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41CF5" w:rsidRPr="00695814" w:rsidRDefault="00241CF5" w:rsidP="00241CF5">
      <w:pPr>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241CF5" w:rsidRPr="00695814" w:rsidRDefault="00241CF5" w:rsidP="00241CF5">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241CF5" w:rsidRPr="00695814" w:rsidRDefault="00241CF5" w:rsidP="00241CF5">
      <w:pPr>
        <w:spacing w:line="360" w:lineRule="auto"/>
        <w:ind w:right="-284" w:firstLine="709"/>
        <w:contextualSpacing/>
        <w:jc w:val="both"/>
        <w:rPr>
          <w:b/>
          <w:sz w:val="28"/>
          <w:szCs w:val="28"/>
        </w:rPr>
      </w:pPr>
    </w:p>
    <w:p w:rsidR="00241CF5" w:rsidRPr="00695814" w:rsidRDefault="00241CF5" w:rsidP="00241CF5">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FE324C">
        <w:rPr>
          <w:b/>
          <w:bCs/>
          <w:sz w:val="28"/>
          <w:szCs w:val="28"/>
        </w:rPr>
        <w:t>’</w:t>
      </w:r>
      <w:r w:rsidRPr="00695814">
        <w:rPr>
          <w:b/>
          <w:bCs/>
          <w:sz w:val="28"/>
          <w:szCs w:val="28"/>
        </w:rPr>
        <w:t>я і спорту</w:t>
      </w:r>
    </w:p>
    <w:p w:rsidR="00241CF5" w:rsidRPr="00695814" w:rsidRDefault="00241CF5" w:rsidP="00241CF5">
      <w:pPr>
        <w:spacing w:line="360" w:lineRule="auto"/>
        <w:ind w:right="-284" w:firstLine="709"/>
        <w:contextualSpacing/>
        <w:jc w:val="center"/>
        <w:outlineLvl w:val="0"/>
        <w:rPr>
          <w:b/>
          <w:sz w:val="28"/>
          <w:szCs w:val="28"/>
        </w:rPr>
      </w:pPr>
    </w:p>
    <w:p w:rsidR="00241CF5" w:rsidRPr="00695814" w:rsidRDefault="00241CF5" w:rsidP="00241CF5">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241CF5" w:rsidRPr="00695814" w:rsidRDefault="00241CF5" w:rsidP="00241CF5">
      <w:pPr>
        <w:pBdr>
          <w:top w:val="nil"/>
          <w:left w:val="nil"/>
          <w:bottom w:val="nil"/>
          <w:right w:val="nil"/>
          <w:between w:val="nil"/>
        </w:pBdr>
        <w:spacing w:line="360" w:lineRule="auto"/>
        <w:ind w:firstLine="454"/>
        <w:contextualSpacing/>
        <w:jc w:val="center"/>
        <w:rPr>
          <w:b/>
          <w:sz w:val="28"/>
          <w:szCs w:val="28"/>
        </w:rPr>
      </w:pPr>
    </w:p>
    <w:p w:rsidR="00241CF5" w:rsidRPr="00695814" w:rsidRDefault="00241CF5" w:rsidP="00241CF5">
      <w:pPr>
        <w:widowControl w:val="0"/>
        <w:shd w:val="clear" w:color="auto" w:fill="FFFFFF"/>
        <w:suppressAutoHyphens/>
        <w:autoSpaceDE w:val="0"/>
        <w:autoSpaceDN w:val="0"/>
        <w:adjustRightInd w:val="0"/>
        <w:spacing w:line="360" w:lineRule="auto"/>
        <w:contextualSpacing/>
        <w:jc w:val="center"/>
        <w:rPr>
          <w:b/>
          <w:bCs/>
          <w:sz w:val="28"/>
          <w:szCs w:val="28"/>
        </w:rPr>
      </w:pPr>
      <w:proofErr w:type="spellStart"/>
      <w:r w:rsidRPr="00241CF5">
        <w:rPr>
          <w:b/>
          <w:bCs/>
          <w:sz w:val="28"/>
          <w:szCs w:val="28"/>
        </w:rPr>
        <w:t>Силка</w:t>
      </w:r>
      <w:proofErr w:type="spellEnd"/>
      <w:r w:rsidRPr="00241CF5">
        <w:rPr>
          <w:b/>
          <w:bCs/>
          <w:sz w:val="28"/>
          <w:szCs w:val="28"/>
        </w:rPr>
        <w:t xml:space="preserve"> Олег Анатолійович</w:t>
      </w:r>
    </w:p>
    <w:p w:rsidR="00241CF5" w:rsidRPr="00695814" w:rsidRDefault="00241CF5" w:rsidP="00241CF5">
      <w:pPr>
        <w:pBdr>
          <w:top w:val="nil"/>
          <w:left w:val="nil"/>
          <w:bottom w:val="nil"/>
          <w:right w:val="nil"/>
          <w:between w:val="nil"/>
        </w:pBdr>
        <w:spacing w:line="360" w:lineRule="auto"/>
        <w:contextualSpacing/>
        <w:rPr>
          <w:b/>
          <w:sz w:val="28"/>
          <w:szCs w:val="28"/>
        </w:rPr>
      </w:pPr>
    </w:p>
    <w:p w:rsidR="00241CF5" w:rsidRPr="00CB125A" w:rsidRDefault="00CB125A" w:rsidP="00241CF5">
      <w:pPr>
        <w:pStyle w:val="a3"/>
        <w:spacing w:line="360" w:lineRule="auto"/>
        <w:contextualSpacing/>
        <w:jc w:val="center"/>
        <w:rPr>
          <w:b/>
          <w:bCs/>
          <w:sz w:val="28"/>
          <w:szCs w:val="28"/>
        </w:rPr>
      </w:pPr>
      <w:r w:rsidRPr="00CB125A">
        <w:rPr>
          <w:b/>
          <w:bCs/>
          <w:sz w:val="28"/>
          <w:szCs w:val="28"/>
        </w:rPr>
        <w:t xml:space="preserve">МЕТОДИКА РОЗВИТКУ </w:t>
      </w:r>
      <w:bookmarkStart w:id="0" w:name="_Hlk190956865"/>
      <w:r w:rsidRPr="00CB125A">
        <w:rPr>
          <w:b/>
          <w:bCs/>
          <w:sz w:val="28"/>
          <w:szCs w:val="28"/>
        </w:rPr>
        <w:t>СИЛОВИХ ЯКОСТЕЙ АТЛЕТІВ, ЯКІ СПЕЦІАЛІЗУЮТЬСЯ У СИЛОВОМУ ЕКСТРИМІ</w:t>
      </w:r>
      <w:bookmarkEnd w:id="0"/>
    </w:p>
    <w:p w:rsidR="00241CF5" w:rsidRPr="00695814" w:rsidRDefault="00241CF5" w:rsidP="00241CF5">
      <w:pPr>
        <w:pBdr>
          <w:top w:val="nil"/>
          <w:left w:val="nil"/>
          <w:bottom w:val="nil"/>
          <w:right w:val="nil"/>
          <w:between w:val="nil"/>
        </w:pBdr>
        <w:tabs>
          <w:tab w:val="left" w:pos="5559"/>
        </w:tabs>
        <w:spacing w:line="360" w:lineRule="auto"/>
        <w:contextualSpacing/>
        <w:rPr>
          <w:b/>
          <w:sz w:val="28"/>
          <w:szCs w:val="28"/>
        </w:rPr>
      </w:pPr>
    </w:p>
    <w:p w:rsidR="00241CF5" w:rsidRPr="00695814" w:rsidRDefault="00241CF5" w:rsidP="00241CF5">
      <w:pPr>
        <w:spacing w:line="360" w:lineRule="auto"/>
        <w:ind w:right="-284"/>
        <w:contextualSpacing/>
        <w:jc w:val="center"/>
        <w:outlineLvl w:val="0"/>
        <w:rPr>
          <w:b/>
          <w:sz w:val="28"/>
          <w:szCs w:val="28"/>
        </w:rPr>
      </w:pPr>
      <w:r w:rsidRPr="00695814">
        <w:rPr>
          <w:b/>
          <w:bCs/>
          <w:sz w:val="28"/>
          <w:szCs w:val="28"/>
        </w:rPr>
        <w:t>кваліфікаційна робота</w:t>
      </w:r>
    </w:p>
    <w:p w:rsidR="00241CF5" w:rsidRPr="00695814" w:rsidRDefault="00241CF5" w:rsidP="00241CF5">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241CF5" w:rsidRPr="00695814" w:rsidRDefault="00241CF5" w:rsidP="00241CF5">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241CF5" w:rsidRPr="00695814" w:rsidRDefault="00241CF5" w:rsidP="00241CF5">
      <w:pPr>
        <w:spacing w:line="360" w:lineRule="auto"/>
        <w:ind w:right="-284"/>
        <w:contextualSpacing/>
        <w:jc w:val="center"/>
        <w:outlineLvl w:val="0"/>
        <w:rPr>
          <w:sz w:val="28"/>
          <w:szCs w:val="28"/>
        </w:rPr>
      </w:pPr>
    </w:p>
    <w:p w:rsidR="00241CF5" w:rsidRPr="00695814" w:rsidRDefault="00BD58C5" w:rsidP="00241CF5">
      <w:pPr>
        <w:spacing w:line="360" w:lineRule="auto"/>
        <w:ind w:right="-284"/>
        <w:contextualSpacing/>
        <w:jc w:val="center"/>
        <w:outlineLvl w:val="0"/>
        <w:rPr>
          <w:sz w:val="28"/>
          <w:szCs w:val="28"/>
        </w:rPr>
      </w:pPr>
      <w:r>
        <w:rPr>
          <w:noProof/>
        </w:rPr>
        <w:drawing>
          <wp:anchor distT="0" distB="0" distL="114300" distR="114300" simplePos="0" relativeHeight="251662336" behindDoc="1" locked="0" layoutInCell="1" allowOverlap="1" wp14:anchorId="739F818B" wp14:editId="4939A423">
            <wp:simplePos x="0" y="0"/>
            <wp:positionH relativeFrom="column">
              <wp:posOffset>1750695</wp:posOffset>
            </wp:positionH>
            <wp:positionV relativeFrom="paragraph">
              <wp:posOffset>169729</wp:posOffset>
            </wp:positionV>
            <wp:extent cx="1226100" cy="409575"/>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26100" cy="409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1CF5" w:rsidRPr="00695814" w:rsidRDefault="00241CF5" w:rsidP="00241CF5">
      <w:pPr>
        <w:ind w:right="-284"/>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О</w:t>
      </w:r>
      <w:r w:rsidRPr="00695814">
        <w:rPr>
          <w:sz w:val="28"/>
          <w:szCs w:val="28"/>
        </w:rPr>
        <w:t xml:space="preserve">. </w:t>
      </w:r>
      <w:r>
        <w:rPr>
          <w:sz w:val="28"/>
          <w:szCs w:val="28"/>
          <w:lang w:val="ru-RU"/>
        </w:rPr>
        <w:t>А</w:t>
      </w:r>
      <w:r w:rsidRPr="00695814">
        <w:rPr>
          <w:sz w:val="28"/>
          <w:szCs w:val="28"/>
        </w:rPr>
        <w:t xml:space="preserve">. </w:t>
      </w:r>
      <w:proofErr w:type="spellStart"/>
      <w:r w:rsidRPr="00916851">
        <w:rPr>
          <w:sz w:val="28"/>
          <w:szCs w:val="28"/>
        </w:rPr>
        <w:t>С</w:t>
      </w:r>
      <w:r>
        <w:rPr>
          <w:sz w:val="28"/>
          <w:szCs w:val="28"/>
        </w:rPr>
        <w:t>илка</w:t>
      </w:r>
      <w:proofErr w:type="spellEnd"/>
    </w:p>
    <w:p w:rsidR="00241CF5" w:rsidRPr="00695814" w:rsidRDefault="00241CF5" w:rsidP="00241CF5">
      <w:pPr>
        <w:ind w:right="-284"/>
        <w:contextualSpacing/>
        <w:jc w:val="both"/>
        <w:outlineLvl w:val="0"/>
        <w:rPr>
          <w:sz w:val="28"/>
          <w:szCs w:val="28"/>
        </w:rPr>
      </w:pPr>
      <w:r>
        <w:rPr>
          <w:noProof/>
        </w:rPr>
        <w:drawing>
          <wp:anchor distT="0" distB="0" distL="114300" distR="114300" simplePos="0" relativeHeight="251659264" behindDoc="1" locked="0" layoutInCell="1" allowOverlap="1" wp14:anchorId="6082418E" wp14:editId="0019D176">
            <wp:simplePos x="0" y="0"/>
            <wp:positionH relativeFrom="column">
              <wp:posOffset>2015490</wp:posOffset>
            </wp:positionH>
            <wp:positionV relativeFrom="paragraph">
              <wp:posOffset>30480</wp:posOffset>
            </wp:positionV>
            <wp:extent cx="756920" cy="650875"/>
            <wp:effectExtent l="0" t="0" r="508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241CF5" w:rsidRPr="00695814" w:rsidRDefault="00241CF5" w:rsidP="00241CF5">
      <w:pPr>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кандидат </w:t>
      </w:r>
      <w:r w:rsidRPr="00695814">
        <w:rPr>
          <w:sz w:val="28"/>
          <w:szCs w:val="28"/>
        </w:rPr>
        <w:t>педагогічних наук,</w:t>
      </w:r>
    </w:p>
    <w:p w:rsidR="00241CF5" w:rsidRPr="00695814" w:rsidRDefault="00241CF5" w:rsidP="00241CF5">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доцент, О</w:t>
      </w:r>
      <w:r w:rsidRPr="00695814">
        <w:rPr>
          <w:sz w:val="28"/>
          <w:szCs w:val="28"/>
        </w:rPr>
        <w:t>. </w:t>
      </w:r>
      <w:r>
        <w:rPr>
          <w:sz w:val="28"/>
          <w:szCs w:val="28"/>
        </w:rPr>
        <w:t>В</w:t>
      </w:r>
      <w:r w:rsidRPr="00695814">
        <w:rPr>
          <w:sz w:val="28"/>
          <w:szCs w:val="28"/>
        </w:rPr>
        <w:t>. </w:t>
      </w:r>
      <w:proofErr w:type="spellStart"/>
      <w:r>
        <w:rPr>
          <w:sz w:val="28"/>
          <w:szCs w:val="28"/>
        </w:rPr>
        <w:t>Дубовой</w:t>
      </w:r>
      <w:proofErr w:type="spellEnd"/>
    </w:p>
    <w:p w:rsidR="00241CF5" w:rsidRDefault="00241CF5" w:rsidP="00241CF5">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0288" behindDoc="1" locked="0" layoutInCell="1" allowOverlap="1" wp14:anchorId="79854C6B" wp14:editId="09D199B0">
            <wp:simplePos x="0" y="0"/>
            <wp:positionH relativeFrom="column">
              <wp:posOffset>2400300</wp:posOffset>
            </wp:positionH>
            <wp:positionV relativeFrom="paragraph">
              <wp:posOffset>249555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241CF5" w:rsidRPr="00695814" w:rsidRDefault="00241CF5" w:rsidP="00241CF5">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241CF5" w:rsidRPr="00695814" w:rsidRDefault="00241CF5" w:rsidP="00241CF5">
      <w:pPr>
        <w:spacing w:line="360" w:lineRule="auto"/>
        <w:ind w:right="-284" w:firstLine="5387"/>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241CF5" w:rsidRPr="00695814" w:rsidRDefault="00241CF5" w:rsidP="00241CF5">
      <w:pPr>
        <w:tabs>
          <w:tab w:val="left" w:pos="1980"/>
        </w:tabs>
        <w:ind w:right="-284" w:firstLine="709"/>
        <w:contextualSpacing/>
        <w:outlineLvl w:val="0"/>
        <w:rPr>
          <w:sz w:val="28"/>
          <w:szCs w:val="24"/>
        </w:rPr>
      </w:pPr>
    </w:p>
    <w:p w:rsidR="00241CF5" w:rsidRPr="00695814" w:rsidRDefault="00241CF5" w:rsidP="00241CF5">
      <w:pPr>
        <w:tabs>
          <w:tab w:val="left" w:pos="1980"/>
        </w:tabs>
        <w:ind w:right="-284" w:firstLine="709"/>
        <w:contextualSpacing/>
        <w:outlineLvl w:val="0"/>
        <w:rPr>
          <w:sz w:val="28"/>
          <w:szCs w:val="28"/>
        </w:rPr>
      </w:pPr>
    </w:p>
    <w:p w:rsidR="00241CF5" w:rsidRPr="00695814" w:rsidRDefault="00241CF5" w:rsidP="00241CF5">
      <w:pPr>
        <w:tabs>
          <w:tab w:val="left" w:pos="1980"/>
        </w:tabs>
        <w:ind w:right="-284" w:firstLine="709"/>
        <w:contextualSpacing/>
        <w:outlineLvl w:val="0"/>
        <w:rPr>
          <w:sz w:val="28"/>
          <w:szCs w:val="28"/>
        </w:rPr>
      </w:pPr>
    </w:p>
    <w:p w:rsidR="00241CF5" w:rsidRDefault="00241CF5" w:rsidP="00241CF5">
      <w:pPr>
        <w:jc w:val="center"/>
        <w:rPr>
          <w:b/>
          <w:sz w:val="28"/>
          <w:szCs w:val="28"/>
        </w:rPr>
      </w:pPr>
    </w:p>
    <w:p w:rsidR="00241CF5" w:rsidRDefault="00241CF5" w:rsidP="00241CF5">
      <w:pPr>
        <w:jc w:val="center"/>
        <w:rPr>
          <w:b/>
          <w:sz w:val="28"/>
          <w:szCs w:val="28"/>
        </w:rPr>
      </w:pPr>
    </w:p>
    <w:p w:rsidR="00241CF5" w:rsidRDefault="00241CF5" w:rsidP="00241CF5">
      <w:pPr>
        <w:jc w:val="center"/>
        <w:rPr>
          <w:b/>
          <w:sz w:val="28"/>
          <w:szCs w:val="28"/>
        </w:rPr>
      </w:pPr>
    </w:p>
    <w:p w:rsidR="00241CF5" w:rsidRDefault="00241CF5" w:rsidP="00241CF5">
      <w:pPr>
        <w:jc w:val="center"/>
        <w:rPr>
          <w:b/>
          <w:sz w:val="28"/>
          <w:szCs w:val="28"/>
        </w:rPr>
      </w:pPr>
    </w:p>
    <w:p w:rsidR="00241CF5" w:rsidRDefault="00241CF5" w:rsidP="00241CF5">
      <w:pPr>
        <w:jc w:val="center"/>
        <w:rPr>
          <w:b/>
          <w:sz w:val="28"/>
          <w:szCs w:val="28"/>
        </w:rPr>
      </w:pPr>
      <w:r w:rsidRPr="00695814">
        <w:rPr>
          <w:b/>
          <w:sz w:val="28"/>
          <w:szCs w:val="28"/>
        </w:rPr>
        <w:t>Полтава – 2025</w:t>
      </w:r>
    </w:p>
    <w:p w:rsidR="000C5721" w:rsidRPr="000C5721" w:rsidRDefault="00241CF5" w:rsidP="000C5721">
      <w:pPr>
        <w:pStyle w:val="a3"/>
        <w:spacing w:line="360" w:lineRule="auto"/>
        <w:ind w:firstLine="709"/>
        <w:jc w:val="both"/>
        <w:rPr>
          <w:sz w:val="28"/>
          <w:szCs w:val="28"/>
        </w:rPr>
      </w:pPr>
      <w:r w:rsidRPr="000C5721">
        <w:rPr>
          <w:b/>
          <w:bCs/>
          <w:sz w:val="28"/>
          <w:szCs w:val="28"/>
        </w:rPr>
        <w:lastRenderedPageBreak/>
        <w:t>Анотація.</w:t>
      </w:r>
      <w:r w:rsidR="000C5721" w:rsidRPr="000C5721">
        <w:rPr>
          <w:sz w:val="28"/>
          <w:szCs w:val="28"/>
        </w:rPr>
        <w:t xml:space="preserve"> У кваліфікаційній роботі розглянуто теоретичні та практичні засади розвитку силових якостей атлетів, які спеціалізуються у силовому екстримі (</w:t>
      </w:r>
      <w:proofErr w:type="spellStart"/>
      <w:r w:rsidR="000C5721" w:rsidRPr="000C5721">
        <w:rPr>
          <w:sz w:val="28"/>
          <w:szCs w:val="28"/>
        </w:rPr>
        <w:t>стронгмені</w:t>
      </w:r>
      <w:proofErr w:type="spellEnd"/>
      <w:r w:rsidR="000C5721" w:rsidRPr="000C5721">
        <w:rPr>
          <w:sz w:val="28"/>
          <w:szCs w:val="28"/>
        </w:rPr>
        <w:t xml:space="preserve">). Проведено комплексний аналіз науково-методичних джерел, що дозволило визначити специфічні вимоги до фізичної підготовки спортсменів у цьому виді спорту. Встановлено, що ефективний розвиток силових якостей у </w:t>
      </w:r>
      <w:proofErr w:type="spellStart"/>
      <w:r w:rsidR="000C5721" w:rsidRPr="000C5721">
        <w:rPr>
          <w:sz w:val="28"/>
          <w:szCs w:val="28"/>
        </w:rPr>
        <w:t>стронгменів</w:t>
      </w:r>
      <w:proofErr w:type="spellEnd"/>
      <w:r w:rsidR="000C5721" w:rsidRPr="000C5721">
        <w:rPr>
          <w:sz w:val="28"/>
          <w:szCs w:val="28"/>
        </w:rPr>
        <w:t xml:space="preserve"> передбачає поєднання традиційних силових вправ із використанням нестандартних снарядів, що забезпечує високий рівень адаптації до змагальних умов.</w:t>
      </w:r>
    </w:p>
    <w:p w:rsidR="000C5721" w:rsidRPr="000C5721" w:rsidRDefault="000C5721" w:rsidP="000C5721">
      <w:pPr>
        <w:pStyle w:val="a3"/>
        <w:spacing w:line="360" w:lineRule="auto"/>
        <w:ind w:firstLine="709"/>
        <w:jc w:val="both"/>
        <w:rPr>
          <w:sz w:val="28"/>
          <w:szCs w:val="28"/>
        </w:rPr>
      </w:pPr>
      <w:r w:rsidRPr="000C5721">
        <w:rPr>
          <w:sz w:val="28"/>
          <w:szCs w:val="28"/>
        </w:rPr>
        <w:t>Розроблено та експериментально перевірено методику тренувального процесу, яка ґрунтується на принципах періодизації, специфічності та варіативності навантажень. Запропонований підхід включає систематичне використання вправ із нестандартним обладнанням (</w:t>
      </w:r>
      <w:proofErr w:type="spellStart"/>
      <w:r w:rsidRPr="000C5721">
        <w:rPr>
          <w:sz w:val="28"/>
          <w:szCs w:val="28"/>
        </w:rPr>
        <w:t>камені</w:t>
      </w:r>
      <w:proofErr w:type="spellEnd"/>
      <w:r w:rsidRPr="000C5721">
        <w:rPr>
          <w:sz w:val="28"/>
          <w:szCs w:val="28"/>
        </w:rPr>
        <w:t xml:space="preserve"> </w:t>
      </w:r>
      <w:proofErr w:type="spellStart"/>
      <w:r w:rsidRPr="000C5721">
        <w:rPr>
          <w:sz w:val="28"/>
          <w:szCs w:val="28"/>
        </w:rPr>
        <w:t>Атласа</w:t>
      </w:r>
      <w:proofErr w:type="spellEnd"/>
      <w:r w:rsidRPr="000C5721">
        <w:rPr>
          <w:sz w:val="28"/>
          <w:szCs w:val="28"/>
        </w:rPr>
        <w:t xml:space="preserve">, </w:t>
      </w:r>
      <w:proofErr w:type="spellStart"/>
      <w:r w:rsidRPr="000C5721">
        <w:rPr>
          <w:sz w:val="28"/>
          <w:szCs w:val="28"/>
        </w:rPr>
        <w:t>лог</w:t>
      </w:r>
      <w:proofErr w:type="spellEnd"/>
      <w:r w:rsidRPr="000C5721">
        <w:rPr>
          <w:sz w:val="28"/>
          <w:szCs w:val="28"/>
        </w:rPr>
        <w:t>-ліфт, коромисло, покришки), що сприяє розвитку вибухової сили, витривалості та координації рухів.</w:t>
      </w:r>
    </w:p>
    <w:p w:rsidR="000C5721" w:rsidRPr="000C5721" w:rsidRDefault="000C5721" w:rsidP="000C5721">
      <w:pPr>
        <w:pStyle w:val="a3"/>
        <w:spacing w:line="360" w:lineRule="auto"/>
        <w:ind w:firstLine="709"/>
        <w:jc w:val="both"/>
        <w:rPr>
          <w:sz w:val="28"/>
          <w:szCs w:val="28"/>
        </w:rPr>
      </w:pPr>
      <w:r w:rsidRPr="000C5721">
        <w:rPr>
          <w:sz w:val="28"/>
          <w:szCs w:val="28"/>
        </w:rPr>
        <w:t>Результати педагогічного експерименту підтвердили ефективність розробленої методики. В експериментальній групі зафіксовано значне покращення силових показників, рівня функціональної підготовленості та технічної майстерності у виконанні змагальних вправ. Отримані дані свідчать про доцільність впровадження запропонованої методики у тренувальний процес атлетів, що спеціалізуються у силовому екстримі.</w:t>
      </w:r>
    </w:p>
    <w:p w:rsidR="000C5721" w:rsidRPr="000C5721" w:rsidRDefault="000C5721" w:rsidP="000C5721">
      <w:pPr>
        <w:pStyle w:val="a3"/>
        <w:spacing w:line="360" w:lineRule="auto"/>
        <w:ind w:firstLine="709"/>
        <w:jc w:val="both"/>
        <w:rPr>
          <w:sz w:val="28"/>
          <w:szCs w:val="28"/>
        </w:rPr>
      </w:pPr>
      <w:r w:rsidRPr="000C5721">
        <w:rPr>
          <w:sz w:val="28"/>
          <w:szCs w:val="28"/>
        </w:rPr>
        <w:t xml:space="preserve">Запропонована методика може бути використана в системі підготовки </w:t>
      </w:r>
      <w:proofErr w:type="spellStart"/>
      <w:r w:rsidRPr="000C5721">
        <w:rPr>
          <w:sz w:val="28"/>
          <w:szCs w:val="28"/>
        </w:rPr>
        <w:t>стронгменів</w:t>
      </w:r>
      <w:proofErr w:type="spellEnd"/>
      <w:r w:rsidRPr="000C5721">
        <w:rPr>
          <w:sz w:val="28"/>
          <w:szCs w:val="28"/>
        </w:rPr>
        <w:t>, сприяючи ефективнішому тренувальному процесу та підвищенню результативності спортсменів.</w:t>
      </w:r>
    </w:p>
    <w:p w:rsidR="000C5721" w:rsidRPr="000C5721" w:rsidRDefault="000C5721" w:rsidP="000C5721">
      <w:pPr>
        <w:pStyle w:val="a3"/>
        <w:spacing w:line="360" w:lineRule="auto"/>
        <w:ind w:firstLine="709"/>
        <w:jc w:val="both"/>
        <w:rPr>
          <w:sz w:val="28"/>
          <w:szCs w:val="28"/>
        </w:rPr>
      </w:pPr>
      <w:r w:rsidRPr="000C5721">
        <w:rPr>
          <w:i/>
          <w:iCs/>
          <w:sz w:val="28"/>
          <w:szCs w:val="28"/>
        </w:rPr>
        <w:t>Ключові слова:</w:t>
      </w:r>
      <w:r w:rsidRPr="000C5721">
        <w:rPr>
          <w:sz w:val="28"/>
          <w:szCs w:val="28"/>
        </w:rPr>
        <w:t xml:space="preserve"> силовий екстрим, </w:t>
      </w:r>
      <w:proofErr w:type="spellStart"/>
      <w:r w:rsidRPr="000C5721">
        <w:rPr>
          <w:sz w:val="28"/>
          <w:szCs w:val="28"/>
        </w:rPr>
        <w:t>стронгмен</w:t>
      </w:r>
      <w:proofErr w:type="spellEnd"/>
      <w:r w:rsidRPr="000C5721">
        <w:rPr>
          <w:sz w:val="28"/>
          <w:szCs w:val="28"/>
        </w:rPr>
        <w:t>, фізична підготовка, розвиток сили, нестандартні снаряди, періодизація тренувань.</w:t>
      </w:r>
    </w:p>
    <w:p w:rsidR="000F30AB" w:rsidRPr="000C5721" w:rsidRDefault="000F30AB" w:rsidP="00241CF5">
      <w:pPr>
        <w:ind w:firstLine="709"/>
        <w:rPr>
          <w:b/>
          <w:bCs/>
          <w:sz w:val="28"/>
          <w:szCs w:val="28"/>
          <w:lang/>
        </w:rPr>
      </w:pPr>
    </w:p>
    <w:p w:rsidR="000F30AB" w:rsidRDefault="000F30AB">
      <w:pPr>
        <w:spacing w:after="160" w:line="259" w:lineRule="auto"/>
        <w:rPr>
          <w:b/>
          <w:bCs/>
          <w:sz w:val="28"/>
          <w:szCs w:val="28"/>
        </w:rPr>
      </w:pPr>
      <w:r>
        <w:rPr>
          <w:b/>
          <w:bCs/>
          <w:sz w:val="28"/>
          <w:szCs w:val="28"/>
        </w:rPr>
        <w:br w:type="page"/>
      </w:r>
    </w:p>
    <w:p w:rsidR="00A517A0" w:rsidRDefault="00A517A0" w:rsidP="00A517A0">
      <w:pPr>
        <w:spacing w:line="360" w:lineRule="auto"/>
        <w:ind w:firstLine="709"/>
        <w:jc w:val="center"/>
        <w:rPr>
          <w:b/>
          <w:sz w:val="28"/>
          <w:szCs w:val="28"/>
        </w:rPr>
      </w:pPr>
      <w:bookmarkStart w:id="1" w:name="_Hlk154739970"/>
      <w:r w:rsidRPr="00A517A0">
        <w:rPr>
          <w:b/>
          <w:sz w:val="28"/>
          <w:szCs w:val="28"/>
        </w:rPr>
        <w:lastRenderedPageBreak/>
        <w:t>ЗМІСТ</w:t>
      </w:r>
      <w:bookmarkEnd w:id="1"/>
    </w:p>
    <w:p w:rsidR="00A517A0" w:rsidRPr="00A517A0" w:rsidRDefault="00A517A0" w:rsidP="00A517A0">
      <w:pPr>
        <w:spacing w:line="360" w:lineRule="auto"/>
        <w:ind w:firstLine="709"/>
        <w:jc w:val="center"/>
        <w:rPr>
          <w:b/>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4"/>
        <w:gridCol w:w="561"/>
      </w:tblGrid>
      <w:tr w:rsidR="00A517A0" w:rsidRPr="00A517A0" w:rsidTr="00FE324C">
        <w:tc>
          <w:tcPr>
            <w:tcW w:w="8784" w:type="dxa"/>
          </w:tcPr>
          <w:p w:rsidR="00A517A0" w:rsidRPr="00FE324C" w:rsidRDefault="00A517A0" w:rsidP="00FE324C">
            <w:pPr>
              <w:spacing w:line="360" w:lineRule="auto"/>
              <w:jc w:val="both"/>
              <w:rPr>
                <w:sz w:val="28"/>
                <w:szCs w:val="28"/>
              </w:rPr>
            </w:pPr>
            <w:bookmarkStart w:id="2" w:name="_GoBack"/>
            <w:r w:rsidRPr="00920D9D">
              <w:rPr>
                <w:b/>
                <w:bCs/>
                <w:color w:val="000000"/>
                <w:sz w:val="28"/>
                <w:szCs w:val="28"/>
                <w:lang w:val="ru-RU"/>
              </w:rPr>
              <w:t>ВСТУП</w:t>
            </w:r>
            <w:r w:rsidR="00FE324C">
              <w:rPr>
                <w:b/>
                <w:bCs/>
                <w:color w:val="000000"/>
                <w:sz w:val="28"/>
                <w:szCs w:val="28"/>
                <w:lang w:val="ru-RU"/>
              </w:rPr>
              <w:t>………………………………………………………………………</w:t>
            </w:r>
          </w:p>
        </w:tc>
        <w:tc>
          <w:tcPr>
            <w:tcW w:w="561" w:type="dxa"/>
            <w:vAlign w:val="center"/>
          </w:tcPr>
          <w:p w:rsidR="00A517A0" w:rsidRPr="00A517A0" w:rsidRDefault="00FE324C" w:rsidP="00FE324C">
            <w:pPr>
              <w:spacing w:line="360" w:lineRule="auto"/>
              <w:jc w:val="center"/>
              <w:rPr>
                <w:sz w:val="28"/>
                <w:szCs w:val="28"/>
              </w:rPr>
            </w:pPr>
            <w:r>
              <w:rPr>
                <w:sz w:val="28"/>
                <w:szCs w:val="28"/>
              </w:rPr>
              <w:t>4</w:t>
            </w:r>
          </w:p>
        </w:tc>
      </w:tr>
      <w:tr w:rsidR="00A517A0" w:rsidRPr="00A517A0" w:rsidTr="00FE324C">
        <w:tc>
          <w:tcPr>
            <w:tcW w:w="8784" w:type="dxa"/>
          </w:tcPr>
          <w:p w:rsidR="00A517A0" w:rsidRPr="00FE324C" w:rsidRDefault="008F7296" w:rsidP="00FE324C">
            <w:pPr>
              <w:spacing w:line="360" w:lineRule="auto"/>
              <w:jc w:val="both"/>
              <w:rPr>
                <w:sz w:val="28"/>
                <w:szCs w:val="28"/>
              </w:rPr>
            </w:pPr>
            <w:r w:rsidRPr="008F7296">
              <w:rPr>
                <w:b/>
                <w:bCs/>
                <w:sz w:val="28"/>
                <w:szCs w:val="28"/>
              </w:rPr>
              <w:t>РОЗДІЛ 1. НАУКОВО-ТЕОРЕТИЧНІ ОСНОВИ СИЛОВОЇ ПІДГОТОВКИ</w:t>
            </w:r>
            <w:r w:rsidR="00FE324C">
              <w:rPr>
                <w:b/>
                <w:bCs/>
                <w:sz w:val="28"/>
                <w:szCs w:val="28"/>
              </w:rPr>
              <w:t>……………………………………………………………...</w:t>
            </w:r>
          </w:p>
        </w:tc>
        <w:tc>
          <w:tcPr>
            <w:tcW w:w="561" w:type="dxa"/>
            <w:vAlign w:val="bottom"/>
          </w:tcPr>
          <w:p w:rsidR="00A517A0" w:rsidRPr="00A517A0" w:rsidRDefault="00FE324C" w:rsidP="00FE324C">
            <w:pPr>
              <w:spacing w:line="360" w:lineRule="auto"/>
              <w:jc w:val="center"/>
              <w:rPr>
                <w:sz w:val="28"/>
                <w:szCs w:val="28"/>
              </w:rPr>
            </w:pPr>
            <w:r>
              <w:rPr>
                <w:sz w:val="28"/>
                <w:szCs w:val="28"/>
              </w:rPr>
              <w:t>8</w:t>
            </w:r>
          </w:p>
        </w:tc>
      </w:tr>
      <w:tr w:rsidR="00A517A0" w:rsidRPr="00A517A0" w:rsidTr="00FE324C">
        <w:tc>
          <w:tcPr>
            <w:tcW w:w="8784" w:type="dxa"/>
          </w:tcPr>
          <w:p w:rsidR="00A517A0" w:rsidRPr="00A517A0" w:rsidRDefault="000368D1" w:rsidP="00FE324C">
            <w:pPr>
              <w:spacing w:line="360" w:lineRule="auto"/>
              <w:jc w:val="both"/>
              <w:rPr>
                <w:sz w:val="28"/>
                <w:szCs w:val="28"/>
              </w:rPr>
            </w:pPr>
            <w:r w:rsidRPr="000368D1">
              <w:rPr>
                <w:sz w:val="28"/>
                <w:szCs w:val="28"/>
              </w:rPr>
              <w:t>1.1. Історія розвитку силового екстриму (</w:t>
            </w:r>
            <w:proofErr w:type="spellStart"/>
            <w:r w:rsidRPr="000368D1">
              <w:rPr>
                <w:sz w:val="28"/>
                <w:szCs w:val="28"/>
              </w:rPr>
              <w:t>стронгмену</w:t>
            </w:r>
            <w:proofErr w:type="spellEnd"/>
            <w:r w:rsidRPr="000368D1">
              <w:rPr>
                <w:sz w:val="28"/>
                <w:szCs w:val="28"/>
              </w:rPr>
              <w:t>) в Україні та світі</w:t>
            </w:r>
            <w:r w:rsidR="00FE324C">
              <w:rPr>
                <w:sz w:val="28"/>
                <w:szCs w:val="28"/>
              </w:rPr>
              <w:t>..</w:t>
            </w:r>
          </w:p>
        </w:tc>
        <w:tc>
          <w:tcPr>
            <w:tcW w:w="561" w:type="dxa"/>
            <w:vAlign w:val="center"/>
          </w:tcPr>
          <w:p w:rsidR="00A517A0" w:rsidRPr="00A517A0" w:rsidRDefault="00FE324C" w:rsidP="00FE324C">
            <w:pPr>
              <w:spacing w:line="360" w:lineRule="auto"/>
              <w:jc w:val="center"/>
              <w:rPr>
                <w:sz w:val="28"/>
                <w:szCs w:val="28"/>
              </w:rPr>
            </w:pPr>
            <w:r>
              <w:rPr>
                <w:sz w:val="28"/>
                <w:szCs w:val="28"/>
              </w:rPr>
              <w:t>8</w:t>
            </w:r>
          </w:p>
        </w:tc>
      </w:tr>
      <w:tr w:rsidR="00A517A0" w:rsidRPr="00A517A0" w:rsidTr="00FE324C">
        <w:tc>
          <w:tcPr>
            <w:tcW w:w="8784" w:type="dxa"/>
          </w:tcPr>
          <w:p w:rsidR="00A517A0" w:rsidRPr="00455278" w:rsidRDefault="00455278" w:rsidP="00FE324C">
            <w:pPr>
              <w:spacing w:line="360" w:lineRule="auto"/>
              <w:jc w:val="both"/>
              <w:rPr>
                <w:sz w:val="28"/>
                <w:szCs w:val="28"/>
              </w:rPr>
            </w:pPr>
            <w:r w:rsidRPr="00455278">
              <w:rPr>
                <w:sz w:val="28"/>
                <w:szCs w:val="28"/>
              </w:rPr>
              <w:t>1.2. Формування та розвиток змагального процесу в силовому екстримі</w:t>
            </w:r>
            <w:r w:rsidR="00FE324C">
              <w:rPr>
                <w:sz w:val="28"/>
                <w:szCs w:val="28"/>
              </w:rPr>
              <w:t>..</w:t>
            </w:r>
          </w:p>
        </w:tc>
        <w:tc>
          <w:tcPr>
            <w:tcW w:w="561" w:type="dxa"/>
            <w:vAlign w:val="center"/>
          </w:tcPr>
          <w:p w:rsidR="00A517A0" w:rsidRPr="00A517A0" w:rsidRDefault="00FE324C" w:rsidP="00FE324C">
            <w:pPr>
              <w:spacing w:line="360" w:lineRule="auto"/>
              <w:jc w:val="center"/>
              <w:rPr>
                <w:sz w:val="28"/>
                <w:szCs w:val="28"/>
              </w:rPr>
            </w:pPr>
            <w:r>
              <w:rPr>
                <w:sz w:val="28"/>
                <w:szCs w:val="28"/>
              </w:rPr>
              <w:t>13</w:t>
            </w:r>
          </w:p>
        </w:tc>
      </w:tr>
      <w:tr w:rsidR="00A517A0" w:rsidRPr="00A517A0" w:rsidTr="00FE324C">
        <w:tc>
          <w:tcPr>
            <w:tcW w:w="8784" w:type="dxa"/>
          </w:tcPr>
          <w:p w:rsidR="00A517A0" w:rsidRPr="00A517A0" w:rsidRDefault="009A475E" w:rsidP="00FE324C">
            <w:pPr>
              <w:pStyle w:val="a3"/>
              <w:spacing w:line="360" w:lineRule="auto"/>
              <w:jc w:val="both"/>
              <w:rPr>
                <w:sz w:val="28"/>
                <w:szCs w:val="28"/>
              </w:rPr>
            </w:pPr>
            <w:r w:rsidRPr="00ED59E1">
              <w:rPr>
                <w:sz w:val="28"/>
                <w:szCs w:val="28"/>
              </w:rPr>
              <w:t>1.3. Показання та протипоказання для занять силовим екстримом</w:t>
            </w:r>
            <w:r w:rsidR="00FE324C">
              <w:rPr>
                <w:sz w:val="28"/>
                <w:szCs w:val="28"/>
              </w:rPr>
              <w:t>………</w:t>
            </w:r>
          </w:p>
        </w:tc>
        <w:tc>
          <w:tcPr>
            <w:tcW w:w="561" w:type="dxa"/>
            <w:vAlign w:val="center"/>
          </w:tcPr>
          <w:p w:rsidR="00A517A0" w:rsidRPr="00A517A0" w:rsidRDefault="00FE324C" w:rsidP="00FE324C">
            <w:pPr>
              <w:spacing w:line="360" w:lineRule="auto"/>
              <w:jc w:val="center"/>
              <w:rPr>
                <w:sz w:val="28"/>
                <w:szCs w:val="28"/>
              </w:rPr>
            </w:pPr>
            <w:r>
              <w:rPr>
                <w:sz w:val="28"/>
                <w:szCs w:val="28"/>
              </w:rPr>
              <w:t>20</w:t>
            </w:r>
          </w:p>
        </w:tc>
      </w:tr>
      <w:tr w:rsidR="00A517A0" w:rsidRPr="00A517A0" w:rsidTr="00FE324C">
        <w:tc>
          <w:tcPr>
            <w:tcW w:w="8784" w:type="dxa"/>
          </w:tcPr>
          <w:p w:rsidR="00A517A0" w:rsidRPr="00A517A0" w:rsidRDefault="002913FF" w:rsidP="00FE324C">
            <w:pPr>
              <w:spacing w:line="360" w:lineRule="auto"/>
              <w:jc w:val="both"/>
              <w:rPr>
                <w:sz w:val="28"/>
                <w:szCs w:val="28"/>
              </w:rPr>
            </w:pPr>
            <w:r w:rsidRPr="00DE0D88">
              <w:rPr>
                <w:sz w:val="28"/>
                <w:szCs w:val="28"/>
              </w:rPr>
              <w:t>1.4. Типи м</w:t>
            </w:r>
            <w:r w:rsidR="00FE324C">
              <w:rPr>
                <w:sz w:val="28"/>
                <w:szCs w:val="28"/>
              </w:rPr>
              <w:t>’</w:t>
            </w:r>
            <w:r w:rsidRPr="00DE0D88">
              <w:rPr>
                <w:sz w:val="28"/>
                <w:szCs w:val="28"/>
              </w:rPr>
              <w:t>язових волокон та їх адаптація до навантажень у силовому екстримі</w:t>
            </w:r>
            <w:r w:rsidR="00FE324C">
              <w:rPr>
                <w:sz w:val="28"/>
                <w:szCs w:val="28"/>
              </w:rPr>
              <w:t>……………………………………………………………………..</w:t>
            </w:r>
          </w:p>
        </w:tc>
        <w:tc>
          <w:tcPr>
            <w:tcW w:w="561" w:type="dxa"/>
            <w:vAlign w:val="bottom"/>
          </w:tcPr>
          <w:p w:rsidR="00A517A0" w:rsidRPr="00A517A0" w:rsidRDefault="00FE324C" w:rsidP="00FE324C">
            <w:pPr>
              <w:spacing w:line="360" w:lineRule="auto"/>
              <w:jc w:val="center"/>
              <w:rPr>
                <w:sz w:val="28"/>
                <w:szCs w:val="28"/>
              </w:rPr>
            </w:pPr>
            <w:r>
              <w:rPr>
                <w:sz w:val="28"/>
                <w:szCs w:val="28"/>
              </w:rPr>
              <w:t>25</w:t>
            </w:r>
          </w:p>
        </w:tc>
      </w:tr>
      <w:tr w:rsidR="00A517A0" w:rsidRPr="00A517A0" w:rsidTr="00FE324C">
        <w:tc>
          <w:tcPr>
            <w:tcW w:w="8784" w:type="dxa"/>
          </w:tcPr>
          <w:p w:rsidR="00A517A0" w:rsidRPr="00A517A0" w:rsidRDefault="00596BED" w:rsidP="00FE324C">
            <w:pPr>
              <w:spacing w:line="360" w:lineRule="auto"/>
              <w:jc w:val="both"/>
              <w:rPr>
                <w:sz w:val="28"/>
                <w:szCs w:val="28"/>
              </w:rPr>
            </w:pPr>
            <w:r w:rsidRPr="00136BA4">
              <w:rPr>
                <w:sz w:val="28"/>
                <w:szCs w:val="28"/>
              </w:rPr>
              <w:t>1.5. Фізичні основи сили та її значення в силовому екстримі</w:t>
            </w:r>
            <w:r w:rsidR="00FE324C">
              <w:rPr>
                <w:sz w:val="28"/>
                <w:szCs w:val="28"/>
              </w:rPr>
              <w:t>…………..</w:t>
            </w:r>
          </w:p>
        </w:tc>
        <w:tc>
          <w:tcPr>
            <w:tcW w:w="561" w:type="dxa"/>
            <w:vAlign w:val="center"/>
          </w:tcPr>
          <w:p w:rsidR="00A517A0" w:rsidRPr="00A517A0" w:rsidRDefault="00FE324C" w:rsidP="00FE324C">
            <w:pPr>
              <w:spacing w:line="360" w:lineRule="auto"/>
              <w:jc w:val="center"/>
              <w:rPr>
                <w:sz w:val="28"/>
                <w:szCs w:val="28"/>
              </w:rPr>
            </w:pPr>
            <w:r>
              <w:rPr>
                <w:sz w:val="28"/>
                <w:szCs w:val="28"/>
              </w:rPr>
              <w:t>30</w:t>
            </w:r>
          </w:p>
        </w:tc>
      </w:tr>
      <w:tr w:rsidR="00A517A0" w:rsidRPr="00A517A0" w:rsidTr="00FE324C">
        <w:tc>
          <w:tcPr>
            <w:tcW w:w="8784" w:type="dxa"/>
          </w:tcPr>
          <w:p w:rsidR="00A517A0" w:rsidRPr="00A517A0" w:rsidRDefault="00346AAF" w:rsidP="00FE324C">
            <w:pPr>
              <w:spacing w:line="360" w:lineRule="auto"/>
              <w:jc w:val="both"/>
              <w:rPr>
                <w:sz w:val="28"/>
                <w:szCs w:val="28"/>
              </w:rPr>
            </w:pPr>
            <w:r w:rsidRPr="0094483D">
              <w:rPr>
                <w:sz w:val="28"/>
                <w:szCs w:val="28"/>
              </w:rPr>
              <w:t>1.6. Методи розрахунку тренувального навантаження у силовому екстримі</w:t>
            </w:r>
            <w:r w:rsidR="00FE324C">
              <w:rPr>
                <w:sz w:val="28"/>
                <w:szCs w:val="28"/>
              </w:rPr>
              <w:t>……………………………………………………………………...</w:t>
            </w:r>
          </w:p>
        </w:tc>
        <w:tc>
          <w:tcPr>
            <w:tcW w:w="561" w:type="dxa"/>
            <w:vAlign w:val="bottom"/>
          </w:tcPr>
          <w:p w:rsidR="00A517A0" w:rsidRPr="00A517A0" w:rsidRDefault="00FE324C" w:rsidP="00FE324C">
            <w:pPr>
              <w:spacing w:line="360" w:lineRule="auto"/>
              <w:jc w:val="center"/>
              <w:rPr>
                <w:sz w:val="28"/>
                <w:szCs w:val="28"/>
              </w:rPr>
            </w:pPr>
            <w:r>
              <w:rPr>
                <w:sz w:val="28"/>
                <w:szCs w:val="28"/>
              </w:rPr>
              <w:t>35</w:t>
            </w:r>
          </w:p>
        </w:tc>
      </w:tr>
      <w:tr w:rsidR="00A517A0" w:rsidRPr="00A517A0" w:rsidTr="00FE324C">
        <w:tc>
          <w:tcPr>
            <w:tcW w:w="8784" w:type="dxa"/>
          </w:tcPr>
          <w:p w:rsidR="00A517A0" w:rsidRPr="004B07CC" w:rsidRDefault="004B07CC" w:rsidP="00FE324C">
            <w:pPr>
              <w:pStyle w:val="a3"/>
              <w:spacing w:line="360" w:lineRule="auto"/>
              <w:jc w:val="both"/>
              <w:rPr>
                <w:sz w:val="28"/>
                <w:szCs w:val="28"/>
              </w:rPr>
            </w:pPr>
            <w:r w:rsidRPr="004B07CC">
              <w:rPr>
                <w:sz w:val="28"/>
                <w:szCs w:val="28"/>
              </w:rPr>
              <w:t>Висновки до розділу 1</w:t>
            </w:r>
            <w:r w:rsidR="00FE324C">
              <w:rPr>
                <w:sz w:val="28"/>
                <w:szCs w:val="28"/>
              </w:rPr>
              <w:t>………………………………………………………</w:t>
            </w:r>
          </w:p>
        </w:tc>
        <w:tc>
          <w:tcPr>
            <w:tcW w:w="561" w:type="dxa"/>
          </w:tcPr>
          <w:p w:rsidR="00A517A0" w:rsidRPr="00A517A0" w:rsidRDefault="00FE324C" w:rsidP="00FE324C">
            <w:pPr>
              <w:spacing w:line="360" w:lineRule="auto"/>
              <w:jc w:val="both"/>
              <w:rPr>
                <w:sz w:val="28"/>
                <w:szCs w:val="28"/>
              </w:rPr>
            </w:pPr>
            <w:r>
              <w:rPr>
                <w:sz w:val="28"/>
                <w:szCs w:val="28"/>
              </w:rPr>
              <w:t>39</w:t>
            </w:r>
          </w:p>
        </w:tc>
      </w:tr>
      <w:tr w:rsidR="00A517A0" w:rsidRPr="00A517A0" w:rsidTr="00FE324C">
        <w:tc>
          <w:tcPr>
            <w:tcW w:w="8784" w:type="dxa"/>
          </w:tcPr>
          <w:p w:rsidR="00A517A0" w:rsidRPr="00AC29A3" w:rsidRDefault="00AC29A3" w:rsidP="00FE324C">
            <w:pPr>
              <w:spacing w:line="360" w:lineRule="auto"/>
              <w:jc w:val="both"/>
              <w:rPr>
                <w:b/>
                <w:bCs/>
                <w:sz w:val="28"/>
                <w:szCs w:val="28"/>
              </w:rPr>
            </w:pPr>
            <w:r w:rsidRPr="00834FC4">
              <w:rPr>
                <w:b/>
                <w:bCs/>
                <w:sz w:val="28"/>
                <w:szCs w:val="28"/>
              </w:rPr>
              <w:t>РОЗДІЛ 2. МЕТОДИЧНІ ПІДХОДИ ДО ОЦІНКИ ТА АНАЛІЗУ СИЛОВИХ ЯКОСТЕЙ АТЛЕТІВ У СИЛОВОМУ ЕКСТРИМІ</w:t>
            </w:r>
            <w:r w:rsidR="00FE324C">
              <w:rPr>
                <w:b/>
                <w:bCs/>
                <w:sz w:val="28"/>
                <w:szCs w:val="28"/>
              </w:rPr>
              <w:t>…….</w:t>
            </w:r>
          </w:p>
        </w:tc>
        <w:tc>
          <w:tcPr>
            <w:tcW w:w="561" w:type="dxa"/>
            <w:vAlign w:val="bottom"/>
          </w:tcPr>
          <w:p w:rsidR="00A517A0" w:rsidRPr="00A517A0" w:rsidRDefault="00FE324C" w:rsidP="00FE324C">
            <w:pPr>
              <w:spacing w:line="360" w:lineRule="auto"/>
              <w:jc w:val="center"/>
              <w:rPr>
                <w:sz w:val="28"/>
                <w:szCs w:val="28"/>
              </w:rPr>
            </w:pPr>
            <w:r>
              <w:rPr>
                <w:sz w:val="28"/>
                <w:szCs w:val="28"/>
              </w:rPr>
              <w:t>42</w:t>
            </w:r>
          </w:p>
        </w:tc>
      </w:tr>
      <w:tr w:rsidR="00A517A0" w:rsidRPr="00A517A0" w:rsidTr="00FE324C">
        <w:tc>
          <w:tcPr>
            <w:tcW w:w="8784" w:type="dxa"/>
          </w:tcPr>
          <w:p w:rsidR="00A517A0" w:rsidRPr="00A517A0" w:rsidRDefault="00AC29A3" w:rsidP="00FE324C">
            <w:pPr>
              <w:spacing w:line="360" w:lineRule="auto"/>
              <w:jc w:val="both"/>
              <w:rPr>
                <w:sz w:val="28"/>
                <w:szCs w:val="28"/>
              </w:rPr>
            </w:pPr>
            <w:bookmarkStart w:id="3" w:name="_Hlk190957029"/>
            <w:r w:rsidRPr="00D31226">
              <w:rPr>
                <w:bCs/>
                <w:color w:val="000000"/>
                <w:sz w:val="28"/>
                <w:szCs w:val="28"/>
              </w:rPr>
              <w:t>2.1. Методи дослідження</w:t>
            </w:r>
            <w:bookmarkEnd w:id="3"/>
            <w:r w:rsidR="00FE324C">
              <w:rPr>
                <w:bCs/>
                <w:color w:val="000000"/>
                <w:sz w:val="28"/>
                <w:szCs w:val="28"/>
              </w:rPr>
              <w:t>……………………………………………………</w:t>
            </w:r>
          </w:p>
        </w:tc>
        <w:tc>
          <w:tcPr>
            <w:tcW w:w="561" w:type="dxa"/>
            <w:vAlign w:val="center"/>
          </w:tcPr>
          <w:p w:rsidR="00A517A0" w:rsidRPr="00A517A0" w:rsidRDefault="00FE324C" w:rsidP="00FE324C">
            <w:pPr>
              <w:spacing w:line="360" w:lineRule="auto"/>
              <w:jc w:val="center"/>
              <w:rPr>
                <w:sz w:val="28"/>
                <w:szCs w:val="28"/>
              </w:rPr>
            </w:pPr>
            <w:r>
              <w:rPr>
                <w:sz w:val="28"/>
                <w:szCs w:val="28"/>
              </w:rPr>
              <w:t>42</w:t>
            </w:r>
          </w:p>
        </w:tc>
      </w:tr>
      <w:tr w:rsidR="00A517A0" w:rsidRPr="00A517A0" w:rsidTr="00FE324C">
        <w:tc>
          <w:tcPr>
            <w:tcW w:w="8784" w:type="dxa"/>
          </w:tcPr>
          <w:p w:rsidR="00A517A0" w:rsidRPr="00A517A0" w:rsidRDefault="00AC29A3" w:rsidP="00FE324C">
            <w:pPr>
              <w:spacing w:line="360" w:lineRule="auto"/>
              <w:jc w:val="both"/>
              <w:rPr>
                <w:sz w:val="28"/>
                <w:szCs w:val="28"/>
              </w:rPr>
            </w:pPr>
            <w:r w:rsidRPr="00D31226">
              <w:rPr>
                <w:bCs/>
                <w:color w:val="000000"/>
                <w:sz w:val="28"/>
                <w:szCs w:val="28"/>
              </w:rPr>
              <w:t>2.2. Організація дослідження</w:t>
            </w:r>
            <w:r w:rsidR="00FE324C">
              <w:rPr>
                <w:bCs/>
                <w:color w:val="000000"/>
                <w:sz w:val="28"/>
                <w:szCs w:val="28"/>
              </w:rPr>
              <w:t>……………………………………………….</w:t>
            </w:r>
          </w:p>
        </w:tc>
        <w:tc>
          <w:tcPr>
            <w:tcW w:w="561" w:type="dxa"/>
            <w:vAlign w:val="center"/>
          </w:tcPr>
          <w:p w:rsidR="00A517A0" w:rsidRPr="00A517A0" w:rsidRDefault="00FE324C" w:rsidP="00FE324C">
            <w:pPr>
              <w:spacing w:line="360" w:lineRule="auto"/>
              <w:jc w:val="center"/>
              <w:rPr>
                <w:sz w:val="28"/>
                <w:szCs w:val="28"/>
              </w:rPr>
            </w:pPr>
            <w:r>
              <w:rPr>
                <w:sz w:val="28"/>
                <w:szCs w:val="28"/>
              </w:rPr>
              <w:t>48</w:t>
            </w:r>
          </w:p>
        </w:tc>
      </w:tr>
      <w:tr w:rsidR="00A517A0" w:rsidRPr="00A517A0" w:rsidTr="00FE324C">
        <w:tc>
          <w:tcPr>
            <w:tcW w:w="8784" w:type="dxa"/>
          </w:tcPr>
          <w:p w:rsidR="00A517A0" w:rsidRPr="00A517A0" w:rsidRDefault="009507C3" w:rsidP="00FE324C">
            <w:pPr>
              <w:pStyle w:val="a3"/>
              <w:spacing w:line="360" w:lineRule="auto"/>
              <w:jc w:val="both"/>
              <w:rPr>
                <w:sz w:val="28"/>
                <w:szCs w:val="28"/>
              </w:rPr>
            </w:pPr>
            <w:r w:rsidRPr="00D166EA">
              <w:rPr>
                <w:sz w:val="28"/>
                <w:szCs w:val="28"/>
              </w:rPr>
              <w:t xml:space="preserve">2.3. Комплексна експериментальна методика розвитку силових якостей у </w:t>
            </w:r>
            <w:proofErr w:type="spellStart"/>
            <w:r w:rsidRPr="00D166EA">
              <w:rPr>
                <w:sz w:val="28"/>
                <w:szCs w:val="28"/>
              </w:rPr>
              <w:t>стронгменів</w:t>
            </w:r>
            <w:proofErr w:type="spellEnd"/>
            <w:r w:rsidR="00FE324C">
              <w:rPr>
                <w:sz w:val="28"/>
                <w:szCs w:val="28"/>
              </w:rPr>
              <w:t>………………………………………………………………...</w:t>
            </w:r>
          </w:p>
        </w:tc>
        <w:tc>
          <w:tcPr>
            <w:tcW w:w="561" w:type="dxa"/>
            <w:vAlign w:val="bottom"/>
          </w:tcPr>
          <w:p w:rsidR="00A517A0" w:rsidRPr="00A517A0" w:rsidRDefault="00FE324C" w:rsidP="00FE324C">
            <w:pPr>
              <w:spacing w:line="360" w:lineRule="auto"/>
              <w:jc w:val="center"/>
              <w:rPr>
                <w:sz w:val="28"/>
                <w:szCs w:val="28"/>
              </w:rPr>
            </w:pPr>
            <w:r>
              <w:rPr>
                <w:sz w:val="28"/>
                <w:szCs w:val="28"/>
              </w:rPr>
              <w:t>49</w:t>
            </w:r>
          </w:p>
        </w:tc>
      </w:tr>
      <w:tr w:rsidR="00A517A0" w:rsidRPr="00A517A0" w:rsidTr="00FE324C">
        <w:tc>
          <w:tcPr>
            <w:tcW w:w="8784" w:type="dxa"/>
          </w:tcPr>
          <w:p w:rsidR="00A517A0" w:rsidRPr="00F53ACA" w:rsidRDefault="00F53ACA" w:rsidP="00FE324C">
            <w:pPr>
              <w:spacing w:line="360" w:lineRule="auto"/>
              <w:jc w:val="both"/>
              <w:rPr>
                <w:sz w:val="28"/>
                <w:szCs w:val="28"/>
              </w:rPr>
            </w:pPr>
            <w:r w:rsidRPr="00F53ACA">
              <w:rPr>
                <w:sz w:val="28"/>
                <w:szCs w:val="28"/>
              </w:rPr>
              <w:t>2.4. Аналіз та обґрунтування одержаних результатів дослідження</w:t>
            </w:r>
            <w:r w:rsidR="00FE324C">
              <w:rPr>
                <w:sz w:val="28"/>
                <w:szCs w:val="28"/>
              </w:rPr>
              <w:t>……...</w:t>
            </w:r>
          </w:p>
        </w:tc>
        <w:tc>
          <w:tcPr>
            <w:tcW w:w="561" w:type="dxa"/>
            <w:vAlign w:val="center"/>
          </w:tcPr>
          <w:p w:rsidR="00A517A0" w:rsidRPr="00A517A0" w:rsidRDefault="00FE324C" w:rsidP="00FE324C">
            <w:pPr>
              <w:spacing w:line="360" w:lineRule="auto"/>
              <w:jc w:val="center"/>
              <w:rPr>
                <w:sz w:val="28"/>
                <w:szCs w:val="28"/>
              </w:rPr>
            </w:pPr>
            <w:r>
              <w:rPr>
                <w:sz w:val="28"/>
                <w:szCs w:val="28"/>
              </w:rPr>
              <w:t>55</w:t>
            </w:r>
          </w:p>
        </w:tc>
      </w:tr>
      <w:tr w:rsidR="00A517A0" w:rsidRPr="00A517A0" w:rsidTr="00FE324C">
        <w:tc>
          <w:tcPr>
            <w:tcW w:w="8784" w:type="dxa"/>
          </w:tcPr>
          <w:p w:rsidR="00A517A0" w:rsidRPr="00F53ACA" w:rsidRDefault="00F53ACA" w:rsidP="00FE324C">
            <w:pPr>
              <w:spacing w:line="360" w:lineRule="auto"/>
              <w:jc w:val="both"/>
              <w:rPr>
                <w:bCs/>
                <w:sz w:val="28"/>
                <w:szCs w:val="28"/>
              </w:rPr>
            </w:pPr>
            <w:r w:rsidRPr="00F53ACA">
              <w:rPr>
                <w:bCs/>
                <w:color w:val="000000"/>
                <w:sz w:val="28"/>
                <w:szCs w:val="28"/>
              </w:rPr>
              <w:t>Висновки до розділу 2</w:t>
            </w:r>
            <w:r w:rsidR="00FE324C">
              <w:rPr>
                <w:bCs/>
                <w:color w:val="000000"/>
                <w:sz w:val="28"/>
                <w:szCs w:val="28"/>
              </w:rPr>
              <w:t>………………………………………………………</w:t>
            </w:r>
          </w:p>
        </w:tc>
        <w:tc>
          <w:tcPr>
            <w:tcW w:w="561" w:type="dxa"/>
            <w:vAlign w:val="center"/>
          </w:tcPr>
          <w:p w:rsidR="00A517A0" w:rsidRPr="00A517A0" w:rsidRDefault="00FE324C" w:rsidP="00FE324C">
            <w:pPr>
              <w:spacing w:line="360" w:lineRule="auto"/>
              <w:jc w:val="center"/>
              <w:rPr>
                <w:sz w:val="28"/>
                <w:szCs w:val="28"/>
              </w:rPr>
            </w:pPr>
            <w:r>
              <w:rPr>
                <w:sz w:val="28"/>
                <w:szCs w:val="28"/>
              </w:rPr>
              <w:t>65</w:t>
            </w:r>
          </w:p>
        </w:tc>
      </w:tr>
      <w:tr w:rsidR="00A517A0" w:rsidRPr="00A517A0" w:rsidTr="00FE324C">
        <w:tc>
          <w:tcPr>
            <w:tcW w:w="8784" w:type="dxa"/>
          </w:tcPr>
          <w:p w:rsidR="00A517A0" w:rsidRPr="00A517A0" w:rsidRDefault="00FB12B8" w:rsidP="00FE324C">
            <w:pPr>
              <w:spacing w:line="360" w:lineRule="auto"/>
              <w:jc w:val="both"/>
              <w:rPr>
                <w:sz w:val="28"/>
                <w:szCs w:val="28"/>
              </w:rPr>
            </w:pPr>
            <w:r w:rsidRPr="00920D9D">
              <w:rPr>
                <w:b/>
                <w:bCs/>
                <w:color w:val="000000"/>
                <w:sz w:val="28"/>
                <w:szCs w:val="28"/>
                <w:lang w:val="ru-RU"/>
              </w:rPr>
              <w:t>ЗАГАЛЬНІ ВИСНОВКИ</w:t>
            </w:r>
            <w:r w:rsidR="00FE324C">
              <w:rPr>
                <w:b/>
                <w:bCs/>
                <w:color w:val="000000"/>
                <w:sz w:val="28"/>
                <w:szCs w:val="28"/>
                <w:lang w:val="ru-RU"/>
              </w:rPr>
              <w:t>……………………………………………</w:t>
            </w:r>
            <w:proofErr w:type="gramStart"/>
            <w:r w:rsidR="00FE324C">
              <w:rPr>
                <w:b/>
                <w:bCs/>
                <w:color w:val="000000"/>
                <w:sz w:val="28"/>
                <w:szCs w:val="28"/>
                <w:lang w:val="ru-RU"/>
              </w:rPr>
              <w:t>…….</w:t>
            </w:r>
            <w:proofErr w:type="gramEnd"/>
          </w:p>
        </w:tc>
        <w:tc>
          <w:tcPr>
            <w:tcW w:w="561" w:type="dxa"/>
            <w:vAlign w:val="center"/>
          </w:tcPr>
          <w:p w:rsidR="00A517A0" w:rsidRPr="00A517A0" w:rsidRDefault="00FE324C" w:rsidP="00FE324C">
            <w:pPr>
              <w:spacing w:line="360" w:lineRule="auto"/>
              <w:jc w:val="center"/>
              <w:rPr>
                <w:sz w:val="28"/>
                <w:szCs w:val="28"/>
              </w:rPr>
            </w:pPr>
            <w:r>
              <w:rPr>
                <w:sz w:val="28"/>
                <w:szCs w:val="28"/>
              </w:rPr>
              <w:t>68</w:t>
            </w:r>
          </w:p>
        </w:tc>
      </w:tr>
      <w:tr w:rsidR="00A517A0" w:rsidRPr="00A517A0" w:rsidTr="00FE324C">
        <w:tc>
          <w:tcPr>
            <w:tcW w:w="8784" w:type="dxa"/>
          </w:tcPr>
          <w:p w:rsidR="00A517A0" w:rsidRPr="00A517A0" w:rsidRDefault="002A0CF8" w:rsidP="00FE324C">
            <w:pPr>
              <w:spacing w:line="360" w:lineRule="auto"/>
              <w:jc w:val="both"/>
              <w:rPr>
                <w:sz w:val="28"/>
                <w:szCs w:val="28"/>
              </w:rPr>
            </w:pPr>
            <w:r w:rsidRPr="00AA5850">
              <w:rPr>
                <w:b/>
                <w:bCs/>
                <w:sz w:val="28"/>
                <w:szCs w:val="28"/>
              </w:rPr>
              <w:t>ПРАКТИЧНІ РЕКОМЕНДАЦІЇ</w:t>
            </w:r>
            <w:r w:rsidR="00FE324C">
              <w:rPr>
                <w:b/>
                <w:bCs/>
                <w:sz w:val="28"/>
                <w:szCs w:val="28"/>
              </w:rPr>
              <w:t>…………………………………………</w:t>
            </w:r>
          </w:p>
        </w:tc>
        <w:tc>
          <w:tcPr>
            <w:tcW w:w="561" w:type="dxa"/>
            <w:vAlign w:val="center"/>
          </w:tcPr>
          <w:p w:rsidR="00A517A0" w:rsidRPr="00A517A0" w:rsidRDefault="00FE324C" w:rsidP="00FE324C">
            <w:pPr>
              <w:spacing w:line="360" w:lineRule="auto"/>
              <w:jc w:val="center"/>
              <w:rPr>
                <w:sz w:val="28"/>
                <w:szCs w:val="28"/>
              </w:rPr>
            </w:pPr>
            <w:r>
              <w:rPr>
                <w:sz w:val="28"/>
                <w:szCs w:val="28"/>
              </w:rPr>
              <w:t>71</w:t>
            </w:r>
          </w:p>
        </w:tc>
      </w:tr>
      <w:tr w:rsidR="00A517A0" w:rsidRPr="00A517A0" w:rsidTr="00FE324C">
        <w:tc>
          <w:tcPr>
            <w:tcW w:w="8784" w:type="dxa"/>
          </w:tcPr>
          <w:p w:rsidR="00A517A0" w:rsidRPr="00A517A0" w:rsidRDefault="002A0CF8" w:rsidP="00FE324C">
            <w:pPr>
              <w:spacing w:line="360" w:lineRule="auto"/>
              <w:jc w:val="both"/>
              <w:rPr>
                <w:sz w:val="28"/>
                <w:szCs w:val="28"/>
              </w:rPr>
            </w:pPr>
            <w:r w:rsidRPr="00920D9D">
              <w:rPr>
                <w:b/>
                <w:bCs/>
                <w:color w:val="000000"/>
                <w:sz w:val="28"/>
                <w:szCs w:val="28"/>
                <w:lang w:val="ru-RU"/>
              </w:rPr>
              <w:t>СПИСОК ВИКОРИСТАНИХ ДЖЕРЕЛ</w:t>
            </w:r>
            <w:r w:rsidR="00FE324C">
              <w:rPr>
                <w:b/>
                <w:bCs/>
                <w:color w:val="000000"/>
                <w:sz w:val="28"/>
                <w:szCs w:val="28"/>
                <w:lang w:val="ru-RU"/>
              </w:rPr>
              <w:t>…………………………</w:t>
            </w:r>
            <w:proofErr w:type="gramStart"/>
            <w:r w:rsidR="00FE324C">
              <w:rPr>
                <w:b/>
                <w:bCs/>
                <w:color w:val="000000"/>
                <w:sz w:val="28"/>
                <w:szCs w:val="28"/>
                <w:lang w:val="ru-RU"/>
              </w:rPr>
              <w:t>…….</w:t>
            </w:r>
            <w:proofErr w:type="gramEnd"/>
            <w:r w:rsidR="00FE324C">
              <w:rPr>
                <w:b/>
                <w:bCs/>
                <w:color w:val="000000"/>
                <w:sz w:val="28"/>
                <w:szCs w:val="28"/>
                <w:lang w:val="ru-RU"/>
              </w:rPr>
              <w:t>.</w:t>
            </w:r>
          </w:p>
        </w:tc>
        <w:tc>
          <w:tcPr>
            <w:tcW w:w="561" w:type="dxa"/>
            <w:vAlign w:val="center"/>
          </w:tcPr>
          <w:p w:rsidR="00A517A0" w:rsidRPr="00A517A0" w:rsidRDefault="00FE324C" w:rsidP="00FE324C">
            <w:pPr>
              <w:spacing w:line="360" w:lineRule="auto"/>
              <w:jc w:val="center"/>
              <w:rPr>
                <w:sz w:val="28"/>
                <w:szCs w:val="28"/>
              </w:rPr>
            </w:pPr>
            <w:r>
              <w:rPr>
                <w:sz w:val="28"/>
                <w:szCs w:val="28"/>
              </w:rPr>
              <w:t>74</w:t>
            </w:r>
          </w:p>
        </w:tc>
      </w:tr>
      <w:bookmarkEnd w:id="2"/>
    </w:tbl>
    <w:p w:rsidR="006D7991" w:rsidRDefault="006D7991">
      <w:pPr>
        <w:spacing w:after="160" w:line="259" w:lineRule="auto"/>
        <w:rPr>
          <w:sz w:val="28"/>
          <w:szCs w:val="28"/>
        </w:rPr>
      </w:pPr>
      <w:r>
        <w:rPr>
          <w:sz w:val="28"/>
          <w:szCs w:val="28"/>
        </w:rPr>
        <w:br w:type="page"/>
      </w:r>
    </w:p>
    <w:p w:rsidR="006D7991" w:rsidRPr="00A672CB" w:rsidRDefault="006D7991" w:rsidP="006D7991">
      <w:pPr>
        <w:spacing w:line="360" w:lineRule="auto"/>
        <w:ind w:firstLine="709"/>
        <w:jc w:val="center"/>
        <w:rPr>
          <w:b/>
          <w:caps/>
          <w:sz w:val="28"/>
          <w:szCs w:val="28"/>
        </w:rPr>
      </w:pPr>
      <w:r w:rsidRPr="00A672CB">
        <w:rPr>
          <w:b/>
          <w:caps/>
          <w:sz w:val="28"/>
          <w:szCs w:val="28"/>
        </w:rPr>
        <w:lastRenderedPageBreak/>
        <w:t>ВСТУП</w:t>
      </w:r>
    </w:p>
    <w:p w:rsidR="006D7991" w:rsidRPr="00A672CB" w:rsidRDefault="006D7991" w:rsidP="006D7991">
      <w:pPr>
        <w:spacing w:line="360" w:lineRule="auto"/>
        <w:ind w:firstLine="709"/>
        <w:jc w:val="center"/>
        <w:rPr>
          <w:b/>
          <w:caps/>
          <w:sz w:val="28"/>
          <w:szCs w:val="28"/>
        </w:rPr>
      </w:pPr>
    </w:p>
    <w:p w:rsidR="006D7991" w:rsidRPr="00B03923" w:rsidRDefault="006D7991" w:rsidP="006D7991">
      <w:pPr>
        <w:pStyle w:val="a3"/>
        <w:spacing w:line="360" w:lineRule="auto"/>
        <w:ind w:firstLine="709"/>
        <w:jc w:val="both"/>
        <w:rPr>
          <w:sz w:val="28"/>
          <w:szCs w:val="28"/>
        </w:rPr>
      </w:pPr>
      <w:r w:rsidRPr="000E5F71">
        <w:rPr>
          <w:b/>
          <w:bCs/>
          <w:sz w:val="28"/>
          <w:szCs w:val="28"/>
        </w:rPr>
        <w:t>Актуальність.</w:t>
      </w:r>
      <w:r w:rsidRPr="00B03923">
        <w:rPr>
          <w:sz w:val="28"/>
          <w:szCs w:val="28"/>
        </w:rPr>
        <w:t xml:space="preserve"> Силовий екстрим (</w:t>
      </w:r>
      <w:proofErr w:type="spellStart"/>
      <w:r w:rsidRPr="00B03923">
        <w:rPr>
          <w:sz w:val="28"/>
          <w:szCs w:val="28"/>
        </w:rPr>
        <w:t>стронгмен</w:t>
      </w:r>
      <w:proofErr w:type="spellEnd"/>
      <w:r w:rsidRPr="00B03923">
        <w:rPr>
          <w:sz w:val="28"/>
          <w:szCs w:val="28"/>
        </w:rPr>
        <w:t xml:space="preserve">) є порівняно новим і водночас стрімко </w:t>
      </w:r>
      <w:proofErr w:type="spellStart"/>
      <w:r w:rsidRPr="00B03923">
        <w:rPr>
          <w:sz w:val="28"/>
          <w:szCs w:val="28"/>
        </w:rPr>
        <w:t>розвиваючимся</w:t>
      </w:r>
      <w:proofErr w:type="spellEnd"/>
      <w:r w:rsidRPr="00B03923">
        <w:rPr>
          <w:sz w:val="28"/>
          <w:szCs w:val="28"/>
        </w:rPr>
        <w:t xml:space="preserve"> видом спорту, який приваблює як професійних атлетів, так і аматорів. Його ключова особливість полягає в застосуванні нестандартних снарядів із нерівномірним розподілом маси та зміщеним центром ваги, що потребує значних координаційних зусиль і відмінної фізичної підготовки. Успішність виступів у цій дисципліні безпосередньо залежить від рівня розвитку силових здібностей, які визначають результативність, здатність виконувати складні технічні елементи та швидко адаптуватися до варіативних умов змагань</w:t>
      </w:r>
      <w:r w:rsidR="004202C1">
        <w:rPr>
          <w:sz w:val="28"/>
          <w:szCs w:val="28"/>
        </w:rPr>
        <w:t xml:space="preserve"> </w:t>
      </w:r>
      <w:r w:rsidR="004202C1" w:rsidRPr="004202C1">
        <w:rPr>
          <w:sz w:val="28"/>
          <w:szCs w:val="28"/>
        </w:rPr>
        <w:t>[</w:t>
      </w:r>
      <w:r w:rsidR="00B916E5">
        <w:rPr>
          <w:sz w:val="28"/>
          <w:szCs w:val="28"/>
        </w:rPr>
        <w:t>11</w:t>
      </w:r>
      <w:r w:rsidR="004202C1" w:rsidRPr="004202C1">
        <w:rPr>
          <w:sz w:val="28"/>
          <w:szCs w:val="28"/>
        </w:rPr>
        <w:t>]</w:t>
      </w:r>
      <w:r w:rsidRPr="00B03923">
        <w:rPr>
          <w:sz w:val="28"/>
          <w:szCs w:val="28"/>
        </w:rPr>
        <w:t>.</w:t>
      </w:r>
    </w:p>
    <w:p w:rsidR="006D7991" w:rsidRPr="00B03923" w:rsidRDefault="006D7991" w:rsidP="006D7991">
      <w:pPr>
        <w:pStyle w:val="a3"/>
        <w:spacing w:line="360" w:lineRule="auto"/>
        <w:ind w:firstLine="709"/>
        <w:jc w:val="both"/>
        <w:rPr>
          <w:sz w:val="28"/>
          <w:szCs w:val="28"/>
        </w:rPr>
      </w:pPr>
      <w:r w:rsidRPr="00B03923">
        <w:rPr>
          <w:sz w:val="28"/>
          <w:szCs w:val="28"/>
        </w:rPr>
        <w:t>Попри зростання популярності силового екстриму, науково обґрунтованих рекомендацій щодо специфічної методики тренувань бракує. Відсутність уніфікованої системи підготовки зумовлює труднощі в оптимізації тренувальних програм і плануванні навантажень, особливо з огляду на різноманітність змагальних вправ і нестандартне обладнання (</w:t>
      </w:r>
      <w:proofErr w:type="spellStart"/>
      <w:r w:rsidRPr="00B03923">
        <w:rPr>
          <w:sz w:val="28"/>
          <w:szCs w:val="28"/>
        </w:rPr>
        <w:t>камені</w:t>
      </w:r>
      <w:proofErr w:type="spellEnd"/>
      <w:r w:rsidRPr="00B03923">
        <w:rPr>
          <w:sz w:val="28"/>
          <w:szCs w:val="28"/>
        </w:rPr>
        <w:t xml:space="preserve"> </w:t>
      </w:r>
      <w:proofErr w:type="spellStart"/>
      <w:r w:rsidRPr="00B03923">
        <w:rPr>
          <w:sz w:val="28"/>
          <w:szCs w:val="28"/>
        </w:rPr>
        <w:t>Атласа</w:t>
      </w:r>
      <w:proofErr w:type="spellEnd"/>
      <w:r w:rsidRPr="00B03923">
        <w:rPr>
          <w:sz w:val="28"/>
          <w:szCs w:val="28"/>
        </w:rPr>
        <w:t xml:space="preserve">, покришки, коромисла, </w:t>
      </w:r>
      <w:proofErr w:type="spellStart"/>
      <w:r w:rsidRPr="00B03923">
        <w:rPr>
          <w:sz w:val="28"/>
          <w:szCs w:val="28"/>
        </w:rPr>
        <w:t>лог</w:t>
      </w:r>
      <w:proofErr w:type="spellEnd"/>
      <w:r w:rsidRPr="00B03923">
        <w:rPr>
          <w:sz w:val="28"/>
          <w:szCs w:val="28"/>
        </w:rPr>
        <w:t>-ліфт, сани тощо). Ці фактори ускладнюють побудову єдиної методики, придатної для всіх спортсменів і тренерів.</w:t>
      </w:r>
    </w:p>
    <w:p w:rsidR="006D7991" w:rsidRPr="00B03923" w:rsidRDefault="006D7991" w:rsidP="006D7991">
      <w:pPr>
        <w:pStyle w:val="a3"/>
        <w:spacing w:line="360" w:lineRule="auto"/>
        <w:ind w:firstLine="709"/>
        <w:jc w:val="both"/>
        <w:rPr>
          <w:sz w:val="28"/>
          <w:szCs w:val="28"/>
        </w:rPr>
      </w:pPr>
      <w:r w:rsidRPr="00B03923">
        <w:rPr>
          <w:sz w:val="28"/>
          <w:szCs w:val="28"/>
        </w:rPr>
        <w:t xml:space="preserve">Додатковим викликом стає щільний змагальний календар, коли атлети виступають упродовж усього року з високою частотою стартів. За таких умов важливого значення набуває ретельно продумана періодизація, що дає змогу підтримувати оптимальний рівень фізичної форми, забезпечувати якісне відновлення та мінімізувати ризик травм. </w:t>
      </w:r>
      <w:proofErr w:type="spellStart"/>
      <w:r w:rsidRPr="00B03923">
        <w:rPr>
          <w:sz w:val="28"/>
          <w:szCs w:val="28"/>
        </w:rPr>
        <w:t>Грамотно</w:t>
      </w:r>
      <w:proofErr w:type="spellEnd"/>
      <w:r w:rsidRPr="00B03923">
        <w:rPr>
          <w:sz w:val="28"/>
          <w:szCs w:val="28"/>
        </w:rPr>
        <w:t xml:space="preserve"> структуровані тренувальні цикли є визначальними для спортивного довголіття та стабільного прогресу результатів.</w:t>
      </w:r>
    </w:p>
    <w:p w:rsidR="006D7991" w:rsidRPr="00B03923" w:rsidRDefault="006D7991" w:rsidP="006D7991">
      <w:pPr>
        <w:pStyle w:val="a3"/>
        <w:spacing w:line="360" w:lineRule="auto"/>
        <w:ind w:firstLine="709"/>
        <w:jc w:val="both"/>
        <w:rPr>
          <w:sz w:val="28"/>
          <w:szCs w:val="28"/>
        </w:rPr>
      </w:pPr>
      <w:r w:rsidRPr="00B03923">
        <w:rPr>
          <w:sz w:val="28"/>
          <w:szCs w:val="28"/>
        </w:rPr>
        <w:t xml:space="preserve">Варто також врахувати, що більшість титулованих </w:t>
      </w:r>
      <w:proofErr w:type="spellStart"/>
      <w:r w:rsidRPr="00B03923">
        <w:rPr>
          <w:sz w:val="28"/>
          <w:szCs w:val="28"/>
        </w:rPr>
        <w:t>стронгменів</w:t>
      </w:r>
      <w:proofErr w:type="spellEnd"/>
      <w:r w:rsidRPr="00B03923">
        <w:rPr>
          <w:sz w:val="28"/>
          <w:szCs w:val="28"/>
        </w:rPr>
        <w:t xml:space="preserve"> прийшли з інших силових дисциплін (</w:t>
      </w:r>
      <w:proofErr w:type="spellStart"/>
      <w:r w:rsidRPr="00B03923">
        <w:rPr>
          <w:sz w:val="28"/>
          <w:szCs w:val="28"/>
        </w:rPr>
        <w:t>пауерліфтинг</w:t>
      </w:r>
      <w:proofErr w:type="spellEnd"/>
      <w:r w:rsidRPr="00B03923">
        <w:rPr>
          <w:sz w:val="28"/>
          <w:szCs w:val="28"/>
        </w:rPr>
        <w:t xml:space="preserve">, важка атлетика, </w:t>
      </w:r>
      <w:proofErr w:type="spellStart"/>
      <w:r w:rsidRPr="00B03923">
        <w:rPr>
          <w:sz w:val="28"/>
          <w:szCs w:val="28"/>
        </w:rPr>
        <w:t>кросфіт</w:t>
      </w:r>
      <w:proofErr w:type="spellEnd"/>
      <w:r w:rsidRPr="00B03923">
        <w:rPr>
          <w:sz w:val="28"/>
          <w:szCs w:val="28"/>
        </w:rPr>
        <w:t xml:space="preserve">), використовуючи переважно адаптовані підходи, розроблені не з урахуванням специфіки силового екстриму. Це може гальмувати розвиток саме тих силових </w:t>
      </w:r>
      <w:r w:rsidRPr="00B03923">
        <w:rPr>
          <w:sz w:val="28"/>
          <w:szCs w:val="28"/>
        </w:rPr>
        <w:lastRenderedPageBreak/>
        <w:t>якостей, які потрібні для ефективного виконання вправ із нестандартними, нестабільними об</w:t>
      </w:r>
      <w:r w:rsidR="00FE324C">
        <w:rPr>
          <w:sz w:val="28"/>
          <w:szCs w:val="28"/>
        </w:rPr>
        <w:t>’</w:t>
      </w:r>
      <w:r w:rsidRPr="00B03923">
        <w:rPr>
          <w:sz w:val="28"/>
          <w:szCs w:val="28"/>
        </w:rPr>
        <w:t>єктами.</w:t>
      </w:r>
    </w:p>
    <w:p w:rsidR="006D7991" w:rsidRPr="00B03923" w:rsidRDefault="006D7991" w:rsidP="006D7991">
      <w:pPr>
        <w:pStyle w:val="a3"/>
        <w:spacing w:line="360" w:lineRule="auto"/>
        <w:ind w:firstLine="709"/>
        <w:jc w:val="both"/>
        <w:rPr>
          <w:sz w:val="28"/>
          <w:szCs w:val="28"/>
        </w:rPr>
      </w:pPr>
      <w:r w:rsidRPr="00B03923">
        <w:rPr>
          <w:sz w:val="28"/>
          <w:szCs w:val="28"/>
        </w:rPr>
        <w:t xml:space="preserve">Наявні дослідження в галузі силового екстриму здебільшого зосереджені на метаболічних та ендокринних реакціях, окремих біомеханічних аспектах чи аналізі кінематичних характеристик вправ. Однак відсутність комплексного підходу до довготривалої підготовки ускладнює розробку цілісної методики тренувань. Крім того, порівняльні дослідження, які б системно оцінювали різні силові програми або зіставляли методики тренувань </w:t>
      </w:r>
      <w:proofErr w:type="spellStart"/>
      <w:r w:rsidRPr="00B03923">
        <w:rPr>
          <w:sz w:val="28"/>
          <w:szCs w:val="28"/>
        </w:rPr>
        <w:t>стронгменів</w:t>
      </w:r>
      <w:proofErr w:type="spellEnd"/>
      <w:r w:rsidRPr="00B03923">
        <w:rPr>
          <w:sz w:val="28"/>
          <w:szCs w:val="28"/>
        </w:rPr>
        <w:t xml:space="preserve"> із традиційними силовими напрямами, залишаються поодинокими</w:t>
      </w:r>
      <w:r w:rsidR="00B916E5">
        <w:rPr>
          <w:sz w:val="28"/>
          <w:szCs w:val="28"/>
        </w:rPr>
        <w:t xml:space="preserve"> </w:t>
      </w:r>
      <w:r w:rsidR="00B916E5" w:rsidRPr="004202C1">
        <w:rPr>
          <w:sz w:val="28"/>
          <w:szCs w:val="28"/>
        </w:rPr>
        <w:t>[</w:t>
      </w:r>
      <w:r w:rsidR="00B916E5">
        <w:rPr>
          <w:sz w:val="28"/>
          <w:szCs w:val="28"/>
        </w:rPr>
        <w:t>55</w:t>
      </w:r>
      <w:r w:rsidR="00B916E5" w:rsidRPr="004202C1">
        <w:rPr>
          <w:sz w:val="28"/>
          <w:szCs w:val="28"/>
        </w:rPr>
        <w:t>]</w:t>
      </w:r>
      <w:r w:rsidR="00B916E5" w:rsidRPr="00B03923">
        <w:rPr>
          <w:sz w:val="28"/>
          <w:szCs w:val="28"/>
        </w:rPr>
        <w:t>.</w:t>
      </w:r>
    </w:p>
    <w:p w:rsidR="006D7991" w:rsidRPr="00B03923" w:rsidRDefault="006D7991" w:rsidP="006D7991">
      <w:pPr>
        <w:pStyle w:val="a3"/>
        <w:spacing w:line="360" w:lineRule="auto"/>
        <w:ind w:firstLine="709"/>
        <w:jc w:val="both"/>
        <w:rPr>
          <w:sz w:val="28"/>
          <w:szCs w:val="28"/>
        </w:rPr>
      </w:pPr>
      <w:r>
        <w:rPr>
          <w:sz w:val="28"/>
          <w:szCs w:val="28"/>
        </w:rPr>
        <w:t>Також не можна оминути, що в</w:t>
      </w:r>
      <w:r w:rsidRPr="00B03923">
        <w:rPr>
          <w:sz w:val="28"/>
          <w:szCs w:val="28"/>
        </w:rPr>
        <w:t xml:space="preserve"> Україні розвиток силового екстриму досі значною мірою базується на ентузіазмі спортсменів та окремих організацій, які займаються проведенням змагань та популяризацією цього напряму. Відсутність державної підтримки та недостатня розробленість науково-методичних засад гальмують процес формування повноцінної системи підготовки спортсменів на національному рівні.</w:t>
      </w:r>
    </w:p>
    <w:p w:rsidR="006D7991" w:rsidRPr="00B03923" w:rsidRDefault="006D7991" w:rsidP="006D7991">
      <w:pPr>
        <w:pStyle w:val="a3"/>
        <w:spacing w:line="360" w:lineRule="auto"/>
        <w:ind w:firstLine="709"/>
        <w:jc w:val="both"/>
        <w:rPr>
          <w:sz w:val="28"/>
          <w:szCs w:val="28"/>
        </w:rPr>
      </w:pPr>
      <w:r w:rsidRPr="00B03923">
        <w:rPr>
          <w:sz w:val="28"/>
          <w:szCs w:val="28"/>
        </w:rPr>
        <w:t xml:space="preserve">З огляду на все вищезазначене, розробка науково обґрунтованої методики розвитку силових якостей у </w:t>
      </w:r>
      <w:proofErr w:type="spellStart"/>
      <w:r w:rsidRPr="00B03923">
        <w:rPr>
          <w:sz w:val="28"/>
          <w:szCs w:val="28"/>
        </w:rPr>
        <w:t>стронгменів</w:t>
      </w:r>
      <w:proofErr w:type="spellEnd"/>
      <w:r w:rsidRPr="00B03923">
        <w:rPr>
          <w:sz w:val="28"/>
          <w:szCs w:val="28"/>
        </w:rPr>
        <w:t xml:space="preserve"> набуває особливої актуальності. Визначення оптимальної структури тренувальних циклів, вибір відповідного співвідношення між </w:t>
      </w:r>
      <w:proofErr w:type="spellStart"/>
      <w:r w:rsidRPr="00B03923">
        <w:rPr>
          <w:sz w:val="28"/>
          <w:szCs w:val="28"/>
        </w:rPr>
        <w:t>загальнопідготовчими</w:t>
      </w:r>
      <w:proofErr w:type="spellEnd"/>
      <w:r w:rsidRPr="00B03923">
        <w:rPr>
          <w:sz w:val="28"/>
          <w:szCs w:val="28"/>
        </w:rPr>
        <w:t xml:space="preserve"> та спеціалізованими вправами, а також узгодження методів і засобів підготовки з індивідуальними особливостями атлетів здатні суттєво підвищити результативність і безпечність змагальної діяльності. Такий системний підхід сприятиме прогресу спортсменів, зміцненню їхнього здоров</w:t>
      </w:r>
      <w:r w:rsidR="00FE324C">
        <w:rPr>
          <w:sz w:val="28"/>
          <w:szCs w:val="28"/>
        </w:rPr>
        <w:t>’</w:t>
      </w:r>
      <w:r w:rsidRPr="00B03923">
        <w:rPr>
          <w:sz w:val="28"/>
          <w:szCs w:val="28"/>
        </w:rPr>
        <w:t>я, а також популяризації силового екстриму як перспективного силового виду спорту.</w:t>
      </w:r>
    </w:p>
    <w:p w:rsidR="006D7991" w:rsidRDefault="006D7991" w:rsidP="006D7991">
      <w:pPr>
        <w:pStyle w:val="a3"/>
        <w:spacing w:line="360" w:lineRule="auto"/>
        <w:ind w:firstLine="709"/>
        <w:jc w:val="both"/>
        <w:rPr>
          <w:sz w:val="28"/>
          <w:szCs w:val="28"/>
        </w:rPr>
      </w:pPr>
      <w:r w:rsidRPr="00B03923">
        <w:rPr>
          <w:sz w:val="28"/>
          <w:szCs w:val="28"/>
        </w:rPr>
        <w:t xml:space="preserve">Таким чином, постає потреба у створенні ефективних тренувальних програм, заснованих на принципах специфічності, періодизації та поступового навантаження, які забезпечать оптимальний розвиток силових якостей, дозволять тривалий час утримувати високий рівень майстерності та сприятимуть подальшій інтеграції цього виду спорту у міжнародний простір. </w:t>
      </w:r>
      <w:r w:rsidRPr="00B03923">
        <w:rPr>
          <w:sz w:val="28"/>
          <w:szCs w:val="28"/>
        </w:rPr>
        <w:lastRenderedPageBreak/>
        <w:t xml:space="preserve">Ураховуючи актуальність означеної проблематики, була обрана тема дослідження: </w:t>
      </w:r>
      <w:r w:rsidRPr="000E5F71">
        <w:rPr>
          <w:b/>
          <w:bCs/>
          <w:sz w:val="28"/>
          <w:szCs w:val="28"/>
        </w:rPr>
        <w:t>«Методика розвитку силових якостей атлетів, які спеціалізуються у силовому екстримі».</w:t>
      </w:r>
    </w:p>
    <w:p w:rsidR="006D7991" w:rsidRDefault="006D7991" w:rsidP="006D7991">
      <w:pPr>
        <w:pStyle w:val="a3"/>
        <w:spacing w:line="360" w:lineRule="auto"/>
        <w:ind w:firstLine="709"/>
        <w:jc w:val="both"/>
        <w:rPr>
          <w:sz w:val="28"/>
          <w:szCs w:val="28"/>
        </w:rPr>
      </w:pPr>
      <w:r w:rsidRPr="000E5F71">
        <w:rPr>
          <w:b/>
          <w:bCs/>
          <w:sz w:val="28"/>
          <w:szCs w:val="28"/>
        </w:rPr>
        <w:t>Мета дослідження</w:t>
      </w:r>
      <w:r w:rsidRPr="000E5F71">
        <w:rPr>
          <w:sz w:val="28"/>
          <w:szCs w:val="28"/>
        </w:rPr>
        <w:t xml:space="preserve"> ‒ </w:t>
      </w:r>
      <w:bookmarkStart w:id="4" w:name="_Hlk150542686"/>
      <w:bookmarkStart w:id="5" w:name="_Hlk179382120"/>
      <w:r w:rsidRPr="000E5F71">
        <w:rPr>
          <w:sz w:val="28"/>
          <w:szCs w:val="28"/>
        </w:rPr>
        <w:t xml:space="preserve">розробити та експериментально </w:t>
      </w:r>
      <w:bookmarkStart w:id="6" w:name="_Hlk190960113"/>
      <w:r w:rsidRPr="000E5F71">
        <w:rPr>
          <w:sz w:val="28"/>
          <w:szCs w:val="28"/>
        </w:rPr>
        <w:t xml:space="preserve">перевірити </w:t>
      </w:r>
      <w:bookmarkEnd w:id="4"/>
      <w:r w:rsidRPr="000E5F71">
        <w:rPr>
          <w:sz w:val="28"/>
          <w:szCs w:val="28"/>
        </w:rPr>
        <w:t xml:space="preserve">ефективність </w:t>
      </w:r>
      <w:bookmarkStart w:id="7" w:name="_Hlk190962128"/>
      <w:bookmarkStart w:id="8" w:name="_Hlk190989040"/>
      <w:r w:rsidRPr="000E5F71">
        <w:rPr>
          <w:sz w:val="28"/>
          <w:szCs w:val="28"/>
        </w:rPr>
        <w:t xml:space="preserve">комплексної методики розвитку силових якостей </w:t>
      </w:r>
      <w:proofErr w:type="spellStart"/>
      <w:r w:rsidRPr="000E5F71">
        <w:rPr>
          <w:sz w:val="28"/>
          <w:szCs w:val="28"/>
        </w:rPr>
        <w:t>стронгменів</w:t>
      </w:r>
      <w:bookmarkEnd w:id="8"/>
      <w:proofErr w:type="spellEnd"/>
      <w:r w:rsidRPr="000E5F71">
        <w:rPr>
          <w:sz w:val="28"/>
          <w:szCs w:val="28"/>
        </w:rPr>
        <w:t>.</w:t>
      </w:r>
      <w:bookmarkEnd w:id="5"/>
      <w:bookmarkEnd w:id="6"/>
      <w:bookmarkEnd w:id="7"/>
    </w:p>
    <w:p w:rsidR="006D7991" w:rsidRPr="000E5F71" w:rsidRDefault="006D7991" w:rsidP="006D7991">
      <w:pPr>
        <w:pStyle w:val="a3"/>
        <w:spacing w:line="360" w:lineRule="auto"/>
        <w:ind w:firstLine="709"/>
        <w:jc w:val="both"/>
        <w:rPr>
          <w:sz w:val="28"/>
          <w:szCs w:val="28"/>
        </w:rPr>
      </w:pPr>
      <w:r w:rsidRPr="000E5F71">
        <w:rPr>
          <w:b/>
          <w:bCs/>
          <w:sz w:val="28"/>
          <w:szCs w:val="28"/>
        </w:rPr>
        <w:t>Об</w:t>
      </w:r>
      <w:r w:rsidR="00FE324C">
        <w:rPr>
          <w:b/>
          <w:bCs/>
          <w:sz w:val="28"/>
          <w:szCs w:val="28"/>
        </w:rPr>
        <w:t>’</w:t>
      </w:r>
      <w:r w:rsidRPr="000E5F71">
        <w:rPr>
          <w:b/>
          <w:bCs/>
          <w:sz w:val="28"/>
          <w:szCs w:val="28"/>
        </w:rPr>
        <w:t>єкт дослідження</w:t>
      </w:r>
      <w:r w:rsidRPr="000E5F71">
        <w:rPr>
          <w:sz w:val="28"/>
          <w:szCs w:val="28"/>
        </w:rPr>
        <w:t xml:space="preserve"> ‒ фізична підготовка </w:t>
      </w:r>
      <w:proofErr w:type="spellStart"/>
      <w:r w:rsidRPr="000E5F71">
        <w:rPr>
          <w:sz w:val="28"/>
          <w:szCs w:val="28"/>
        </w:rPr>
        <w:t>стронгменів</w:t>
      </w:r>
      <w:proofErr w:type="spellEnd"/>
      <w:r w:rsidRPr="000E5F71">
        <w:rPr>
          <w:sz w:val="28"/>
          <w:szCs w:val="28"/>
        </w:rPr>
        <w:t>.</w:t>
      </w:r>
    </w:p>
    <w:p w:rsidR="006D7991" w:rsidRPr="00DE263F" w:rsidRDefault="006D7991" w:rsidP="006D7991">
      <w:pPr>
        <w:pStyle w:val="a3"/>
        <w:spacing w:line="360" w:lineRule="auto"/>
        <w:ind w:firstLine="709"/>
        <w:jc w:val="both"/>
        <w:rPr>
          <w:sz w:val="28"/>
          <w:szCs w:val="28"/>
          <w:highlight w:val="cyan"/>
        </w:rPr>
      </w:pPr>
      <w:r w:rsidRPr="000E5F71">
        <w:rPr>
          <w:b/>
          <w:bCs/>
          <w:sz w:val="28"/>
          <w:szCs w:val="28"/>
        </w:rPr>
        <w:t>Предмет дослідження</w:t>
      </w:r>
      <w:r w:rsidRPr="000E5F71">
        <w:rPr>
          <w:sz w:val="28"/>
          <w:szCs w:val="28"/>
        </w:rPr>
        <w:t xml:space="preserve"> ‒ комплексна методика розвитку силових якостей </w:t>
      </w:r>
      <w:proofErr w:type="spellStart"/>
      <w:r w:rsidRPr="000E5F71">
        <w:rPr>
          <w:sz w:val="28"/>
          <w:szCs w:val="28"/>
        </w:rPr>
        <w:t>стронгменів</w:t>
      </w:r>
      <w:proofErr w:type="spellEnd"/>
      <w:r w:rsidRPr="000E5F71">
        <w:rPr>
          <w:sz w:val="28"/>
          <w:szCs w:val="28"/>
        </w:rPr>
        <w:t>.</w:t>
      </w:r>
    </w:p>
    <w:p w:rsidR="006D7991" w:rsidRDefault="006D7991" w:rsidP="006D7991">
      <w:pPr>
        <w:pStyle w:val="a3"/>
        <w:spacing w:line="360" w:lineRule="auto"/>
        <w:ind w:firstLine="709"/>
        <w:jc w:val="both"/>
        <w:rPr>
          <w:color w:val="000000"/>
          <w:sz w:val="28"/>
          <w:szCs w:val="28"/>
        </w:rPr>
      </w:pPr>
      <w:bookmarkStart w:id="9" w:name="_Hlk154757705"/>
      <w:r w:rsidRPr="000E5F71">
        <w:rPr>
          <w:b/>
          <w:color w:val="000000"/>
          <w:sz w:val="28"/>
          <w:szCs w:val="28"/>
        </w:rPr>
        <w:t>Завдання дослідження</w:t>
      </w:r>
      <w:r w:rsidRPr="000E5F71">
        <w:rPr>
          <w:color w:val="000000"/>
          <w:sz w:val="28"/>
          <w:szCs w:val="28"/>
        </w:rPr>
        <w:t>:</w:t>
      </w:r>
      <w:bookmarkEnd w:id="9"/>
    </w:p>
    <w:p w:rsidR="006D7991" w:rsidRDefault="006D7991" w:rsidP="006D7991">
      <w:pPr>
        <w:pStyle w:val="a3"/>
        <w:spacing w:line="360" w:lineRule="auto"/>
        <w:ind w:firstLine="709"/>
        <w:jc w:val="both"/>
        <w:rPr>
          <w:sz w:val="28"/>
          <w:szCs w:val="28"/>
        </w:rPr>
      </w:pPr>
      <w:r w:rsidRPr="00F77D49">
        <w:rPr>
          <w:rFonts w:eastAsiaTheme="minorHAnsi"/>
          <w:sz w:val="28"/>
          <w:szCs w:val="28"/>
          <w:lang w:eastAsia="en-US"/>
        </w:rPr>
        <w:t>1.</w:t>
      </w:r>
      <w:r>
        <w:rPr>
          <w:sz w:val="28"/>
          <w:szCs w:val="28"/>
        </w:rPr>
        <w:t xml:space="preserve"> </w:t>
      </w:r>
      <w:r w:rsidRPr="00F77D49">
        <w:rPr>
          <w:sz w:val="28"/>
          <w:szCs w:val="28"/>
        </w:rPr>
        <w:t>Проаналізувати наукову літературу щодо методики розвитку силових якостей у силових видах спорту, зокрема в силовому екстримі (</w:t>
      </w:r>
      <w:proofErr w:type="spellStart"/>
      <w:r w:rsidRPr="00F77D49">
        <w:rPr>
          <w:sz w:val="28"/>
          <w:szCs w:val="28"/>
        </w:rPr>
        <w:t>стронгмені</w:t>
      </w:r>
      <w:proofErr w:type="spellEnd"/>
      <w:r w:rsidRPr="00F77D49">
        <w:rPr>
          <w:sz w:val="28"/>
          <w:szCs w:val="28"/>
        </w:rPr>
        <w:t>).</w:t>
      </w:r>
    </w:p>
    <w:p w:rsidR="006D7991" w:rsidRDefault="006D7991" w:rsidP="006D7991">
      <w:pPr>
        <w:pStyle w:val="a3"/>
        <w:spacing w:line="360" w:lineRule="auto"/>
        <w:ind w:firstLine="709"/>
        <w:jc w:val="both"/>
        <w:rPr>
          <w:sz w:val="28"/>
          <w:szCs w:val="28"/>
        </w:rPr>
      </w:pPr>
      <w:r>
        <w:rPr>
          <w:sz w:val="28"/>
          <w:szCs w:val="28"/>
        </w:rPr>
        <w:t xml:space="preserve">2. </w:t>
      </w:r>
      <w:r w:rsidRPr="00F77D49">
        <w:rPr>
          <w:sz w:val="28"/>
          <w:szCs w:val="28"/>
        </w:rPr>
        <w:t xml:space="preserve">Розробити </w:t>
      </w:r>
      <w:bookmarkStart w:id="10" w:name="_Hlk190966424"/>
      <w:r w:rsidRPr="00F77D49">
        <w:rPr>
          <w:sz w:val="28"/>
          <w:szCs w:val="28"/>
        </w:rPr>
        <w:t xml:space="preserve">комплексну методику </w:t>
      </w:r>
      <w:bookmarkStart w:id="11" w:name="_Hlk190982237"/>
      <w:r w:rsidRPr="00F77D49">
        <w:rPr>
          <w:sz w:val="28"/>
          <w:szCs w:val="28"/>
        </w:rPr>
        <w:t xml:space="preserve">розвитку силових якостей у </w:t>
      </w:r>
      <w:proofErr w:type="spellStart"/>
      <w:r w:rsidRPr="00F77D49">
        <w:rPr>
          <w:sz w:val="28"/>
          <w:szCs w:val="28"/>
        </w:rPr>
        <w:t>стронгменів</w:t>
      </w:r>
      <w:bookmarkEnd w:id="10"/>
      <w:proofErr w:type="spellEnd"/>
      <w:r w:rsidRPr="00F77D49">
        <w:rPr>
          <w:sz w:val="28"/>
          <w:szCs w:val="28"/>
        </w:rPr>
        <w:t>.</w:t>
      </w:r>
      <w:bookmarkEnd w:id="11"/>
    </w:p>
    <w:p w:rsidR="006D7991" w:rsidRDefault="006D7991" w:rsidP="006D7991">
      <w:pPr>
        <w:pStyle w:val="a3"/>
        <w:spacing w:line="360" w:lineRule="auto"/>
        <w:ind w:firstLine="709"/>
        <w:jc w:val="both"/>
        <w:rPr>
          <w:sz w:val="28"/>
          <w:szCs w:val="28"/>
        </w:rPr>
      </w:pPr>
      <w:r>
        <w:rPr>
          <w:sz w:val="28"/>
          <w:szCs w:val="28"/>
        </w:rPr>
        <w:t xml:space="preserve">3. </w:t>
      </w:r>
      <w:r w:rsidRPr="00F77D49">
        <w:rPr>
          <w:sz w:val="28"/>
          <w:szCs w:val="28"/>
        </w:rPr>
        <w:t xml:space="preserve">Експериментально перевірити та науково обґрунтувати ефективність розробленої комплексної методики розвитку силових якостей у </w:t>
      </w:r>
      <w:proofErr w:type="spellStart"/>
      <w:r w:rsidRPr="00F77D49">
        <w:rPr>
          <w:sz w:val="28"/>
          <w:szCs w:val="28"/>
        </w:rPr>
        <w:t>стронгменів</w:t>
      </w:r>
      <w:proofErr w:type="spellEnd"/>
      <w:r w:rsidRPr="00F77D49">
        <w:rPr>
          <w:sz w:val="28"/>
          <w:szCs w:val="28"/>
        </w:rPr>
        <w:t>.</w:t>
      </w:r>
    </w:p>
    <w:p w:rsidR="006D7991" w:rsidRDefault="006D7991" w:rsidP="006D7991">
      <w:pPr>
        <w:pStyle w:val="a3"/>
        <w:spacing w:line="360" w:lineRule="auto"/>
        <w:ind w:firstLine="709"/>
        <w:jc w:val="both"/>
        <w:rPr>
          <w:sz w:val="28"/>
          <w:szCs w:val="28"/>
        </w:rPr>
      </w:pPr>
      <w:r>
        <w:rPr>
          <w:sz w:val="28"/>
          <w:szCs w:val="28"/>
        </w:rPr>
        <w:t xml:space="preserve">4. </w:t>
      </w:r>
      <w:r w:rsidRPr="00F77D49">
        <w:rPr>
          <w:sz w:val="28"/>
          <w:szCs w:val="28"/>
        </w:rPr>
        <w:t xml:space="preserve">Сформулювати практичні рекомендації для тренерів і спортсменів щодо застосування комплексної методики розвитку силових якостей у </w:t>
      </w:r>
      <w:proofErr w:type="spellStart"/>
      <w:r w:rsidRPr="00F77D49">
        <w:rPr>
          <w:sz w:val="28"/>
          <w:szCs w:val="28"/>
        </w:rPr>
        <w:t>стронгменів</w:t>
      </w:r>
      <w:proofErr w:type="spellEnd"/>
      <w:r w:rsidRPr="00F77D49">
        <w:rPr>
          <w:sz w:val="28"/>
          <w:szCs w:val="28"/>
        </w:rPr>
        <w:t>.</w:t>
      </w:r>
    </w:p>
    <w:p w:rsidR="006D7991" w:rsidRDefault="006D7991" w:rsidP="006D7991">
      <w:pPr>
        <w:pStyle w:val="a3"/>
        <w:spacing w:line="360" w:lineRule="auto"/>
        <w:ind w:firstLine="709"/>
        <w:jc w:val="both"/>
        <w:rPr>
          <w:rFonts w:eastAsia="Calibri"/>
          <w:b/>
          <w:sz w:val="28"/>
          <w:szCs w:val="28"/>
        </w:rPr>
      </w:pPr>
      <w:bookmarkStart w:id="12" w:name="_Hlk154758168"/>
      <w:r w:rsidRPr="00F77D49">
        <w:rPr>
          <w:rFonts w:eastAsia="Calibri"/>
          <w:b/>
          <w:sz w:val="28"/>
          <w:szCs w:val="28"/>
          <w:lang w:eastAsia="en-US"/>
        </w:rPr>
        <w:t>Методи дослідження</w:t>
      </w:r>
      <w:bookmarkEnd w:id="12"/>
      <w:r w:rsidRPr="00F77D49">
        <w:rPr>
          <w:rFonts w:eastAsia="Calibri"/>
          <w:b/>
          <w:sz w:val="28"/>
          <w:szCs w:val="28"/>
        </w:rPr>
        <w:t>:</w:t>
      </w:r>
    </w:p>
    <w:p w:rsidR="006D7991" w:rsidRPr="00F77D49" w:rsidRDefault="006D7991" w:rsidP="006D7991">
      <w:pPr>
        <w:pStyle w:val="a3"/>
        <w:spacing w:line="360" w:lineRule="auto"/>
        <w:ind w:firstLine="709"/>
        <w:jc w:val="both"/>
        <w:rPr>
          <w:sz w:val="28"/>
          <w:szCs w:val="28"/>
        </w:rPr>
      </w:pPr>
      <w:bookmarkStart w:id="13" w:name="_Hlk186556202"/>
      <w:bookmarkStart w:id="14" w:name="_Hlk190781689"/>
      <w:r w:rsidRPr="00F77D49">
        <w:rPr>
          <w:sz w:val="28"/>
          <w:szCs w:val="28"/>
        </w:rPr>
        <w:t>1. Аналіз літературних джерел.</w:t>
      </w:r>
      <w:bookmarkEnd w:id="13"/>
    </w:p>
    <w:p w:rsidR="006D7991" w:rsidRPr="00F77D49" w:rsidRDefault="006D7991" w:rsidP="006D7991">
      <w:pPr>
        <w:pStyle w:val="a3"/>
        <w:spacing w:line="360" w:lineRule="auto"/>
        <w:ind w:firstLine="709"/>
        <w:jc w:val="both"/>
        <w:rPr>
          <w:sz w:val="28"/>
          <w:szCs w:val="28"/>
        </w:rPr>
      </w:pPr>
      <w:bookmarkStart w:id="15" w:name="_Hlk186559352"/>
      <w:r w:rsidRPr="00F77D49">
        <w:rPr>
          <w:sz w:val="28"/>
          <w:szCs w:val="28"/>
        </w:rPr>
        <w:t>2. Педагогічне спостереження.</w:t>
      </w:r>
      <w:bookmarkEnd w:id="15"/>
    </w:p>
    <w:p w:rsidR="006D7991" w:rsidRDefault="006D7991" w:rsidP="006D7991">
      <w:pPr>
        <w:pStyle w:val="a3"/>
        <w:widowControl w:val="0"/>
        <w:spacing w:line="360" w:lineRule="auto"/>
        <w:ind w:firstLine="709"/>
        <w:jc w:val="both"/>
        <w:rPr>
          <w:sz w:val="28"/>
          <w:szCs w:val="28"/>
        </w:rPr>
      </w:pPr>
      <w:bookmarkStart w:id="16" w:name="_Hlk186565899"/>
      <w:r w:rsidRPr="00F77D49">
        <w:rPr>
          <w:sz w:val="28"/>
          <w:szCs w:val="28"/>
        </w:rPr>
        <w:t>3. Метод контрольних випробувань.</w:t>
      </w:r>
      <w:bookmarkEnd w:id="16"/>
    </w:p>
    <w:p w:rsidR="006D7991" w:rsidRPr="00F77D49" w:rsidRDefault="006D7991" w:rsidP="006D7991">
      <w:pPr>
        <w:pStyle w:val="a3"/>
        <w:widowControl w:val="0"/>
        <w:spacing w:line="360" w:lineRule="auto"/>
        <w:ind w:firstLine="709"/>
        <w:jc w:val="both"/>
        <w:rPr>
          <w:sz w:val="28"/>
          <w:szCs w:val="28"/>
        </w:rPr>
      </w:pPr>
      <w:r w:rsidRPr="00F77D49">
        <w:rPr>
          <w:sz w:val="28"/>
          <w:szCs w:val="28"/>
        </w:rPr>
        <w:t>4. Методи антропометричних вимірювань</w:t>
      </w:r>
    </w:p>
    <w:p w:rsidR="006D7991" w:rsidRPr="00F77D49" w:rsidRDefault="006D7991" w:rsidP="006D7991">
      <w:pPr>
        <w:pStyle w:val="a3"/>
        <w:widowControl w:val="0"/>
        <w:spacing w:line="360" w:lineRule="auto"/>
        <w:ind w:firstLine="709"/>
        <w:jc w:val="both"/>
        <w:rPr>
          <w:sz w:val="28"/>
          <w:szCs w:val="28"/>
        </w:rPr>
      </w:pPr>
      <w:bookmarkStart w:id="17" w:name="_Hlk186654669"/>
      <w:r>
        <w:rPr>
          <w:sz w:val="28"/>
          <w:szCs w:val="28"/>
        </w:rPr>
        <w:t>5</w:t>
      </w:r>
      <w:r w:rsidRPr="00F77D49">
        <w:rPr>
          <w:sz w:val="28"/>
          <w:szCs w:val="28"/>
        </w:rPr>
        <w:t>. Педагогічний експеримент.</w:t>
      </w:r>
      <w:bookmarkEnd w:id="17"/>
    </w:p>
    <w:p w:rsidR="006D7991" w:rsidRDefault="006D7991" w:rsidP="006D7991">
      <w:pPr>
        <w:pStyle w:val="a3"/>
        <w:spacing w:line="360" w:lineRule="auto"/>
        <w:ind w:firstLine="709"/>
        <w:jc w:val="both"/>
        <w:rPr>
          <w:sz w:val="28"/>
          <w:szCs w:val="28"/>
        </w:rPr>
      </w:pPr>
      <w:r>
        <w:rPr>
          <w:sz w:val="28"/>
          <w:szCs w:val="28"/>
        </w:rPr>
        <w:t>6</w:t>
      </w:r>
      <w:r w:rsidRPr="00F77D49">
        <w:rPr>
          <w:sz w:val="28"/>
          <w:szCs w:val="28"/>
        </w:rPr>
        <w:t>. Методи  математичної  статистики.</w:t>
      </w:r>
      <w:bookmarkEnd w:id="14"/>
    </w:p>
    <w:p w:rsidR="006D7991" w:rsidRPr="00776B8F" w:rsidRDefault="006D7991" w:rsidP="006D7991">
      <w:pPr>
        <w:pStyle w:val="a3"/>
        <w:spacing w:line="360" w:lineRule="auto"/>
        <w:ind w:firstLine="709"/>
        <w:jc w:val="both"/>
        <w:rPr>
          <w:sz w:val="28"/>
          <w:szCs w:val="28"/>
        </w:rPr>
      </w:pPr>
      <w:r w:rsidRPr="00776B8F">
        <w:rPr>
          <w:b/>
          <w:bCs/>
          <w:sz w:val="28"/>
          <w:szCs w:val="28"/>
        </w:rPr>
        <w:t>Практичне значення отриманих результатів</w:t>
      </w:r>
      <w:r w:rsidRPr="00776B8F">
        <w:rPr>
          <w:sz w:val="28"/>
          <w:szCs w:val="28"/>
        </w:rPr>
        <w:t xml:space="preserve"> полягає у вдосконаленні підходів до розвитку силових якостей спортсменів, які спеціалізуються у силовому екстримі. Запропонована методика підготовки дозволяє оптимізувати процес розвитку загальної та спеціальної сили, враховуючи </w:t>
      </w:r>
      <w:r w:rsidRPr="00776B8F">
        <w:rPr>
          <w:sz w:val="28"/>
          <w:szCs w:val="28"/>
        </w:rPr>
        <w:lastRenderedPageBreak/>
        <w:t>специфічні вимоги цього виду спорту, зокрема роботу з нестандартними снарядами та високу варіативність змагальних дисциплін.</w:t>
      </w:r>
    </w:p>
    <w:p w:rsidR="006D7991" w:rsidRPr="00776B8F" w:rsidRDefault="006D7991" w:rsidP="006D7991">
      <w:pPr>
        <w:pStyle w:val="a3"/>
        <w:spacing w:line="360" w:lineRule="auto"/>
        <w:ind w:firstLine="709"/>
        <w:jc w:val="both"/>
        <w:rPr>
          <w:sz w:val="28"/>
          <w:szCs w:val="28"/>
        </w:rPr>
      </w:pPr>
      <w:r w:rsidRPr="00776B8F">
        <w:rPr>
          <w:sz w:val="28"/>
          <w:szCs w:val="28"/>
        </w:rPr>
        <w:t xml:space="preserve">Експериментально підтверджено, що застосування </w:t>
      </w:r>
      <w:r>
        <w:rPr>
          <w:sz w:val="28"/>
          <w:szCs w:val="28"/>
        </w:rPr>
        <w:t xml:space="preserve">комплексного </w:t>
      </w:r>
      <w:r w:rsidRPr="00776B8F">
        <w:rPr>
          <w:sz w:val="28"/>
          <w:szCs w:val="28"/>
        </w:rPr>
        <w:t>підходу, який включає високооб</w:t>
      </w:r>
      <w:r w:rsidR="00FE324C">
        <w:rPr>
          <w:sz w:val="28"/>
          <w:szCs w:val="28"/>
        </w:rPr>
        <w:t>’</w:t>
      </w:r>
      <w:r w:rsidRPr="00776B8F">
        <w:rPr>
          <w:sz w:val="28"/>
          <w:szCs w:val="28"/>
        </w:rPr>
        <w:t xml:space="preserve">ємний тренувальний метод у підготовчому періоді та </w:t>
      </w:r>
      <w:proofErr w:type="spellStart"/>
      <w:r w:rsidRPr="00776B8F">
        <w:rPr>
          <w:sz w:val="28"/>
          <w:szCs w:val="28"/>
        </w:rPr>
        <w:t>високоінтенсивний</w:t>
      </w:r>
      <w:proofErr w:type="spellEnd"/>
      <w:r w:rsidRPr="00776B8F">
        <w:rPr>
          <w:sz w:val="28"/>
          <w:szCs w:val="28"/>
        </w:rPr>
        <w:t xml:space="preserve"> у змагальному, сприяє більш ефективному розвитку силових здібностей, покращенню адаптаційних механізмів та зниженню ризику травматизму. Крім того, методика передбачає гнучку періодизацію навантажень, що дає змогу зберігати високий рівень функціональної підготовленості протягом усього змагального сезону.</w:t>
      </w:r>
    </w:p>
    <w:p w:rsidR="006D7991" w:rsidRDefault="006D7991" w:rsidP="006D7991">
      <w:pPr>
        <w:pStyle w:val="a3"/>
        <w:spacing w:line="360" w:lineRule="auto"/>
        <w:ind w:firstLine="709"/>
        <w:jc w:val="both"/>
        <w:rPr>
          <w:sz w:val="28"/>
          <w:szCs w:val="28"/>
        </w:rPr>
      </w:pPr>
      <w:r w:rsidRPr="00776B8F">
        <w:rPr>
          <w:sz w:val="28"/>
          <w:szCs w:val="28"/>
        </w:rPr>
        <w:t>Результати дослідження можуть бути використані у практиці підготовки атлетів силового екстриму</w:t>
      </w:r>
      <w:r>
        <w:rPr>
          <w:sz w:val="28"/>
          <w:szCs w:val="28"/>
        </w:rPr>
        <w:t xml:space="preserve"> (</w:t>
      </w:r>
      <w:proofErr w:type="spellStart"/>
      <w:r w:rsidRPr="00F77D49">
        <w:rPr>
          <w:sz w:val="28"/>
          <w:szCs w:val="28"/>
        </w:rPr>
        <w:t>стронгмен</w:t>
      </w:r>
      <w:r>
        <w:rPr>
          <w:sz w:val="28"/>
          <w:szCs w:val="28"/>
        </w:rPr>
        <w:t>у</w:t>
      </w:r>
      <w:proofErr w:type="spellEnd"/>
      <w:r>
        <w:rPr>
          <w:sz w:val="28"/>
          <w:szCs w:val="28"/>
        </w:rPr>
        <w:t>)</w:t>
      </w:r>
      <w:r w:rsidRPr="00776B8F">
        <w:rPr>
          <w:sz w:val="28"/>
          <w:szCs w:val="28"/>
        </w:rPr>
        <w:t>, тренерів та спортивних фахівців для розробки індивідуальних та групових програм тренувань, а також у навчально-методичних матеріалах для освітніх закладів, що спеціалізуються на підготовці спеціалістів у сфері фізичної культури і спорту.</w:t>
      </w:r>
    </w:p>
    <w:p w:rsidR="006D7991" w:rsidRPr="00776B8F" w:rsidRDefault="006D7991" w:rsidP="006D7991">
      <w:pPr>
        <w:pStyle w:val="a3"/>
        <w:spacing w:line="360" w:lineRule="auto"/>
        <w:ind w:firstLine="709"/>
        <w:jc w:val="both"/>
        <w:rPr>
          <w:sz w:val="28"/>
          <w:szCs w:val="28"/>
        </w:rPr>
      </w:pPr>
      <w:r w:rsidRPr="00776B8F">
        <w:rPr>
          <w:b/>
          <w:bCs/>
          <w:color w:val="000000" w:themeColor="text1"/>
          <w:sz w:val="28"/>
          <w:szCs w:val="28"/>
        </w:rPr>
        <w:t xml:space="preserve">Апробація  результатів  дослідження. </w:t>
      </w:r>
      <w:r w:rsidRPr="00776B8F">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776B8F">
        <w:rPr>
          <w:sz w:val="28"/>
          <w:szCs w:val="28"/>
        </w:rPr>
        <w:t>ННІОЗіС</w:t>
      </w:r>
      <w:proofErr w:type="spellEnd"/>
      <w:r w:rsidRPr="00776B8F">
        <w:rPr>
          <w:sz w:val="28"/>
          <w:szCs w:val="28"/>
        </w:rPr>
        <w:t xml:space="preserve"> Державного закладу «Луганський національний університет імені Тараса Шевченка» (м. Полтава)</w:t>
      </w:r>
      <w:bookmarkStart w:id="18" w:name="_Hlk155911434"/>
      <w:bookmarkStart w:id="19" w:name="_Hlk154758580"/>
      <w:r w:rsidRPr="00776B8F">
        <w:rPr>
          <w:sz w:val="28"/>
          <w:szCs w:val="28"/>
        </w:rPr>
        <w:t>.</w:t>
      </w:r>
    </w:p>
    <w:p w:rsidR="008F7296" w:rsidRPr="00737225" w:rsidRDefault="006D7991" w:rsidP="006D7991">
      <w:pPr>
        <w:pStyle w:val="a3"/>
        <w:spacing w:line="360" w:lineRule="auto"/>
        <w:ind w:firstLine="709"/>
        <w:jc w:val="both"/>
        <w:rPr>
          <w:sz w:val="28"/>
          <w:szCs w:val="28"/>
        </w:rPr>
      </w:pPr>
      <w:r w:rsidRPr="00737225">
        <w:rPr>
          <w:b/>
          <w:bCs/>
          <w:sz w:val="28"/>
          <w:szCs w:val="28"/>
        </w:rPr>
        <w:t>Структура і обсяг кваліфікаційної роботи.</w:t>
      </w:r>
      <w:bookmarkEnd w:id="18"/>
      <w:r w:rsidRPr="00737225">
        <w:rPr>
          <w:sz w:val="28"/>
          <w:szCs w:val="28"/>
        </w:rPr>
        <w:t xml:space="preserve"> </w:t>
      </w:r>
      <w:bookmarkEnd w:id="19"/>
      <w:r w:rsidRPr="00737225">
        <w:rPr>
          <w:sz w:val="28"/>
          <w:szCs w:val="28"/>
        </w:rPr>
        <w:t>Кваліфікаційна робота викладена на 79 сторінках, складається зі вступу, двох розділів, висновків, списку використаних джерел (</w:t>
      </w:r>
      <w:r w:rsidR="00737225" w:rsidRPr="00737225">
        <w:rPr>
          <w:sz w:val="28"/>
          <w:szCs w:val="28"/>
        </w:rPr>
        <w:t>56</w:t>
      </w:r>
      <w:r w:rsidRPr="00737225">
        <w:rPr>
          <w:sz w:val="28"/>
          <w:szCs w:val="28"/>
        </w:rPr>
        <w:t xml:space="preserve"> позицій) і додатків. Робота містить </w:t>
      </w:r>
      <w:r w:rsidR="00737225" w:rsidRPr="00737225">
        <w:rPr>
          <w:sz w:val="28"/>
          <w:szCs w:val="28"/>
        </w:rPr>
        <w:t>7</w:t>
      </w:r>
      <w:r w:rsidRPr="00737225">
        <w:rPr>
          <w:sz w:val="28"/>
          <w:szCs w:val="28"/>
        </w:rPr>
        <w:t xml:space="preserve"> таблиці та 4 рисунків.</w:t>
      </w:r>
    </w:p>
    <w:p w:rsidR="008F7296" w:rsidRDefault="008F7296">
      <w:pPr>
        <w:spacing w:after="160" w:line="259" w:lineRule="auto"/>
        <w:rPr>
          <w:sz w:val="28"/>
          <w:szCs w:val="28"/>
          <w:highlight w:val="cyan"/>
        </w:rPr>
      </w:pPr>
      <w:r>
        <w:rPr>
          <w:sz w:val="28"/>
          <w:szCs w:val="28"/>
          <w:highlight w:val="cyan"/>
        </w:rPr>
        <w:br w:type="page"/>
      </w:r>
    </w:p>
    <w:p w:rsidR="000368D1" w:rsidRPr="000368D1" w:rsidRDefault="000368D1" w:rsidP="000368D1">
      <w:pPr>
        <w:pStyle w:val="a3"/>
        <w:spacing w:line="360" w:lineRule="auto"/>
        <w:ind w:firstLine="709"/>
        <w:jc w:val="center"/>
        <w:rPr>
          <w:b/>
          <w:bCs/>
          <w:sz w:val="28"/>
          <w:szCs w:val="28"/>
        </w:rPr>
      </w:pPr>
      <w:r w:rsidRPr="000368D1">
        <w:rPr>
          <w:b/>
          <w:bCs/>
          <w:sz w:val="28"/>
          <w:szCs w:val="28"/>
        </w:rPr>
        <w:lastRenderedPageBreak/>
        <w:t>РОЗДІЛ 1</w:t>
      </w:r>
    </w:p>
    <w:p w:rsidR="000368D1" w:rsidRPr="000368D1" w:rsidRDefault="000368D1" w:rsidP="000368D1">
      <w:pPr>
        <w:pStyle w:val="a3"/>
        <w:spacing w:line="360" w:lineRule="auto"/>
        <w:ind w:firstLine="709"/>
        <w:jc w:val="center"/>
        <w:rPr>
          <w:sz w:val="28"/>
          <w:szCs w:val="28"/>
        </w:rPr>
      </w:pPr>
      <w:r w:rsidRPr="000368D1">
        <w:rPr>
          <w:b/>
          <w:bCs/>
          <w:sz w:val="28"/>
          <w:szCs w:val="28"/>
        </w:rPr>
        <w:t>НАУКОВО-ТЕОРЕТИЧНІ ОСНОВИ СИЛОВОЇ ПІДГОТОВКИ</w:t>
      </w:r>
    </w:p>
    <w:p w:rsidR="000368D1" w:rsidRPr="000368D1" w:rsidRDefault="000368D1" w:rsidP="000368D1">
      <w:pPr>
        <w:pStyle w:val="a3"/>
        <w:spacing w:line="360" w:lineRule="auto"/>
        <w:ind w:firstLine="709"/>
        <w:jc w:val="both"/>
        <w:rPr>
          <w:sz w:val="28"/>
          <w:szCs w:val="28"/>
        </w:rPr>
      </w:pPr>
    </w:p>
    <w:p w:rsidR="000368D1" w:rsidRPr="000368D1" w:rsidRDefault="000368D1" w:rsidP="000368D1">
      <w:pPr>
        <w:pStyle w:val="a3"/>
        <w:spacing w:line="360" w:lineRule="auto"/>
        <w:ind w:firstLine="709"/>
        <w:jc w:val="both"/>
        <w:rPr>
          <w:b/>
          <w:bCs/>
          <w:sz w:val="28"/>
          <w:szCs w:val="28"/>
        </w:rPr>
      </w:pPr>
      <w:bookmarkStart w:id="20" w:name="bookmark6"/>
      <w:r w:rsidRPr="000368D1">
        <w:rPr>
          <w:b/>
          <w:bCs/>
          <w:sz w:val="28"/>
          <w:szCs w:val="28"/>
        </w:rPr>
        <w:t>1.1. Історія розвитку силового екстриму</w:t>
      </w:r>
      <w:bookmarkEnd w:id="20"/>
      <w:r w:rsidRPr="000368D1">
        <w:rPr>
          <w:b/>
          <w:bCs/>
          <w:sz w:val="28"/>
          <w:szCs w:val="28"/>
        </w:rPr>
        <w:t xml:space="preserve"> (</w:t>
      </w:r>
      <w:proofErr w:type="spellStart"/>
      <w:r w:rsidRPr="000368D1">
        <w:rPr>
          <w:b/>
          <w:bCs/>
          <w:sz w:val="28"/>
          <w:szCs w:val="28"/>
        </w:rPr>
        <w:t>стронгмену</w:t>
      </w:r>
      <w:proofErr w:type="spellEnd"/>
      <w:r w:rsidRPr="000368D1">
        <w:rPr>
          <w:b/>
          <w:bCs/>
          <w:sz w:val="28"/>
          <w:szCs w:val="28"/>
        </w:rPr>
        <w:t>) в Україні та світі</w:t>
      </w:r>
    </w:p>
    <w:p w:rsidR="000368D1" w:rsidRPr="000368D1" w:rsidRDefault="000368D1" w:rsidP="000368D1">
      <w:pPr>
        <w:pStyle w:val="a3"/>
        <w:spacing w:line="360" w:lineRule="auto"/>
        <w:ind w:firstLine="709"/>
        <w:jc w:val="both"/>
        <w:rPr>
          <w:sz w:val="28"/>
          <w:szCs w:val="28"/>
        </w:rPr>
      </w:pPr>
      <w:r w:rsidRPr="000368D1">
        <w:rPr>
          <w:sz w:val="28"/>
          <w:szCs w:val="28"/>
        </w:rPr>
        <w:t xml:space="preserve">Силовий екстрим, відомий також як </w:t>
      </w:r>
      <w:proofErr w:type="spellStart"/>
      <w:r w:rsidRPr="000368D1">
        <w:rPr>
          <w:sz w:val="28"/>
          <w:szCs w:val="28"/>
        </w:rPr>
        <w:t>стронгмен</w:t>
      </w:r>
      <w:proofErr w:type="spellEnd"/>
      <w:r w:rsidRPr="000368D1">
        <w:rPr>
          <w:sz w:val="28"/>
          <w:szCs w:val="28"/>
        </w:rPr>
        <w:t>, посідає особливе місце у сучасному спортивному просторі, оскільки поєднує в собі елементи як традиційних силових змагань, так і інноваційних форматів, що вимагають неабиякої витривалості й максимальної сили. Історичне коріння цього виду спорту сягає часів, коли демонстрація могутності мала ритуально-обрядовий або соціокультурний характер і розглядалася суспільством як надзвичайно важливий показник статусу й можливостей людини. У різних частинах світу існували власні змагання, пов</w:t>
      </w:r>
      <w:r w:rsidR="00FE324C">
        <w:rPr>
          <w:sz w:val="28"/>
          <w:szCs w:val="28"/>
        </w:rPr>
        <w:t>’</w:t>
      </w:r>
      <w:r w:rsidRPr="000368D1">
        <w:rPr>
          <w:sz w:val="28"/>
          <w:szCs w:val="28"/>
        </w:rPr>
        <w:t xml:space="preserve">язані з підняттям або перенесенням важких предметів: від давньогрецьких та римських гладіаторських випробувань до скандинавських «перевірок сили» вікінгів і шотландських поєдинків з масивними </w:t>
      </w:r>
      <w:r w:rsidR="00B916E5" w:rsidRPr="000368D1">
        <w:rPr>
          <w:sz w:val="28"/>
          <w:szCs w:val="28"/>
        </w:rPr>
        <w:t>комнями</w:t>
      </w:r>
      <w:r w:rsidRPr="000368D1">
        <w:rPr>
          <w:sz w:val="28"/>
          <w:szCs w:val="28"/>
        </w:rPr>
        <w:t>. Постійне прагнення людей до самоутвердження, а також необхідність практичного застосування грубої сили в умовах виживання дали поштовх до появи систематизованих силових випробувань, що з часом набули формату окремої спортивної дисципліни</w:t>
      </w:r>
      <w:r w:rsidR="00B916E5">
        <w:rPr>
          <w:sz w:val="28"/>
          <w:szCs w:val="28"/>
        </w:rPr>
        <w:t xml:space="preserve"> </w:t>
      </w:r>
      <w:r w:rsidR="00B916E5" w:rsidRPr="004202C1">
        <w:rPr>
          <w:sz w:val="28"/>
          <w:szCs w:val="28"/>
        </w:rPr>
        <w:t>[</w:t>
      </w:r>
      <w:r w:rsidR="00B916E5">
        <w:rPr>
          <w:sz w:val="28"/>
          <w:szCs w:val="28"/>
        </w:rPr>
        <w:t>50</w:t>
      </w:r>
      <w:r w:rsidR="00B916E5" w:rsidRPr="004202C1">
        <w:rPr>
          <w:sz w:val="28"/>
          <w:szCs w:val="28"/>
        </w:rPr>
        <w:t>]</w:t>
      </w:r>
      <w:r w:rsidRPr="000368D1">
        <w:rPr>
          <w:sz w:val="28"/>
          <w:szCs w:val="28"/>
        </w:rPr>
        <w:t>.</w:t>
      </w:r>
    </w:p>
    <w:p w:rsidR="000368D1" w:rsidRPr="000368D1" w:rsidRDefault="000368D1" w:rsidP="000368D1">
      <w:pPr>
        <w:pStyle w:val="a3"/>
        <w:spacing w:line="360" w:lineRule="auto"/>
        <w:ind w:firstLine="709"/>
        <w:jc w:val="both"/>
        <w:rPr>
          <w:sz w:val="28"/>
          <w:szCs w:val="28"/>
        </w:rPr>
      </w:pPr>
      <w:r w:rsidRPr="000368D1">
        <w:rPr>
          <w:sz w:val="28"/>
          <w:szCs w:val="28"/>
        </w:rPr>
        <w:t>З погляду культурно-антропологічного підходу, силовий екстрим слід розглядати не лише як спосіб виявлення найсильнішого індивіда, а й як прояв колективної пам</w:t>
      </w:r>
      <w:r w:rsidR="00FE324C">
        <w:rPr>
          <w:sz w:val="28"/>
          <w:szCs w:val="28"/>
        </w:rPr>
        <w:t>’</w:t>
      </w:r>
      <w:r w:rsidRPr="000368D1">
        <w:rPr>
          <w:sz w:val="28"/>
          <w:szCs w:val="28"/>
        </w:rPr>
        <w:t xml:space="preserve">яті, який зберігає архаїчні елементи традиційних ритуалів і обрядів. У шотландських </w:t>
      </w:r>
      <w:proofErr w:type="spellStart"/>
      <w:r w:rsidRPr="000368D1">
        <w:rPr>
          <w:sz w:val="28"/>
          <w:szCs w:val="28"/>
        </w:rPr>
        <w:t>Хайлендських</w:t>
      </w:r>
      <w:proofErr w:type="spellEnd"/>
      <w:r w:rsidRPr="000368D1">
        <w:rPr>
          <w:sz w:val="28"/>
          <w:szCs w:val="28"/>
        </w:rPr>
        <w:t xml:space="preserve"> іграх, що вважаються одним із праобразів сучасного </w:t>
      </w:r>
      <w:proofErr w:type="spellStart"/>
      <w:r w:rsidRPr="000368D1">
        <w:rPr>
          <w:sz w:val="28"/>
          <w:szCs w:val="28"/>
        </w:rPr>
        <w:t>стронгмену</w:t>
      </w:r>
      <w:proofErr w:type="spellEnd"/>
      <w:r w:rsidRPr="000368D1">
        <w:rPr>
          <w:sz w:val="28"/>
          <w:szCs w:val="28"/>
        </w:rPr>
        <w:t>, змагання з підняття каменів спочатку використовувалися для випробування фізичних якостей воїнів, а також були елементом святкувань, які об</w:t>
      </w:r>
      <w:r w:rsidR="00FE324C">
        <w:rPr>
          <w:sz w:val="28"/>
          <w:szCs w:val="28"/>
        </w:rPr>
        <w:t>’</w:t>
      </w:r>
      <w:r w:rsidRPr="000368D1">
        <w:rPr>
          <w:sz w:val="28"/>
          <w:szCs w:val="28"/>
        </w:rPr>
        <w:t xml:space="preserve">єднували громаду. Схожі традиції спостерігалися і в Ісландії, де показники сили визнавалися надзвичайно значущими для моряків та рибалок, від яких залежала безпека та добробут громади. Можна сказати, що подібні культурні практики заклали ідейне </w:t>
      </w:r>
      <w:r w:rsidRPr="000368D1">
        <w:rPr>
          <w:sz w:val="28"/>
          <w:szCs w:val="28"/>
        </w:rPr>
        <w:lastRenderedPageBreak/>
        <w:t>підґрунтя для пізнішого формування систематизованих силових змагань у вигляді професійного спорту.</w:t>
      </w:r>
    </w:p>
    <w:p w:rsidR="000368D1" w:rsidRPr="000368D1" w:rsidRDefault="000368D1" w:rsidP="000368D1">
      <w:pPr>
        <w:pStyle w:val="a3"/>
        <w:spacing w:line="360" w:lineRule="auto"/>
        <w:ind w:firstLine="709"/>
        <w:jc w:val="both"/>
        <w:rPr>
          <w:sz w:val="28"/>
          <w:szCs w:val="28"/>
        </w:rPr>
      </w:pPr>
      <w:r w:rsidRPr="000368D1">
        <w:rPr>
          <w:sz w:val="28"/>
          <w:szCs w:val="28"/>
        </w:rPr>
        <w:t xml:space="preserve">Поступове формування силового екстриму в його сучасному вигляді відбувалося протягом першої половини й особливо – у другій половині ХХ століття. Протягом цього часу традиційні силові вправи вдосконалювалися і ставали частиною спортивних заходів у різних країнах. Проте дійсно масштабний і </w:t>
      </w:r>
      <w:proofErr w:type="spellStart"/>
      <w:r w:rsidRPr="000368D1">
        <w:rPr>
          <w:sz w:val="28"/>
          <w:szCs w:val="28"/>
        </w:rPr>
        <w:t>глобально</w:t>
      </w:r>
      <w:proofErr w:type="spellEnd"/>
      <w:r w:rsidRPr="000368D1">
        <w:rPr>
          <w:sz w:val="28"/>
          <w:szCs w:val="28"/>
        </w:rPr>
        <w:t xml:space="preserve"> орієнтований формат було започатковано лише в 1970-х роках, коли з</w:t>
      </w:r>
      <w:r w:rsidR="00FE324C">
        <w:rPr>
          <w:sz w:val="28"/>
          <w:szCs w:val="28"/>
        </w:rPr>
        <w:t>’</w:t>
      </w:r>
      <w:r w:rsidRPr="000368D1">
        <w:rPr>
          <w:sz w:val="28"/>
          <w:szCs w:val="28"/>
        </w:rPr>
        <w:t>явилася ідея об</w:t>
      </w:r>
      <w:r w:rsidR="00FE324C">
        <w:rPr>
          <w:sz w:val="28"/>
          <w:szCs w:val="28"/>
        </w:rPr>
        <w:t>’</w:t>
      </w:r>
      <w:r w:rsidRPr="000368D1">
        <w:rPr>
          <w:sz w:val="28"/>
          <w:szCs w:val="28"/>
        </w:rPr>
        <w:t>єднати найсильніших атлетів планети в рамках одного видовищного турніру. Поворотною точкою для світового силового екстриму стало створення у 1977 році змагань «Найсильніша людина світу» (</w:t>
      </w:r>
      <w:proofErr w:type="spellStart"/>
      <w:r w:rsidRPr="000368D1">
        <w:rPr>
          <w:sz w:val="28"/>
          <w:szCs w:val="28"/>
        </w:rPr>
        <w:t>World</w:t>
      </w:r>
      <w:r w:rsidR="00FE324C">
        <w:rPr>
          <w:sz w:val="28"/>
          <w:szCs w:val="28"/>
        </w:rPr>
        <w:t>’</w:t>
      </w:r>
      <w:r w:rsidRPr="000368D1">
        <w:rPr>
          <w:sz w:val="28"/>
          <w:szCs w:val="28"/>
        </w:rPr>
        <w:t>s</w:t>
      </w:r>
      <w:proofErr w:type="spellEnd"/>
      <w:r w:rsidRPr="000368D1">
        <w:rPr>
          <w:sz w:val="28"/>
          <w:szCs w:val="28"/>
        </w:rPr>
        <w:t xml:space="preserve"> </w:t>
      </w:r>
      <w:proofErr w:type="spellStart"/>
      <w:r w:rsidRPr="000368D1">
        <w:rPr>
          <w:sz w:val="28"/>
          <w:szCs w:val="28"/>
        </w:rPr>
        <w:t>Strongest</w:t>
      </w:r>
      <w:proofErr w:type="spellEnd"/>
      <w:r w:rsidRPr="000368D1">
        <w:rPr>
          <w:sz w:val="28"/>
          <w:szCs w:val="28"/>
        </w:rPr>
        <w:t xml:space="preserve"> </w:t>
      </w:r>
      <w:proofErr w:type="spellStart"/>
      <w:r w:rsidRPr="000368D1">
        <w:rPr>
          <w:sz w:val="28"/>
          <w:szCs w:val="28"/>
        </w:rPr>
        <w:t>Man</w:t>
      </w:r>
      <w:proofErr w:type="spellEnd"/>
      <w:r w:rsidRPr="000368D1">
        <w:rPr>
          <w:sz w:val="28"/>
          <w:szCs w:val="28"/>
        </w:rPr>
        <w:t xml:space="preserve">, WSM). Ідейним натхненником цього </w:t>
      </w:r>
      <w:proofErr w:type="spellStart"/>
      <w:r w:rsidRPr="000368D1">
        <w:rPr>
          <w:sz w:val="28"/>
          <w:szCs w:val="28"/>
        </w:rPr>
        <w:t>проєкту</w:t>
      </w:r>
      <w:proofErr w:type="spellEnd"/>
      <w:r w:rsidRPr="000368D1">
        <w:rPr>
          <w:sz w:val="28"/>
          <w:szCs w:val="28"/>
        </w:rPr>
        <w:t xml:space="preserve"> був шотландець Девід </w:t>
      </w:r>
      <w:proofErr w:type="spellStart"/>
      <w:r w:rsidRPr="000368D1">
        <w:rPr>
          <w:sz w:val="28"/>
          <w:szCs w:val="28"/>
        </w:rPr>
        <w:t>Вебстер</w:t>
      </w:r>
      <w:proofErr w:type="spellEnd"/>
      <w:r w:rsidRPr="000368D1">
        <w:rPr>
          <w:sz w:val="28"/>
          <w:szCs w:val="28"/>
        </w:rPr>
        <w:t xml:space="preserve">, котрий спирався на багаторічний досвід організації силових змагань і намагався знайти баланс між максимальною силою, витривалістю та </w:t>
      </w:r>
      <w:proofErr w:type="spellStart"/>
      <w:r w:rsidRPr="000368D1">
        <w:rPr>
          <w:sz w:val="28"/>
          <w:szCs w:val="28"/>
        </w:rPr>
        <w:t>видовищністю</w:t>
      </w:r>
      <w:proofErr w:type="spellEnd"/>
      <w:r w:rsidRPr="000368D1">
        <w:rPr>
          <w:sz w:val="28"/>
          <w:szCs w:val="28"/>
        </w:rPr>
        <w:t xml:space="preserve"> події. Саме формат, який об</w:t>
      </w:r>
      <w:r w:rsidR="00FE324C">
        <w:rPr>
          <w:sz w:val="28"/>
          <w:szCs w:val="28"/>
        </w:rPr>
        <w:t>’</w:t>
      </w:r>
      <w:r w:rsidRPr="000368D1">
        <w:rPr>
          <w:sz w:val="28"/>
          <w:szCs w:val="28"/>
        </w:rPr>
        <w:t xml:space="preserve">єднав низку різнопланових випробувань – підйом і перенесення нестандартних вантажів, тяга масивних транспортних засобів, перетягування канату тощо, – заклав основу для багатогранності </w:t>
      </w:r>
      <w:proofErr w:type="spellStart"/>
      <w:r w:rsidRPr="000368D1">
        <w:rPr>
          <w:sz w:val="28"/>
          <w:szCs w:val="28"/>
        </w:rPr>
        <w:t>стронгмену</w:t>
      </w:r>
      <w:proofErr w:type="spellEnd"/>
      <w:r w:rsidRPr="000368D1">
        <w:rPr>
          <w:sz w:val="28"/>
          <w:szCs w:val="28"/>
        </w:rPr>
        <w:t xml:space="preserve">, якою ми її знаємо сьогодні. Не менш важливу роль у становленні цього виду спорту відіграв доктор Дуглас </w:t>
      </w:r>
      <w:proofErr w:type="spellStart"/>
      <w:r w:rsidRPr="000368D1">
        <w:rPr>
          <w:sz w:val="28"/>
          <w:szCs w:val="28"/>
        </w:rPr>
        <w:t>Едмандс</w:t>
      </w:r>
      <w:proofErr w:type="spellEnd"/>
      <w:r w:rsidRPr="000368D1">
        <w:rPr>
          <w:sz w:val="28"/>
          <w:szCs w:val="28"/>
        </w:rPr>
        <w:t xml:space="preserve">, семиразовий чемпіон Шотландії з легкої атлетики, який долучився до відбору спортсменів та оптимізації програми змагань, </w:t>
      </w:r>
      <w:proofErr w:type="spellStart"/>
      <w:r w:rsidRPr="000368D1">
        <w:rPr>
          <w:sz w:val="28"/>
          <w:szCs w:val="28"/>
        </w:rPr>
        <w:t>прагнучи</w:t>
      </w:r>
      <w:proofErr w:type="spellEnd"/>
      <w:r w:rsidRPr="000368D1">
        <w:rPr>
          <w:sz w:val="28"/>
          <w:szCs w:val="28"/>
        </w:rPr>
        <w:t xml:space="preserve"> збалансувати різні аспекти силової підготовки</w:t>
      </w:r>
      <w:r w:rsidR="00B916E5">
        <w:rPr>
          <w:sz w:val="28"/>
          <w:szCs w:val="28"/>
        </w:rPr>
        <w:t xml:space="preserve"> </w:t>
      </w:r>
      <w:r w:rsidR="00B916E5" w:rsidRPr="004202C1">
        <w:rPr>
          <w:sz w:val="28"/>
          <w:szCs w:val="28"/>
        </w:rPr>
        <w:t>[</w:t>
      </w:r>
      <w:r w:rsidR="00B916E5">
        <w:rPr>
          <w:sz w:val="28"/>
          <w:szCs w:val="28"/>
        </w:rPr>
        <w:t>52; 54</w:t>
      </w:r>
      <w:r w:rsidR="00B916E5" w:rsidRPr="004202C1">
        <w:rPr>
          <w:sz w:val="28"/>
          <w:szCs w:val="28"/>
        </w:rPr>
        <w:t>]</w:t>
      </w:r>
      <w:r w:rsidRPr="000368D1">
        <w:rPr>
          <w:sz w:val="28"/>
          <w:szCs w:val="28"/>
        </w:rPr>
        <w:t>.</w:t>
      </w:r>
    </w:p>
    <w:p w:rsidR="000368D1" w:rsidRPr="000368D1" w:rsidRDefault="000368D1" w:rsidP="000368D1">
      <w:pPr>
        <w:pStyle w:val="a3"/>
        <w:spacing w:line="360" w:lineRule="auto"/>
        <w:ind w:firstLine="709"/>
        <w:jc w:val="both"/>
        <w:rPr>
          <w:sz w:val="28"/>
          <w:szCs w:val="28"/>
        </w:rPr>
      </w:pPr>
      <w:r w:rsidRPr="000368D1">
        <w:rPr>
          <w:sz w:val="28"/>
          <w:szCs w:val="28"/>
        </w:rPr>
        <w:t xml:space="preserve">Варто наголосити, що успіх </w:t>
      </w:r>
      <w:proofErr w:type="spellStart"/>
      <w:r w:rsidRPr="000368D1">
        <w:rPr>
          <w:sz w:val="28"/>
          <w:szCs w:val="28"/>
        </w:rPr>
        <w:t>World</w:t>
      </w:r>
      <w:r w:rsidR="00FE324C">
        <w:rPr>
          <w:sz w:val="28"/>
          <w:szCs w:val="28"/>
        </w:rPr>
        <w:t>’</w:t>
      </w:r>
      <w:r w:rsidRPr="000368D1">
        <w:rPr>
          <w:sz w:val="28"/>
          <w:szCs w:val="28"/>
        </w:rPr>
        <w:t>s</w:t>
      </w:r>
      <w:proofErr w:type="spellEnd"/>
      <w:r w:rsidRPr="000368D1">
        <w:rPr>
          <w:sz w:val="28"/>
          <w:szCs w:val="28"/>
        </w:rPr>
        <w:t xml:space="preserve"> </w:t>
      </w:r>
      <w:proofErr w:type="spellStart"/>
      <w:r w:rsidRPr="000368D1">
        <w:rPr>
          <w:sz w:val="28"/>
          <w:szCs w:val="28"/>
        </w:rPr>
        <w:t>Strongest</w:t>
      </w:r>
      <w:proofErr w:type="spellEnd"/>
      <w:r w:rsidRPr="000368D1">
        <w:rPr>
          <w:sz w:val="28"/>
          <w:szCs w:val="28"/>
        </w:rPr>
        <w:t xml:space="preserve"> </w:t>
      </w:r>
      <w:proofErr w:type="spellStart"/>
      <w:r w:rsidRPr="000368D1">
        <w:rPr>
          <w:sz w:val="28"/>
          <w:szCs w:val="28"/>
        </w:rPr>
        <w:t>Man</w:t>
      </w:r>
      <w:proofErr w:type="spellEnd"/>
      <w:r w:rsidRPr="000368D1">
        <w:rPr>
          <w:sz w:val="28"/>
          <w:szCs w:val="28"/>
        </w:rPr>
        <w:t xml:space="preserve"> спричинив ефект масштабної популяризації силового екстриму, оскільки змагання почали транслюватися на американській телемережі CBS, а згодом права на організацію та показ WSM перейшли до британського BBC і компанії TWI. Завдяки такому медійному поширенню географія учасників суттєво розширилася: до турніру долучилися не лише представники Європи та Північної Америки, а й спортсмени з інших континентів. У цей період також почала формуватися Міжнародна федерація силачів (</w:t>
      </w:r>
      <w:proofErr w:type="spellStart"/>
      <w:r w:rsidRPr="000368D1">
        <w:rPr>
          <w:sz w:val="28"/>
          <w:szCs w:val="28"/>
        </w:rPr>
        <w:t>International</w:t>
      </w:r>
      <w:proofErr w:type="spellEnd"/>
      <w:r w:rsidRPr="000368D1">
        <w:rPr>
          <w:sz w:val="28"/>
          <w:szCs w:val="28"/>
        </w:rPr>
        <w:t xml:space="preserve"> </w:t>
      </w:r>
      <w:proofErr w:type="spellStart"/>
      <w:r w:rsidRPr="000368D1">
        <w:rPr>
          <w:sz w:val="28"/>
          <w:szCs w:val="28"/>
        </w:rPr>
        <w:t>Federation</w:t>
      </w:r>
      <w:proofErr w:type="spellEnd"/>
      <w:r w:rsidRPr="000368D1">
        <w:rPr>
          <w:sz w:val="28"/>
          <w:szCs w:val="28"/>
        </w:rPr>
        <w:t xml:space="preserve"> </w:t>
      </w:r>
      <w:proofErr w:type="spellStart"/>
      <w:r w:rsidRPr="000368D1">
        <w:rPr>
          <w:sz w:val="28"/>
          <w:szCs w:val="28"/>
        </w:rPr>
        <w:t>of</w:t>
      </w:r>
      <w:proofErr w:type="spellEnd"/>
      <w:r w:rsidRPr="000368D1">
        <w:rPr>
          <w:sz w:val="28"/>
          <w:szCs w:val="28"/>
        </w:rPr>
        <w:t xml:space="preserve"> </w:t>
      </w:r>
      <w:proofErr w:type="spellStart"/>
      <w:r w:rsidRPr="000368D1">
        <w:rPr>
          <w:sz w:val="28"/>
          <w:szCs w:val="28"/>
        </w:rPr>
        <w:t>Strength</w:t>
      </w:r>
      <w:proofErr w:type="spellEnd"/>
      <w:r w:rsidRPr="000368D1">
        <w:rPr>
          <w:sz w:val="28"/>
          <w:szCs w:val="28"/>
        </w:rPr>
        <w:t xml:space="preserve"> </w:t>
      </w:r>
      <w:proofErr w:type="spellStart"/>
      <w:r w:rsidRPr="000368D1">
        <w:rPr>
          <w:sz w:val="28"/>
          <w:szCs w:val="28"/>
        </w:rPr>
        <w:t>Athletes</w:t>
      </w:r>
      <w:proofErr w:type="spellEnd"/>
      <w:r w:rsidRPr="000368D1">
        <w:rPr>
          <w:sz w:val="28"/>
          <w:szCs w:val="28"/>
        </w:rPr>
        <w:t xml:space="preserve">, IFSA), покликана координувати розвиток дисципліни на </w:t>
      </w:r>
      <w:r w:rsidRPr="000368D1">
        <w:rPr>
          <w:sz w:val="28"/>
          <w:szCs w:val="28"/>
        </w:rPr>
        <w:lastRenderedPageBreak/>
        <w:t xml:space="preserve">міжнародному рівні й організовувати власні турніри. Проте через низку адміністративних і фінансових труднощів IFSA неодноразово зазнавала структурних змін, що призвело до появи різноманітних комерційних і </w:t>
      </w:r>
      <w:proofErr w:type="spellStart"/>
      <w:r w:rsidRPr="000368D1">
        <w:rPr>
          <w:sz w:val="28"/>
          <w:szCs w:val="28"/>
        </w:rPr>
        <w:t>напівкомерційних</w:t>
      </w:r>
      <w:proofErr w:type="spellEnd"/>
      <w:r w:rsidRPr="000368D1">
        <w:rPr>
          <w:sz w:val="28"/>
          <w:szCs w:val="28"/>
        </w:rPr>
        <w:t xml:space="preserve"> серій змагань, таких як IFSA </w:t>
      </w:r>
      <w:proofErr w:type="spellStart"/>
      <w:r w:rsidRPr="000368D1">
        <w:rPr>
          <w:sz w:val="28"/>
          <w:szCs w:val="28"/>
        </w:rPr>
        <w:t>Strongman</w:t>
      </w:r>
      <w:proofErr w:type="spellEnd"/>
      <w:r w:rsidRPr="000368D1">
        <w:rPr>
          <w:sz w:val="28"/>
          <w:szCs w:val="28"/>
        </w:rPr>
        <w:t xml:space="preserve">, WSM </w:t>
      </w:r>
      <w:proofErr w:type="spellStart"/>
      <w:r w:rsidRPr="000368D1">
        <w:rPr>
          <w:sz w:val="28"/>
          <w:szCs w:val="28"/>
        </w:rPr>
        <w:t>Super</w:t>
      </w:r>
      <w:proofErr w:type="spellEnd"/>
      <w:r w:rsidRPr="000368D1">
        <w:rPr>
          <w:sz w:val="28"/>
          <w:szCs w:val="28"/>
        </w:rPr>
        <w:t xml:space="preserve"> </w:t>
      </w:r>
      <w:proofErr w:type="spellStart"/>
      <w:r w:rsidRPr="000368D1">
        <w:rPr>
          <w:sz w:val="28"/>
          <w:szCs w:val="28"/>
        </w:rPr>
        <w:t>Series</w:t>
      </w:r>
      <w:proofErr w:type="spellEnd"/>
      <w:r w:rsidRPr="000368D1">
        <w:rPr>
          <w:sz w:val="28"/>
          <w:szCs w:val="28"/>
        </w:rPr>
        <w:t xml:space="preserve">, </w:t>
      </w:r>
      <w:proofErr w:type="spellStart"/>
      <w:r w:rsidRPr="000368D1">
        <w:rPr>
          <w:sz w:val="28"/>
          <w:szCs w:val="28"/>
        </w:rPr>
        <w:t>Ultimate</w:t>
      </w:r>
      <w:proofErr w:type="spellEnd"/>
      <w:r w:rsidRPr="000368D1">
        <w:rPr>
          <w:sz w:val="28"/>
          <w:szCs w:val="28"/>
        </w:rPr>
        <w:t xml:space="preserve"> </w:t>
      </w:r>
      <w:proofErr w:type="spellStart"/>
      <w:r w:rsidRPr="000368D1">
        <w:rPr>
          <w:sz w:val="28"/>
          <w:szCs w:val="28"/>
        </w:rPr>
        <w:t>Strongman</w:t>
      </w:r>
      <w:proofErr w:type="spellEnd"/>
      <w:r w:rsidRPr="000368D1">
        <w:rPr>
          <w:sz w:val="28"/>
          <w:szCs w:val="28"/>
        </w:rPr>
        <w:t xml:space="preserve"> тощо. Цей процес значною мірою вплинув на подальшу диференціацію формату змагань, унаслідок чого нині існує кілька крупних організацій, кожна зі своїми особливими правилами й підходами до проведення турнірів</w:t>
      </w:r>
      <w:r w:rsidR="00B916E5">
        <w:rPr>
          <w:sz w:val="28"/>
          <w:szCs w:val="28"/>
        </w:rPr>
        <w:t xml:space="preserve"> </w:t>
      </w:r>
      <w:r w:rsidR="00B916E5" w:rsidRPr="004202C1">
        <w:rPr>
          <w:sz w:val="28"/>
          <w:szCs w:val="28"/>
        </w:rPr>
        <w:t>[</w:t>
      </w:r>
      <w:r w:rsidR="00B916E5">
        <w:rPr>
          <w:sz w:val="28"/>
          <w:szCs w:val="28"/>
        </w:rPr>
        <w:t>53; 54</w:t>
      </w:r>
      <w:r w:rsidR="00B916E5" w:rsidRPr="004202C1">
        <w:rPr>
          <w:sz w:val="28"/>
          <w:szCs w:val="28"/>
        </w:rPr>
        <w:t>]</w:t>
      </w:r>
      <w:r w:rsidRPr="000368D1">
        <w:rPr>
          <w:sz w:val="28"/>
          <w:szCs w:val="28"/>
        </w:rPr>
        <w:t>.</w:t>
      </w:r>
    </w:p>
    <w:p w:rsidR="000368D1" w:rsidRPr="000368D1" w:rsidRDefault="000368D1" w:rsidP="000368D1">
      <w:pPr>
        <w:pStyle w:val="a3"/>
        <w:spacing w:line="360" w:lineRule="auto"/>
        <w:ind w:firstLine="709"/>
        <w:jc w:val="both"/>
        <w:rPr>
          <w:sz w:val="28"/>
          <w:szCs w:val="28"/>
        </w:rPr>
      </w:pPr>
      <w:r w:rsidRPr="000368D1">
        <w:rPr>
          <w:sz w:val="28"/>
          <w:szCs w:val="28"/>
        </w:rPr>
        <w:t xml:space="preserve">Важливим чинником у популяризації </w:t>
      </w:r>
      <w:proofErr w:type="spellStart"/>
      <w:r w:rsidRPr="000368D1">
        <w:rPr>
          <w:sz w:val="28"/>
          <w:szCs w:val="28"/>
        </w:rPr>
        <w:t>стронгмену</w:t>
      </w:r>
      <w:proofErr w:type="spellEnd"/>
      <w:r w:rsidRPr="000368D1">
        <w:rPr>
          <w:sz w:val="28"/>
          <w:szCs w:val="28"/>
        </w:rPr>
        <w:t xml:space="preserve"> стало залучення видатних спортсменів і колишніх чемпіонів, які своїм авторитетом та досвідом робили вагомий внесок у розвиток цього виду спорту. Зокрема, </w:t>
      </w:r>
      <w:proofErr w:type="spellStart"/>
      <w:r w:rsidRPr="000368D1">
        <w:rPr>
          <w:sz w:val="28"/>
          <w:szCs w:val="28"/>
        </w:rPr>
        <w:t>Біл</w:t>
      </w:r>
      <w:proofErr w:type="spellEnd"/>
      <w:r w:rsidRPr="000368D1">
        <w:rPr>
          <w:sz w:val="28"/>
          <w:szCs w:val="28"/>
        </w:rPr>
        <w:t xml:space="preserve"> </w:t>
      </w:r>
      <w:proofErr w:type="spellStart"/>
      <w:r w:rsidRPr="000368D1">
        <w:rPr>
          <w:sz w:val="28"/>
          <w:szCs w:val="28"/>
        </w:rPr>
        <w:t>Казмаєр</w:t>
      </w:r>
      <w:proofErr w:type="spellEnd"/>
      <w:r w:rsidRPr="000368D1">
        <w:rPr>
          <w:sz w:val="28"/>
          <w:szCs w:val="28"/>
        </w:rPr>
        <w:t xml:space="preserve">, відомий американський силач, тричі здобував титул «Найсильніша людина світу» та став символом епохи, коли </w:t>
      </w:r>
      <w:proofErr w:type="spellStart"/>
      <w:r w:rsidRPr="000368D1">
        <w:rPr>
          <w:sz w:val="28"/>
          <w:szCs w:val="28"/>
        </w:rPr>
        <w:t>стронгмен</w:t>
      </w:r>
      <w:proofErr w:type="spellEnd"/>
      <w:r w:rsidRPr="000368D1">
        <w:rPr>
          <w:sz w:val="28"/>
          <w:szCs w:val="28"/>
        </w:rPr>
        <w:t xml:space="preserve"> тільки-но формувався як серйозна окрема дисципліна. Його демонстрації величезної сили та унікальні шоу-програми започаткували традицію проведення публічних показових виступів силачів перед телекамерами. Крім того, визначні спортсмени, такі як </w:t>
      </w:r>
      <w:proofErr w:type="spellStart"/>
      <w:r w:rsidRPr="000368D1">
        <w:rPr>
          <w:sz w:val="28"/>
          <w:szCs w:val="28"/>
        </w:rPr>
        <w:t>Свен</w:t>
      </w:r>
      <w:proofErr w:type="spellEnd"/>
      <w:r w:rsidRPr="000368D1">
        <w:rPr>
          <w:sz w:val="28"/>
          <w:szCs w:val="28"/>
        </w:rPr>
        <w:t xml:space="preserve"> </w:t>
      </w:r>
      <w:proofErr w:type="spellStart"/>
      <w:r w:rsidRPr="000368D1">
        <w:rPr>
          <w:sz w:val="28"/>
          <w:szCs w:val="28"/>
        </w:rPr>
        <w:t>Карлсен</w:t>
      </w:r>
      <w:proofErr w:type="spellEnd"/>
      <w:r w:rsidRPr="000368D1">
        <w:rPr>
          <w:sz w:val="28"/>
          <w:szCs w:val="28"/>
        </w:rPr>
        <w:t xml:space="preserve">, Колін </w:t>
      </w:r>
      <w:proofErr w:type="spellStart"/>
      <w:r w:rsidRPr="000368D1">
        <w:rPr>
          <w:sz w:val="28"/>
          <w:szCs w:val="28"/>
        </w:rPr>
        <w:t>Брайс</w:t>
      </w:r>
      <w:proofErr w:type="spellEnd"/>
      <w:r w:rsidRPr="000368D1">
        <w:rPr>
          <w:sz w:val="28"/>
          <w:szCs w:val="28"/>
        </w:rPr>
        <w:t xml:space="preserve">, </w:t>
      </w:r>
      <w:proofErr w:type="spellStart"/>
      <w:r w:rsidRPr="000368D1">
        <w:rPr>
          <w:sz w:val="28"/>
          <w:szCs w:val="28"/>
        </w:rPr>
        <w:t>Одд</w:t>
      </w:r>
      <w:proofErr w:type="spellEnd"/>
      <w:r w:rsidRPr="000368D1">
        <w:rPr>
          <w:sz w:val="28"/>
          <w:szCs w:val="28"/>
        </w:rPr>
        <w:t xml:space="preserve"> </w:t>
      </w:r>
      <w:proofErr w:type="spellStart"/>
      <w:r w:rsidRPr="000368D1">
        <w:rPr>
          <w:sz w:val="28"/>
          <w:szCs w:val="28"/>
        </w:rPr>
        <w:t>Хоган</w:t>
      </w:r>
      <w:proofErr w:type="spellEnd"/>
      <w:r w:rsidRPr="000368D1">
        <w:rPr>
          <w:sz w:val="28"/>
          <w:szCs w:val="28"/>
        </w:rPr>
        <w:t xml:space="preserve">, виступали в ролі коментаторів, суддів чи організаторів, сприяючи вдосконаленню системи правил і забезпечуючи інтерактивність змагань для телеглядачів. Цей період можна вважати добою «золотого стандарту» силового екстриму, коли основні елементи, такі як перевертання великої автопокришки, ходьба фермера, перенесення каменів </w:t>
      </w:r>
      <w:proofErr w:type="spellStart"/>
      <w:r w:rsidRPr="000368D1">
        <w:rPr>
          <w:sz w:val="28"/>
          <w:szCs w:val="28"/>
        </w:rPr>
        <w:t>Атласа</w:t>
      </w:r>
      <w:proofErr w:type="spellEnd"/>
      <w:r w:rsidRPr="000368D1">
        <w:rPr>
          <w:sz w:val="28"/>
          <w:szCs w:val="28"/>
        </w:rPr>
        <w:t xml:space="preserve"> тощо, почали остаточно закріплюватися як характерні складники програми.</w:t>
      </w:r>
    </w:p>
    <w:p w:rsidR="000368D1" w:rsidRPr="000368D1" w:rsidRDefault="000368D1" w:rsidP="000368D1">
      <w:pPr>
        <w:pStyle w:val="a3"/>
        <w:spacing w:line="360" w:lineRule="auto"/>
        <w:ind w:firstLine="709"/>
        <w:jc w:val="both"/>
        <w:rPr>
          <w:sz w:val="28"/>
          <w:szCs w:val="28"/>
        </w:rPr>
      </w:pPr>
      <w:r w:rsidRPr="000368D1">
        <w:rPr>
          <w:sz w:val="28"/>
          <w:szCs w:val="28"/>
        </w:rPr>
        <w:t xml:space="preserve">Розвиток </w:t>
      </w:r>
      <w:proofErr w:type="spellStart"/>
      <w:r w:rsidRPr="000368D1">
        <w:rPr>
          <w:sz w:val="28"/>
          <w:szCs w:val="28"/>
        </w:rPr>
        <w:t>стронгмену</w:t>
      </w:r>
      <w:proofErr w:type="spellEnd"/>
      <w:r w:rsidRPr="000368D1">
        <w:rPr>
          <w:sz w:val="28"/>
          <w:szCs w:val="28"/>
        </w:rPr>
        <w:t xml:space="preserve"> в Україні набув динаміки з певним часовим відставанням від світового процесу. Проте вітчизняні спортсмени досить швидко продемонстрували свій потенціал, увірвавшись на міжнародну арену й отримавши високе визнання. Одним із визначальних етапів у становленні українського силового екстриму було досягнення Василя Вірастюка, який у 2004 році здобув титул «Найсильніша людина світу». Ця перемога стала справжнім проривом у національному спорті й суттєво посилила інтерес </w:t>
      </w:r>
      <w:r w:rsidRPr="000368D1">
        <w:rPr>
          <w:sz w:val="28"/>
          <w:szCs w:val="28"/>
        </w:rPr>
        <w:lastRenderedPageBreak/>
        <w:t>української аудиторії до змагань силачів. Важливими віхами були також перемоги збірної України в турнірі «Найсильніша нація світу» (</w:t>
      </w:r>
      <w:proofErr w:type="spellStart"/>
      <w:r w:rsidRPr="000368D1">
        <w:rPr>
          <w:sz w:val="28"/>
          <w:szCs w:val="28"/>
        </w:rPr>
        <w:t>World</w:t>
      </w:r>
      <w:r w:rsidR="00FE324C">
        <w:rPr>
          <w:sz w:val="28"/>
          <w:szCs w:val="28"/>
        </w:rPr>
        <w:t>’</w:t>
      </w:r>
      <w:r w:rsidRPr="000368D1">
        <w:rPr>
          <w:sz w:val="28"/>
          <w:szCs w:val="28"/>
        </w:rPr>
        <w:t>s</w:t>
      </w:r>
      <w:proofErr w:type="spellEnd"/>
      <w:r w:rsidRPr="000368D1">
        <w:rPr>
          <w:sz w:val="28"/>
          <w:szCs w:val="28"/>
        </w:rPr>
        <w:t xml:space="preserve"> </w:t>
      </w:r>
      <w:proofErr w:type="spellStart"/>
      <w:r w:rsidRPr="000368D1">
        <w:rPr>
          <w:sz w:val="28"/>
          <w:szCs w:val="28"/>
        </w:rPr>
        <w:t>Strongest</w:t>
      </w:r>
      <w:proofErr w:type="spellEnd"/>
      <w:r w:rsidRPr="000368D1">
        <w:rPr>
          <w:sz w:val="28"/>
          <w:szCs w:val="28"/>
        </w:rPr>
        <w:t xml:space="preserve"> </w:t>
      </w:r>
      <w:proofErr w:type="spellStart"/>
      <w:r w:rsidRPr="000368D1">
        <w:rPr>
          <w:sz w:val="28"/>
          <w:szCs w:val="28"/>
        </w:rPr>
        <w:t>Nation</w:t>
      </w:r>
      <w:proofErr w:type="spellEnd"/>
      <w:r w:rsidRPr="000368D1">
        <w:rPr>
          <w:sz w:val="28"/>
          <w:szCs w:val="28"/>
        </w:rPr>
        <w:t>) у 2003 та 2004 роках. Ці колективні успіхи не лише підтвердили високий рівень підготовки українських атлетів, а й стимулювали організаційні зміни, пов</w:t>
      </w:r>
      <w:r w:rsidR="00FE324C">
        <w:rPr>
          <w:sz w:val="28"/>
          <w:szCs w:val="28"/>
        </w:rPr>
        <w:t>’</w:t>
      </w:r>
      <w:r w:rsidRPr="000368D1">
        <w:rPr>
          <w:sz w:val="28"/>
          <w:szCs w:val="28"/>
        </w:rPr>
        <w:t>язані зі створенням профільних федерацій, активним залученням спонсорів та розвитку національних турнірів</w:t>
      </w:r>
      <w:r w:rsidR="00B916E5">
        <w:rPr>
          <w:sz w:val="28"/>
          <w:szCs w:val="28"/>
        </w:rPr>
        <w:t xml:space="preserve"> </w:t>
      </w:r>
      <w:r w:rsidR="00B916E5" w:rsidRPr="004202C1">
        <w:rPr>
          <w:sz w:val="28"/>
          <w:szCs w:val="28"/>
        </w:rPr>
        <w:t>[</w:t>
      </w:r>
      <w:r w:rsidR="00B916E5">
        <w:rPr>
          <w:sz w:val="28"/>
          <w:szCs w:val="28"/>
        </w:rPr>
        <w:t>21</w:t>
      </w:r>
      <w:r w:rsidR="00B916E5" w:rsidRPr="004202C1">
        <w:rPr>
          <w:sz w:val="28"/>
          <w:szCs w:val="28"/>
        </w:rPr>
        <w:t>]</w:t>
      </w:r>
      <w:r w:rsidRPr="000368D1">
        <w:rPr>
          <w:sz w:val="28"/>
          <w:szCs w:val="28"/>
        </w:rPr>
        <w:t>.</w:t>
      </w:r>
    </w:p>
    <w:p w:rsidR="000368D1" w:rsidRPr="000368D1" w:rsidRDefault="000368D1" w:rsidP="000368D1">
      <w:pPr>
        <w:pStyle w:val="a3"/>
        <w:spacing w:line="360" w:lineRule="auto"/>
        <w:ind w:firstLine="709"/>
        <w:jc w:val="both"/>
        <w:rPr>
          <w:sz w:val="28"/>
          <w:szCs w:val="28"/>
        </w:rPr>
      </w:pPr>
      <w:r w:rsidRPr="000368D1">
        <w:rPr>
          <w:sz w:val="28"/>
          <w:szCs w:val="28"/>
        </w:rPr>
        <w:t xml:space="preserve">Поступово в Україні почали формуватися регіональні й всеукраїнські структури, що опікувалися проведенням </w:t>
      </w:r>
      <w:proofErr w:type="spellStart"/>
      <w:r w:rsidRPr="000368D1">
        <w:rPr>
          <w:sz w:val="28"/>
          <w:szCs w:val="28"/>
        </w:rPr>
        <w:t>стронгмен</w:t>
      </w:r>
      <w:proofErr w:type="spellEnd"/>
      <w:r w:rsidRPr="000368D1">
        <w:rPr>
          <w:sz w:val="28"/>
          <w:szCs w:val="28"/>
        </w:rPr>
        <w:t xml:space="preserve">-змагань на різних рівнях: від аматорських міських і обласних турнірів до загальнонаціональних чемпіонатів, у межах яких відбувався відбір найперспективніших спортсменів. Одним із провідних діячів сучасного українського силового екстриму став Валерій </w:t>
      </w:r>
      <w:proofErr w:type="spellStart"/>
      <w:r w:rsidRPr="000368D1">
        <w:rPr>
          <w:sz w:val="28"/>
          <w:szCs w:val="28"/>
        </w:rPr>
        <w:t>Газаєв</w:t>
      </w:r>
      <w:proofErr w:type="spellEnd"/>
      <w:r w:rsidRPr="000368D1">
        <w:rPr>
          <w:sz w:val="28"/>
          <w:szCs w:val="28"/>
        </w:rPr>
        <w:t xml:space="preserve">, президент Федерації </w:t>
      </w:r>
      <w:proofErr w:type="spellStart"/>
      <w:r w:rsidRPr="000368D1">
        <w:rPr>
          <w:sz w:val="28"/>
          <w:szCs w:val="28"/>
        </w:rPr>
        <w:t>стронгмену</w:t>
      </w:r>
      <w:proofErr w:type="spellEnd"/>
      <w:r w:rsidRPr="000368D1">
        <w:rPr>
          <w:sz w:val="28"/>
          <w:szCs w:val="28"/>
        </w:rPr>
        <w:t xml:space="preserve"> України, заснованої у 2013 році. Завдяки його зусиллям було налагоджено системну організацію змагань, удосконалено методику відбору спортсменів і забезпечено належний рівень промоції цього силового виду спорту. Серед інших важливих постатей вітчизняного </w:t>
      </w:r>
      <w:proofErr w:type="spellStart"/>
      <w:r w:rsidRPr="000368D1">
        <w:rPr>
          <w:sz w:val="28"/>
          <w:szCs w:val="28"/>
        </w:rPr>
        <w:t>стронгмену</w:t>
      </w:r>
      <w:proofErr w:type="spellEnd"/>
      <w:r w:rsidRPr="000368D1">
        <w:rPr>
          <w:sz w:val="28"/>
          <w:szCs w:val="28"/>
        </w:rPr>
        <w:t xml:space="preserve"> варто відзначити Олександра Володимировича Дубового, котрий демонструє високі результати на богатирських іграх та змаганнях зі </w:t>
      </w:r>
      <w:proofErr w:type="spellStart"/>
      <w:r w:rsidRPr="000368D1">
        <w:rPr>
          <w:sz w:val="28"/>
          <w:szCs w:val="28"/>
        </w:rPr>
        <w:t>стронгмену</w:t>
      </w:r>
      <w:proofErr w:type="spellEnd"/>
      <w:r w:rsidRPr="000368D1">
        <w:rPr>
          <w:sz w:val="28"/>
          <w:szCs w:val="28"/>
        </w:rPr>
        <w:t xml:space="preserve">, а також виступає прикладом технічної майстерності для молодого покоління атлетів. Видатні успіхи показує і Віталій Герасимов, дворазовий чемпіон світу з богатирського багатоборства у категорії до 105 кг, який не тільки став візитівкою українського силового екстриму на міжнародній арені, а й займається його популяризацією через тренерську й просвітницьку діяльність. Ще одним яскравим представником сучасного покоління </w:t>
      </w:r>
      <w:proofErr w:type="spellStart"/>
      <w:r w:rsidRPr="000368D1">
        <w:rPr>
          <w:sz w:val="28"/>
          <w:szCs w:val="28"/>
        </w:rPr>
        <w:t>стронгменів</w:t>
      </w:r>
      <w:proofErr w:type="spellEnd"/>
      <w:r w:rsidRPr="000368D1">
        <w:rPr>
          <w:sz w:val="28"/>
          <w:szCs w:val="28"/>
        </w:rPr>
        <w:t xml:space="preserve"> є </w:t>
      </w:r>
      <w:proofErr w:type="spellStart"/>
      <w:r w:rsidRPr="000368D1">
        <w:rPr>
          <w:sz w:val="28"/>
          <w:szCs w:val="28"/>
        </w:rPr>
        <w:t>Гоман</w:t>
      </w:r>
      <w:proofErr w:type="spellEnd"/>
      <w:r w:rsidRPr="000368D1">
        <w:rPr>
          <w:sz w:val="28"/>
          <w:szCs w:val="28"/>
        </w:rPr>
        <w:t xml:space="preserve"> </w:t>
      </w:r>
      <w:proofErr w:type="spellStart"/>
      <w:r w:rsidRPr="000368D1">
        <w:rPr>
          <w:sz w:val="28"/>
          <w:szCs w:val="28"/>
        </w:rPr>
        <w:t>Грєков</w:t>
      </w:r>
      <w:proofErr w:type="spellEnd"/>
      <w:r w:rsidRPr="000368D1">
        <w:rPr>
          <w:sz w:val="28"/>
          <w:szCs w:val="28"/>
        </w:rPr>
        <w:t>, котрий завдяки потужним виступам на міжнародних змаганнях привертає додаткову увагу громадськості до цього виду спорту</w:t>
      </w:r>
      <w:r w:rsidR="00B916E5">
        <w:rPr>
          <w:sz w:val="28"/>
          <w:szCs w:val="28"/>
        </w:rPr>
        <w:t xml:space="preserve"> </w:t>
      </w:r>
      <w:r w:rsidR="00B916E5" w:rsidRPr="004202C1">
        <w:rPr>
          <w:sz w:val="28"/>
          <w:szCs w:val="28"/>
        </w:rPr>
        <w:t>[</w:t>
      </w:r>
      <w:r w:rsidR="00B916E5">
        <w:rPr>
          <w:sz w:val="28"/>
          <w:szCs w:val="28"/>
        </w:rPr>
        <w:t>15; 18</w:t>
      </w:r>
      <w:r w:rsidR="00B916E5" w:rsidRPr="004202C1">
        <w:rPr>
          <w:sz w:val="28"/>
          <w:szCs w:val="28"/>
        </w:rPr>
        <w:t>]</w:t>
      </w:r>
      <w:r w:rsidRPr="000368D1">
        <w:rPr>
          <w:sz w:val="28"/>
          <w:szCs w:val="28"/>
        </w:rPr>
        <w:t>.</w:t>
      </w:r>
    </w:p>
    <w:p w:rsidR="000368D1" w:rsidRPr="000368D1" w:rsidRDefault="000368D1" w:rsidP="000368D1">
      <w:pPr>
        <w:pStyle w:val="a3"/>
        <w:spacing w:line="360" w:lineRule="auto"/>
        <w:ind w:firstLine="709"/>
        <w:jc w:val="both"/>
        <w:rPr>
          <w:sz w:val="28"/>
          <w:szCs w:val="28"/>
        </w:rPr>
      </w:pPr>
      <w:r w:rsidRPr="000368D1">
        <w:rPr>
          <w:sz w:val="28"/>
          <w:szCs w:val="28"/>
        </w:rPr>
        <w:t xml:space="preserve">Загалом, історія розвитку силового екстриму демонструє логічний перехід від локальних традиційних змагань із використанням каменів, деревини чи інших імпровізованих обтяжень до модерних турнірів із ретельно розробленою системою випробувань, які транслюються у прямому ефірі й </w:t>
      </w:r>
      <w:r w:rsidRPr="000368D1">
        <w:rPr>
          <w:sz w:val="28"/>
          <w:szCs w:val="28"/>
        </w:rPr>
        <w:lastRenderedPageBreak/>
        <w:t xml:space="preserve">збирають мільйони глядачів перед телеекранами. Завдяки медійному розголосу та залученню відомих спортсменів, силовий екстрим став не лише спортивною дисципліною, а й доволі потужною індустрією, що передбачає проведення шоу-програм, організацію спеціалізованих навчально-тренувальних семінарів, розвиток спортивного туризму й активну взаємодію з іншими форматами силового спорту, такими як </w:t>
      </w:r>
      <w:proofErr w:type="spellStart"/>
      <w:r w:rsidRPr="000368D1">
        <w:rPr>
          <w:sz w:val="28"/>
          <w:szCs w:val="28"/>
        </w:rPr>
        <w:t>пауерліфтинг</w:t>
      </w:r>
      <w:proofErr w:type="spellEnd"/>
      <w:r w:rsidRPr="000368D1">
        <w:rPr>
          <w:sz w:val="28"/>
          <w:szCs w:val="28"/>
        </w:rPr>
        <w:t xml:space="preserve">, важка атлетика чи </w:t>
      </w:r>
      <w:proofErr w:type="spellStart"/>
      <w:r w:rsidRPr="000368D1">
        <w:rPr>
          <w:sz w:val="28"/>
          <w:szCs w:val="28"/>
        </w:rPr>
        <w:t>кросфіт</w:t>
      </w:r>
      <w:proofErr w:type="spellEnd"/>
      <w:r w:rsidRPr="000368D1">
        <w:rPr>
          <w:sz w:val="28"/>
          <w:szCs w:val="28"/>
        </w:rPr>
        <w:t xml:space="preserve">. Сьогодні </w:t>
      </w:r>
      <w:proofErr w:type="spellStart"/>
      <w:r w:rsidRPr="000368D1">
        <w:rPr>
          <w:sz w:val="28"/>
          <w:szCs w:val="28"/>
        </w:rPr>
        <w:t>стронгмен</w:t>
      </w:r>
      <w:proofErr w:type="spellEnd"/>
      <w:r w:rsidRPr="000368D1">
        <w:rPr>
          <w:sz w:val="28"/>
          <w:szCs w:val="28"/>
        </w:rPr>
        <w:t xml:space="preserve"> є одним із </w:t>
      </w:r>
      <w:proofErr w:type="spellStart"/>
      <w:r w:rsidRPr="000368D1">
        <w:rPr>
          <w:sz w:val="28"/>
          <w:szCs w:val="28"/>
        </w:rPr>
        <w:t>найдинамічніших</w:t>
      </w:r>
      <w:proofErr w:type="spellEnd"/>
      <w:r w:rsidRPr="000368D1">
        <w:rPr>
          <w:sz w:val="28"/>
          <w:szCs w:val="28"/>
        </w:rPr>
        <w:t xml:space="preserve"> проявів сучасного спортивного життя, який поєднує </w:t>
      </w:r>
      <w:proofErr w:type="spellStart"/>
      <w:r w:rsidRPr="000368D1">
        <w:rPr>
          <w:sz w:val="28"/>
          <w:szCs w:val="28"/>
        </w:rPr>
        <w:t>видовищність</w:t>
      </w:r>
      <w:proofErr w:type="spellEnd"/>
      <w:r w:rsidRPr="000368D1">
        <w:rPr>
          <w:sz w:val="28"/>
          <w:szCs w:val="28"/>
        </w:rPr>
        <w:t>, прагнення до рекордів і багату історичну спадщину.</w:t>
      </w:r>
    </w:p>
    <w:p w:rsidR="000368D1" w:rsidRPr="000368D1" w:rsidRDefault="000368D1" w:rsidP="000368D1">
      <w:pPr>
        <w:pStyle w:val="a3"/>
        <w:spacing w:line="360" w:lineRule="auto"/>
        <w:ind w:firstLine="709"/>
        <w:jc w:val="both"/>
        <w:rPr>
          <w:sz w:val="28"/>
          <w:szCs w:val="28"/>
        </w:rPr>
      </w:pPr>
      <w:r w:rsidRPr="000368D1">
        <w:rPr>
          <w:sz w:val="28"/>
          <w:szCs w:val="28"/>
        </w:rPr>
        <w:t>Подальші перспективи силового екстриму безпосередньо залежать від кількох важливих факторів. По-перше, від рівня організації національних і міжнародних федерацій, їхньої здатності об</w:t>
      </w:r>
      <w:r w:rsidR="00FE324C">
        <w:rPr>
          <w:sz w:val="28"/>
          <w:szCs w:val="28"/>
        </w:rPr>
        <w:t>’</w:t>
      </w:r>
      <w:r w:rsidRPr="000368D1">
        <w:rPr>
          <w:sz w:val="28"/>
          <w:szCs w:val="28"/>
        </w:rPr>
        <w:t xml:space="preserve">єднувати зусилля для уніфікації правил, взаємодії зі спонсорами й залучення нових країн до участі в турнірах. По-друге, від активності самих атлетів, які, поряд із підготовкою до змагань, дедалі частіше виступають у ролі амбасадорів свого виду спорту, просувають здоровий спосіб життя та заохочують молоде покоління долучатися до занять </w:t>
      </w:r>
      <w:proofErr w:type="spellStart"/>
      <w:r w:rsidRPr="000368D1">
        <w:rPr>
          <w:sz w:val="28"/>
          <w:szCs w:val="28"/>
        </w:rPr>
        <w:t>стронгменом</w:t>
      </w:r>
      <w:proofErr w:type="spellEnd"/>
      <w:r w:rsidRPr="000368D1">
        <w:rPr>
          <w:sz w:val="28"/>
          <w:szCs w:val="28"/>
        </w:rPr>
        <w:t xml:space="preserve">. По-третє, важливим є розвиток інфраструктури, що дасть змогу проводити змагання на високому технічному рівні, забезпечувати спортсменів необхідним обладнанням і майданчиками для тренувань. У цьому сенсі Україна, маючи визнаних у світі спортсменів і достатній інтерес публіки, може позиціонувати себе як перспективна локація для міжнародних турнірів і заходів, присвячених </w:t>
      </w:r>
      <w:proofErr w:type="spellStart"/>
      <w:r w:rsidRPr="000368D1">
        <w:rPr>
          <w:sz w:val="28"/>
          <w:szCs w:val="28"/>
        </w:rPr>
        <w:t>стронгмену</w:t>
      </w:r>
      <w:proofErr w:type="spellEnd"/>
      <w:r w:rsidR="00B916E5">
        <w:rPr>
          <w:sz w:val="28"/>
          <w:szCs w:val="28"/>
        </w:rPr>
        <w:t xml:space="preserve"> </w:t>
      </w:r>
      <w:r w:rsidR="00B916E5" w:rsidRPr="004202C1">
        <w:rPr>
          <w:sz w:val="28"/>
          <w:szCs w:val="28"/>
        </w:rPr>
        <w:t>[</w:t>
      </w:r>
      <w:r w:rsidR="00B916E5">
        <w:rPr>
          <w:sz w:val="28"/>
          <w:szCs w:val="28"/>
        </w:rPr>
        <w:t>2; 6; 8</w:t>
      </w:r>
      <w:r w:rsidR="00B916E5" w:rsidRPr="004202C1">
        <w:rPr>
          <w:sz w:val="28"/>
          <w:szCs w:val="28"/>
        </w:rPr>
        <w:t>]</w:t>
      </w:r>
      <w:r w:rsidRPr="000368D1">
        <w:rPr>
          <w:sz w:val="28"/>
          <w:szCs w:val="28"/>
        </w:rPr>
        <w:t>.</w:t>
      </w:r>
    </w:p>
    <w:p w:rsidR="000368D1" w:rsidRPr="000368D1" w:rsidRDefault="000368D1" w:rsidP="000368D1">
      <w:pPr>
        <w:pStyle w:val="a3"/>
        <w:spacing w:line="360" w:lineRule="auto"/>
        <w:ind w:firstLine="709"/>
        <w:jc w:val="both"/>
        <w:rPr>
          <w:sz w:val="28"/>
          <w:szCs w:val="28"/>
        </w:rPr>
      </w:pPr>
      <w:r w:rsidRPr="000368D1">
        <w:rPr>
          <w:sz w:val="28"/>
          <w:szCs w:val="28"/>
        </w:rPr>
        <w:t xml:space="preserve">Протягом останніх років у світі зберігається тенденція до різноманітності форм проведення змагань. Наприклад, поряд із класичним форматом WSM, розвиваються приватні й </w:t>
      </w:r>
      <w:proofErr w:type="spellStart"/>
      <w:r w:rsidRPr="000368D1">
        <w:rPr>
          <w:sz w:val="28"/>
          <w:szCs w:val="28"/>
        </w:rPr>
        <w:t>напівприватні</w:t>
      </w:r>
      <w:proofErr w:type="spellEnd"/>
      <w:r w:rsidRPr="000368D1">
        <w:rPr>
          <w:sz w:val="28"/>
          <w:szCs w:val="28"/>
        </w:rPr>
        <w:t xml:space="preserve"> ініціативи на кшталт </w:t>
      </w:r>
      <w:proofErr w:type="spellStart"/>
      <w:r w:rsidRPr="000368D1">
        <w:rPr>
          <w:sz w:val="28"/>
          <w:szCs w:val="28"/>
        </w:rPr>
        <w:t>Arnold</w:t>
      </w:r>
      <w:proofErr w:type="spellEnd"/>
      <w:r w:rsidRPr="000368D1">
        <w:rPr>
          <w:sz w:val="28"/>
          <w:szCs w:val="28"/>
        </w:rPr>
        <w:t xml:space="preserve"> </w:t>
      </w:r>
      <w:proofErr w:type="spellStart"/>
      <w:r w:rsidRPr="000368D1">
        <w:rPr>
          <w:sz w:val="28"/>
          <w:szCs w:val="28"/>
        </w:rPr>
        <w:t>Strongman</w:t>
      </w:r>
      <w:proofErr w:type="spellEnd"/>
      <w:r w:rsidRPr="000368D1">
        <w:rPr>
          <w:sz w:val="28"/>
          <w:szCs w:val="28"/>
        </w:rPr>
        <w:t xml:space="preserve"> </w:t>
      </w:r>
      <w:proofErr w:type="spellStart"/>
      <w:r w:rsidRPr="000368D1">
        <w:rPr>
          <w:sz w:val="28"/>
          <w:szCs w:val="28"/>
        </w:rPr>
        <w:t>Classic</w:t>
      </w:r>
      <w:proofErr w:type="spellEnd"/>
      <w:r w:rsidRPr="000368D1">
        <w:rPr>
          <w:sz w:val="28"/>
          <w:szCs w:val="28"/>
        </w:rPr>
        <w:t xml:space="preserve">, де акценти </w:t>
      </w:r>
      <w:proofErr w:type="spellStart"/>
      <w:r w:rsidRPr="000368D1">
        <w:rPr>
          <w:sz w:val="28"/>
          <w:szCs w:val="28"/>
        </w:rPr>
        <w:t>зміщено</w:t>
      </w:r>
      <w:proofErr w:type="spellEnd"/>
      <w:r w:rsidRPr="000368D1">
        <w:rPr>
          <w:sz w:val="28"/>
          <w:szCs w:val="28"/>
        </w:rPr>
        <w:t xml:space="preserve"> у бік максимально важких ваг та тестування чистої сили, або </w:t>
      </w:r>
      <w:proofErr w:type="spellStart"/>
      <w:r w:rsidRPr="000368D1">
        <w:rPr>
          <w:sz w:val="28"/>
          <w:szCs w:val="28"/>
        </w:rPr>
        <w:t>Ultimate</w:t>
      </w:r>
      <w:proofErr w:type="spellEnd"/>
      <w:r w:rsidRPr="000368D1">
        <w:rPr>
          <w:sz w:val="28"/>
          <w:szCs w:val="28"/>
        </w:rPr>
        <w:t xml:space="preserve"> </w:t>
      </w:r>
      <w:proofErr w:type="spellStart"/>
      <w:r w:rsidRPr="000368D1">
        <w:rPr>
          <w:sz w:val="28"/>
          <w:szCs w:val="28"/>
        </w:rPr>
        <w:t>Strongman</w:t>
      </w:r>
      <w:proofErr w:type="spellEnd"/>
      <w:r w:rsidRPr="000368D1">
        <w:rPr>
          <w:sz w:val="28"/>
          <w:szCs w:val="28"/>
        </w:rPr>
        <w:t xml:space="preserve">, який робить наголос на </w:t>
      </w:r>
      <w:proofErr w:type="spellStart"/>
      <w:r w:rsidRPr="000368D1">
        <w:rPr>
          <w:sz w:val="28"/>
          <w:szCs w:val="28"/>
        </w:rPr>
        <w:t>видовищності</w:t>
      </w:r>
      <w:proofErr w:type="spellEnd"/>
      <w:r w:rsidRPr="000368D1">
        <w:rPr>
          <w:sz w:val="28"/>
          <w:szCs w:val="28"/>
        </w:rPr>
        <w:t xml:space="preserve"> та шоу-складовій. Попри певну конкуренцію між цими організаціями, основна ідея залишається спільною – пошук універсального силача, здатного впоратися з різними випробуваннями і продемонструвати </w:t>
      </w:r>
      <w:r w:rsidRPr="000368D1">
        <w:rPr>
          <w:sz w:val="28"/>
          <w:szCs w:val="28"/>
        </w:rPr>
        <w:lastRenderedPageBreak/>
        <w:t>феноменальні фізичні можливості. У цьому контексті спортсменам, які прагнуть здобути звання найсильніших, доводиться постійно вдосконалюватися: тренувати не лише традиційні силові елементи, а й працювати над координацією, витривалістю, тактичною грамотністю та ментальною стійкістю</w:t>
      </w:r>
      <w:r w:rsidR="00B916E5">
        <w:rPr>
          <w:sz w:val="28"/>
          <w:szCs w:val="28"/>
        </w:rPr>
        <w:t xml:space="preserve"> </w:t>
      </w:r>
      <w:r w:rsidR="00B916E5" w:rsidRPr="004202C1">
        <w:rPr>
          <w:sz w:val="28"/>
          <w:szCs w:val="28"/>
        </w:rPr>
        <w:t>[</w:t>
      </w:r>
      <w:r w:rsidR="00B916E5">
        <w:rPr>
          <w:sz w:val="28"/>
          <w:szCs w:val="28"/>
        </w:rPr>
        <w:t>5; 9</w:t>
      </w:r>
      <w:r w:rsidR="00B916E5" w:rsidRPr="004202C1">
        <w:rPr>
          <w:sz w:val="28"/>
          <w:szCs w:val="28"/>
        </w:rPr>
        <w:t>]</w:t>
      </w:r>
      <w:r w:rsidR="00B916E5" w:rsidRPr="00B03923">
        <w:rPr>
          <w:sz w:val="28"/>
          <w:szCs w:val="28"/>
        </w:rPr>
        <w:t>.</w:t>
      </w:r>
    </w:p>
    <w:p w:rsidR="00455278" w:rsidRDefault="000368D1" w:rsidP="00455278">
      <w:pPr>
        <w:pStyle w:val="a3"/>
        <w:spacing w:line="360" w:lineRule="auto"/>
        <w:ind w:firstLine="709"/>
        <w:jc w:val="both"/>
        <w:rPr>
          <w:sz w:val="28"/>
          <w:szCs w:val="28"/>
        </w:rPr>
      </w:pPr>
      <w:r w:rsidRPr="000368D1">
        <w:rPr>
          <w:sz w:val="28"/>
          <w:szCs w:val="28"/>
        </w:rPr>
        <w:t xml:space="preserve">Отже, історія становлення силового екстриму є свідченням того, що сучасний професійний спорт може успішно базуватися на багатовікових традиціях і звичаях, якщо ці традиції адаптувати до вимог медіа-простору та динамічних реалій глобалізованого суспільства. Від перших </w:t>
      </w:r>
      <w:proofErr w:type="spellStart"/>
      <w:r w:rsidRPr="000368D1">
        <w:rPr>
          <w:sz w:val="28"/>
          <w:szCs w:val="28"/>
        </w:rPr>
        <w:t>Хайлендських</w:t>
      </w:r>
      <w:proofErr w:type="spellEnd"/>
      <w:r w:rsidRPr="000368D1">
        <w:rPr>
          <w:sz w:val="28"/>
          <w:szCs w:val="28"/>
        </w:rPr>
        <w:t xml:space="preserve"> ігор у горах Шотландії до яскравих шоу, які транслюються на провідних світових телеканалах, </w:t>
      </w:r>
      <w:proofErr w:type="spellStart"/>
      <w:r w:rsidRPr="000368D1">
        <w:rPr>
          <w:sz w:val="28"/>
          <w:szCs w:val="28"/>
        </w:rPr>
        <w:t>стронгмен</w:t>
      </w:r>
      <w:proofErr w:type="spellEnd"/>
      <w:r w:rsidRPr="000368D1">
        <w:rPr>
          <w:sz w:val="28"/>
          <w:szCs w:val="28"/>
        </w:rPr>
        <w:t xml:space="preserve"> пройшов шлях від локального явища до одного з найпопулярніших форматів силових змагань. З появою визнаних зірок, авторитетних міжнародних організацій і розгалужених національних федерацій, силовий екстрим набув системності й розмаху, що дозволяє з оптимізмом дивитися на його майбутній розвиток. Прикметно, що Україна змогла швидко вийти на передові позиції у цьому виді спорту, подарувавши світові не одного чемпіона і зробивши вагомий внесок у поповнення пантеону визначних атлетів. Подальше зростання популярності та зміцнення статусу </w:t>
      </w:r>
      <w:proofErr w:type="spellStart"/>
      <w:r w:rsidRPr="000368D1">
        <w:rPr>
          <w:sz w:val="28"/>
          <w:szCs w:val="28"/>
        </w:rPr>
        <w:t>стронгмену</w:t>
      </w:r>
      <w:proofErr w:type="spellEnd"/>
      <w:r w:rsidRPr="000368D1">
        <w:rPr>
          <w:sz w:val="28"/>
          <w:szCs w:val="28"/>
        </w:rPr>
        <w:t xml:space="preserve"> вимагає поглибленої співпраці державних структур, спортивних організацій, спонсорів і самих спортсменів. Лише цілісний підхід до розвитку інфраструктури, упровадження науково обґрунтованих </w:t>
      </w:r>
      <w:proofErr w:type="spellStart"/>
      <w:r w:rsidRPr="000368D1">
        <w:rPr>
          <w:sz w:val="28"/>
          <w:szCs w:val="28"/>
        </w:rPr>
        <w:t>методик</w:t>
      </w:r>
      <w:proofErr w:type="spellEnd"/>
      <w:r w:rsidRPr="000368D1">
        <w:rPr>
          <w:sz w:val="28"/>
          <w:szCs w:val="28"/>
        </w:rPr>
        <w:t xml:space="preserve"> тренувань і активна промоція серед молоді можуть гарантувати, що силовий екстрим залишатиметься однією з найбільш захопливих спортивних дисциплін і в майбутньому.</w:t>
      </w:r>
    </w:p>
    <w:p w:rsidR="00455278" w:rsidRDefault="00455278" w:rsidP="00455278">
      <w:pPr>
        <w:pStyle w:val="a3"/>
        <w:spacing w:line="360" w:lineRule="auto"/>
        <w:ind w:firstLine="709"/>
        <w:jc w:val="both"/>
        <w:rPr>
          <w:sz w:val="28"/>
          <w:szCs w:val="28"/>
        </w:rPr>
      </w:pPr>
    </w:p>
    <w:p w:rsidR="00455278" w:rsidRPr="00776CD9" w:rsidRDefault="00455278" w:rsidP="00455278">
      <w:pPr>
        <w:pStyle w:val="a3"/>
        <w:spacing w:line="360" w:lineRule="auto"/>
        <w:ind w:firstLine="709"/>
        <w:jc w:val="both"/>
        <w:rPr>
          <w:b/>
          <w:bCs/>
          <w:sz w:val="28"/>
          <w:szCs w:val="28"/>
        </w:rPr>
      </w:pPr>
      <w:r w:rsidRPr="00776CD9">
        <w:rPr>
          <w:b/>
          <w:bCs/>
          <w:sz w:val="28"/>
          <w:szCs w:val="28"/>
        </w:rPr>
        <w:t>1.2. Формування та розвиток змагального процесу в силовому екстримі</w:t>
      </w:r>
    </w:p>
    <w:p w:rsidR="00455278" w:rsidRPr="000E7152" w:rsidRDefault="00455278" w:rsidP="00455278">
      <w:pPr>
        <w:pStyle w:val="a3"/>
        <w:spacing w:line="360" w:lineRule="auto"/>
        <w:ind w:firstLine="709"/>
        <w:jc w:val="both"/>
        <w:rPr>
          <w:sz w:val="28"/>
          <w:szCs w:val="28"/>
        </w:rPr>
      </w:pPr>
      <w:r w:rsidRPr="000E7152">
        <w:rPr>
          <w:sz w:val="28"/>
          <w:szCs w:val="28"/>
        </w:rPr>
        <w:t xml:space="preserve">Формат змагань </w:t>
      </w:r>
      <w:proofErr w:type="spellStart"/>
      <w:r w:rsidRPr="000E7152">
        <w:rPr>
          <w:sz w:val="28"/>
          <w:szCs w:val="28"/>
        </w:rPr>
        <w:t>World</w:t>
      </w:r>
      <w:r w:rsidR="00FE324C">
        <w:rPr>
          <w:sz w:val="28"/>
          <w:szCs w:val="28"/>
        </w:rPr>
        <w:t>’</w:t>
      </w:r>
      <w:r w:rsidRPr="000E7152">
        <w:rPr>
          <w:sz w:val="28"/>
          <w:szCs w:val="28"/>
        </w:rPr>
        <w:t>s</w:t>
      </w:r>
      <w:proofErr w:type="spellEnd"/>
      <w:r w:rsidRPr="000E7152">
        <w:rPr>
          <w:sz w:val="28"/>
          <w:szCs w:val="28"/>
        </w:rPr>
        <w:t xml:space="preserve"> </w:t>
      </w:r>
      <w:proofErr w:type="spellStart"/>
      <w:r w:rsidRPr="000E7152">
        <w:rPr>
          <w:sz w:val="28"/>
          <w:szCs w:val="28"/>
        </w:rPr>
        <w:t>Strongest</w:t>
      </w:r>
      <w:proofErr w:type="spellEnd"/>
      <w:r w:rsidRPr="000E7152">
        <w:rPr>
          <w:sz w:val="28"/>
          <w:szCs w:val="28"/>
        </w:rPr>
        <w:t xml:space="preserve"> </w:t>
      </w:r>
      <w:proofErr w:type="spellStart"/>
      <w:r w:rsidRPr="000E7152">
        <w:rPr>
          <w:sz w:val="28"/>
          <w:szCs w:val="28"/>
        </w:rPr>
        <w:t>Man</w:t>
      </w:r>
      <w:proofErr w:type="spellEnd"/>
      <w:r w:rsidRPr="000E7152">
        <w:rPr>
          <w:sz w:val="28"/>
          <w:szCs w:val="28"/>
        </w:rPr>
        <w:t xml:space="preserve"> вважається однією з найвідоміших платформ для перевірки силових можливостей людини у нестандартних випробуваннях. Спочатку до участі запрошували вісім атлетів, </w:t>
      </w:r>
      <w:r w:rsidRPr="000E7152">
        <w:rPr>
          <w:sz w:val="28"/>
          <w:szCs w:val="28"/>
        </w:rPr>
        <w:lastRenderedPageBreak/>
        <w:t xml:space="preserve">які представляли різні спортивні дисципліни та прагнули виявити найвищу міру людської сили. Саме такий обмежений, але висококонкурентний склад учасників дав змогу організаторам експериментувати з вправами й завданнями, орієнтуючись на пошук нових шляхів випробування витривалості, вибухової сили та функціональної підготовки. У найперших турнірах спостерігалися недоліки в організації, недосконалий добір снарядів, а також певна </w:t>
      </w:r>
      <w:proofErr w:type="spellStart"/>
      <w:r w:rsidRPr="000E7152">
        <w:rPr>
          <w:sz w:val="28"/>
          <w:szCs w:val="28"/>
        </w:rPr>
        <w:t>несистематизованість</w:t>
      </w:r>
      <w:proofErr w:type="spellEnd"/>
      <w:r w:rsidRPr="000E7152">
        <w:rPr>
          <w:sz w:val="28"/>
          <w:szCs w:val="28"/>
        </w:rPr>
        <w:t xml:space="preserve"> правил, оскільки тестувалися різні підходи до визначення «абсолютно найсильнішої» людини. Згодом формат став значно </w:t>
      </w:r>
      <w:proofErr w:type="spellStart"/>
      <w:r w:rsidRPr="000E7152">
        <w:rPr>
          <w:sz w:val="28"/>
          <w:szCs w:val="28"/>
        </w:rPr>
        <w:t>структурованішим</w:t>
      </w:r>
      <w:proofErr w:type="spellEnd"/>
      <w:r w:rsidRPr="000E7152">
        <w:rPr>
          <w:sz w:val="28"/>
          <w:szCs w:val="28"/>
        </w:rPr>
        <w:t>: із плином часу з</w:t>
      </w:r>
      <w:r w:rsidR="00FE324C">
        <w:rPr>
          <w:sz w:val="28"/>
          <w:szCs w:val="28"/>
        </w:rPr>
        <w:t>’</w:t>
      </w:r>
      <w:r w:rsidRPr="000E7152">
        <w:rPr>
          <w:sz w:val="28"/>
          <w:szCs w:val="28"/>
        </w:rPr>
        <w:t xml:space="preserve">явилися оновлені ідеї, було допрацьовано регламент і закріплено перелік ключових дисциплін, що поєднували елементи інших силових видів спорту, як-от </w:t>
      </w:r>
      <w:proofErr w:type="spellStart"/>
      <w:r w:rsidRPr="000E7152">
        <w:rPr>
          <w:sz w:val="28"/>
          <w:szCs w:val="28"/>
        </w:rPr>
        <w:t>пауерліфтингу</w:t>
      </w:r>
      <w:proofErr w:type="spellEnd"/>
      <w:r w:rsidRPr="000E7152">
        <w:rPr>
          <w:sz w:val="28"/>
          <w:szCs w:val="28"/>
        </w:rPr>
        <w:t>, або посилалися на традиційні ігри горців і навіть на міфологічні подвиги</w:t>
      </w:r>
      <w:r w:rsidR="00B916E5">
        <w:rPr>
          <w:sz w:val="28"/>
          <w:szCs w:val="28"/>
        </w:rPr>
        <w:t xml:space="preserve"> </w:t>
      </w:r>
      <w:r w:rsidR="00B916E5" w:rsidRPr="004202C1">
        <w:rPr>
          <w:sz w:val="28"/>
          <w:szCs w:val="28"/>
        </w:rPr>
        <w:t>[</w:t>
      </w:r>
      <w:r w:rsidR="00B916E5">
        <w:rPr>
          <w:sz w:val="28"/>
          <w:szCs w:val="28"/>
        </w:rPr>
        <w:t>7; 10</w:t>
      </w:r>
      <w:r w:rsidR="00B916E5" w:rsidRPr="004202C1">
        <w:rPr>
          <w:sz w:val="28"/>
          <w:szCs w:val="28"/>
        </w:rPr>
        <w:t>]</w:t>
      </w:r>
      <w:r w:rsidRPr="000E7152">
        <w:rPr>
          <w:sz w:val="28"/>
          <w:szCs w:val="28"/>
        </w:rPr>
        <w:t>.</w:t>
      </w:r>
    </w:p>
    <w:p w:rsidR="00455278" w:rsidRPr="000E7152" w:rsidRDefault="00455278" w:rsidP="00455278">
      <w:pPr>
        <w:pStyle w:val="a3"/>
        <w:spacing w:line="360" w:lineRule="auto"/>
        <w:ind w:firstLine="709"/>
        <w:jc w:val="both"/>
        <w:rPr>
          <w:sz w:val="28"/>
          <w:szCs w:val="28"/>
        </w:rPr>
      </w:pPr>
      <w:r w:rsidRPr="000E7152">
        <w:rPr>
          <w:sz w:val="28"/>
          <w:szCs w:val="28"/>
        </w:rPr>
        <w:t xml:space="preserve">Поступово змагання </w:t>
      </w:r>
      <w:proofErr w:type="spellStart"/>
      <w:r w:rsidRPr="000E7152">
        <w:rPr>
          <w:sz w:val="28"/>
          <w:szCs w:val="28"/>
        </w:rPr>
        <w:t>World</w:t>
      </w:r>
      <w:r w:rsidR="00FE324C">
        <w:rPr>
          <w:sz w:val="28"/>
          <w:szCs w:val="28"/>
        </w:rPr>
        <w:t>’</w:t>
      </w:r>
      <w:r w:rsidRPr="000E7152">
        <w:rPr>
          <w:sz w:val="28"/>
          <w:szCs w:val="28"/>
        </w:rPr>
        <w:t>s</w:t>
      </w:r>
      <w:proofErr w:type="spellEnd"/>
      <w:r w:rsidRPr="000E7152">
        <w:rPr>
          <w:sz w:val="28"/>
          <w:szCs w:val="28"/>
        </w:rPr>
        <w:t xml:space="preserve"> </w:t>
      </w:r>
      <w:proofErr w:type="spellStart"/>
      <w:r w:rsidRPr="000E7152">
        <w:rPr>
          <w:sz w:val="28"/>
          <w:szCs w:val="28"/>
        </w:rPr>
        <w:t>Strongest</w:t>
      </w:r>
      <w:proofErr w:type="spellEnd"/>
      <w:r w:rsidRPr="000E7152">
        <w:rPr>
          <w:sz w:val="28"/>
          <w:szCs w:val="28"/>
        </w:rPr>
        <w:t xml:space="preserve"> </w:t>
      </w:r>
      <w:proofErr w:type="spellStart"/>
      <w:r w:rsidRPr="000E7152">
        <w:rPr>
          <w:sz w:val="28"/>
          <w:szCs w:val="28"/>
        </w:rPr>
        <w:t>Man</w:t>
      </w:r>
      <w:proofErr w:type="spellEnd"/>
      <w:r w:rsidRPr="000E7152">
        <w:rPr>
          <w:sz w:val="28"/>
          <w:szCs w:val="28"/>
        </w:rPr>
        <w:t xml:space="preserve"> вирізнилися тим, що постійно варіювали набір вправ, аби не допустити усталення лідерства певної групи атлетів, які б могли спеціалізуватися винятково на певному типі завдань. Окрім того, організатори прагнули підтримувати інтерес глядачів, зберігаючи родзинку непередбачуваності кожного турніру. Деякі вправи з часом втрачали актуальність або ставали технічно надто подібними до інших, тож їх заміняли більш оригінальними варіантами чи ускладненими версіями вже відомих завдань. Серед численних змагальних рухів, які зміцнили авторитет </w:t>
      </w:r>
      <w:proofErr w:type="spellStart"/>
      <w:r w:rsidRPr="000E7152">
        <w:rPr>
          <w:sz w:val="28"/>
          <w:szCs w:val="28"/>
        </w:rPr>
        <w:t>World</w:t>
      </w:r>
      <w:r w:rsidR="00FE324C">
        <w:rPr>
          <w:sz w:val="28"/>
          <w:szCs w:val="28"/>
        </w:rPr>
        <w:t>’</w:t>
      </w:r>
      <w:r w:rsidRPr="000E7152">
        <w:rPr>
          <w:sz w:val="28"/>
          <w:szCs w:val="28"/>
        </w:rPr>
        <w:t>s</w:t>
      </w:r>
      <w:proofErr w:type="spellEnd"/>
      <w:r w:rsidRPr="000E7152">
        <w:rPr>
          <w:sz w:val="28"/>
          <w:szCs w:val="28"/>
        </w:rPr>
        <w:t xml:space="preserve"> </w:t>
      </w:r>
      <w:proofErr w:type="spellStart"/>
      <w:r w:rsidRPr="000E7152">
        <w:rPr>
          <w:sz w:val="28"/>
          <w:szCs w:val="28"/>
        </w:rPr>
        <w:t>Strongest</w:t>
      </w:r>
      <w:proofErr w:type="spellEnd"/>
      <w:r w:rsidRPr="000E7152">
        <w:rPr>
          <w:sz w:val="28"/>
          <w:szCs w:val="28"/>
        </w:rPr>
        <w:t xml:space="preserve"> </w:t>
      </w:r>
      <w:proofErr w:type="spellStart"/>
      <w:r w:rsidRPr="000E7152">
        <w:rPr>
          <w:sz w:val="28"/>
          <w:szCs w:val="28"/>
        </w:rPr>
        <w:t>Man</w:t>
      </w:r>
      <w:proofErr w:type="spellEnd"/>
      <w:r w:rsidRPr="000E7152">
        <w:rPr>
          <w:sz w:val="28"/>
          <w:szCs w:val="28"/>
        </w:rPr>
        <w:t>, можна виділити певні «класичні» випробування, що регулярно повторюються на турнірах, а також ті, що активно ротаційно додаються, зникають і повертаються через кілька років у модифікованому форматі.</w:t>
      </w:r>
    </w:p>
    <w:p w:rsidR="00455278" w:rsidRPr="000E7152" w:rsidRDefault="00455278" w:rsidP="00455278">
      <w:pPr>
        <w:pStyle w:val="a3"/>
        <w:spacing w:line="360" w:lineRule="auto"/>
        <w:ind w:firstLine="709"/>
        <w:jc w:val="both"/>
        <w:rPr>
          <w:sz w:val="28"/>
          <w:szCs w:val="28"/>
        </w:rPr>
      </w:pPr>
      <w:r w:rsidRPr="000E7152">
        <w:rPr>
          <w:sz w:val="28"/>
          <w:szCs w:val="28"/>
        </w:rPr>
        <w:t>Однією з найпопулярніших дисциплін є перегони завантаження. Ця вправа передбачає перенесення та завантаження кількох (зазвичай від трьох до п</w:t>
      </w:r>
      <w:r w:rsidR="00FE324C">
        <w:rPr>
          <w:sz w:val="28"/>
          <w:szCs w:val="28"/>
        </w:rPr>
        <w:t>’</w:t>
      </w:r>
      <w:r w:rsidRPr="000E7152">
        <w:rPr>
          <w:sz w:val="28"/>
          <w:szCs w:val="28"/>
        </w:rPr>
        <w:t xml:space="preserve">яти) обтяжень різної форми, серед яких можуть бути мішки з піском, </w:t>
      </w:r>
      <w:proofErr w:type="spellStart"/>
      <w:r w:rsidRPr="000E7152">
        <w:rPr>
          <w:sz w:val="28"/>
          <w:szCs w:val="28"/>
        </w:rPr>
        <w:t>кеги</w:t>
      </w:r>
      <w:proofErr w:type="spellEnd"/>
      <w:r w:rsidRPr="000E7152">
        <w:rPr>
          <w:sz w:val="28"/>
          <w:szCs w:val="28"/>
        </w:rPr>
        <w:t xml:space="preserve">, природні </w:t>
      </w:r>
      <w:proofErr w:type="spellStart"/>
      <w:r w:rsidRPr="000E7152">
        <w:rPr>
          <w:sz w:val="28"/>
          <w:szCs w:val="28"/>
        </w:rPr>
        <w:t>камені</w:t>
      </w:r>
      <w:proofErr w:type="spellEnd"/>
      <w:r w:rsidRPr="000E7152">
        <w:rPr>
          <w:sz w:val="28"/>
          <w:szCs w:val="28"/>
        </w:rPr>
        <w:t>, сейфи або масивні покришки. Вага кожного такого предмета коливається від 100 до 200 кілограмів. Спортсменам потрібно якомога швидше транспортувати всі ці об</w:t>
      </w:r>
      <w:r w:rsidR="00FE324C">
        <w:rPr>
          <w:sz w:val="28"/>
          <w:szCs w:val="28"/>
        </w:rPr>
        <w:t>’</w:t>
      </w:r>
      <w:r w:rsidRPr="000E7152">
        <w:rPr>
          <w:sz w:val="28"/>
          <w:szCs w:val="28"/>
        </w:rPr>
        <w:t xml:space="preserve">єкти на спеціально підготовлену платформу чи в кузов вантажівки, розташованої зазвичай на відстані від 5 до 20 метрів від </w:t>
      </w:r>
      <w:r w:rsidRPr="000E7152">
        <w:rPr>
          <w:sz w:val="28"/>
          <w:szCs w:val="28"/>
        </w:rPr>
        <w:lastRenderedPageBreak/>
        <w:t>місця старту. Ця вправа нерідко стає вирішальною у кваліфікаційних раундах, адже вимагає від учасника не лише базової сили і витривалості, а й швидкісних навичок, координації та тактичного розподілу енергії на кожен перенесений вантаж</w:t>
      </w:r>
      <w:r w:rsidR="00B916E5">
        <w:rPr>
          <w:sz w:val="28"/>
          <w:szCs w:val="28"/>
        </w:rPr>
        <w:t xml:space="preserve"> </w:t>
      </w:r>
      <w:r w:rsidR="00B916E5" w:rsidRPr="004202C1">
        <w:rPr>
          <w:sz w:val="28"/>
          <w:szCs w:val="28"/>
        </w:rPr>
        <w:t>[</w:t>
      </w:r>
      <w:r w:rsidR="00B916E5">
        <w:rPr>
          <w:sz w:val="28"/>
          <w:szCs w:val="28"/>
        </w:rPr>
        <w:t>12; 24</w:t>
      </w:r>
      <w:r w:rsidR="00B916E5" w:rsidRPr="004202C1">
        <w:rPr>
          <w:sz w:val="28"/>
          <w:szCs w:val="28"/>
        </w:rPr>
        <w:t>]</w:t>
      </w:r>
      <w:r w:rsidR="00B916E5" w:rsidRPr="00B03923">
        <w:rPr>
          <w:sz w:val="28"/>
          <w:szCs w:val="28"/>
        </w:rPr>
        <w:t>.</w:t>
      </w:r>
    </w:p>
    <w:p w:rsidR="00455278" w:rsidRPr="000E7152" w:rsidRDefault="00455278" w:rsidP="00455278">
      <w:pPr>
        <w:pStyle w:val="a3"/>
        <w:spacing w:line="360" w:lineRule="auto"/>
        <w:ind w:firstLine="709"/>
        <w:jc w:val="both"/>
        <w:rPr>
          <w:sz w:val="28"/>
          <w:szCs w:val="28"/>
        </w:rPr>
      </w:pPr>
      <w:r w:rsidRPr="000E7152">
        <w:rPr>
          <w:sz w:val="28"/>
          <w:szCs w:val="28"/>
        </w:rPr>
        <w:t xml:space="preserve">Не менш культовою дисципліною залишаються </w:t>
      </w:r>
      <w:proofErr w:type="spellStart"/>
      <w:r w:rsidRPr="000E7152">
        <w:rPr>
          <w:sz w:val="28"/>
          <w:szCs w:val="28"/>
        </w:rPr>
        <w:t>Камені</w:t>
      </w:r>
      <w:proofErr w:type="spellEnd"/>
      <w:r w:rsidRPr="000E7152">
        <w:rPr>
          <w:sz w:val="28"/>
          <w:szCs w:val="28"/>
        </w:rPr>
        <w:t xml:space="preserve"> </w:t>
      </w:r>
      <w:proofErr w:type="spellStart"/>
      <w:r w:rsidRPr="000E7152">
        <w:rPr>
          <w:sz w:val="28"/>
          <w:szCs w:val="28"/>
        </w:rPr>
        <w:t>Атласа</w:t>
      </w:r>
      <w:proofErr w:type="spellEnd"/>
      <w:r w:rsidRPr="000E7152">
        <w:rPr>
          <w:sz w:val="28"/>
          <w:szCs w:val="28"/>
        </w:rPr>
        <w:t>, які формувалися за мотивами традиційних шотландських каменів та давніх міфів про титанів. Атлети повинні підняти серію з чотирьох-шести круглих брил вагою від 100 до 220 кілограмів та розмістити їх на платформах різної висоти. Звичайний сценарій полягає в тому, що перший камінь є найменшим, а платформа</w:t>
      </w:r>
      <w:r>
        <w:rPr>
          <w:sz w:val="28"/>
          <w:szCs w:val="28"/>
        </w:rPr>
        <w:t xml:space="preserve"> </w:t>
      </w:r>
      <w:r w:rsidRPr="000E7152">
        <w:rPr>
          <w:sz w:val="28"/>
          <w:szCs w:val="28"/>
        </w:rPr>
        <w:t xml:space="preserve">найвищою, далі вага каменів зростає, а висота платформ знижується. Завдання </w:t>
      </w:r>
      <w:proofErr w:type="spellStart"/>
      <w:r w:rsidRPr="000E7152">
        <w:rPr>
          <w:sz w:val="28"/>
          <w:szCs w:val="28"/>
        </w:rPr>
        <w:t>ускладнюється</w:t>
      </w:r>
      <w:proofErr w:type="spellEnd"/>
      <w:r w:rsidRPr="000E7152">
        <w:rPr>
          <w:sz w:val="28"/>
          <w:szCs w:val="28"/>
        </w:rPr>
        <w:t xml:space="preserve"> через те, що спортсмени інколи змушені спершу переносити брилу на визначену відстань, перш ніж піднімати її на платформу. Така вправа акцентує важливість сили спини, ніг і хвата, а також вимагає ретельного контролю положення власного тіла, щоб уникнути перевантажень або втрати рівноваги.</w:t>
      </w:r>
    </w:p>
    <w:p w:rsidR="00455278" w:rsidRPr="000E7152" w:rsidRDefault="00455278" w:rsidP="00455278">
      <w:pPr>
        <w:pStyle w:val="a3"/>
        <w:spacing w:line="360" w:lineRule="auto"/>
        <w:ind w:firstLine="709"/>
        <w:jc w:val="both"/>
        <w:rPr>
          <w:sz w:val="28"/>
          <w:szCs w:val="28"/>
        </w:rPr>
      </w:pPr>
      <w:r w:rsidRPr="000E7152">
        <w:rPr>
          <w:sz w:val="28"/>
          <w:szCs w:val="28"/>
        </w:rPr>
        <w:t xml:space="preserve">Особливо відомим серед шанувальників силового екстриму є </w:t>
      </w:r>
      <w:proofErr w:type="spellStart"/>
      <w:r w:rsidRPr="000E7152">
        <w:rPr>
          <w:sz w:val="28"/>
          <w:szCs w:val="28"/>
        </w:rPr>
        <w:t>логліфт</w:t>
      </w:r>
      <w:proofErr w:type="spellEnd"/>
      <w:r w:rsidRPr="000E7152">
        <w:rPr>
          <w:sz w:val="28"/>
          <w:szCs w:val="28"/>
        </w:rPr>
        <w:t xml:space="preserve">, або ж жим колоди. </w:t>
      </w:r>
      <w:proofErr w:type="spellStart"/>
      <w:r w:rsidRPr="000E7152">
        <w:rPr>
          <w:sz w:val="28"/>
          <w:szCs w:val="28"/>
        </w:rPr>
        <w:t>Конструкційно</w:t>
      </w:r>
      <w:proofErr w:type="spellEnd"/>
      <w:r w:rsidRPr="000E7152">
        <w:rPr>
          <w:sz w:val="28"/>
          <w:szCs w:val="28"/>
        </w:rPr>
        <w:t xml:space="preserve"> це специфічний снаряд із великим діаметром </w:t>
      </w:r>
      <w:proofErr w:type="spellStart"/>
      <w:r w:rsidRPr="000E7152">
        <w:rPr>
          <w:sz w:val="28"/>
          <w:szCs w:val="28"/>
        </w:rPr>
        <w:t>корпуса</w:t>
      </w:r>
      <w:proofErr w:type="spellEnd"/>
      <w:r w:rsidRPr="000E7152">
        <w:rPr>
          <w:sz w:val="28"/>
          <w:szCs w:val="28"/>
        </w:rPr>
        <w:t xml:space="preserve"> і паралельними ручками, який потрібно підняти з підлоги на рівень грудей, а потім виштовхнути над головою на витягнуті руки. Традиційно ця вправа буває двох різновидів: жим на максимальну вагу, коли щоразу збільшується навантаження, і жим на кількість повторень із визначеною вагою впродовж обмеженого часу. Подібний </w:t>
      </w:r>
      <w:proofErr w:type="spellStart"/>
      <w:r w:rsidRPr="000E7152">
        <w:rPr>
          <w:sz w:val="28"/>
          <w:szCs w:val="28"/>
        </w:rPr>
        <w:t>формát</w:t>
      </w:r>
      <w:proofErr w:type="spellEnd"/>
      <w:r w:rsidRPr="000E7152">
        <w:rPr>
          <w:sz w:val="28"/>
          <w:szCs w:val="28"/>
        </w:rPr>
        <w:t xml:space="preserve"> випробовує не лише силу рук, а й загальний силовий потенціал у м</w:t>
      </w:r>
      <w:r w:rsidR="00FE324C">
        <w:rPr>
          <w:sz w:val="28"/>
          <w:szCs w:val="28"/>
        </w:rPr>
        <w:t>’</w:t>
      </w:r>
      <w:r w:rsidRPr="000E7152">
        <w:rPr>
          <w:sz w:val="28"/>
          <w:szCs w:val="28"/>
        </w:rPr>
        <w:t>язах тулуба й нижніх кінцівок, адже підйом колоди на груди вимагає специфічної техніки, пов</w:t>
      </w:r>
      <w:r w:rsidR="00FE324C">
        <w:rPr>
          <w:sz w:val="28"/>
          <w:szCs w:val="28"/>
        </w:rPr>
        <w:t>’</w:t>
      </w:r>
      <w:r w:rsidRPr="000E7152">
        <w:rPr>
          <w:sz w:val="28"/>
          <w:szCs w:val="28"/>
        </w:rPr>
        <w:t>язаної зі стабілізацією незручного та габаритного снаряда.</w:t>
      </w:r>
    </w:p>
    <w:p w:rsidR="00455278" w:rsidRPr="000E7152" w:rsidRDefault="00455278" w:rsidP="00455278">
      <w:pPr>
        <w:pStyle w:val="a3"/>
        <w:spacing w:line="360" w:lineRule="auto"/>
        <w:ind w:firstLine="709"/>
        <w:jc w:val="both"/>
        <w:rPr>
          <w:sz w:val="28"/>
          <w:szCs w:val="28"/>
        </w:rPr>
      </w:pPr>
      <w:r w:rsidRPr="000E7152">
        <w:rPr>
          <w:sz w:val="28"/>
          <w:szCs w:val="28"/>
        </w:rPr>
        <w:t xml:space="preserve">Одним із найбільш видовищних і </w:t>
      </w:r>
      <w:proofErr w:type="spellStart"/>
      <w:r w:rsidRPr="000E7152">
        <w:rPr>
          <w:sz w:val="28"/>
          <w:szCs w:val="28"/>
        </w:rPr>
        <w:t>упізнаваних</w:t>
      </w:r>
      <w:proofErr w:type="spellEnd"/>
      <w:r w:rsidRPr="000E7152">
        <w:rPr>
          <w:sz w:val="28"/>
          <w:szCs w:val="28"/>
        </w:rPr>
        <w:t xml:space="preserve"> елементів WSM є буксирування транспортного засобу. Спортсмен, використовуючи канат, ремені або спеціальне кріплення, має протягти за собою вантажівку, автобус, потяг чи навіть літак на певну відстань або змагатися на швидкість. Цей </w:t>
      </w:r>
      <w:proofErr w:type="spellStart"/>
      <w:r w:rsidRPr="000E7152">
        <w:rPr>
          <w:sz w:val="28"/>
          <w:szCs w:val="28"/>
        </w:rPr>
        <w:t>атракційний</w:t>
      </w:r>
      <w:proofErr w:type="spellEnd"/>
      <w:r w:rsidRPr="000E7152">
        <w:rPr>
          <w:sz w:val="28"/>
          <w:szCs w:val="28"/>
        </w:rPr>
        <w:t xml:space="preserve">, але надзвичайно складний тест дозволяє оцінити одночасно і </w:t>
      </w:r>
      <w:r w:rsidRPr="000E7152">
        <w:rPr>
          <w:sz w:val="28"/>
          <w:szCs w:val="28"/>
        </w:rPr>
        <w:lastRenderedPageBreak/>
        <w:t xml:space="preserve">силу ніг, і витривалість, і вміння атлета зберігати правильну кутову позицію тулуба, щоб мінімізувати сили тертя. Варіації можуть передбачати </w:t>
      </w:r>
      <w:proofErr w:type="spellStart"/>
      <w:r w:rsidRPr="000E7152">
        <w:rPr>
          <w:sz w:val="28"/>
          <w:szCs w:val="28"/>
        </w:rPr>
        <w:t>тягнення</w:t>
      </w:r>
      <w:proofErr w:type="spellEnd"/>
      <w:r w:rsidRPr="000E7152">
        <w:rPr>
          <w:sz w:val="28"/>
          <w:szCs w:val="28"/>
        </w:rPr>
        <w:t xml:space="preserve"> транспортного засобу вгору по невеликому схилу або використання додаткового каната, за який атлет підтягуватиметься руками, зберігаючи упор ногами в землю</w:t>
      </w:r>
      <w:r w:rsidR="00B916E5">
        <w:rPr>
          <w:sz w:val="28"/>
          <w:szCs w:val="28"/>
        </w:rPr>
        <w:t xml:space="preserve"> </w:t>
      </w:r>
      <w:r w:rsidR="00B916E5" w:rsidRPr="004202C1">
        <w:rPr>
          <w:sz w:val="28"/>
          <w:szCs w:val="28"/>
        </w:rPr>
        <w:t>[</w:t>
      </w:r>
      <w:r w:rsidR="00B916E5">
        <w:rPr>
          <w:sz w:val="28"/>
          <w:szCs w:val="28"/>
        </w:rPr>
        <w:t>14; 16</w:t>
      </w:r>
      <w:r w:rsidR="00B916E5" w:rsidRPr="004202C1">
        <w:rPr>
          <w:sz w:val="28"/>
          <w:szCs w:val="28"/>
        </w:rPr>
        <w:t>]</w:t>
      </w:r>
      <w:r w:rsidRPr="000E7152">
        <w:rPr>
          <w:sz w:val="28"/>
          <w:szCs w:val="28"/>
        </w:rPr>
        <w:t>.</w:t>
      </w:r>
    </w:p>
    <w:p w:rsidR="00455278" w:rsidRPr="000E7152" w:rsidRDefault="00455278" w:rsidP="00455278">
      <w:pPr>
        <w:pStyle w:val="a3"/>
        <w:spacing w:line="360" w:lineRule="auto"/>
        <w:ind w:firstLine="709"/>
        <w:jc w:val="both"/>
        <w:rPr>
          <w:sz w:val="28"/>
          <w:szCs w:val="28"/>
        </w:rPr>
      </w:pPr>
      <w:r w:rsidRPr="000E7152">
        <w:rPr>
          <w:sz w:val="28"/>
          <w:szCs w:val="28"/>
        </w:rPr>
        <w:t xml:space="preserve">Окремою дисципліною, що викликає значний інтерес через свою культурно-міфологічну складову, є Пальці </w:t>
      </w:r>
      <w:proofErr w:type="spellStart"/>
      <w:r w:rsidRPr="000E7152">
        <w:rPr>
          <w:sz w:val="28"/>
          <w:szCs w:val="28"/>
        </w:rPr>
        <w:t>Фінн</w:t>
      </w:r>
      <w:proofErr w:type="spellEnd"/>
      <w:r w:rsidRPr="000E7152">
        <w:rPr>
          <w:sz w:val="28"/>
          <w:szCs w:val="28"/>
        </w:rPr>
        <w:t xml:space="preserve"> Мак </w:t>
      </w:r>
      <w:proofErr w:type="spellStart"/>
      <w:r w:rsidRPr="000E7152">
        <w:rPr>
          <w:sz w:val="28"/>
          <w:szCs w:val="28"/>
        </w:rPr>
        <w:t>Кумала</w:t>
      </w:r>
      <w:proofErr w:type="spellEnd"/>
      <w:r w:rsidRPr="000E7152">
        <w:rPr>
          <w:sz w:val="28"/>
          <w:szCs w:val="28"/>
        </w:rPr>
        <w:t xml:space="preserve">. У цій вправі спортсмени маніпулюють великими стовпами, які називають «пальцями», підіймаючи їх з горизонтального до вертикального положення і далі перекидаючи у протилежний бік. Кожен наступний «палець» важчий і довший, тому завдання поступово </w:t>
      </w:r>
      <w:proofErr w:type="spellStart"/>
      <w:r w:rsidRPr="000E7152">
        <w:rPr>
          <w:sz w:val="28"/>
          <w:szCs w:val="28"/>
        </w:rPr>
        <w:t>ускладнюється</w:t>
      </w:r>
      <w:proofErr w:type="spellEnd"/>
      <w:r w:rsidRPr="000E7152">
        <w:rPr>
          <w:sz w:val="28"/>
          <w:szCs w:val="28"/>
        </w:rPr>
        <w:t>. Така вправа ілюструє не тільки фізичну силу, а й технічність, адже спортсмени повинні розраховувати момент інерції та забезпечувати правильну точку опори, щоб не випустити стовп і швидко перейти до наступного.</w:t>
      </w:r>
    </w:p>
    <w:p w:rsidR="00455278" w:rsidRPr="000E7152" w:rsidRDefault="00455278" w:rsidP="00455278">
      <w:pPr>
        <w:pStyle w:val="a3"/>
        <w:spacing w:line="360" w:lineRule="auto"/>
        <w:ind w:firstLine="709"/>
        <w:jc w:val="both"/>
        <w:rPr>
          <w:sz w:val="28"/>
          <w:szCs w:val="28"/>
        </w:rPr>
      </w:pPr>
      <w:r w:rsidRPr="000E7152">
        <w:rPr>
          <w:sz w:val="28"/>
          <w:szCs w:val="28"/>
        </w:rPr>
        <w:t xml:space="preserve">З-поміж інших випробувань, які часто демонструються під час </w:t>
      </w:r>
      <w:proofErr w:type="spellStart"/>
      <w:r w:rsidRPr="000E7152">
        <w:rPr>
          <w:sz w:val="28"/>
          <w:szCs w:val="28"/>
        </w:rPr>
        <w:t>World</w:t>
      </w:r>
      <w:r w:rsidR="00FE324C">
        <w:rPr>
          <w:sz w:val="28"/>
          <w:szCs w:val="28"/>
        </w:rPr>
        <w:t>’</w:t>
      </w:r>
      <w:r w:rsidRPr="000E7152">
        <w:rPr>
          <w:sz w:val="28"/>
          <w:szCs w:val="28"/>
        </w:rPr>
        <w:t>s</w:t>
      </w:r>
      <w:proofErr w:type="spellEnd"/>
      <w:r w:rsidRPr="000E7152">
        <w:rPr>
          <w:sz w:val="28"/>
          <w:szCs w:val="28"/>
        </w:rPr>
        <w:t xml:space="preserve"> </w:t>
      </w:r>
      <w:proofErr w:type="spellStart"/>
      <w:r w:rsidRPr="000E7152">
        <w:rPr>
          <w:sz w:val="28"/>
          <w:szCs w:val="28"/>
        </w:rPr>
        <w:t>Strongest</w:t>
      </w:r>
      <w:proofErr w:type="spellEnd"/>
      <w:r w:rsidRPr="000E7152">
        <w:rPr>
          <w:sz w:val="28"/>
          <w:szCs w:val="28"/>
        </w:rPr>
        <w:t xml:space="preserve"> </w:t>
      </w:r>
      <w:proofErr w:type="spellStart"/>
      <w:r w:rsidRPr="000E7152">
        <w:rPr>
          <w:sz w:val="28"/>
          <w:szCs w:val="28"/>
        </w:rPr>
        <w:t>Man</w:t>
      </w:r>
      <w:proofErr w:type="spellEnd"/>
      <w:r w:rsidRPr="000E7152">
        <w:rPr>
          <w:sz w:val="28"/>
          <w:szCs w:val="28"/>
        </w:rPr>
        <w:t xml:space="preserve">, заслуговують на увагу Щаблі сили. Атлети піднімають кілька важких снарядів вагою від 180 до 300 кілограмів і по черзі </w:t>
      </w:r>
      <w:proofErr w:type="spellStart"/>
      <w:r w:rsidRPr="000E7152">
        <w:rPr>
          <w:sz w:val="28"/>
          <w:szCs w:val="28"/>
        </w:rPr>
        <w:t>переносять</w:t>
      </w:r>
      <w:proofErr w:type="spellEnd"/>
      <w:r w:rsidRPr="000E7152">
        <w:rPr>
          <w:sz w:val="28"/>
          <w:szCs w:val="28"/>
        </w:rPr>
        <w:t xml:space="preserve"> їх угору сходами. Для зручності снаряди можуть мати специфічну форму, аби «вписуватися» між ногами спортсмена. Дана дисципліна особливо стресова для м</w:t>
      </w:r>
      <w:r w:rsidR="00FE324C">
        <w:rPr>
          <w:sz w:val="28"/>
          <w:szCs w:val="28"/>
        </w:rPr>
        <w:t>’</w:t>
      </w:r>
      <w:r w:rsidRPr="000E7152">
        <w:rPr>
          <w:sz w:val="28"/>
          <w:szCs w:val="28"/>
        </w:rPr>
        <w:t>язів нижніх кінцівок і поперекового відділу, оскільки нагромаджується значна статико-динамічна втома при збереженні рівноваги на сходах.</w:t>
      </w:r>
    </w:p>
    <w:p w:rsidR="00455278" w:rsidRPr="000E7152" w:rsidRDefault="00455278" w:rsidP="00455278">
      <w:pPr>
        <w:pStyle w:val="a3"/>
        <w:spacing w:line="360" w:lineRule="auto"/>
        <w:ind w:firstLine="709"/>
        <w:jc w:val="both"/>
        <w:rPr>
          <w:sz w:val="28"/>
          <w:szCs w:val="28"/>
        </w:rPr>
      </w:pPr>
      <w:proofErr w:type="spellStart"/>
      <w:r w:rsidRPr="000E7152">
        <w:rPr>
          <w:sz w:val="28"/>
          <w:szCs w:val="28"/>
        </w:rPr>
        <w:t>Загальнотренувальні</w:t>
      </w:r>
      <w:proofErr w:type="spellEnd"/>
      <w:r w:rsidRPr="000E7152">
        <w:rPr>
          <w:sz w:val="28"/>
          <w:szCs w:val="28"/>
        </w:rPr>
        <w:t xml:space="preserve"> принципи силового спорту також відображаються у вправах на зразок присідань і станової тяги, які мають певні варіації. Присідання можуть виконуватися зі штангою, але частіше використовують платформу, прикріплену до плечового блоку, завантажену додатковими вагами (бочками, людьми, автомобілем). Іноді після кожного присідання додають нове навантаження, і спортсмени вибувають, щойно не можуть виконати повторення з черговою вагою. Станову тягу так само використовують у різних інтерпретаціях: на максимальну вагу, на найбільшу кількість повторень з обмеженим часом чи з послідовним додаванням дисків. </w:t>
      </w:r>
      <w:r w:rsidRPr="000E7152">
        <w:rPr>
          <w:sz w:val="28"/>
          <w:szCs w:val="28"/>
        </w:rPr>
        <w:lastRenderedPageBreak/>
        <w:t>В обох випадках оцінюється сила ніг, спини, м</w:t>
      </w:r>
      <w:r w:rsidR="00FE324C">
        <w:rPr>
          <w:sz w:val="28"/>
          <w:szCs w:val="28"/>
        </w:rPr>
        <w:t>’</w:t>
      </w:r>
      <w:r w:rsidRPr="000E7152">
        <w:rPr>
          <w:sz w:val="28"/>
          <w:szCs w:val="28"/>
        </w:rPr>
        <w:t>язів-стабілізаторів та здатність учасників адаптуватися до ускладнених умов</w:t>
      </w:r>
      <w:r w:rsidR="00B916E5">
        <w:rPr>
          <w:sz w:val="28"/>
          <w:szCs w:val="28"/>
        </w:rPr>
        <w:t xml:space="preserve"> </w:t>
      </w:r>
      <w:r w:rsidR="00B916E5" w:rsidRPr="004202C1">
        <w:rPr>
          <w:sz w:val="28"/>
          <w:szCs w:val="28"/>
        </w:rPr>
        <w:t>[</w:t>
      </w:r>
      <w:r w:rsidR="00B916E5">
        <w:rPr>
          <w:sz w:val="28"/>
          <w:szCs w:val="28"/>
        </w:rPr>
        <w:t>13; 37</w:t>
      </w:r>
      <w:r w:rsidR="00B916E5" w:rsidRPr="004202C1">
        <w:rPr>
          <w:sz w:val="28"/>
          <w:szCs w:val="28"/>
        </w:rPr>
        <w:t>]</w:t>
      </w:r>
      <w:r w:rsidRPr="000E7152">
        <w:rPr>
          <w:sz w:val="28"/>
          <w:szCs w:val="28"/>
        </w:rPr>
        <w:t>.</w:t>
      </w:r>
    </w:p>
    <w:p w:rsidR="00455278" w:rsidRPr="000E7152" w:rsidRDefault="00455278" w:rsidP="00455278">
      <w:pPr>
        <w:pStyle w:val="a3"/>
        <w:spacing w:line="360" w:lineRule="auto"/>
        <w:ind w:firstLine="709"/>
        <w:jc w:val="both"/>
        <w:rPr>
          <w:sz w:val="28"/>
          <w:szCs w:val="28"/>
        </w:rPr>
      </w:pPr>
      <w:proofErr w:type="spellStart"/>
      <w:r w:rsidRPr="000E7152">
        <w:rPr>
          <w:sz w:val="28"/>
          <w:szCs w:val="28"/>
        </w:rPr>
        <w:t>Високодинамічними</w:t>
      </w:r>
      <w:proofErr w:type="spellEnd"/>
      <w:r w:rsidRPr="000E7152">
        <w:rPr>
          <w:sz w:val="28"/>
          <w:szCs w:val="28"/>
        </w:rPr>
        <w:t xml:space="preserve"> завжди лишаються вправи, що полягають у метанні барил або спеціальних мішків через високу планку. Атлети мають підкинути предмети вагою від 12 до 26 кілограмів на висоту понад 4 метри. Цей формат, запозичений з елементів кельтських ігор, перевіряє вибухову силу і техніку запуску снаряда. Аналогічні завдання передбачають перекидання гирі чи бочок через певну перешкоду якомога швидше, а також вимагають координації, рівноваги і чітко вивірених рухів.</w:t>
      </w:r>
    </w:p>
    <w:p w:rsidR="00455278" w:rsidRPr="000E7152" w:rsidRDefault="00455278" w:rsidP="00455278">
      <w:pPr>
        <w:pStyle w:val="a3"/>
        <w:spacing w:line="360" w:lineRule="auto"/>
        <w:ind w:firstLine="709"/>
        <w:jc w:val="both"/>
        <w:rPr>
          <w:sz w:val="28"/>
          <w:szCs w:val="28"/>
        </w:rPr>
      </w:pPr>
      <w:r w:rsidRPr="000E7152">
        <w:rPr>
          <w:sz w:val="28"/>
          <w:szCs w:val="28"/>
        </w:rPr>
        <w:t>Щоб оцінити статичну силу хвата й верхнього плечового поясу, використовуються стовпи Геркулеса. Спортсмен розводить руки в боки й утримує дві важкі конструкції, кожна з яких прагне зсунутися всередину через підвішені ланцюги або ваги. Перемагає той, хто протримає стовпи найдовше, не втративши при цьому контролю над хватом. Інший різновид випробувань, що має схожий принцип, але з динамічним акцентом,</w:t>
      </w:r>
      <w:r>
        <w:rPr>
          <w:sz w:val="28"/>
          <w:szCs w:val="28"/>
        </w:rPr>
        <w:t xml:space="preserve"> </w:t>
      </w:r>
      <w:r w:rsidRPr="000E7152">
        <w:rPr>
          <w:sz w:val="28"/>
          <w:szCs w:val="28"/>
        </w:rPr>
        <w:t xml:space="preserve">перенесення та волочіння. Тут спортсмен спочатку </w:t>
      </w:r>
      <w:proofErr w:type="spellStart"/>
      <w:r w:rsidRPr="000E7152">
        <w:rPr>
          <w:sz w:val="28"/>
          <w:szCs w:val="28"/>
        </w:rPr>
        <w:t>переносить</w:t>
      </w:r>
      <w:proofErr w:type="spellEnd"/>
      <w:r w:rsidRPr="000E7152">
        <w:rPr>
          <w:sz w:val="28"/>
          <w:szCs w:val="28"/>
        </w:rPr>
        <w:t xml:space="preserve"> важкий вантаж уперед на певну відстань, а потім повинен протягнути інший елемент (ланцюг чи якір) назад. Виконується це завжди на час, і за умов перенапруженої серцево-судинної системи, оскільки тривалість вправи може бути досить значною.</w:t>
      </w:r>
    </w:p>
    <w:p w:rsidR="00455278" w:rsidRPr="000E7152" w:rsidRDefault="00455278" w:rsidP="00455278">
      <w:pPr>
        <w:pStyle w:val="a3"/>
        <w:spacing w:line="360" w:lineRule="auto"/>
        <w:ind w:firstLine="709"/>
        <w:jc w:val="both"/>
        <w:rPr>
          <w:sz w:val="28"/>
          <w:szCs w:val="28"/>
        </w:rPr>
      </w:pPr>
      <w:r w:rsidRPr="000E7152">
        <w:rPr>
          <w:sz w:val="28"/>
          <w:szCs w:val="28"/>
        </w:rPr>
        <w:t xml:space="preserve">Прогулянка фермера, котра входить до класичних дисциплін, акцентує увагу на силі хвата і загальній координації. Спортсмен </w:t>
      </w:r>
      <w:proofErr w:type="spellStart"/>
      <w:r w:rsidRPr="000E7152">
        <w:rPr>
          <w:sz w:val="28"/>
          <w:szCs w:val="28"/>
        </w:rPr>
        <w:t>переносить</w:t>
      </w:r>
      <w:proofErr w:type="spellEnd"/>
      <w:r w:rsidRPr="000E7152">
        <w:rPr>
          <w:sz w:val="28"/>
          <w:szCs w:val="28"/>
        </w:rPr>
        <w:t xml:space="preserve"> у кожній руці «валізу» з вагою 120</w:t>
      </w:r>
      <w:r>
        <w:rPr>
          <w:sz w:val="28"/>
          <w:szCs w:val="28"/>
        </w:rPr>
        <w:t>-</w:t>
      </w:r>
      <w:r w:rsidRPr="000E7152">
        <w:rPr>
          <w:sz w:val="28"/>
          <w:szCs w:val="28"/>
        </w:rPr>
        <w:t>170 кілограмів, намагаючись здолати встановлену дистанцію чи пройти якомога швидше на час. Вправа виглядає простішою порівняно з іншими, однак вона потребує вміння тримати корпус у рівновазі та не «розгойдуватися» під час кроку, а також формує величезне навантаження на передпліччя</w:t>
      </w:r>
      <w:r w:rsidR="00B916E5">
        <w:rPr>
          <w:sz w:val="28"/>
          <w:szCs w:val="28"/>
        </w:rPr>
        <w:t xml:space="preserve"> </w:t>
      </w:r>
      <w:r w:rsidR="00B916E5" w:rsidRPr="004202C1">
        <w:rPr>
          <w:sz w:val="28"/>
          <w:szCs w:val="28"/>
        </w:rPr>
        <w:t>[</w:t>
      </w:r>
      <w:r w:rsidR="00B916E5">
        <w:rPr>
          <w:sz w:val="28"/>
          <w:szCs w:val="28"/>
        </w:rPr>
        <w:t>34</w:t>
      </w:r>
      <w:r w:rsidR="00B916E5" w:rsidRPr="004202C1">
        <w:rPr>
          <w:sz w:val="28"/>
          <w:szCs w:val="28"/>
        </w:rPr>
        <w:t>]</w:t>
      </w:r>
      <w:r w:rsidRPr="000E7152">
        <w:rPr>
          <w:sz w:val="28"/>
          <w:szCs w:val="28"/>
        </w:rPr>
        <w:t>.</w:t>
      </w:r>
    </w:p>
    <w:p w:rsidR="00455278" w:rsidRPr="000E7152" w:rsidRDefault="00455278" w:rsidP="00455278">
      <w:pPr>
        <w:pStyle w:val="a3"/>
        <w:spacing w:line="360" w:lineRule="auto"/>
        <w:ind w:firstLine="709"/>
        <w:jc w:val="both"/>
        <w:rPr>
          <w:sz w:val="28"/>
          <w:szCs w:val="28"/>
        </w:rPr>
      </w:pPr>
      <w:r w:rsidRPr="000E7152">
        <w:rPr>
          <w:sz w:val="28"/>
          <w:szCs w:val="28"/>
        </w:rPr>
        <w:t>Супер Йок (або коромисло) випробовує силовий потенціал спортсмена, який мусить підняти спеціальну конструкцію вагою 350</w:t>
      </w:r>
      <w:r>
        <w:rPr>
          <w:sz w:val="28"/>
          <w:szCs w:val="28"/>
        </w:rPr>
        <w:t>-</w:t>
      </w:r>
      <w:r w:rsidRPr="000E7152">
        <w:rPr>
          <w:sz w:val="28"/>
          <w:szCs w:val="28"/>
        </w:rPr>
        <w:t xml:space="preserve">700 кілограмів на плечі та якнайшвидше подолати встановлену дистанцію. Історичною паралеллю цього випробування можна вважати селянські коромисла, якими </w:t>
      </w:r>
      <w:proofErr w:type="spellStart"/>
      <w:r w:rsidRPr="000E7152">
        <w:rPr>
          <w:sz w:val="28"/>
          <w:szCs w:val="28"/>
        </w:rPr>
        <w:lastRenderedPageBreak/>
        <w:t>переносили</w:t>
      </w:r>
      <w:proofErr w:type="spellEnd"/>
      <w:r w:rsidRPr="000E7152">
        <w:rPr>
          <w:sz w:val="28"/>
          <w:szCs w:val="28"/>
        </w:rPr>
        <w:t xml:space="preserve"> відра з водою, але в силовому екстримі цей снаряд має значно більшу масу і складнішу геометрію, створюючи потужний тиск на тулуб і хребет.</w:t>
      </w:r>
    </w:p>
    <w:p w:rsidR="00455278" w:rsidRPr="000E7152" w:rsidRDefault="00455278" w:rsidP="00455278">
      <w:pPr>
        <w:pStyle w:val="a3"/>
        <w:spacing w:line="360" w:lineRule="auto"/>
        <w:ind w:firstLine="709"/>
        <w:jc w:val="both"/>
        <w:rPr>
          <w:sz w:val="28"/>
          <w:szCs w:val="28"/>
        </w:rPr>
      </w:pPr>
      <w:r w:rsidRPr="000E7152">
        <w:rPr>
          <w:sz w:val="28"/>
          <w:szCs w:val="28"/>
        </w:rPr>
        <w:t xml:space="preserve">Камінь </w:t>
      </w:r>
      <w:proofErr w:type="spellStart"/>
      <w:r w:rsidRPr="000E7152">
        <w:rPr>
          <w:sz w:val="28"/>
          <w:szCs w:val="28"/>
        </w:rPr>
        <w:t>Хусафеля</w:t>
      </w:r>
      <w:proofErr w:type="spellEnd"/>
      <w:r w:rsidRPr="000E7152">
        <w:rPr>
          <w:sz w:val="28"/>
          <w:szCs w:val="28"/>
        </w:rPr>
        <w:t>, що походить з ісландських традицій, вносить особливу національну колоритність у змагання. Плоский камінь масою близько 182 кілограмів (іноді варіюється вага) атлет тримає перед собою і, притискаючи до грудей, має пройти якомога довшу відстань. В одному з африканських турнірів камінь навіть замінювали еквівалентним «</w:t>
      </w:r>
      <w:proofErr w:type="spellStart"/>
      <w:r w:rsidRPr="000E7152">
        <w:rPr>
          <w:sz w:val="28"/>
          <w:szCs w:val="28"/>
        </w:rPr>
        <w:t>Каменем</w:t>
      </w:r>
      <w:proofErr w:type="spellEnd"/>
      <w:r w:rsidRPr="000E7152">
        <w:rPr>
          <w:sz w:val="28"/>
          <w:szCs w:val="28"/>
        </w:rPr>
        <w:t xml:space="preserve"> Африки», аби зберегти історико-регіональний дух дисципліни</w:t>
      </w:r>
      <w:r w:rsidR="00B916E5">
        <w:rPr>
          <w:sz w:val="28"/>
          <w:szCs w:val="28"/>
        </w:rPr>
        <w:t xml:space="preserve"> </w:t>
      </w:r>
      <w:r w:rsidR="00B916E5" w:rsidRPr="004202C1">
        <w:rPr>
          <w:sz w:val="28"/>
          <w:szCs w:val="28"/>
        </w:rPr>
        <w:t>[</w:t>
      </w:r>
      <w:r w:rsidR="00B916E5">
        <w:rPr>
          <w:sz w:val="28"/>
          <w:szCs w:val="28"/>
        </w:rPr>
        <w:t>26; 29</w:t>
      </w:r>
      <w:r w:rsidR="00B916E5" w:rsidRPr="004202C1">
        <w:rPr>
          <w:sz w:val="28"/>
          <w:szCs w:val="28"/>
        </w:rPr>
        <w:t>]</w:t>
      </w:r>
      <w:r w:rsidRPr="000E7152">
        <w:rPr>
          <w:sz w:val="28"/>
          <w:szCs w:val="28"/>
        </w:rPr>
        <w:t>.</w:t>
      </w:r>
    </w:p>
    <w:p w:rsidR="00455278" w:rsidRPr="000E7152" w:rsidRDefault="00455278" w:rsidP="00455278">
      <w:pPr>
        <w:pStyle w:val="a3"/>
        <w:spacing w:line="360" w:lineRule="auto"/>
        <w:ind w:firstLine="709"/>
        <w:jc w:val="both"/>
        <w:rPr>
          <w:sz w:val="28"/>
          <w:szCs w:val="28"/>
        </w:rPr>
      </w:pPr>
      <w:r w:rsidRPr="000E7152">
        <w:rPr>
          <w:sz w:val="28"/>
          <w:szCs w:val="28"/>
        </w:rPr>
        <w:t xml:space="preserve">Час від часу на арену </w:t>
      </w:r>
      <w:proofErr w:type="spellStart"/>
      <w:r w:rsidRPr="000E7152">
        <w:rPr>
          <w:sz w:val="28"/>
          <w:szCs w:val="28"/>
        </w:rPr>
        <w:t>World</w:t>
      </w:r>
      <w:r w:rsidR="00FE324C">
        <w:rPr>
          <w:sz w:val="28"/>
          <w:szCs w:val="28"/>
        </w:rPr>
        <w:t>’</w:t>
      </w:r>
      <w:r w:rsidRPr="000E7152">
        <w:rPr>
          <w:sz w:val="28"/>
          <w:szCs w:val="28"/>
        </w:rPr>
        <w:t>s</w:t>
      </w:r>
      <w:proofErr w:type="spellEnd"/>
      <w:r w:rsidRPr="000E7152">
        <w:rPr>
          <w:sz w:val="28"/>
          <w:szCs w:val="28"/>
        </w:rPr>
        <w:t xml:space="preserve"> </w:t>
      </w:r>
      <w:proofErr w:type="spellStart"/>
      <w:r w:rsidRPr="000E7152">
        <w:rPr>
          <w:sz w:val="28"/>
          <w:szCs w:val="28"/>
        </w:rPr>
        <w:t>Strongest</w:t>
      </w:r>
      <w:proofErr w:type="spellEnd"/>
      <w:r w:rsidRPr="000E7152">
        <w:rPr>
          <w:sz w:val="28"/>
          <w:szCs w:val="28"/>
        </w:rPr>
        <w:t xml:space="preserve"> </w:t>
      </w:r>
      <w:proofErr w:type="spellStart"/>
      <w:r w:rsidRPr="000E7152">
        <w:rPr>
          <w:sz w:val="28"/>
          <w:szCs w:val="28"/>
        </w:rPr>
        <w:t>Man</w:t>
      </w:r>
      <w:proofErr w:type="spellEnd"/>
      <w:r w:rsidRPr="000E7152">
        <w:rPr>
          <w:sz w:val="28"/>
          <w:szCs w:val="28"/>
        </w:rPr>
        <w:t xml:space="preserve"> повертаються вправи з качиною ходьбою, де спортсмени </w:t>
      </w:r>
      <w:proofErr w:type="spellStart"/>
      <w:r w:rsidRPr="000E7152">
        <w:rPr>
          <w:sz w:val="28"/>
          <w:szCs w:val="28"/>
        </w:rPr>
        <w:t>переносять</w:t>
      </w:r>
      <w:proofErr w:type="spellEnd"/>
      <w:r w:rsidRPr="000E7152">
        <w:rPr>
          <w:sz w:val="28"/>
          <w:szCs w:val="28"/>
        </w:rPr>
        <w:t xml:space="preserve"> подовжену гирю вагою близько 400 фунтів між ногами, дотримуючись особливої техніки крокування, а також кидок колоди, коли важкий дерев</w:t>
      </w:r>
      <w:r w:rsidR="00FE324C">
        <w:rPr>
          <w:sz w:val="28"/>
          <w:szCs w:val="28"/>
        </w:rPr>
        <w:t>’</w:t>
      </w:r>
      <w:r w:rsidRPr="000E7152">
        <w:rPr>
          <w:sz w:val="28"/>
          <w:szCs w:val="28"/>
        </w:rPr>
        <w:t>яний стовбур метають на відстань для перевірки вибухової потужності та контролю над траєкторією польоту.</w:t>
      </w:r>
    </w:p>
    <w:p w:rsidR="00455278" w:rsidRPr="000E7152" w:rsidRDefault="00455278" w:rsidP="00455278">
      <w:pPr>
        <w:pStyle w:val="a3"/>
        <w:spacing w:line="360" w:lineRule="auto"/>
        <w:ind w:firstLine="709"/>
        <w:jc w:val="both"/>
        <w:rPr>
          <w:sz w:val="28"/>
          <w:szCs w:val="28"/>
        </w:rPr>
      </w:pPr>
      <w:r w:rsidRPr="000E7152">
        <w:rPr>
          <w:sz w:val="28"/>
          <w:szCs w:val="28"/>
        </w:rPr>
        <w:t xml:space="preserve">Поряд з класичними груповими чи парними протистояннями на кшталт перетягування каната зустрічаються дисципліни, що імітують техніку боротьби сумо: спортсмени </w:t>
      </w:r>
      <w:proofErr w:type="spellStart"/>
      <w:r w:rsidRPr="000E7152">
        <w:rPr>
          <w:sz w:val="28"/>
          <w:szCs w:val="28"/>
        </w:rPr>
        <w:t>токають</w:t>
      </w:r>
      <w:proofErr w:type="spellEnd"/>
      <w:r w:rsidRPr="000E7152">
        <w:rPr>
          <w:sz w:val="28"/>
          <w:szCs w:val="28"/>
        </w:rPr>
        <w:t xml:space="preserve"> масивний стовп, намагаючись витіснити опонента з круглої арени. У такий спосіб </w:t>
      </w:r>
      <w:proofErr w:type="spellStart"/>
      <w:r w:rsidRPr="000E7152">
        <w:rPr>
          <w:sz w:val="28"/>
          <w:szCs w:val="28"/>
        </w:rPr>
        <w:t>World</w:t>
      </w:r>
      <w:r w:rsidR="00FE324C">
        <w:rPr>
          <w:sz w:val="28"/>
          <w:szCs w:val="28"/>
        </w:rPr>
        <w:t>’</w:t>
      </w:r>
      <w:r w:rsidRPr="000E7152">
        <w:rPr>
          <w:sz w:val="28"/>
          <w:szCs w:val="28"/>
        </w:rPr>
        <w:t>s</w:t>
      </w:r>
      <w:proofErr w:type="spellEnd"/>
      <w:r w:rsidRPr="000E7152">
        <w:rPr>
          <w:sz w:val="28"/>
          <w:szCs w:val="28"/>
        </w:rPr>
        <w:t xml:space="preserve"> </w:t>
      </w:r>
      <w:proofErr w:type="spellStart"/>
      <w:r w:rsidRPr="000E7152">
        <w:rPr>
          <w:sz w:val="28"/>
          <w:szCs w:val="28"/>
        </w:rPr>
        <w:t>Strongest</w:t>
      </w:r>
      <w:proofErr w:type="spellEnd"/>
      <w:r w:rsidRPr="000E7152">
        <w:rPr>
          <w:sz w:val="28"/>
          <w:szCs w:val="28"/>
        </w:rPr>
        <w:t xml:space="preserve"> </w:t>
      </w:r>
      <w:proofErr w:type="spellStart"/>
      <w:r w:rsidRPr="000E7152">
        <w:rPr>
          <w:sz w:val="28"/>
          <w:szCs w:val="28"/>
        </w:rPr>
        <w:t>Man</w:t>
      </w:r>
      <w:proofErr w:type="spellEnd"/>
      <w:r w:rsidRPr="000E7152">
        <w:rPr>
          <w:sz w:val="28"/>
          <w:szCs w:val="28"/>
        </w:rPr>
        <w:t xml:space="preserve"> демонструє різноманітність можливостей і перевіряє не тільки абсолютну силу, а й спритність, рівновагу, координацію та тактику.</w:t>
      </w:r>
    </w:p>
    <w:p w:rsidR="00455278" w:rsidRPr="000E7152" w:rsidRDefault="00455278" w:rsidP="00455278">
      <w:pPr>
        <w:pStyle w:val="a3"/>
        <w:spacing w:line="360" w:lineRule="auto"/>
        <w:ind w:firstLine="709"/>
        <w:jc w:val="both"/>
        <w:rPr>
          <w:sz w:val="28"/>
          <w:szCs w:val="28"/>
        </w:rPr>
      </w:pPr>
      <w:r w:rsidRPr="000E7152">
        <w:rPr>
          <w:sz w:val="28"/>
          <w:szCs w:val="28"/>
        </w:rPr>
        <w:t xml:space="preserve">Ще одним яскравим різновидом є вправа Хрест, в якій атлети утримують обтяження на розведених убік руках. Вона одночасно випробовує як силу плечового </w:t>
      </w:r>
      <w:proofErr w:type="spellStart"/>
      <w:r w:rsidRPr="000E7152">
        <w:rPr>
          <w:sz w:val="28"/>
          <w:szCs w:val="28"/>
        </w:rPr>
        <w:t>пояса</w:t>
      </w:r>
      <w:proofErr w:type="spellEnd"/>
      <w:r w:rsidRPr="000E7152">
        <w:rPr>
          <w:sz w:val="28"/>
          <w:szCs w:val="28"/>
        </w:rPr>
        <w:t>, так і витривалість у статичному режимі, оскільки з кожною секундою наростає відчуття печіння в м</w:t>
      </w:r>
      <w:r w:rsidR="00FE324C">
        <w:rPr>
          <w:sz w:val="28"/>
          <w:szCs w:val="28"/>
        </w:rPr>
        <w:t>’</w:t>
      </w:r>
      <w:r w:rsidRPr="000E7152">
        <w:rPr>
          <w:sz w:val="28"/>
          <w:szCs w:val="28"/>
        </w:rPr>
        <w:t xml:space="preserve">язах плечей. Певною мірою цю дисципліну можна розглядати як статичну трансформацію тих силових якостей, які спортсмени зазвичай практикують у динамічних тязі чи </w:t>
      </w:r>
      <w:proofErr w:type="spellStart"/>
      <w:r w:rsidRPr="000E7152">
        <w:rPr>
          <w:sz w:val="28"/>
          <w:szCs w:val="28"/>
        </w:rPr>
        <w:t>жимах</w:t>
      </w:r>
      <w:proofErr w:type="spellEnd"/>
      <w:r w:rsidR="00B916E5">
        <w:rPr>
          <w:sz w:val="28"/>
          <w:szCs w:val="28"/>
        </w:rPr>
        <w:t xml:space="preserve"> </w:t>
      </w:r>
      <w:r w:rsidR="00B916E5" w:rsidRPr="004202C1">
        <w:rPr>
          <w:sz w:val="28"/>
          <w:szCs w:val="28"/>
        </w:rPr>
        <w:t>[</w:t>
      </w:r>
      <w:r w:rsidR="00B916E5">
        <w:rPr>
          <w:sz w:val="28"/>
          <w:szCs w:val="28"/>
        </w:rPr>
        <w:t>28; 32</w:t>
      </w:r>
      <w:r w:rsidR="00B916E5" w:rsidRPr="004202C1">
        <w:rPr>
          <w:sz w:val="28"/>
          <w:szCs w:val="28"/>
        </w:rPr>
        <w:t>]</w:t>
      </w:r>
      <w:r w:rsidRPr="000E7152">
        <w:rPr>
          <w:sz w:val="28"/>
          <w:szCs w:val="28"/>
        </w:rPr>
        <w:t>.</w:t>
      </w:r>
    </w:p>
    <w:p w:rsidR="00455278" w:rsidRPr="000E7152" w:rsidRDefault="00455278" w:rsidP="00455278">
      <w:pPr>
        <w:pStyle w:val="a3"/>
        <w:spacing w:line="360" w:lineRule="auto"/>
        <w:ind w:firstLine="709"/>
        <w:jc w:val="both"/>
        <w:rPr>
          <w:sz w:val="28"/>
          <w:szCs w:val="28"/>
        </w:rPr>
      </w:pPr>
      <w:r w:rsidRPr="000E7152">
        <w:rPr>
          <w:sz w:val="28"/>
          <w:szCs w:val="28"/>
        </w:rPr>
        <w:t xml:space="preserve">Окрему увагу серед нестандартних змагальних рухів привертає Гігантська гантель. Цей варіант перевірки вибухової сили підйому передбачає, що атлет спочатку має поставити снаряд на плече, а потім поштовхом чи </w:t>
      </w:r>
      <w:r w:rsidRPr="000E7152">
        <w:rPr>
          <w:sz w:val="28"/>
          <w:szCs w:val="28"/>
        </w:rPr>
        <w:lastRenderedPageBreak/>
        <w:t>жимом вивести його вгору однією рукою. Вага такої гантелі може сягати 150 кілограмів, що потребує від спортсменів абсолютно виняткової координації та м</w:t>
      </w:r>
      <w:r w:rsidR="00FE324C">
        <w:rPr>
          <w:sz w:val="28"/>
          <w:szCs w:val="28"/>
        </w:rPr>
        <w:t>’</w:t>
      </w:r>
      <w:r w:rsidRPr="000E7152">
        <w:rPr>
          <w:sz w:val="28"/>
          <w:szCs w:val="28"/>
        </w:rPr>
        <w:t xml:space="preserve">язової стабілізації. Подібна активність наближає </w:t>
      </w:r>
      <w:proofErr w:type="spellStart"/>
      <w:r w:rsidRPr="000E7152">
        <w:rPr>
          <w:sz w:val="28"/>
          <w:szCs w:val="28"/>
        </w:rPr>
        <w:t>стронгмен</w:t>
      </w:r>
      <w:proofErr w:type="spellEnd"/>
      <w:r w:rsidRPr="000E7152">
        <w:rPr>
          <w:sz w:val="28"/>
          <w:szCs w:val="28"/>
        </w:rPr>
        <w:t>-вправи до важкоатлетичних рухів, але зберігає специфічність за рахунок великого діаметра руків</w:t>
      </w:r>
      <w:r w:rsidR="00FE324C">
        <w:rPr>
          <w:sz w:val="28"/>
          <w:szCs w:val="28"/>
        </w:rPr>
        <w:t>’</w:t>
      </w:r>
      <w:r w:rsidRPr="000E7152">
        <w:rPr>
          <w:sz w:val="28"/>
          <w:szCs w:val="28"/>
        </w:rPr>
        <w:t>я, його нерівномірної форми або відсутності обертання дисків.</w:t>
      </w:r>
    </w:p>
    <w:p w:rsidR="00455278" w:rsidRPr="000E7152" w:rsidRDefault="00455278" w:rsidP="00455278">
      <w:pPr>
        <w:pStyle w:val="a3"/>
        <w:spacing w:line="360" w:lineRule="auto"/>
        <w:ind w:firstLine="709"/>
        <w:jc w:val="both"/>
        <w:rPr>
          <w:sz w:val="28"/>
          <w:szCs w:val="28"/>
        </w:rPr>
      </w:pPr>
      <w:r w:rsidRPr="000E7152">
        <w:rPr>
          <w:sz w:val="28"/>
          <w:szCs w:val="28"/>
        </w:rPr>
        <w:t>Інший показовий елемент історії силового екстриму</w:t>
      </w:r>
      <w:r>
        <w:rPr>
          <w:sz w:val="28"/>
          <w:szCs w:val="28"/>
        </w:rPr>
        <w:t xml:space="preserve"> </w:t>
      </w:r>
      <w:r w:rsidRPr="000E7152">
        <w:rPr>
          <w:sz w:val="28"/>
          <w:szCs w:val="28"/>
        </w:rPr>
        <w:t xml:space="preserve">Підйом осі Аполлона. В оригінальному варіанті цей снаряд мав вагу 166 кілограмів, і його підняття колись уважалося неймовірним силовим подвигом. Сьогоднішні технології та прогрес у спортивній науці призвели до збільшення рекордних підйомів понад 200 кілограмів. Особливість осі полягає у збільшеному діаметрі </w:t>
      </w:r>
      <w:proofErr w:type="spellStart"/>
      <w:r w:rsidRPr="000E7152">
        <w:rPr>
          <w:sz w:val="28"/>
          <w:szCs w:val="28"/>
        </w:rPr>
        <w:t>грифа</w:t>
      </w:r>
      <w:proofErr w:type="spellEnd"/>
      <w:r w:rsidRPr="000E7152">
        <w:rPr>
          <w:sz w:val="28"/>
          <w:szCs w:val="28"/>
        </w:rPr>
        <w:t xml:space="preserve"> (близько 50 міліметрів) і нерухомих втулках для дисків, що додає суттєвої складності при «захопленні» і виводі снаряда на груди</w:t>
      </w:r>
      <w:r w:rsidR="00B916E5">
        <w:rPr>
          <w:sz w:val="28"/>
          <w:szCs w:val="28"/>
        </w:rPr>
        <w:t xml:space="preserve"> </w:t>
      </w:r>
      <w:r w:rsidR="00B916E5" w:rsidRPr="004202C1">
        <w:rPr>
          <w:sz w:val="28"/>
          <w:szCs w:val="28"/>
        </w:rPr>
        <w:t>[</w:t>
      </w:r>
      <w:r w:rsidR="00B916E5">
        <w:rPr>
          <w:sz w:val="28"/>
          <w:szCs w:val="28"/>
        </w:rPr>
        <w:t>33; 41</w:t>
      </w:r>
      <w:r w:rsidR="00B916E5" w:rsidRPr="004202C1">
        <w:rPr>
          <w:sz w:val="28"/>
          <w:szCs w:val="28"/>
        </w:rPr>
        <w:t>]</w:t>
      </w:r>
      <w:r w:rsidRPr="000E7152">
        <w:rPr>
          <w:sz w:val="28"/>
          <w:szCs w:val="28"/>
        </w:rPr>
        <w:t>.</w:t>
      </w:r>
    </w:p>
    <w:p w:rsidR="00455278" w:rsidRPr="000E7152" w:rsidRDefault="00455278" w:rsidP="00455278">
      <w:pPr>
        <w:pStyle w:val="a3"/>
        <w:spacing w:line="360" w:lineRule="auto"/>
        <w:ind w:firstLine="709"/>
        <w:jc w:val="both"/>
        <w:rPr>
          <w:sz w:val="28"/>
          <w:szCs w:val="28"/>
        </w:rPr>
      </w:pPr>
      <w:r w:rsidRPr="000E7152">
        <w:rPr>
          <w:sz w:val="28"/>
          <w:szCs w:val="28"/>
        </w:rPr>
        <w:t>Карусель Конана, або Колесо Конана, випробовує здатність спортсмена ходити з важким важелем навколо центра конструкції. Вага кріпиться до «</w:t>
      </w:r>
      <w:proofErr w:type="spellStart"/>
      <w:r w:rsidRPr="000E7152">
        <w:rPr>
          <w:sz w:val="28"/>
          <w:szCs w:val="28"/>
        </w:rPr>
        <w:t>променя</w:t>
      </w:r>
      <w:proofErr w:type="spellEnd"/>
      <w:r w:rsidRPr="000E7152">
        <w:rPr>
          <w:sz w:val="28"/>
          <w:szCs w:val="28"/>
        </w:rPr>
        <w:t>», який учасник підхоплює, утримуючи руками або передпліччями, і намагається зробити якомога більше обертів, перш ніж покладе важіль на землю. Суть полягає в перевірці витривалості в статико-динамічному режимі, комбінуючи роботу мускулатури тулуба й ніг.</w:t>
      </w:r>
    </w:p>
    <w:p w:rsidR="00455278" w:rsidRPr="000E7152" w:rsidRDefault="00455278" w:rsidP="00455278">
      <w:pPr>
        <w:pStyle w:val="a3"/>
        <w:spacing w:line="360" w:lineRule="auto"/>
        <w:ind w:firstLine="709"/>
        <w:jc w:val="both"/>
        <w:rPr>
          <w:sz w:val="28"/>
          <w:szCs w:val="28"/>
        </w:rPr>
      </w:pPr>
      <w:r w:rsidRPr="000E7152">
        <w:rPr>
          <w:sz w:val="28"/>
          <w:szCs w:val="28"/>
        </w:rPr>
        <w:t>Кантівка покришки є, певно, одним із найбільш асоційованих із силовим екстримом випробувань. Спортсмени перевертають величезну покришку (часто вагою 250</w:t>
      </w:r>
      <w:r>
        <w:rPr>
          <w:sz w:val="28"/>
          <w:szCs w:val="28"/>
        </w:rPr>
        <w:t>-</w:t>
      </w:r>
      <w:r w:rsidRPr="000E7152">
        <w:rPr>
          <w:sz w:val="28"/>
          <w:szCs w:val="28"/>
        </w:rPr>
        <w:t>500 кілограмів) кілька разів за якомога коротший час. Значущим стає вдалий «захват» нижньої кромки покришки, що вимагає правильної біомеханіки від атлета, інакше ризикує пошкодити спину або м</w:t>
      </w:r>
      <w:r w:rsidR="00FE324C">
        <w:rPr>
          <w:sz w:val="28"/>
          <w:szCs w:val="28"/>
        </w:rPr>
        <w:t>’</w:t>
      </w:r>
      <w:r w:rsidRPr="000E7152">
        <w:rPr>
          <w:sz w:val="28"/>
          <w:szCs w:val="28"/>
        </w:rPr>
        <w:t>язи рук.</w:t>
      </w:r>
    </w:p>
    <w:p w:rsidR="00455278" w:rsidRPr="000E7152" w:rsidRDefault="00455278" w:rsidP="00455278">
      <w:pPr>
        <w:pStyle w:val="a3"/>
        <w:spacing w:line="360" w:lineRule="auto"/>
        <w:ind w:firstLine="709"/>
        <w:jc w:val="both"/>
        <w:rPr>
          <w:sz w:val="28"/>
          <w:szCs w:val="28"/>
        </w:rPr>
      </w:pPr>
      <w:r w:rsidRPr="000E7152">
        <w:rPr>
          <w:sz w:val="28"/>
          <w:szCs w:val="28"/>
        </w:rPr>
        <w:t>Іноді в програмі з</w:t>
      </w:r>
      <w:r w:rsidR="00FE324C">
        <w:rPr>
          <w:sz w:val="28"/>
          <w:szCs w:val="28"/>
        </w:rPr>
        <w:t>’</w:t>
      </w:r>
      <w:r w:rsidRPr="000E7152">
        <w:rPr>
          <w:sz w:val="28"/>
          <w:szCs w:val="28"/>
        </w:rPr>
        <w:t xml:space="preserve">являються також вправи з підйомом </w:t>
      </w:r>
      <w:proofErr w:type="spellStart"/>
      <w:r w:rsidRPr="000E7152">
        <w:rPr>
          <w:sz w:val="28"/>
          <w:szCs w:val="28"/>
        </w:rPr>
        <w:t>каменя</w:t>
      </w:r>
      <w:proofErr w:type="spellEnd"/>
      <w:r w:rsidRPr="000E7152">
        <w:rPr>
          <w:sz w:val="28"/>
          <w:szCs w:val="28"/>
        </w:rPr>
        <w:t xml:space="preserve"> на плече, коли до 200 кілограмів природного </w:t>
      </w:r>
      <w:proofErr w:type="spellStart"/>
      <w:r w:rsidRPr="000E7152">
        <w:rPr>
          <w:sz w:val="28"/>
          <w:szCs w:val="28"/>
        </w:rPr>
        <w:t>каменя</w:t>
      </w:r>
      <w:proofErr w:type="spellEnd"/>
      <w:r w:rsidRPr="000E7152">
        <w:rPr>
          <w:sz w:val="28"/>
          <w:szCs w:val="28"/>
        </w:rPr>
        <w:t xml:space="preserve"> потрібно будь-яким легітимним способом підняти й зафіксувати на плечі. Подібні формати дуже характерні для регіональних змагань (Ісландія, Шотландія), але час від часу організатори включають їх і до </w:t>
      </w:r>
      <w:proofErr w:type="spellStart"/>
      <w:r w:rsidRPr="000E7152">
        <w:rPr>
          <w:sz w:val="28"/>
          <w:szCs w:val="28"/>
        </w:rPr>
        <w:t>World</w:t>
      </w:r>
      <w:r w:rsidR="00FE324C">
        <w:rPr>
          <w:sz w:val="28"/>
          <w:szCs w:val="28"/>
        </w:rPr>
        <w:t>’</w:t>
      </w:r>
      <w:r w:rsidRPr="000E7152">
        <w:rPr>
          <w:sz w:val="28"/>
          <w:szCs w:val="28"/>
        </w:rPr>
        <w:t>s</w:t>
      </w:r>
      <w:proofErr w:type="spellEnd"/>
      <w:r w:rsidRPr="000E7152">
        <w:rPr>
          <w:sz w:val="28"/>
          <w:szCs w:val="28"/>
        </w:rPr>
        <w:t xml:space="preserve"> </w:t>
      </w:r>
      <w:proofErr w:type="spellStart"/>
      <w:r w:rsidRPr="000E7152">
        <w:rPr>
          <w:sz w:val="28"/>
          <w:szCs w:val="28"/>
        </w:rPr>
        <w:t>Strongest</w:t>
      </w:r>
      <w:proofErr w:type="spellEnd"/>
      <w:r w:rsidRPr="000E7152">
        <w:rPr>
          <w:sz w:val="28"/>
          <w:szCs w:val="28"/>
        </w:rPr>
        <w:t xml:space="preserve"> </w:t>
      </w:r>
      <w:proofErr w:type="spellStart"/>
      <w:r w:rsidRPr="000E7152">
        <w:rPr>
          <w:sz w:val="28"/>
          <w:szCs w:val="28"/>
        </w:rPr>
        <w:t>Man</w:t>
      </w:r>
      <w:proofErr w:type="spellEnd"/>
      <w:r w:rsidRPr="000E7152">
        <w:rPr>
          <w:sz w:val="28"/>
          <w:szCs w:val="28"/>
        </w:rPr>
        <w:t>, аби надати турніру історико-етнічної автентичності</w:t>
      </w:r>
      <w:r w:rsidR="00B916E5">
        <w:rPr>
          <w:sz w:val="28"/>
          <w:szCs w:val="28"/>
        </w:rPr>
        <w:t xml:space="preserve"> </w:t>
      </w:r>
      <w:r w:rsidR="00B916E5" w:rsidRPr="004202C1">
        <w:rPr>
          <w:sz w:val="28"/>
          <w:szCs w:val="28"/>
        </w:rPr>
        <w:t>[</w:t>
      </w:r>
      <w:r w:rsidR="00B916E5">
        <w:rPr>
          <w:sz w:val="28"/>
          <w:szCs w:val="28"/>
        </w:rPr>
        <w:t>38; 47</w:t>
      </w:r>
      <w:r w:rsidR="00B916E5" w:rsidRPr="004202C1">
        <w:rPr>
          <w:sz w:val="28"/>
          <w:szCs w:val="28"/>
        </w:rPr>
        <w:t>]</w:t>
      </w:r>
      <w:r w:rsidRPr="000E7152">
        <w:rPr>
          <w:sz w:val="28"/>
          <w:szCs w:val="28"/>
        </w:rPr>
        <w:t>.</w:t>
      </w:r>
    </w:p>
    <w:p w:rsidR="00455278" w:rsidRPr="000E7152" w:rsidRDefault="00455278" w:rsidP="00455278">
      <w:pPr>
        <w:pStyle w:val="a3"/>
        <w:spacing w:line="360" w:lineRule="auto"/>
        <w:ind w:firstLine="709"/>
        <w:jc w:val="both"/>
        <w:rPr>
          <w:sz w:val="28"/>
          <w:szCs w:val="28"/>
        </w:rPr>
      </w:pPr>
      <w:r w:rsidRPr="000E7152">
        <w:rPr>
          <w:sz w:val="28"/>
          <w:szCs w:val="28"/>
        </w:rPr>
        <w:lastRenderedPageBreak/>
        <w:t>Завершує цей орієнтовний перелік вправ приклад жиму вікінга. Атлет стоїть біля спеціальної платформи з важелем і штовхає його вгору під кутом, імітуючи вертикальний жим. При цьому вага може або залишатися стабільною, і спортсмен виконує максимально можливу кількість повторень, або ж після кожного повтору додається обтяження, поки атлет не зупиниться. Така вправа, попри схожість із жимом штанги, змінює механіку руху завдяки нерухомому положенню опори та великому важелю</w:t>
      </w:r>
      <w:r w:rsidR="00B916E5">
        <w:rPr>
          <w:sz w:val="28"/>
          <w:szCs w:val="28"/>
        </w:rPr>
        <w:t xml:space="preserve"> </w:t>
      </w:r>
      <w:r w:rsidR="00B916E5" w:rsidRPr="004202C1">
        <w:rPr>
          <w:sz w:val="28"/>
          <w:szCs w:val="28"/>
        </w:rPr>
        <w:t>[</w:t>
      </w:r>
      <w:r w:rsidR="00B916E5">
        <w:rPr>
          <w:sz w:val="28"/>
          <w:szCs w:val="28"/>
        </w:rPr>
        <w:t>49</w:t>
      </w:r>
      <w:r w:rsidR="00B916E5" w:rsidRPr="004202C1">
        <w:rPr>
          <w:sz w:val="28"/>
          <w:szCs w:val="28"/>
        </w:rPr>
        <w:t>]</w:t>
      </w:r>
      <w:r w:rsidRPr="000E7152">
        <w:rPr>
          <w:sz w:val="28"/>
          <w:szCs w:val="28"/>
        </w:rPr>
        <w:t>.</w:t>
      </w:r>
    </w:p>
    <w:p w:rsidR="00455278" w:rsidRDefault="00455278" w:rsidP="00455278">
      <w:pPr>
        <w:pStyle w:val="a3"/>
        <w:spacing w:line="360" w:lineRule="auto"/>
        <w:ind w:firstLine="709"/>
        <w:jc w:val="both"/>
        <w:rPr>
          <w:sz w:val="28"/>
          <w:szCs w:val="28"/>
        </w:rPr>
      </w:pPr>
      <w:r w:rsidRPr="000E7152">
        <w:rPr>
          <w:sz w:val="28"/>
          <w:szCs w:val="28"/>
        </w:rPr>
        <w:t xml:space="preserve">Узагальнюючи особливості змагального формату </w:t>
      </w:r>
      <w:proofErr w:type="spellStart"/>
      <w:r w:rsidRPr="000E7152">
        <w:rPr>
          <w:sz w:val="28"/>
          <w:szCs w:val="28"/>
        </w:rPr>
        <w:t>World</w:t>
      </w:r>
      <w:r w:rsidR="00FE324C">
        <w:rPr>
          <w:sz w:val="28"/>
          <w:szCs w:val="28"/>
        </w:rPr>
        <w:t>’</w:t>
      </w:r>
      <w:r w:rsidRPr="000E7152">
        <w:rPr>
          <w:sz w:val="28"/>
          <w:szCs w:val="28"/>
        </w:rPr>
        <w:t>s</w:t>
      </w:r>
      <w:proofErr w:type="spellEnd"/>
      <w:r w:rsidRPr="000E7152">
        <w:rPr>
          <w:sz w:val="28"/>
          <w:szCs w:val="28"/>
        </w:rPr>
        <w:t xml:space="preserve"> </w:t>
      </w:r>
      <w:proofErr w:type="spellStart"/>
      <w:r w:rsidRPr="000E7152">
        <w:rPr>
          <w:sz w:val="28"/>
          <w:szCs w:val="28"/>
        </w:rPr>
        <w:t>Strongest</w:t>
      </w:r>
      <w:proofErr w:type="spellEnd"/>
      <w:r w:rsidRPr="000E7152">
        <w:rPr>
          <w:sz w:val="28"/>
          <w:szCs w:val="28"/>
        </w:rPr>
        <w:t xml:space="preserve"> </w:t>
      </w:r>
      <w:proofErr w:type="spellStart"/>
      <w:r w:rsidRPr="000E7152">
        <w:rPr>
          <w:sz w:val="28"/>
          <w:szCs w:val="28"/>
        </w:rPr>
        <w:t>Man</w:t>
      </w:r>
      <w:proofErr w:type="spellEnd"/>
      <w:r w:rsidRPr="000E7152">
        <w:rPr>
          <w:sz w:val="28"/>
          <w:szCs w:val="28"/>
        </w:rPr>
        <w:t>, доцільно зазначити, що його структура не обмежується простим підбором класичних силових елементів на кшталт присідань або станової тяги. Організатори поєднують традиційні рухи з перевірками вибухової сили, вміння маніпулювати незручними об</w:t>
      </w:r>
      <w:r w:rsidR="00FE324C">
        <w:rPr>
          <w:sz w:val="28"/>
          <w:szCs w:val="28"/>
        </w:rPr>
        <w:t>’</w:t>
      </w:r>
      <w:r w:rsidRPr="000E7152">
        <w:rPr>
          <w:sz w:val="28"/>
          <w:szCs w:val="28"/>
        </w:rPr>
        <w:t xml:space="preserve">єктами, тягати транспортні засоби чи піднімати </w:t>
      </w:r>
      <w:proofErr w:type="spellStart"/>
      <w:r w:rsidRPr="000E7152">
        <w:rPr>
          <w:sz w:val="28"/>
          <w:szCs w:val="28"/>
        </w:rPr>
        <w:t>камені</w:t>
      </w:r>
      <w:proofErr w:type="spellEnd"/>
      <w:r w:rsidRPr="000E7152">
        <w:rPr>
          <w:sz w:val="28"/>
          <w:szCs w:val="28"/>
        </w:rPr>
        <w:t xml:space="preserve">, тим самим забезпечуючи всебічну оцінку фізичних і психофізіологічних ресурсів атлетів. Вправи, які періодично змінюються, гарантують, що лідери </w:t>
      </w:r>
      <w:proofErr w:type="spellStart"/>
      <w:r w:rsidRPr="000E7152">
        <w:rPr>
          <w:sz w:val="28"/>
          <w:szCs w:val="28"/>
        </w:rPr>
        <w:t>стронгмену</w:t>
      </w:r>
      <w:proofErr w:type="spellEnd"/>
      <w:r w:rsidRPr="000E7152">
        <w:rPr>
          <w:sz w:val="28"/>
          <w:szCs w:val="28"/>
        </w:rPr>
        <w:t xml:space="preserve"> повинні проявляти універсальність, а не лише спеціалізацію в окремих завданнях. Цей підхід робить </w:t>
      </w:r>
      <w:proofErr w:type="spellStart"/>
      <w:r w:rsidRPr="000E7152">
        <w:rPr>
          <w:sz w:val="28"/>
          <w:szCs w:val="28"/>
        </w:rPr>
        <w:t>World</w:t>
      </w:r>
      <w:r w:rsidR="00FE324C">
        <w:rPr>
          <w:sz w:val="28"/>
          <w:szCs w:val="28"/>
        </w:rPr>
        <w:t>’</w:t>
      </w:r>
      <w:r w:rsidRPr="000E7152">
        <w:rPr>
          <w:sz w:val="28"/>
          <w:szCs w:val="28"/>
        </w:rPr>
        <w:t>s</w:t>
      </w:r>
      <w:proofErr w:type="spellEnd"/>
      <w:r w:rsidRPr="000E7152">
        <w:rPr>
          <w:sz w:val="28"/>
          <w:szCs w:val="28"/>
        </w:rPr>
        <w:t xml:space="preserve"> </w:t>
      </w:r>
      <w:proofErr w:type="spellStart"/>
      <w:r w:rsidRPr="000E7152">
        <w:rPr>
          <w:sz w:val="28"/>
          <w:szCs w:val="28"/>
        </w:rPr>
        <w:t>Strongest</w:t>
      </w:r>
      <w:proofErr w:type="spellEnd"/>
      <w:r w:rsidRPr="000E7152">
        <w:rPr>
          <w:sz w:val="28"/>
          <w:szCs w:val="28"/>
        </w:rPr>
        <w:t xml:space="preserve"> </w:t>
      </w:r>
      <w:proofErr w:type="spellStart"/>
      <w:r w:rsidRPr="000E7152">
        <w:rPr>
          <w:sz w:val="28"/>
          <w:szCs w:val="28"/>
        </w:rPr>
        <w:t>Man</w:t>
      </w:r>
      <w:proofErr w:type="spellEnd"/>
      <w:r w:rsidRPr="000E7152">
        <w:rPr>
          <w:sz w:val="28"/>
          <w:szCs w:val="28"/>
        </w:rPr>
        <w:t xml:space="preserve"> однією з найпопулярніших і </w:t>
      </w:r>
      <w:proofErr w:type="spellStart"/>
      <w:r w:rsidRPr="000E7152">
        <w:rPr>
          <w:sz w:val="28"/>
          <w:szCs w:val="28"/>
        </w:rPr>
        <w:t>престижніших</w:t>
      </w:r>
      <w:proofErr w:type="spellEnd"/>
      <w:r w:rsidRPr="000E7152">
        <w:rPr>
          <w:sz w:val="28"/>
          <w:szCs w:val="28"/>
        </w:rPr>
        <w:t xml:space="preserve"> платформ силового екстриму, яка здобула світове визнання і стала певним зразком для численних локальних і міжнародних турнірів, </w:t>
      </w:r>
      <w:proofErr w:type="spellStart"/>
      <w:r w:rsidRPr="000E7152">
        <w:rPr>
          <w:sz w:val="28"/>
          <w:szCs w:val="28"/>
        </w:rPr>
        <w:t>прагнучи</w:t>
      </w:r>
      <w:proofErr w:type="spellEnd"/>
      <w:r w:rsidRPr="000E7152">
        <w:rPr>
          <w:sz w:val="28"/>
          <w:szCs w:val="28"/>
        </w:rPr>
        <w:t xml:space="preserve"> досягти такого ж рівня </w:t>
      </w:r>
      <w:proofErr w:type="spellStart"/>
      <w:r w:rsidRPr="000E7152">
        <w:rPr>
          <w:sz w:val="28"/>
          <w:szCs w:val="28"/>
        </w:rPr>
        <w:t>видовищності</w:t>
      </w:r>
      <w:proofErr w:type="spellEnd"/>
      <w:r w:rsidRPr="000E7152">
        <w:rPr>
          <w:sz w:val="28"/>
          <w:szCs w:val="28"/>
        </w:rPr>
        <w:t xml:space="preserve"> й конкурентної боротьби. Таким чином, змагання не тільки визначають найсильніших людей, а й слугують унікальним полем для розвитку самобутніх дисциплін, що водночас базуються на багатовікових традиціях демонстрації сили та сучасних уявленнях про спортивні інновації. </w:t>
      </w:r>
    </w:p>
    <w:p w:rsidR="009A475E" w:rsidRDefault="009A475E" w:rsidP="00455278">
      <w:pPr>
        <w:pStyle w:val="a3"/>
        <w:spacing w:line="360" w:lineRule="auto"/>
        <w:ind w:firstLine="709"/>
        <w:jc w:val="both"/>
        <w:rPr>
          <w:sz w:val="28"/>
          <w:szCs w:val="28"/>
        </w:rPr>
      </w:pPr>
    </w:p>
    <w:p w:rsidR="009A475E" w:rsidRPr="00ED59E1" w:rsidRDefault="009A475E" w:rsidP="009A475E">
      <w:pPr>
        <w:pStyle w:val="a3"/>
        <w:spacing w:line="360" w:lineRule="auto"/>
        <w:ind w:firstLine="709"/>
        <w:jc w:val="both"/>
        <w:rPr>
          <w:b/>
          <w:bCs/>
          <w:sz w:val="28"/>
          <w:szCs w:val="28"/>
        </w:rPr>
      </w:pPr>
      <w:r w:rsidRPr="00ED59E1">
        <w:rPr>
          <w:b/>
          <w:bCs/>
          <w:sz w:val="28"/>
          <w:szCs w:val="28"/>
        </w:rPr>
        <w:t>1.3. Показання та протипоказання для занять силовим екстримом</w:t>
      </w:r>
    </w:p>
    <w:p w:rsidR="009A475E" w:rsidRPr="00ED59E1" w:rsidRDefault="009A475E" w:rsidP="009A475E">
      <w:pPr>
        <w:pStyle w:val="a3"/>
        <w:spacing w:line="360" w:lineRule="auto"/>
        <w:ind w:firstLine="709"/>
        <w:jc w:val="both"/>
        <w:rPr>
          <w:sz w:val="28"/>
          <w:szCs w:val="28"/>
        </w:rPr>
      </w:pPr>
      <w:r w:rsidRPr="00ED59E1">
        <w:rPr>
          <w:sz w:val="28"/>
          <w:szCs w:val="28"/>
        </w:rPr>
        <w:t xml:space="preserve">Силовий екстрим, відомий також як </w:t>
      </w:r>
      <w:proofErr w:type="spellStart"/>
      <w:r w:rsidRPr="00ED59E1">
        <w:rPr>
          <w:sz w:val="28"/>
          <w:szCs w:val="28"/>
        </w:rPr>
        <w:t>стронгмен</w:t>
      </w:r>
      <w:proofErr w:type="spellEnd"/>
      <w:r w:rsidRPr="00ED59E1">
        <w:rPr>
          <w:sz w:val="28"/>
          <w:szCs w:val="28"/>
        </w:rPr>
        <w:t>, належить до найінтенсивніших за фізичним навантаженням видів спорту, оскільки об</w:t>
      </w:r>
      <w:r w:rsidR="00FE324C">
        <w:rPr>
          <w:sz w:val="28"/>
          <w:szCs w:val="28"/>
        </w:rPr>
        <w:t>’</w:t>
      </w:r>
      <w:r w:rsidRPr="00ED59E1">
        <w:rPr>
          <w:sz w:val="28"/>
          <w:szCs w:val="28"/>
        </w:rPr>
        <w:t>єднує широкий спектр вправ, пов</w:t>
      </w:r>
      <w:r w:rsidR="00FE324C">
        <w:rPr>
          <w:sz w:val="28"/>
          <w:szCs w:val="28"/>
        </w:rPr>
        <w:t>’</w:t>
      </w:r>
      <w:r w:rsidRPr="00ED59E1">
        <w:rPr>
          <w:sz w:val="28"/>
          <w:szCs w:val="28"/>
        </w:rPr>
        <w:t xml:space="preserve">язаних із підйомом та перенесенням </w:t>
      </w:r>
      <w:proofErr w:type="spellStart"/>
      <w:r w:rsidRPr="00ED59E1">
        <w:rPr>
          <w:sz w:val="28"/>
          <w:szCs w:val="28"/>
        </w:rPr>
        <w:t>екстремально</w:t>
      </w:r>
      <w:proofErr w:type="spellEnd"/>
      <w:r w:rsidRPr="00ED59E1">
        <w:rPr>
          <w:sz w:val="28"/>
          <w:szCs w:val="28"/>
        </w:rPr>
        <w:t xml:space="preserve"> важких або нестандартних снарядів. Така специфіка змагальної діяльності суттєво підвищує ризики травматизму й вимагає від спортсменів </w:t>
      </w:r>
      <w:r w:rsidRPr="00ED59E1">
        <w:rPr>
          <w:sz w:val="28"/>
          <w:szCs w:val="28"/>
        </w:rPr>
        <w:lastRenderedPageBreak/>
        <w:t>високого рівня здоров</w:t>
      </w:r>
      <w:r w:rsidR="00FE324C">
        <w:rPr>
          <w:sz w:val="28"/>
          <w:szCs w:val="28"/>
        </w:rPr>
        <w:t>’</w:t>
      </w:r>
      <w:r w:rsidRPr="00ED59E1">
        <w:rPr>
          <w:sz w:val="28"/>
          <w:szCs w:val="28"/>
        </w:rPr>
        <w:t>я й ретельно організованої системи підготовки. Водночас сучасні наукові дослідження (</w:t>
      </w:r>
      <w:proofErr w:type="spellStart"/>
      <w:r w:rsidRPr="00ED59E1">
        <w:rPr>
          <w:sz w:val="28"/>
          <w:szCs w:val="28"/>
        </w:rPr>
        <w:t>Darren</w:t>
      </w:r>
      <w:proofErr w:type="spellEnd"/>
      <w:r w:rsidRPr="00ED59E1">
        <w:rPr>
          <w:sz w:val="28"/>
          <w:szCs w:val="28"/>
        </w:rPr>
        <w:t xml:space="preserve"> ER, 2014; </w:t>
      </w:r>
      <w:proofErr w:type="spellStart"/>
      <w:r w:rsidRPr="00ED59E1">
        <w:rPr>
          <w:sz w:val="28"/>
          <w:szCs w:val="28"/>
        </w:rPr>
        <w:t>Van</w:t>
      </w:r>
      <w:proofErr w:type="spellEnd"/>
      <w:r w:rsidRPr="00ED59E1">
        <w:rPr>
          <w:sz w:val="28"/>
          <w:szCs w:val="28"/>
        </w:rPr>
        <w:t xml:space="preserve"> </w:t>
      </w:r>
      <w:proofErr w:type="spellStart"/>
      <w:r w:rsidRPr="00ED59E1">
        <w:rPr>
          <w:sz w:val="28"/>
          <w:szCs w:val="28"/>
        </w:rPr>
        <w:t>Vugt</w:t>
      </w:r>
      <w:proofErr w:type="spellEnd"/>
      <w:r w:rsidRPr="00ED59E1">
        <w:rPr>
          <w:sz w:val="28"/>
          <w:szCs w:val="28"/>
        </w:rPr>
        <w:t>, 2017) свідчать, що, за умови дотримання принципів раціональної періодизації й адекватного підбору навантажень, силовий екстрим здатний принести значну користь для опорно-рухового апарату, серцево-судинної системи та метаболічних процесів в організмі. Саме тому вивчення показань та протипоказань до цього виду спорту стає вкрай важливим для спортсменів, тренерів і лікарів, які прагнуть максимізувати позитивний ефект тренувань і мінімізувати потенційні ризики.</w:t>
      </w:r>
    </w:p>
    <w:p w:rsidR="009A475E" w:rsidRPr="00ED59E1" w:rsidRDefault="009A475E" w:rsidP="009A475E">
      <w:pPr>
        <w:pStyle w:val="a3"/>
        <w:spacing w:line="360" w:lineRule="auto"/>
        <w:ind w:firstLine="709"/>
        <w:jc w:val="both"/>
        <w:rPr>
          <w:sz w:val="28"/>
          <w:szCs w:val="28"/>
        </w:rPr>
      </w:pPr>
      <w:r w:rsidRPr="00ED59E1">
        <w:rPr>
          <w:sz w:val="28"/>
          <w:szCs w:val="28"/>
        </w:rPr>
        <w:t xml:space="preserve">З точки зору корисних аспектів, силовий екстрим при правильному програмуванні дозволяє гармонійно розвивати загальну й спеціалізовану силову витривалість. На відміну від традиційних силових дисциплін (таких як важка атлетика чи </w:t>
      </w:r>
      <w:proofErr w:type="spellStart"/>
      <w:r w:rsidRPr="00ED59E1">
        <w:rPr>
          <w:sz w:val="28"/>
          <w:szCs w:val="28"/>
        </w:rPr>
        <w:t>пауерліфтинг</w:t>
      </w:r>
      <w:proofErr w:type="spellEnd"/>
      <w:r w:rsidRPr="00ED59E1">
        <w:rPr>
          <w:sz w:val="28"/>
          <w:szCs w:val="28"/>
        </w:rPr>
        <w:t xml:space="preserve">), де переважає робота зі штангою в чітко заданій амплітуді руху, </w:t>
      </w:r>
      <w:proofErr w:type="spellStart"/>
      <w:r w:rsidRPr="00ED59E1">
        <w:rPr>
          <w:sz w:val="28"/>
          <w:szCs w:val="28"/>
        </w:rPr>
        <w:t>стронгмен</w:t>
      </w:r>
      <w:proofErr w:type="spellEnd"/>
      <w:r w:rsidRPr="00ED59E1">
        <w:rPr>
          <w:sz w:val="28"/>
          <w:szCs w:val="28"/>
        </w:rPr>
        <w:t xml:space="preserve"> вимагає частої взаємодії з масивними й незручними для захвату предметами, наприклад, великими покришками, </w:t>
      </w:r>
      <w:proofErr w:type="spellStart"/>
      <w:r w:rsidRPr="00ED59E1">
        <w:rPr>
          <w:sz w:val="28"/>
          <w:szCs w:val="28"/>
        </w:rPr>
        <w:t>каменями</w:t>
      </w:r>
      <w:proofErr w:type="spellEnd"/>
      <w:r w:rsidRPr="00ED59E1">
        <w:rPr>
          <w:sz w:val="28"/>
          <w:szCs w:val="28"/>
        </w:rPr>
        <w:t xml:space="preserve"> різного діаметра чи колодами з нетиповим розміщенням ручок. Така специфіка навантаження створює умови для залучення додаткових груп м</w:t>
      </w:r>
      <w:r w:rsidR="00FE324C">
        <w:rPr>
          <w:sz w:val="28"/>
          <w:szCs w:val="28"/>
        </w:rPr>
        <w:t>’</w:t>
      </w:r>
      <w:r w:rsidRPr="00ED59E1">
        <w:rPr>
          <w:sz w:val="28"/>
          <w:szCs w:val="28"/>
        </w:rPr>
        <w:t xml:space="preserve">язів, активізує стабілізаційну функцію корпусу, розвиває координацію рухів і спроможність витримувати нестійкі </w:t>
      </w:r>
      <w:proofErr w:type="spellStart"/>
      <w:r w:rsidRPr="00ED59E1">
        <w:rPr>
          <w:sz w:val="28"/>
          <w:szCs w:val="28"/>
        </w:rPr>
        <w:t>вектора</w:t>
      </w:r>
      <w:proofErr w:type="spellEnd"/>
      <w:r w:rsidRPr="00ED59E1">
        <w:rPr>
          <w:sz w:val="28"/>
          <w:szCs w:val="28"/>
        </w:rPr>
        <w:t xml:space="preserve"> навантаження. Регулярна практика з подібними знаряддями формує не лише суто м</w:t>
      </w:r>
      <w:r w:rsidR="00FE324C">
        <w:rPr>
          <w:sz w:val="28"/>
          <w:szCs w:val="28"/>
        </w:rPr>
        <w:t>’</w:t>
      </w:r>
      <w:r w:rsidRPr="00ED59E1">
        <w:rPr>
          <w:sz w:val="28"/>
          <w:szCs w:val="28"/>
        </w:rPr>
        <w:t>язову силу, а й комплексну моторно-рухову підготовленість атлета. В повсякденному житті це проявляється у здатності переносити важкі об</w:t>
      </w:r>
      <w:r w:rsidR="00FE324C">
        <w:rPr>
          <w:sz w:val="28"/>
          <w:szCs w:val="28"/>
        </w:rPr>
        <w:t>’</w:t>
      </w:r>
      <w:r w:rsidRPr="00ED59E1">
        <w:rPr>
          <w:sz w:val="28"/>
          <w:szCs w:val="28"/>
        </w:rPr>
        <w:t>єкти (на кшталт меблів, мішків із продуктами або робочого інвентарю) з мінімальною вірогідністю отримання травми. Це означає, що силовий екстрим, попри свою вузьку змагальну специфіку, здатний покращувати так звану «функціональну» силу, яка має практичне значення поза межами зали чи спортивного майданчика</w:t>
      </w:r>
      <w:r w:rsidR="00B916E5">
        <w:rPr>
          <w:sz w:val="28"/>
          <w:szCs w:val="28"/>
        </w:rPr>
        <w:t xml:space="preserve"> </w:t>
      </w:r>
      <w:r w:rsidR="00B916E5" w:rsidRPr="004202C1">
        <w:rPr>
          <w:sz w:val="28"/>
          <w:szCs w:val="28"/>
        </w:rPr>
        <w:t>[</w:t>
      </w:r>
      <w:r w:rsidR="00B916E5">
        <w:rPr>
          <w:sz w:val="28"/>
          <w:szCs w:val="28"/>
        </w:rPr>
        <w:t>29; 30; 42</w:t>
      </w:r>
      <w:r w:rsidR="00B916E5" w:rsidRPr="004202C1">
        <w:rPr>
          <w:sz w:val="28"/>
          <w:szCs w:val="28"/>
        </w:rPr>
        <w:t>]</w:t>
      </w:r>
      <w:r w:rsidRPr="00ED59E1">
        <w:rPr>
          <w:sz w:val="28"/>
          <w:szCs w:val="28"/>
        </w:rPr>
        <w:t>.</w:t>
      </w:r>
    </w:p>
    <w:p w:rsidR="009A475E" w:rsidRPr="00ED59E1" w:rsidRDefault="009A475E" w:rsidP="009A475E">
      <w:pPr>
        <w:pStyle w:val="a3"/>
        <w:spacing w:line="360" w:lineRule="auto"/>
        <w:ind w:firstLine="709"/>
        <w:jc w:val="both"/>
        <w:rPr>
          <w:sz w:val="28"/>
          <w:szCs w:val="28"/>
        </w:rPr>
      </w:pPr>
      <w:r w:rsidRPr="00ED59E1">
        <w:rPr>
          <w:sz w:val="28"/>
          <w:szCs w:val="28"/>
        </w:rPr>
        <w:t xml:space="preserve">Ще однією суттєвою перевагою є вплив силових тренувань на метаболічні процеси. Інтенсивні силові навантаження прискорюють основний обмін речовин, що сприяє збільшенню енерговитрат і може допомагати в </w:t>
      </w:r>
      <w:r w:rsidRPr="00ED59E1">
        <w:rPr>
          <w:sz w:val="28"/>
          <w:szCs w:val="28"/>
        </w:rPr>
        <w:lastRenderedPageBreak/>
        <w:t>підтриманні належної маси тіла або навіть у процесі зменшення надлишкової ваги. Крім того, науково доведено, що збільшення м</w:t>
      </w:r>
      <w:r w:rsidR="00FE324C">
        <w:rPr>
          <w:sz w:val="28"/>
          <w:szCs w:val="28"/>
        </w:rPr>
        <w:t>’</w:t>
      </w:r>
      <w:r w:rsidRPr="00ED59E1">
        <w:rPr>
          <w:sz w:val="28"/>
          <w:szCs w:val="28"/>
        </w:rPr>
        <w:t>язового об</w:t>
      </w:r>
      <w:r w:rsidR="00FE324C">
        <w:rPr>
          <w:sz w:val="28"/>
          <w:szCs w:val="28"/>
        </w:rPr>
        <w:t>’</w:t>
      </w:r>
      <w:r w:rsidRPr="00ED59E1">
        <w:rPr>
          <w:sz w:val="28"/>
          <w:szCs w:val="28"/>
        </w:rPr>
        <w:t xml:space="preserve">єму і регулярна робота з обтяженнями позитивно впливають на чутливість тканин до інсуліну, тим самим зменшуючи ризик розвитку </w:t>
      </w:r>
      <w:proofErr w:type="spellStart"/>
      <w:r w:rsidRPr="00ED59E1">
        <w:rPr>
          <w:sz w:val="28"/>
          <w:szCs w:val="28"/>
        </w:rPr>
        <w:t>інсулінорезистентності</w:t>
      </w:r>
      <w:proofErr w:type="spellEnd"/>
      <w:r w:rsidRPr="00ED59E1">
        <w:rPr>
          <w:sz w:val="28"/>
          <w:szCs w:val="28"/>
        </w:rPr>
        <w:t xml:space="preserve"> й пов</w:t>
      </w:r>
      <w:r w:rsidR="00FE324C">
        <w:rPr>
          <w:sz w:val="28"/>
          <w:szCs w:val="28"/>
        </w:rPr>
        <w:t>’</w:t>
      </w:r>
      <w:r w:rsidRPr="00ED59E1">
        <w:rPr>
          <w:sz w:val="28"/>
          <w:szCs w:val="28"/>
        </w:rPr>
        <w:t>язаних із нею метаболічних порушень (</w:t>
      </w:r>
      <w:proofErr w:type="spellStart"/>
      <w:r w:rsidRPr="00ED59E1">
        <w:rPr>
          <w:sz w:val="28"/>
          <w:szCs w:val="28"/>
        </w:rPr>
        <w:t>Van</w:t>
      </w:r>
      <w:proofErr w:type="spellEnd"/>
      <w:r w:rsidRPr="00ED59E1">
        <w:rPr>
          <w:sz w:val="28"/>
          <w:szCs w:val="28"/>
        </w:rPr>
        <w:t xml:space="preserve"> </w:t>
      </w:r>
      <w:proofErr w:type="spellStart"/>
      <w:r w:rsidRPr="00ED59E1">
        <w:rPr>
          <w:sz w:val="28"/>
          <w:szCs w:val="28"/>
        </w:rPr>
        <w:t>Vugt</w:t>
      </w:r>
      <w:proofErr w:type="spellEnd"/>
      <w:r w:rsidRPr="00ED59E1">
        <w:rPr>
          <w:sz w:val="28"/>
          <w:szCs w:val="28"/>
        </w:rPr>
        <w:t>, 2017). Завдяки підвищеній чутливості до інсуліну покращується регуляція рівня цукру в крові, що в перспективі дає змогу знизити ймовірність виникнення цукрового діабету 2-го типу. Важливо додати, що регулярне тренування з важкими вагами стимулює продукування ендорфінів, поліпшуючи настрій і сприяючи ефективнішому подоланню стресових ситуацій. У сукупності всі ці фактори роблять силовий екстрим привабливим інструментом поліпшення психоемоційного стану й підвищення загальної життєздатності людини</w:t>
      </w:r>
      <w:r w:rsidR="00B916E5">
        <w:rPr>
          <w:sz w:val="28"/>
          <w:szCs w:val="28"/>
        </w:rPr>
        <w:t xml:space="preserve"> </w:t>
      </w:r>
      <w:r w:rsidR="00B916E5" w:rsidRPr="004202C1">
        <w:rPr>
          <w:sz w:val="28"/>
          <w:szCs w:val="28"/>
        </w:rPr>
        <w:t>[</w:t>
      </w:r>
      <w:r w:rsidR="00B916E5">
        <w:rPr>
          <w:sz w:val="28"/>
          <w:szCs w:val="28"/>
        </w:rPr>
        <w:t>35; 37; 43</w:t>
      </w:r>
      <w:r w:rsidR="00B916E5" w:rsidRPr="004202C1">
        <w:rPr>
          <w:sz w:val="28"/>
          <w:szCs w:val="28"/>
        </w:rPr>
        <w:t>]</w:t>
      </w:r>
      <w:r w:rsidRPr="00ED59E1">
        <w:rPr>
          <w:sz w:val="28"/>
          <w:szCs w:val="28"/>
        </w:rPr>
        <w:t>.</w:t>
      </w:r>
    </w:p>
    <w:p w:rsidR="009A475E" w:rsidRPr="00ED59E1" w:rsidRDefault="009A475E" w:rsidP="009A475E">
      <w:pPr>
        <w:pStyle w:val="a3"/>
        <w:spacing w:line="360" w:lineRule="auto"/>
        <w:ind w:firstLine="709"/>
        <w:jc w:val="both"/>
        <w:rPr>
          <w:sz w:val="28"/>
          <w:szCs w:val="28"/>
        </w:rPr>
      </w:pPr>
      <w:r w:rsidRPr="00ED59E1">
        <w:rPr>
          <w:sz w:val="28"/>
          <w:szCs w:val="28"/>
        </w:rPr>
        <w:t xml:space="preserve">Попри безсумнівні переваги, силовий екстрим окреслює досить широкий перелік протипоказань. Високе осьове навантаження, характерне для таких вправ, як «прогулянка фермера» з величезною вагою чи перенесення коромисла, може призводити до надмірного тиску на хребетний стовп і суглоби нижніх кінцівок. Для людей, які страждають на серйозні порушення опорно-рухового апарату, наприклад, грижі </w:t>
      </w:r>
      <w:proofErr w:type="spellStart"/>
      <w:r w:rsidRPr="00ED59E1">
        <w:rPr>
          <w:sz w:val="28"/>
          <w:szCs w:val="28"/>
        </w:rPr>
        <w:t>міжхребцевих</w:t>
      </w:r>
      <w:proofErr w:type="spellEnd"/>
      <w:r w:rsidRPr="00ED59E1">
        <w:rPr>
          <w:sz w:val="28"/>
          <w:szCs w:val="28"/>
        </w:rPr>
        <w:t xml:space="preserve"> дисків або патологічне викривлення хребта, така діяльність часто несе небезпеку загострення проблем і ризик необхідності хірургічного втручання. Аналогічно, особи із тяжкими серцево-судинними розладами, зокрема гіпертонічною хворобою, ішемічною хворобою серця, стенокардією або наявністю штучних клапанів серця, можуть наражатися на значний ризик у разі різкого підйому екстремальних ваг, коли відбувається різке підвищення артеріального тиску та надмірне навантаження на міокард. Тому лікарський контроль і ретельні кардіологічні обстеження стають критично важливими складовими програми підготовки атлета-</w:t>
      </w:r>
      <w:proofErr w:type="spellStart"/>
      <w:r w:rsidRPr="00ED59E1">
        <w:rPr>
          <w:sz w:val="28"/>
          <w:szCs w:val="28"/>
        </w:rPr>
        <w:t>стронгмена</w:t>
      </w:r>
      <w:proofErr w:type="spellEnd"/>
      <w:r w:rsidRPr="00ED59E1">
        <w:rPr>
          <w:sz w:val="28"/>
          <w:szCs w:val="28"/>
        </w:rPr>
        <w:t>.</w:t>
      </w:r>
    </w:p>
    <w:p w:rsidR="009A475E" w:rsidRPr="00ED59E1" w:rsidRDefault="009A475E" w:rsidP="009A475E">
      <w:pPr>
        <w:pStyle w:val="a3"/>
        <w:spacing w:line="360" w:lineRule="auto"/>
        <w:ind w:firstLine="709"/>
        <w:jc w:val="both"/>
        <w:rPr>
          <w:sz w:val="28"/>
          <w:szCs w:val="28"/>
        </w:rPr>
      </w:pPr>
      <w:r w:rsidRPr="00ED59E1">
        <w:rPr>
          <w:sz w:val="28"/>
          <w:szCs w:val="28"/>
        </w:rPr>
        <w:t xml:space="preserve">Не менш істотним аспектом є проблема офтальмологічних розладів. Відомо, що під час надмірного силового напруження </w:t>
      </w:r>
      <w:proofErr w:type="spellStart"/>
      <w:r w:rsidRPr="00ED59E1">
        <w:rPr>
          <w:sz w:val="28"/>
          <w:szCs w:val="28"/>
        </w:rPr>
        <w:t>внутрішньоочний</w:t>
      </w:r>
      <w:proofErr w:type="spellEnd"/>
      <w:r w:rsidRPr="00ED59E1">
        <w:rPr>
          <w:sz w:val="28"/>
          <w:szCs w:val="28"/>
        </w:rPr>
        <w:t xml:space="preserve"> тиск </w:t>
      </w:r>
      <w:r w:rsidRPr="00ED59E1">
        <w:rPr>
          <w:sz w:val="28"/>
          <w:szCs w:val="28"/>
        </w:rPr>
        <w:lastRenderedPageBreak/>
        <w:t>може різко зростати, створюючи небезпеку для людей, які мають відшарування сітківки або тяжку форму міопії. У таких випадках навіть короткочасне утримання екстремальної ваги над головою здатне спровокувати погіршення зору чи посилення існуючих патологій. Підвищена обережність потрібна і людям, які перенесли черепно-мозкові травми або страждають на епілепсію, оскільки різкий стрибок кров</w:t>
      </w:r>
      <w:r w:rsidR="00FE324C">
        <w:rPr>
          <w:sz w:val="28"/>
          <w:szCs w:val="28"/>
        </w:rPr>
        <w:t>’</w:t>
      </w:r>
      <w:r w:rsidRPr="00ED59E1">
        <w:rPr>
          <w:sz w:val="28"/>
          <w:szCs w:val="28"/>
        </w:rPr>
        <w:t>яного тиску й надмірний стрес можуть стати поштовхом до епілептичного нападу чи інших тяжких ускладнень. Важливо підкреслити, що будь-які порушення психіки або центральної нервової системи в поєднанні зі стрімким характером силового навантаження можуть спричинити дезорієнтацію, неконтрольовані реакції або безповоротні зміни в самопочутті</w:t>
      </w:r>
      <w:r w:rsidR="00B916E5">
        <w:rPr>
          <w:sz w:val="28"/>
          <w:szCs w:val="28"/>
        </w:rPr>
        <w:t xml:space="preserve"> </w:t>
      </w:r>
      <w:r w:rsidR="00B916E5" w:rsidRPr="004202C1">
        <w:rPr>
          <w:sz w:val="28"/>
          <w:szCs w:val="28"/>
        </w:rPr>
        <w:t>[</w:t>
      </w:r>
      <w:r w:rsidR="00B916E5">
        <w:rPr>
          <w:sz w:val="28"/>
          <w:szCs w:val="28"/>
        </w:rPr>
        <w:t>34; 45</w:t>
      </w:r>
      <w:r w:rsidR="00B916E5" w:rsidRPr="004202C1">
        <w:rPr>
          <w:sz w:val="28"/>
          <w:szCs w:val="28"/>
        </w:rPr>
        <w:t>]</w:t>
      </w:r>
      <w:r w:rsidRPr="00ED59E1">
        <w:rPr>
          <w:sz w:val="28"/>
          <w:szCs w:val="28"/>
        </w:rPr>
        <w:t>.</w:t>
      </w:r>
    </w:p>
    <w:p w:rsidR="009A475E" w:rsidRPr="00ED59E1" w:rsidRDefault="009A475E" w:rsidP="009A475E">
      <w:pPr>
        <w:pStyle w:val="a3"/>
        <w:spacing w:line="360" w:lineRule="auto"/>
        <w:ind w:firstLine="709"/>
        <w:jc w:val="both"/>
        <w:rPr>
          <w:sz w:val="28"/>
          <w:szCs w:val="28"/>
        </w:rPr>
      </w:pPr>
      <w:r w:rsidRPr="00ED59E1">
        <w:rPr>
          <w:sz w:val="28"/>
          <w:szCs w:val="28"/>
        </w:rPr>
        <w:t xml:space="preserve">Ще одне принципове питання полягає у вікових обмеженнях. У багатьох країнах не рекомендується залучати осіб, які не досягли повноліття, до змагального рівня силового екстриму, особливо коли йдеться про максимальні ваги. Формування кістково-хрящової системи у підлітків триває, а надмірне навантаження на незміцнілий хребет і </w:t>
      </w:r>
      <w:proofErr w:type="spellStart"/>
      <w:r w:rsidRPr="00ED59E1">
        <w:rPr>
          <w:sz w:val="28"/>
          <w:szCs w:val="28"/>
        </w:rPr>
        <w:t>зв</w:t>
      </w:r>
      <w:r w:rsidR="00FE324C">
        <w:rPr>
          <w:sz w:val="28"/>
          <w:szCs w:val="28"/>
        </w:rPr>
        <w:t>’</w:t>
      </w:r>
      <w:r w:rsidRPr="00ED59E1">
        <w:rPr>
          <w:sz w:val="28"/>
          <w:szCs w:val="28"/>
        </w:rPr>
        <w:t>язково-сухожилковий</w:t>
      </w:r>
      <w:proofErr w:type="spellEnd"/>
      <w:r w:rsidRPr="00ED59E1">
        <w:rPr>
          <w:sz w:val="28"/>
          <w:szCs w:val="28"/>
        </w:rPr>
        <w:t xml:space="preserve"> апарат може спровокувати появу передчасних дегенеративних змін або порушень постави. У разі, якщо молодь все ж хоче ознайомитися з основами силового екстриму, тренувальний процес має бути адаптованим, із поступовим збільшенням ваги, опрацюванням правильної техніки рухів і зауваженням на безпеку передусім. За умови підтримки кваліфікованого тренера та регулярних консультацій із лікарем-педіатром чи ортопедом навіть підлітки можуть успішно й безпечно опановувати базові вправи, формуючи фундамент для майбутніх спортивних успіхів.</w:t>
      </w:r>
    </w:p>
    <w:p w:rsidR="009A475E" w:rsidRPr="00ED59E1" w:rsidRDefault="009A475E" w:rsidP="009A475E">
      <w:pPr>
        <w:pStyle w:val="a3"/>
        <w:spacing w:line="360" w:lineRule="auto"/>
        <w:ind w:firstLine="709"/>
        <w:jc w:val="both"/>
        <w:rPr>
          <w:sz w:val="28"/>
          <w:szCs w:val="28"/>
        </w:rPr>
      </w:pPr>
      <w:r w:rsidRPr="00ED59E1">
        <w:rPr>
          <w:sz w:val="28"/>
          <w:szCs w:val="28"/>
        </w:rPr>
        <w:t>У контексті зважування користі та ризиків доцільно розглядати силовий екстрим як дисципліну, що вимагає максимальної пильності у плануванні та проведенні тренувань. Сучасні підходи в спортивній підготовці передбачають використання періодизації, коли річний цикл поділяється на кілька фаз (</w:t>
      </w:r>
      <w:proofErr w:type="spellStart"/>
      <w:r w:rsidRPr="00ED59E1">
        <w:rPr>
          <w:sz w:val="28"/>
          <w:szCs w:val="28"/>
        </w:rPr>
        <w:t>макроциклів</w:t>
      </w:r>
      <w:proofErr w:type="spellEnd"/>
      <w:r w:rsidRPr="00ED59E1">
        <w:rPr>
          <w:sz w:val="28"/>
          <w:szCs w:val="28"/>
        </w:rPr>
        <w:t xml:space="preserve">), кожна з яких має свою цільову спрямованість: підготовча, змагальна, відновлювальна. Спортсмен підвищує обсяги навантажень </w:t>
      </w:r>
      <w:r w:rsidRPr="00ED59E1">
        <w:rPr>
          <w:sz w:val="28"/>
          <w:szCs w:val="28"/>
        </w:rPr>
        <w:lastRenderedPageBreak/>
        <w:t>поступово й чергує силові тренування з відновлювальними заходами, такими як масаж, фізіотерапія, сауна, басейн чи пасивний відпочинок. Той самий принцип полегшених «</w:t>
      </w:r>
      <w:proofErr w:type="spellStart"/>
      <w:r w:rsidRPr="00ED59E1">
        <w:rPr>
          <w:sz w:val="28"/>
          <w:szCs w:val="28"/>
        </w:rPr>
        <w:t>мезоциклів</w:t>
      </w:r>
      <w:proofErr w:type="spellEnd"/>
      <w:r w:rsidRPr="00ED59E1">
        <w:rPr>
          <w:sz w:val="28"/>
          <w:szCs w:val="28"/>
        </w:rPr>
        <w:t xml:space="preserve">» дає організму час на перебудову, профілактику </w:t>
      </w:r>
      <w:proofErr w:type="spellStart"/>
      <w:r w:rsidRPr="00ED59E1">
        <w:rPr>
          <w:sz w:val="28"/>
          <w:szCs w:val="28"/>
        </w:rPr>
        <w:t>перетренованості</w:t>
      </w:r>
      <w:proofErr w:type="spellEnd"/>
      <w:r w:rsidRPr="00ED59E1">
        <w:rPr>
          <w:sz w:val="28"/>
          <w:szCs w:val="28"/>
        </w:rPr>
        <w:t xml:space="preserve"> й суттєво знижує ризики перенапруження. Передусім тренер має знати всі слабкі місця спортсмена (історію захворювань, наявність травм або схильність до їхнього виникнення), щоб </w:t>
      </w:r>
      <w:proofErr w:type="spellStart"/>
      <w:r w:rsidRPr="00ED59E1">
        <w:rPr>
          <w:sz w:val="28"/>
          <w:szCs w:val="28"/>
        </w:rPr>
        <w:t>грамотно</w:t>
      </w:r>
      <w:proofErr w:type="spellEnd"/>
      <w:r w:rsidRPr="00ED59E1">
        <w:rPr>
          <w:sz w:val="28"/>
          <w:szCs w:val="28"/>
        </w:rPr>
        <w:t xml:space="preserve"> регулювати навантаження й своєчасно коригувати програму. Нерідко впроваджуються засоби оперативного контролю стану атлета, зокрема вимірювання пульсових характеристик, показників артеріального тиску, </w:t>
      </w:r>
      <w:proofErr w:type="spellStart"/>
      <w:r w:rsidRPr="00ED59E1">
        <w:rPr>
          <w:sz w:val="28"/>
          <w:szCs w:val="28"/>
        </w:rPr>
        <w:t>електроміографічних</w:t>
      </w:r>
      <w:proofErr w:type="spellEnd"/>
      <w:r w:rsidRPr="00ED59E1">
        <w:rPr>
          <w:sz w:val="28"/>
          <w:szCs w:val="28"/>
        </w:rPr>
        <w:t xml:space="preserve"> аналізів і спеціальних тестів на м</w:t>
      </w:r>
      <w:r w:rsidR="00FE324C">
        <w:rPr>
          <w:sz w:val="28"/>
          <w:szCs w:val="28"/>
        </w:rPr>
        <w:t>’</w:t>
      </w:r>
      <w:r w:rsidRPr="00ED59E1">
        <w:rPr>
          <w:sz w:val="28"/>
          <w:szCs w:val="28"/>
        </w:rPr>
        <w:t>язову втому, які дозволяють уникнути критичних ситуацій</w:t>
      </w:r>
      <w:r w:rsidR="00B916E5">
        <w:rPr>
          <w:sz w:val="28"/>
          <w:szCs w:val="28"/>
        </w:rPr>
        <w:t xml:space="preserve"> </w:t>
      </w:r>
      <w:r w:rsidR="00B916E5" w:rsidRPr="004202C1">
        <w:rPr>
          <w:sz w:val="28"/>
          <w:szCs w:val="28"/>
        </w:rPr>
        <w:t>[</w:t>
      </w:r>
      <w:r w:rsidR="00B916E5">
        <w:rPr>
          <w:sz w:val="28"/>
          <w:szCs w:val="28"/>
        </w:rPr>
        <w:t>46</w:t>
      </w:r>
      <w:r w:rsidR="00B916E5" w:rsidRPr="004202C1">
        <w:rPr>
          <w:sz w:val="28"/>
          <w:szCs w:val="28"/>
        </w:rPr>
        <w:t>]</w:t>
      </w:r>
      <w:r w:rsidRPr="00ED59E1">
        <w:rPr>
          <w:sz w:val="28"/>
          <w:szCs w:val="28"/>
        </w:rPr>
        <w:t>.</w:t>
      </w:r>
    </w:p>
    <w:p w:rsidR="009A475E" w:rsidRPr="00ED59E1" w:rsidRDefault="009A475E" w:rsidP="009A475E">
      <w:pPr>
        <w:pStyle w:val="a3"/>
        <w:spacing w:line="360" w:lineRule="auto"/>
        <w:ind w:firstLine="709"/>
        <w:jc w:val="both"/>
        <w:rPr>
          <w:sz w:val="28"/>
          <w:szCs w:val="28"/>
        </w:rPr>
      </w:pPr>
      <w:r w:rsidRPr="00ED59E1">
        <w:rPr>
          <w:sz w:val="28"/>
          <w:szCs w:val="28"/>
        </w:rPr>
        <w:t xml:space="preserve">Попри наявність широкого кола протипоказань, не слід сприймати силовий екстрим виключно як травмонебезпечну діяльність. Фахівці зі спортивної медицини та реабілітації вказують, що </w:t>
      </w:r>
      <w:proofErr w:type="spellStart"/>
      <w:r w:rsidRPr="00ED59E1">
        <w:rPr>
          <w:sz w:val="28"/>
          <w:szCs w:val="28"/>
        </w:rPr>
        <w:t>грамотно</w:t>
      </w:r>
      <w:proofErr w:type="spellEnd"/>
      <w:r w:rsidRPr="00ED59E1">
        <w:rPr>
          <w:sz w:val="28"/>
          <w:szCs w:val="28"/>
        </w:rPr>
        <w:t xml:space="preserve"> організований тренувальний процес зі значними вагами може позитивно впливати на укріплення суглобів, запобігати розвитку остеопорозу й остеохондрозу (</w:t>
      </w:r>
      <w:proofErr w:type="spellStart"/>
      <w:r w:rsidRPr="00ED59E1">
        <w:rPr>
          <w:sz w:val="28"/>
          <w:szCs w:val="28"/>
        </w:rPr>
        <w:t>Kanis</w:t>
      </w:r>
      <w:proofErr w:type="spellEnd"/>
      <w:r w:rsidRPr="00ED59E1">
        <w:rPr>
          <w:sz w:val="28"/>
          <w:szCs w:val="28"/>
        </w:rPr>
        <w:t xml:space="preserve"> JA, 1994), та навіть підвищувати гнучкість рухової системи, якщо в програму занять включено спеціалізовані вправи на розтягування й мобільність. Крім цього, науково доведено, що систематичне виконання силових вправ має позитивний вплив на імунітет і може сприяти більш ефективній реакції організму на вірусні та бактеріальні патогени. За умови дотримання збалансованого раціону харчування й належного відпочинку силовий екстрим допомагає підвищити загальний тонус організму та формується психологічна готовність до подолання складних випробувань, що є корисним не лише на спортивному майданчику, а й у повсякденному житті.</w:t>
      </w:r>
    </w:p>
    <w:p w:rsidR="009A475E" w:rsidRPr="00ED59E1" w:rsidRDefault="009A475E" w:rsidP="009A475E">
      <w:pPr>
        <w:pStyle w:val="a3"/>
        <w:spacing w:line="360" w:lineRule="auto"/>
        <w:ind w:firstLine="709"/>
        <w:jc w:val="both"/>
        <w:rPr>
          <w:sz w:val="28"/>
          <w:szCs w:val="28"/>
        </w:rPr>
      </w:pPr>
      <w:r w:rsidRPr="00ED59E1">
        <w:rPr>
          <w:sz w:val="28"/>
          <w:szCs w:val="28"/>
        </w:rPr>
        <w:t xml:space="preserve">Слід враховувати також ту обставину, що формування «багатирської сили», характерної для </w:t>
      </w:r>
      <w:proofErr w:type="spellStart"/>
      <w:r w:rsidRPr="00ED59E1">
        <w:rPr>
          <w:sz w:val="28"/>
          <w:szCs w:val="28"/>
        </w:rPr>
        <w:t>стронгмена</w:t>
      </w:r>
      <w:proofErr w:type="spellEnd"/>
      <w:r w:rsidRPr="00ED59E1">
        <w:rPr>
          <w:sz w:val="28"/>
          <w:szCs w:val="28"/>
        </w:rPr>
        <w:t xml:space="preserve">, передбачає розвиток сукупності спеціальних рухових навичок і технік, завдяки яким спортсмен вчиться правильно розподіляти навантаження під час підйому чи перенесення ваг. Наприклад, навички правильного дихання й утримання черевного тиску (так </w:t>
      </w:r>
      <w:r w:rsidRPr="00ED59E1">
        <w:rPr>
          <w:sz w:val="28"/>
          <w:szCs w:val="28"/>
        </w:rPr>
        <w:lastRenderedPageBreak/>
        <w:t xml:space="preserve">званого маневру </w:t>
      </w:r>
      <w:proofErr w:type="spellStart"/>
      <w:r w:rsidRPr="00ED59E1">
        <w:rPr>
          <w:sz w:val="28"/>
          <w:szCs w:val="28"/>
        </w:rPr>
        <w:t>Вальсальви</w:t>
      </w:r>
      <w:proofErr w:type="spellEnd"/>
      <w:r w:rsidRPr="00ED59E1">
        <w:rPr>
          <w:sz w:val="28"/>
          <w:szCs w:val="28"/>
        </w:rPr>
        <w:t xml:space="preserve">) допомагають стабілізувати хребет і зменшити ризик травмування </w:t>
      </w:r>
      <w:proofErr w:type="spellStart"/>
      <w:r w:rsidRPr="00ED59E1">
        <w:rPr>
          <w:sz w:val="28"/>
          <w:szCs w:val="28"/>
        </w:rPr>
        <w:t>міжхребцевих</w:t>
      </w:r>
      <w:proofErr w:type="spellEnd"/>
      <w:r w:rsidRPr="00ED59E1">
        <w:rPr>
          <w:sz w:val="28"/>
          <w:szCs w:val="28"/>
        </w:rPr>
        <w:t xml:space="preserve"> дисків. Точне володіння технікою захвату знаряддя суттєво знижує шанси отримати вивихи та розтягування, а зміцнення дрібних м</w:t>
      </w:r>
      <w:r w:rsidR="00FE324C">
        <w:rPr>
          <w:sz w:val="28"/>
          <w:szCs w:val="28"/>
        </w:rPr>
        <w:t>’</w:t>
      </w:r>
      <w:r w:rsidRPr="00ED59E1">
        <w:rPr>
          <w:sz w:val="28"/>
          <w:szCs w:val="28"/>
        </w:rPr>
        <w:t xml:space="preserve">язів-стабілізаторів плечового суглоба може запобігти типовим для силових видів спорту ушкодженням (наприклад, розриву обертальної манжети плеча). Таким чином, ознайомлення з азами біомеханіки і </w:t>
      </w:r>
      <w:proofErr w:type="spellStart"/>
      <w:r w:rsidRPr="00ED59E1">
        <w:rPr>
          <w:sz w:val="28"/>
          <w:szCs w:val="28"/>
        </w:rPr>
        <w:t>кінезіології</w:t>
      </w:r>
      <w:proofErr w:type="spellEnd"/>
      <w:r w:rsidRPr="00ED59E1">
        <w:rPr>
          <w:sz w:val="28"/>
          <w:szCs w:val="28"/>
        </w:rPr>
        <w:t xml:space="preserve"> відіграє важливу роль у тому, щоб перетворити фізично складну й видовищну діяльність силового екстриму на безпечний і корисний для здоров</w:t>
      </w:r>
      <w:r w:rsidR="00FE324C">
        <w:rPr>
          <w:sz w:val="28"/>
          <w:szCs w:val="28"/>
        </w:rPr>
        <w:t>’</w:t>
      </w:r>
      <w:r w:rsidRPr="00ED59E1">
        <w:rPr>
          <w:sz w:val="28"/>
          <w:szCs w:val="28"/>
        </w:rPr>
        <w:t>я процес</w:t>
      </w:r>
      <w:r w:rsidR="00B916E5">
        <w:rPr>
          <w:sz w:val="28"/>
          <w:szCs w:val="28"/>
        </w:rPr>
        <w:t xml:space="preserve"> </w:t>
      </w:r>
      <w:r w:rsidR="00B916E5" w:rsidRPr="004202C1">
        <w:rPr>
          <w:sz w:val="28"/>
          <w:szCs w:val="28"/>
        </w:rPr>
        <w:t>[</w:t>
      </w:r>
      <w:r w:rsidR="00B916E5">
        <w:rPr>
          <w:sz w:val="28"/>
          <w:szCs w:val="28"/>
        </w:rPr>
        <w:t>47; 49</w:t>
      </w:r>
      <w:r w:rsidR="00B916E5" w:rsidRPr="004202C1">
        <w:rPr>
          <w:sz w:val="28"/>
          <w:szCs w:val="28"/>
        </w:rPr>
        <w:t>]</w:t>
      </w:r>
      <w:r w:rsidRPr="00ED59E1">
        <w:rPr>
          <w:sz w:val="28"/>
          <w:szCs w:val="28"/>
        </w:rPr>
        <w:t>.</w:t>
      </w:r>
    </w:p>
    <w:p w:rsidR="009A475E" w:rsidRDefault="009A475E" w:rsidP="00455278">
      <w:pPr>
        <w:pStyle w:val="a3"/>
        <w:spacing w:line="360" w:lineRule="auto"/>
        <w:ind w:firstLine="709"/>
        <w:jc w:val="both"/>
        <w:rPr>
          <w:sz w:val="28"/>
          <w:szCs w:val="28"/>
        </w:rPr>
      </w:pPr>
      <w:r w:rsidRPr="00ED59E1">
        <w:rPr>
          <w:sz w:val="28"/>
          <w:szCs w:val="28"/>
        </w:rPr>
        <w:t>Виходячи з усіх зазначених вище аспектів, можна стверджувати, що силовий екстрим є високоефективним способом розвитку універсальних фізичних якостей, однак вимагає особливої уваги до загального стану здоров</w:t>
      </w:r>
      <w:r w:rsidR="00FE324C">
        <w:rPr>
          <w:sz w:val="28"/>
          <w:szCs w:val="28"/>
        </w:rPr>
        <w:t>’</w:t>
      </w:r>
      <w:r w:rsidRPr="00ED59E1">
        <w:rPr>
          <w:sz w:val="28"/>
          <w:szCs w:val="28"/>
        </w:rPr>
        <w:t>я й має перелік абсолютних та відносних протипоказань. Відсутність відповідної спортивної медицини, брак належного контролю або систематичного підходу до тренувань збільшують ризик негативних наслідків, тоді як ретельно спланована й кваліфіковано керована програма допомагає розкрити повний потенціал цього силового спорту. Правильне дозування навантажень, поступове збільшення інтенсивності, періодичне проведення медичних обстежень та консультування з лікарем (особливо за наявності хронічних захворювань чи схильності до них) є тими ключовими елементами, які визначають успішність і безпечність занять силовим екстримом. При такому підході спортсмен здатен не лише виходити на високий результат, а й тривалий час зберігати працездатність і здоров</w:t>
      </w:r>
      <w:r w:rsidR="00FE324C">
        <w:rPr>
          <w:sz w:val="28"/>
          <w:szCs w:val="28"/>
        </w:rPr>
        <w:t>’</w:t>
      </w:r>
      <w:r w:rsidRPr="00ED59E1">
        <w:rPr>
          <w:sz w:val="28"/>
          <w:szCs w:val="28"/>
        </w:rPr>
        <w:t xml:space="preserve">я, отримуючи задоволення від цього яскравого й динамічного виду змагальної діяльності. </w:t>
      </w:r>
    </w:p>
    <w:p w:rsidR="002913FF" w:rsidRDefault="002913FF" w:rsidP="00455278">
      <w:pPr>
        <w:pStyle w:val="a3"/>
        <w:spacing w:line="360" w:lineRule="auto"/>
        <w:ind w:firstLine="709"/>
        <w:jc w:val="both"/>
        <w:rPr>
          <w:sz w:val="28"/>
          <w:szCs w:val="28"/>
        </w:rPr>
      </w:pPr>
    </w:p>
    <w:p w:rsidR="002913FF" w:rsidRPr="00E522DC" w:rsidRDefault="002913FF" w:rsidP="002913FF">
      <w:pPr>
        <w:pStyle w:val="a3"/>
        <w:spacing w:line="360" w:lineRule="auto"/>
        <w:ind w:firstLine="709"/>
        <w:jc w:val="both"/>
        <w:rPr>
          <w:b/>
          <w:bCs/>
          <w:sz w:val="28"/>
          <w:szCs w:val="28"/>
        </w:rPr>
      </w:pPr>
      <w:r w:rsidRPr="00E522DC">
        <w:rPr>
          <w:b/>
          <w:bCs/>
          <w:sz w:val="28"/>
          <w:szCs w:val="28"/>
        </w:rPr>
        <w:t>1.4. Типи м</w:t>
      </w:r>
      <w:r w:rsidR="00FE324C">
        <w:rPr>
          <w:b/>
          <w:bCs/>
          <w:sz w:val="28"/>
          <w:szCs w:val="28"/>
        </w:rPr>
        <w:t>’</w:t>
      </w:r>
      <w:r w:rsidRPr="00E522DC">
        <w:rPr>
          <w:b/>
          <w:bCs/>
          <w:sz w:val="28"/>
          <w:szCs w:val="28"/>
        </w:rPr>
        <w:t>язових волокон та їх адаптація до навантажень у силовому екстримі</w:t>
      </w:r>
    </w:p>
    <w:p w:rsidR="002913FF" w:rsidRPr="00DE0D88" w:rsidRDefault="002913FF" w:rsidP="002913FF">
      <w:pPr>
        <w:pStyle w:val="a3"/>
        <w:spacing w:line="360" w:lineRule="auto"/>
        <w:ind w:firstLine="709"/>
        <w:jc w:val="both"/>
        <w:rPr>
          <w:sz w:val="28"/>
          <w:szCs w:val="28"/>
        </w:rPr>
      </w:pPr>
      <w:r w:rsidRPr="00DE0D88">
        <w:rPr>
          <w:sz w:val="28"/>
          <w:szCs w:val="28"/>
        </w:rPr>
        <w:t>Силовий екстрим (</w:t>
      </w:r>
      <w:proofErr w:type="spellStart"/>
      <w:r w:rsidRPr="00DE0D88">
        <w:rPr>
          <w:sz w:val="28"/>
          <w:szCs w:val="28"/>
        </w:rPr>
        <w:t>стронгмен</w:t>
      </w:r>
      <w:proofErr w:type="spellEnd"/>
      <w:r w:rsidRPr="00DE0D88">
        <w:rPr>
          <w:sz w:val="28"/>
          <w:szCs w:val="28"/>
        </w:rPr>
        <w:t xml:space="preserve">) є одним із найбільш вимогливих видів спортивної діяльності, що потребує колосальних рівнів абсолютної сили, вибухової потужності та функціональної витривалості. Для досягнення </w:t>
      </w:r>
      <w:r w:rsidRPr="00DE0D88">
        <w:rPr>
          <w:sz w:val="28"/>
          <w:szCs w:val="28"/>
        </w:rPr>
        <w:lastRenderedPageBreak/>
        <w:t xml:space="preserve">високих результатів у </w:t>
      </w:r>
      <w:r>
        <w:rPr>
          <w:sz w:val="28"/>
          <w:szCs w:val="28"/>
        </w:rPr>
        <w:t>цьому виді спорту</w:t>
      </w:r>
      <w:r w:rsidRPr="00DE0D88">
        <w:rPr>
          <w:sz w:val="28"/>
          <w:szCs w:val="28"/>
        </w:rPr>
        <w:t xml:space="preserve"> спортсменам доводиться постійно вдосконалювати свій тренувальний процес, беручи до уваги особливості різних типів м</w:t>
      </w:r>
      <w:r w:rsidR="00FE324C">
        <w:rPr>
          <w:sz w:val="28"/>
          <w:szCs w:val="28"/>
        </w:rPr>
        <w:t>’</w:t>
      </w:r>
      <w:r w:rsidRPr="00DE0D88">
        <w:rPr>
          <w:sz w:val="28"/>
          <w:szCs w:val="28"/>
        </w:rPr>
        <w:t xml:space="preserve">язових волокон і механізми їх адаптації до надвисоких навантажень. Сучасна наукова література свідчить про те, що різні </w:t>
      </w:r>
      <w:proofErr w:type="spellStart"/>
      <w:r w:rsidRPr="00DE0D88">
        <w:rPr>
          <w:sz w:val="28"/>
          <w:szCs w:val="28"/>
        </w:rPr>
        <w:t>морфо</w:t>
      </w:r>
      <w:proofErr w:type="spellEnd"/>
      <w:r w:rsidRPr="00DE0D88">
        <w:rPr>
          <w:sz w:val="28"/>
          <w:szCs w:val="28"/>
        </w:rPr>
        <w:t>-функціональні властивості м</w:t>
      </w:r>
      <w:r w:rsidR="00FE324C">
        <w:rPr>
          <w:sz w:val="28"/>
          <w:szCs w:val="28"/>
        </w:rPr>
        <w:t>’</w:t>
      </w:r>
      <w:r w:rsidRPr="00DE0D88">
        <w:rPr>
          <w:sz w:val="28"/>
          <w:szCs w:val="28"/>
        </w:rPr>
        <w:t>язових клітин, а також здатність цих клітин до гіпертрофії й зміни метаболічних характеристик, істотно впливають на продуктивність у вправах, характерних для силового екстриму. Саме тому розуміння природи типів м</w:t>
      </w:r>
      <w:r w:rsidR="00FE324C">
        <w:rPr>
          <w:sz w:val="28"/>
          <w:szCs w:val="28"/>
        </w:rPr>
        <w:t>’</w:t>
      </w:r>
      <w:r w:rsidRPr="00DE0D88">
        <w:rPr>
          <w:sz w:val="28"/>
          <w:szCs w:val="28"/>
        </w:rPr>
        <w:t>язових волокон, а також конкретних шляхів їхньої адаптації є надзвичайно важливим для ефективного планування тренувань і досягнення спортивних результатів у цій галузі</w:t>
      </w:r>
      <w:r w:rsidR="00B916E5">
        <w:rPr>
          <w:sz w:val="28"/>
          <w:szCs w:val="28"/>
        </w:rPr>
        <w:t xml:space="preserve"> </w:t>
      </w:r>
      <w:r w:rsidR="00B916E5" w:rsidRPr="004202C1">
        <w:rPr>
          <w:sz w:val="28"/>
          <w:szCs w:val="28"/>
        </w:rPr>
        <w:t>[</w:t>
      </w:r>
      <w:r w:rsidR="00B916E5">
        <w:rPr>
          <w:sz w:val="28"/>
          <w:szCs w:val="28"/>
        </w:rPr>
        <w:t>42; 46</w:t>
      </w:r>
      <w:r w:rsidR="00B916E5" w:rsidRPr="004202C1">
        <w:rPr>
          <w:sz w:val="28"/>
          <w:szCs w:val="28"/>
        </w:rPr>
        <w:t>]</w:t>
      </w:r>
      <w:r w:rsidRPr="00DE0D88">
        <w:rPr>
          <w:sz w:val="28"/>
          <w:szCs w:val="28"/>
        </w:rPr>
        <w:t>.</w:t>
      </w:r>
    </w:p>
    <w:p w:rsidR="002913FF" w:rsidRPr="00DE0D88" w:rsidRDefault="002913FF" w:rsidP="002913FF">
      <w:pPr>
        <w:pStyle w:val="a3"/>
        <w:spacing w:line="360" w:lineRule="auto"/>
        <w:ind w:firstLine="709"/>
        <w:jc w:val="both"/>
        <w:rPr>
          <w:sz w:val="28"/>
          <w:szCs w:val="28"/>
        </w:rPr>
      </w:pPr>
      <w:r w:rsidRPr="00DE0D88">
        <w:rPr>
          <w:sz w:val="28"/>
          <w:szCs w:val="28"/>
        </w:rPr>
        <w:t>У людини наявні різні типи скелетних м</w:t>
      </w:r>
      <w:r w:rsidR="00FE324C">
        <w:rPr>
          <w:sz w:val="28"/>
          <w:szCs w:val="28"/>
        </w:rPr>
        <w:t>’</w:t>
      </w:r>
      <w:r w:rsidRPr="00DE0D88">
        <w:rPr>
          <w:sz w:val="28"/>
          <w:szCs w:val="28"/>
        </w:rPr>
        <w:t xml:space="preserve">язових волокон, які класифікують за двома ключовими ознаками. Перша ознака – це швидкість скорочення (повільна або швидка), а друга – головний метаболічний шлях, за допомогою якого відбувається утворення АТФ (окислювальний чи </w:t>
      </w:r>
      <w:proofErr w:type="spellStart"/>
      <w:r w:rsidRPr="00DE0D88">
        <w:rPr>
          <w:sz w:val="28"/>
          <w:szCs w:val="28"/>
        </w:rPr>
        <w:t>гліколітичний</w:t>
      </w:r>
      <w:proofErr w:type="spellEnd"/>
      <w:r w:rsidRPr="00DE0D88">
        <w:rPr>
          <w:sz w:val="28"/>
          <w:szCs w:val="28"/>
        </w:rPr>
        <w:t>). Найбільш загальноприйнятим є поділ на повільні (I тип) і швидкі (II тип) волокна, кожне з яких може проявляти проміжні характеристики, формуючи підтипи (II</w:t>
      </w:r>
      <w:r>
        <w:rPr>
          <w:sz w:val="28"/>
          <w:szCs w:val="28"/>
        </w:rPr>
        <w:t>-</w:t>
      </w:r>
      <w:r w:rsidRPr="00DE0D88">
        <w:rPr>
          <w:sz w:val="28"/>
          <w:szCs w:val="28"/>
        </w:rPr>
        <w:t>a, II</w:t>
      </w:r>
      <w:r>
        <w:rPr>
          <w:sz w:val="28"/>
          <w:szCs w:val="28"/>
        </w:rPr>
        <w:t>-</w:t>
      </w:r>
      <w:r w:rsidRPr="00DE0D88">
        <w:rPr>
          <w:sz w:val="28"/>
          <w:szCs w:val="28"/>
        </w:rPr>
        <w:t>b, інколи виділяють і II</w:t>
      </w:r>
      <w:r>
        <w:rPr>
          <w:sz w:val="28"/>
          <w:szCs w:val="28"/>
        </w:rPr>
        <w:t>-</w:t>
      </w:r>
      <w:r w:rsidRPr="00DE0D88">
        <w:rPr>
          <w:sz w:val="28"/>
          <w:szCs w:val="28"/>
        </w:rPr>
        <w:t>c). Повільні волокна (I тип) відрізняються нижчою швидкістю скорочення, меншою товщиною і відносно невисокою здатністю до вибухової потужності, однак вони володіють суттєвою витривалістю і можуть тривалий час виконувати роботу без настання глибокої втоми. Це пояснюється тим, що такі волокна містять велику кількість міоглобіну, активно забезпечуються кров</w:t>
      </w:r>
      <w:r w:rsidR="00FE324C">
        <w:rPr>
          <w:sz w:val="28"/>
          <w:szCs w:val="28"/>
        </w:rPr>
        <w:t>’</w:t>
      </w:r>
      <w:r w:rsidRPr="00DE0D88">
        <w:rPr>
          <w:sz w:val="28"/>
          <w:szCs w:val="28"/>
        </w:rPr>
        <w:t xml:space="preserve">ю і мають розвинуті мітохондрії, що спеціалізуються на аеробному синтезі АТФ. Швидкі ж волокна (II тип) відзначаються більшою товщиною, вищою швидкістю й силою скорочення, але й вищим рівнем стомлюваності. Для отримання енергії вони переважно залежать від </w:t>
      </w:r>
      <w:proofErr w:type="spellStart"/>
      <w:r w:rsidRPr="00DE0D88">
        <w:rPr>
          <w:sz w:val="28"/>
          <w:szCs w:val="28"/>
        </w:rPr>
        <w:t>гліколітичних</w:t>
      </w:r>
      <w:proofErr w:type="spellEnd"/>
      <w:r w:rsidRPr="00DE0D88">
        <w:rPr>
          <w:sz w:val="28"/>
          <w:szCs w:val="28"/>
        </w:rPr>
        <w:t>, тобто анаеробних, метаболічних шляхів, що робить їх особливо ефективними в короткочасній роботі високої або максимальної інтенсивності</w:t>
      </w:r>
      <w:r w:rsidR="00B916E5">
        <w:rPr>
          <w:sz w:val="28"/>
          <w:szCs w:val="28"/>
        </w:rPr>
        <w:t xml:space="preserve"> </w:t>
      </w:r>
      <w:r w:rsidR="00B916E5" w:rsidRPr="004202C1">
        <w:rPr>
          <w:sz w:val="28"/>
          <w:szCs w:val="28"/>
        </w:rPr>
        <w:t>[</w:t>
      </w:r>
      <w:r w:rsidR="00B916E5">
        <w:rPr>
          <w:sz w:val="28"/>
          <w:szCs w:val="28"/>
        </w:rPr>
        <w:t>30; 31</w:t>
      </w:r>
      <w:r w:rsidR="00B916E5" w:rsidRPr="004202C1">
        <w:rPr>
          <w:sz w:val="28"/>
          <w:szCs w:val="28"/>
        </w:rPr>
        <w:t>]</w:t>
      </w:r>
      <w:r w:rsidRPr="00DE0D88">
        <w:rPr>
          <w:sz w:val="28"/>
          <w:szCs w:val="28"/>
        </w:rPr>
        <w:t>.</w:t>
      </w:r>
    </w:p>
    <w:p w:rsidR="002913FF" w:rsidRPr="00DE0D88" w:rsidRDefault="002913FF" w:rsidP="002913FF">
      <w:pPr>
        <w:pStyle w:val="a3"/>
        <w:spacing w:line="360" w:lineRule="auto"/>
        <w:ind w:firstLine="709"/>
        <w:jc w:val="both"/>
        <w:rPr>
          <w:sz w:val="28"/>
          <w:szCs w:val="28"/>
        </w:rPr>
      </w:pPr>
      <w:r w:rsidRPr="00DE0D88">
        <w:rPr>
          <w:sz w:val="28"/>
          <w:szCs w:val="28"/>
        </w:rPr>
        <w:t xml:space="preserve">У межах швидких волокон виділяють принаймні дві головні підгрупи. Волокна </w:t>
      </w:r>
      <w:proofErr w:type="spellStart"/>
      <w:r w:rsidRPr="00DE0D88">
        <w:rPr>
          <w:sz w:val="28"/>
          <w:szCs w:val="28"/>
        </w:rPr>
        <w:t>IIa</w:t>
      </w:r>
      <w:proofErr w:type="spellEnd"/>
      <w:r w:rsidRPr="00DE0D88">
        <w:rPr>
          <w:sz w:val="28"/>
          <w:szCs w:val="28"/>
        </w:rPr>
        <w:t xml:space="preserve"> (швидкі </w:t>
      </w:r>
      <w:proofErr w:type="spellStart"/>
      <w:r w:rsidRPr="00DE0D88">
        <w:rPr>
          <w:sz w:val="28"/>
          <w:szCs w:val="28"/>
        </w:rPr>
        <w:t>окиснювально-гліколітичні</w:t>
      </w:r>
      <w:proofErr w:type="spellEnd"/>
      <w:r w:rsidRPr="00DE0D88">
        <w:rPr>
          <w:sz w:val="28"/>
          <w:szCs w:val="28"/>
        </w:rPr>
        <w:t xml:space="preserve">) можна назвати </w:t>
      </w:r>
      <w:r w:rsidRPr="00DE0D88">
        <w:rPr>
          <w:sz w:val="28"/>
          <w:szCs w:val="28"/>
        </w:rPr>
        <w:lastRenderedPageBreak/>
        <w:t xml:space="preserve">«проміжними», оскільки вони поєднують високий потенціал до швидкої скорочувальної діяльності з </w:t>
      </w:r>
      <w:proofErr w:type="spellStart"/>
      <w:r w:rsidRPr="00DE0D88">
        <w:rPr>
          <w:sz w:val="28"/>
          <w:szCs w:val="28"/>
        </w:rPr>
        <w:t>помірно</w:t>
      </w:r>
      <w:proofErr w:type="spellEnd"/>
      <w:r w:rsidRPr="00DE0D88">
        <w:rPr>
          <w:sz w:val="28"/>
          <w:szCs w:val="28"/>
        </w:rPr>
        <w:t xml:space="preserve"> розвиненою здатністю використовувати окиснювальні механізми </w:t>
      </w:r>
      <w:proofErr w:type="spellStart"/>
      <w:r w:rsidRPr="00DE0D88">
        <w:rPr>
          <w:sz w:val="28"/>
          <w:szCs w:val="28"/>
        </w:rPr>
        <w:t>ресинтезу</w:t>
      </w:r>
      <w:proofErr w:type="spellEnd"/>
      <w:r w:rsidRPr="00DE0D88">
        <w:rPr>
          <w:sz w:val="28"/>
          <w:szCs w:val="28"/>
        </w:rPr>
        <w:t xml:space="preserve"> АТФ. Це дозволяє їм бути більш витривалими за порівняння з класичними </w:t>
      </w:r>
      <w:proofErr w:type="spellStart"/>
      <w:r w:rsidRPr="00DE0D88">
        <w:rPr>
          <w:sz w:val="28"/>
          <w:szCs w:val="28"/>
        </w:rPr>
        <w:t>IIb</w:t>
      </w:r>
      <w:proofErr w:type="spellEnd"/>
      <w:r w:rsidRPr="00DE0D88">
        <w:rPr>
          <w:sz w:val="28"/>
          <w:szCs w:val="28"/>
        </w:rPr>
        <w:t xml:space="preserve">-волокнами, однак усе ж поступатися в цьому аспекті волокнам I типу. Волокна </w:t>
      </w:r>
      <w:proofErr w:type="spellStart"/>
      <w:r w:rsidRPr="00DE0D88">
        <w:rPr>
          <w:sz w:val="28"/>
          <w:szCs w:val="28"/>
        </w:rPr>
        <w:t>IIb</w:t>
      </w:r>
      <w:proofErr w:type="spellEnd"/>
      <w:r w:rsidRPr="00DE0D88">
        <w:rPr>
          <w:sz w:val="28"/>
          <w:szCs w:val="28"/>
        </w:rPr>
        <w:t xml:space="preserve">, у свою чергу, характеризуються максимально швидким скороченням і високою силою, розвивають найвищий рівень вибухової потужності, проте швидко виснажуються й потребують тривалої фази відпочинку або відновлення енергетичного потенціалу. За рахунок переважно </w:t>
      </w:r>
      <w:proofErr w:type="spellStart"/>
      <w:r w:rsidRPr="00DE0D88">
        <w:rPr>
          <w:sz w:val="28"/>
          <w:szCs w:val="28"/>
        </w:rPr>
        <w:t>гліколітичного</w:t>
      </w:r>
      <w:proofErr w:type="spellEnd"/>
      <w:r w:rsidRPr="00DE0D88">
        <w:rPr>
          <w:sz w:val="28"/>
          <w:szCs w:val="28"/>
        </w:rPr>
        <w:t xml:space="preserve"> метаболізму вони спираються на запаси </w:t>
      </w:r>
      <w:proofErr w:type="spellStart"/>
      <w:r w:rsidRPr="00DE0D88">
        <w:rPr>
          <w:sz w:val="28"/>
          <w:szCs w:val="28"/>
        </w:rPr>
        <w:t>креатинфосфату</w:t>
      </w:r>
      <w:proofErr w:type="spellEnd"/>
      <w:r w:rsidRPr="00DE0D88">
        <w:rPr>
          <w:sz w:val="28"/>
          <w:szCs w:val="28"/>
        </w:rPr>
        <w:t xml:space="preserve"> (КРФ) і глікогену, але мають мало мітохондрій та меншу кількість міоглобіну, через що отримують енергію здебільшого анаеробним шляхом. Іноді виділяють також волокна типу </w:t>
      </w:r>
      <w:proofErr w:type="spellStart"/>
      <w:r w:rsidRPr="00DE0D88">
        <w:rPr>
          <w:sz w:val="28"/>
          <w:szCs w:val="28"/>
        </w:rPr>
        <w:t>IIc</w:t>
      </w:r>
      <w:proofErr w:type="spellEnd"/>
      <w:r w:rsidRPr="00DE0D88">
        <w:rPr>
          <w:sz w:val="28"/>
          <w:szCs w:val="28"/>
        </w:rPr>
        <w:t>, які трапляються у невеликій кількості (приблизно 1%) і можуть набувати характеристик як I, так і II типу залежно від характеру тренувального навантаження</w:t>
      </w:r>
      <w:r w:rsidR="00B916E5">
        <w:rPr>
          <w:sz w:val="28"/>
          <w:szCs w:val="28"/>
        </w:rPr>
        <w:t xml:space="preserve"> </w:t>
      </w:r>
      <w:r w:rsidR="00B916E5" w:rsidRPr="004202C1">
        <w:rPr>
          <w:sz w:val="28"/>
          <w:szCs w:val="28"/>
        </w:rPr>
        <w:t>[</w:t>
      </w:r>
      <w:r w:rsidR="00B916E5">
        <w:rPr>
          <w:sz w:val="28"/>
          <w:szCs w:val="28"/>
        </w:rPr>
        <w:t>34; 36</w:t>
      </w:r>
      <w:r w:rsidR="00B916E5" w:rsidRPr="004202C1">
        <w:rPr>
          <w:sz w:val="28"/>
          <w:szCs w:val="28"/>
        </w:rPr>
        <w:t>]</w:t>
      </w:r>
      <w:r w:rsidRPr="00DE0D88">
        <w:rPr>
          <w:sz w:val="28"/>
          <w:szCs w:val="28"/>
        </w:rPr>
        <w:t>.</w:t>
      </w:r>
    </w:p>
    <w:p w:rsidR="002913FF" w:rsidRPr="00DE0D88" w:rsidRDefault="002913FF" w:rsidP="002913FF">
      <w:pPr>
        <w:pStyle w:val="a3"/>
        <w:spacing w:line="360" w:lineRule="auto"/>
        <w:ind w:firstLine="709"/>
        <w:jc w:val="both"/>
        <w:rPr>
          <w:sz w:val="28"/>
          <w:szCs w:val="28"/>
        </w:rPr>
      </w:pPr>
      <w:r w:rsidRPr="00DE0D88">
        <w:rPr>
          <w:sz w:val="28"/>
          <w:szCs w:val="28"/>
        </w:rPr>
        <w:t>Така гетерогенність типів м</w:t>
      </w:r>
      <w:r w:rsidR="00FE324C">
        <w:rPr>
          <w:sz w:val="28"/>
          <w:szCs w:val="28"/>
        </w:rPr>
        <w:t>’</w:t>
      </w:r>
      <w:r w:rsidRPr="00DE0D88">
        <w:rPr>
          <w:sz w:val="28"/>
          <w:szCs w:val="28"/>
        </w:rPr>
        <w:t>язових волокон, що об</w:t>
      </w:r>
      <w:r w:rsidR="00FE324C">
        <w:rPr>
          <w:sz w:val="28"/>
          <w:szCs w:val="28"/>
        </w:rPr>
        <w:t>’</w:t>
      </w:r>
      <w:r w:rsidRPr="00DE0D88">
        <w:rPr>
          <w:sz w:val="28"/>
          <w:szCs w:val="28"/>
        </w:rPr>
        <w:t xml:space="preserve">єднані у рухові одиниці, зумовлена іннервацією різними </w:t>
      </w:r>
      <w:proofErr w:type="spellStart"/>
      <w:r w:rsidRPr="00DE0D88">
        <w:rPr>
          <w:sz w:val="28"/>
          <w:szCs w:val="28"/>
        </w:rPr>
        <w:t>мотонейронами</w:t>
      </w:r>
      <w:proofErr w:type="spellEnd"/>
      <w:r w:rsidRPr="00DE0D88">
        <w:rPr>
          <w:sz w:val="28"/>
          <w:szCs w:val="28"/>
        </w:rPr>
        <w:t xml:space="preserve"> різного калібру. Волокна повільного типу (I тип) зазвичай мають низький поріг збудження і активуються при виконанні не надто важких, але тривалих завдань, тоді як швидкі волокна II типу рекрутуються в міру зростання вимог до сили та швидкості скорочення. Цей принцип входить до загальної концепції рекрутування рухових одиниць за розміром (принцип </w:t>
      </w:r>
      <w:proofErr w:type="spellStart"/>
      <w:r w:rsidRPr="00DE0D88">
        <w:rPr>
          <w:sz w:val="28"/>
          <w:szCs w:val="28"/>
        </w:rPr>
        <w:t>Хеннемана</w:t>
      </w:r>
      <w:proofErr w:type="spellEnd"/>
      <w:r w:rsidRPr="00DE0D88">
        <w:rPr>
          <w:sz w:val="28"/>
          <w:szCs w:val="28"/>
        </w:rPr>
        <w:t xml:space="preserve">), згідно з яким із наростанням навантаження організм «підключає» все більші й потужніші </w:t>
      </w:r>
      <w:proofErr w:type="spellStart"/>
      <w:r w:rsidRPr="00DE0D88">
        <w:rPr>
          <w:sz w:val="28"/>
          <w:szCs w:val="28"/>
        </w:rPr>
        <w:t>мотонейрони</w:t>
      </w:r>
      <w:proofErr w:type="spellEnd"/>
      <w:r w:rsidRPr="00DE0D88">
        <w:rPr>
          <w:sz w:val="28"/>
          <w:szCs w:val="28"/>
        </w:rPr>
        <w:t>, що відповідають за активацію волокон II</w:t>
      </w:r>
      <w:r>
        <w:rPr>
          <w:sz w:val="28"/>
          <w:szCs w:val="28"/>
        </w:rPr>
        <w:t>-</w:t>
      </w:r>
      <w:r w:rsidRPr="00DE0D88">
        <w:rPr>
          <w:sz w:val="28"/>
          <w:szCs w:val="28"/>
        </w:rPr>
        <w:t>a й II</w:t>
      </w:r>
      <w:r>
        <w:rPr>
          <w:sz w:val="28"/>
          <w:szCs w:val="28"/>
        </w:rPr>
        <w:t>-</w:t>
      </w:r>
      <w:r w:rsidRPr="00DE0D88">
        <w:rPr>
          <w:sz w:val="28"/>
          <w:szCs w:val="28"/>
        </w:rPr>
        <w:t>b типу. Однак зазначена концепція не враховує повною мірою накопичення втоми, завдяки якому, навіть при відносно невеликому початковому опорі, у процесі багатократних повторень відбувається поступове залучення в роботу додаткових швидких волокон</w:t>
      </w:r>
      <w:r w:rsidR="00B916E5">
        <w:rPr>
          <w:sz w:val="28"/>
          <w:szCs w:val="28"/>
        </w:rPr>
        <w:t xml:space="preserve"> </w:t>
      </w:r>
      <w:r w:rsidR="00B916E5" w:rsidRPr="004202C1">
        <w:rPr>
          <w:sz w:val="28"/>
          <w:szCs w:val="28"/>
        </w:rPr>
        <w:t>[</w:t>
      </w:r>
      <w:r w:rsidR="00B916E5">
        <w:rPr>
          <w:sz w:val="28"/>
          <w:szCs w:val="28"/>
        </w:rPr>
        <w:t>37</w:t>
      </w:r>
      <w:r w:rsidR="00B916E5" w:rsidRPr="004202C1">
        <w:rPr>
          <w:sz w:val="28"/>
          <w:szCs w:val="28"/>
        </w:rPr>
        <w:t>]</w:t>
      </w:r>
      <w:r w:rsidR="00B916E5" w:rsidRPr="00B03923">
        <w:rPr>
          <w:sz w:val="28"/>
          <w:szCs w:val="28"/>
        </w:rPr>
        <w:t>.</w:t>
      </w:r>
    </w:p>
    <w:p w:rsidR="002913FF" w:rsidRPr="00DE0D88" w:rsidRDefault="002913FF" w:rsidP="002913FF">
      <w:pPr>
        <w:pStyle w:val="a3"/>
        <w:spacing w:line="360" w:lineRule="auto"/>
        <w:ind w:firstLine="709"/>
        <w:jc w:val="both"/>
        <w:rPr>
          <w:sz w:val="28"/>
          <w:szCs w:val="28"/>
        </w:rPr>
      </w:pPr>
      <w:r w:rsidRPr="00DE0D88">
        <w:rPr>
          <w:sz w:val="28"/>
          <w:szCs w:val="28"/>
        </w:rPr>
        <w:t>Для силового екстриму характерні вправи з екстремальною вагою та високими вимогами до нервово-м</w:t>
      </w:r>
      <w:r w:rsidR="00FE324C">
        <w:rPr>
          <w:sz w:val="28"/>
          <w:szCs w:val="28"/>
        </w:rPr>
        <w:t>’</w:t>
      </w:r>
      <w:r w:rsidRPr="00DE0D88">
        <w:rPr>
          <w:sz w:val="28"/>
          <w:szCs w:val="28"/>
        </w:rPr>
        <w:t xml:space="preserve">язової системи, оскільки спортсмену часто </w:t>
      </w:r>
      <w:r w:rsidRPr="00DE0D88">
        <w:rPr>
          <w:sz w:val="28"/>
          <w:szCs w:val="28"/>
        </w:rPr>
        <w:lastRenderedPageBreak/>
        <w:t xml:space="preserve">потрібно утримувати або переносити велике навантаження за обмежений час (наприклад, «прогулянка фермера», перенесення коромисла, підйом каменів </w:t>
      </w:r>
      <w:proofErr w:type="spellStart"/>
      <w:r w:rsidRPr="00DE0D88">
        <w:rPr>
          <w:sz w:val="28"/>
          <w:szCs w:val="28"/>
        </w:rPr>
        <w:t>Атласа</w:t>
      </w:r>
      <w:proofErr w:type="spellEnd"/>
      <w:r w:rsidRPr="00DE0D88">
        <w:rPr>
          <w:sz w:val="28"/>
          <w:szCs w:val="28"/>
        </w:rPr>
        <w:t>, тяга чи підйом нестандартних грифів). У такому режимі провідна роль належить швидким волокнам II</w:t>
      </w:r>
      <w:r>
        <w:rPr>
          <w:sz w:val="28"/>
          <w:szCs w:val="28"/>
        </w:rPr>
        <w:t>-</w:t>
      </w:r>
      <w:r w:rsidRPr="00DE0D88">
        <w:rPr>
          <w:sz w:val="28"/>
          <w:szCs w:val="28"/>
        </w:rPr>
        <w:t>a та II</w:t>
      </w:r>
      <w:r>
        <w:rPr>
          <w:sz w:val="28"/>
          <w:szCs w:val="28"/>
        </w:rPr>
        <w:t>-</w:t>
      </w:r>
      <w:r w:rsidRPr="00DE0D88">
        <w:rPr>
          <w:sz w:val="28"/>
          <w:szCs w:val="28"/>
        </w:rPr>
        <w:t>b, оскільки саме вони здатні мобілізувати вибухову силу і підготувати м</w:t>
      </w:r>
      <w:r w:rsidR="00FE324C">
        <w:rPr>
          <w:sz w:val="28"/>
          <w:szCs w:val="28"/>
        </w:rPr>
        <w:t>’</w:t>
      </w:r>
      <w:r w:rsidRPr="00DE0D88">
        <w:rPr>
          <w:sz w:val="28"/>
          <w:szCs w:val="28"/>
        </w:rPr>
        <w:t xml:space="preserve">язи до короткочасних максимальних зусиль. Високий вміст </w:t>
      </w:r>
      <w:proofErr w:type="spellStart"/>
      <w:r w:rsidRPr="00DE0D88">
        <w:rPr>
          <w:sz w:val="28"/>
          <w:szCs w:val="28"/>
        </w:rPr>
        <w:t>міофібрил</w:t>
      </w:r>
      <w:proofErr w:type="spellEnd"/>
      <w:r w:rsidRPr="00DE0D88">
        <w:rPr>
          <w:sz w:val="28"/>
          <w:szCs w:val="28"/>
        </w:rPr>
        <w:t xml:space="preserve"> та швидка активність АТ</w:t>
      </w:r>
      <w:r w:rsidR="00B916E5">
        <w:rPr>
          <w:sz w:val="28"/>
          <w:szCs w:val="28"/>
        </w:rPr>
        <w:t xml:space="preserve"> </w:t>
      </w:r>
      <w:r w:rsidRPr="00DE0D88">
        <w:rPr>
          <w:sz w:val="28"/>
          <w:szCs w:val="28"/>
        </w:rPr>
        <w:t>Фази дають змогу розвивати імпульс великої потужності, необхідний для різких ривків, підйомів і переміщень. Проте, попри вищезгадану схильність швидких волокон до виснаження, спортсмени-</w:t>
      </w:r>
      <w:proofErr w:type="spellStart"/>
      <w:r w:rsidRPr="00DE0D88">
        <w:rPr>
          <w:sz w:val="28"/>
          <w:szCs w:val="28"/>
        </w:rPr>
        <w:t>стронгмени</w:t>
      </w:r>
      <w:proofErr w:type="spellEnd"/>
      <w:r w:rsidRPr="00DE0D88">
        <w:rPr>
          <w:sz w:val="28"/>
          <w:szCs w:val="28"/>
        </w:rPr>
        <w:t xml:space="preserve"> повинні підтримувати і достатньо розвинений потенціал волокон типу I та </w:t>
      </w:r>
      <w:proofErr w:type="spellStart"/>
      <w:r w:rsidRPr="00DE0D88">
        <w:rPr>
          <w:sz w:val="28"/>
          <w:szCs w:val="28"/>
        </w:rPr>
        <w:t>IIa</w:t>
      </w:r>
      <w:proofErr w:type="spellEnd"/>
      <w:r w:rsidRPr="00DE0D88">
        <w:rPr>
          <w:sz w:val="28"/>
          <w:szCs w:val="28"/>
        </w:rPr>
        <w:t xml:space="preserve"> для забезпечення відносно тривалої роботи на турнірі, де нерідко потрібно виконувати кілька вправ поспіль з короткими інтервалами відпочинку.</w:t>
      </w:r>
    </w:p>
    <w:p w:rsidR="002913FF" w:rsidRPr="00DE0D88" w:rsidRDefault="002913FF" w:rsidP="002913FF">
      <w:pPr>
        <w:pStyle w:val="a3"/>
        <w:spacing w:line="360" w:lineRule="auto"/>
        <w:ind w:firstLine="709"/>
        <w:jc w:val="both"/>
        <w:rPr>
          <w:sz w:val="28"/>
          <w:szCs w:val="28"/>
        </w:rPr>
      </w:pPr>
      <w:r w:rsidRPr="00DE0D88">
        <w:rPr>
          <w:sz w:val="28"/>
          <w:szCs w:val="28"/>
        </w:rPr>
        <w:t>Одним із центральних механізмів адаптації м</w:t>
      </w:r>
      <w:r w:rsidR="00FE324C">
        <w:rPr>
          <w:sz w:val="28"/>
          <w:szCs w:val="28"/>
        </w:rPr>
        <w:t>’</w:t>
      </w:r>
      <w:r w:rsidRPr="00DE0D88">
        <w:rPr>
          <w:sz w:val="28"/>
          <w:szCs w:val="28"/>
        </w:rPr>
        <w:t>язових волокон до високих силових навантажень є гіпертрофія. Результати досліджень свідчать, що попри поширену думку про виняткову перевагу швидких волокон у питанні збільшення розміру, повільні волокна (I тип) також здатні до відчутної гіпертрофії. Зокрема, було продемонстровано, що тренування з високою інтенсивністю (наприклад, 80% від 1ПМ) сильніше стимулює ріст швидких волокон (приблизно на 15%), тоді як робота з меншою вагою, але в більшій кількості повторень, виявила тенденцію до кращого збільшення обсягу повільних волокон (приблизно 19%). Ці результати хоч і не завжди статистично значущі, однак вказують на те, що усі типи волокон реагують на навантаження – у різних пропорціях, залежно від режиму тренувань</w:t>
      </w:r>
      <w:r w:rsidR="00737225">
        <w:rPr>
          <w:sz w:val="28"/>
          <w:szCs w:val="28"/>
        </w:rPr>
        <w:t xml:space="preserve"> </w:t>
      </w:r>
      <w:r w:rsidR="00737225" w:rsidRPr="004202C1">
        <w:rPr>
          <w:sz w:val="28"/>
          <w:szCs w:val="28"/>
        </w:rPr>
        <w:t>[</w:t>
      </w:r>
      <w:r w:rsidR="00737225">
        <w:rPr>
          <w:sz w:val="28"/>
          <w:szCs w:val="28"/>
        </w:rPr>
        <w:t>11; 13</w:t>
      </w:r>
      <w:r w:rsidR="00737225" w:rsidRPr="004202C1">
        <w:rPr>
          <w:sz w:val="28"/>
          <w:szCs w:val="28"/>
        </w:rPr>
        <w:t>]</w:t>
      </w:r>
      <w:r w:rsidRPr="00DE0D88">
        <w:rPr>
          <w:sz w:val="28"/>
          <w:szCs w:val="28"/>
        </w:rPr>
        <w:t>.</w:t>
      </w:r>
    </w:p>
    <w:p w:rsidR="002913FF" w:rsidRPr="00DE0D88" w:rsidRDefault="002913FF" w:rsidP="002913FF">
      <w:pPr>
        <w:pStyle w:val="a3"/>
        <w:spacing w:line="360" w:lineRule="auto"/>
        <w:ind w:firstLine="709"/>
        <w:jc w:val="both"/>
        <w:rPr>
          <w:sz w:val="28"/>
          <w:szCs w:val="28"/>
        </w:rPr>
      </w:pPr>
      <w:r w:rsidRPr="00DE0D88">
        <w:rPr>
          <w:sz w:val="28"/>
          <w:szCs w:val="28"/>
        </w:rPr>
        <w:t>Тренування у силовому екстримі зазвичай застосовують великі обтяження і працюють у діапазоні 1–6 повторень, сприяючи суттєвій активації волокон II типу. Водночас шліфування техніки й періодичне виконання більшої кількості повторень зі зниженими вагами допомагають залучати повільні волокна і проміжні (II</w:t>
      </w:r>
      <w:r>
        <w:rPr>
          <w:sz w:val="28"/>
          <w:szCs w:val="28"/>
        </w:rPr>
        <w:t>-</w:t>
      </w:r>
      <w:r w:rsidRPr="00DE0D88">
        <w:rPr>
          <w:sz w:val="28"/>
          <w:szCs w:val="28"/>
        </w:rPr>
        <w:t xml:space="preserve">a), які теж роблять внесок у загальний тренувальний ефект. Важливо зазначити, що навіть при коротких підходах із надвеликими навантаженнями за достатньої кількості повторень і виникнення </w:t>
      </w:r>
      <w:r w:rsidRPr="00DE0D88">
        <w:rPr>
          <w:sz w:val="28"/>
          <w:szCs w:val="28"/>
        </w:rPr>
        <w:lastRenderedPageBreak/>
        <w:t>відчутної втоми відбувається поступове підключення нових рухових одиниць, серед яких можуть бути й повільні волокна. Цей процес часто посилюється накопиченням метаболітів, що спричиняють стрес всередині м</w:t>
      </w:r>
      <w:r w:rsidR="00FE324C">
        <w:rPr>
          <w:sz w:val="28"/>
          <w:szCs w:val="28"/>
        </w:rPr>
        <w:t>’</w:t>
      </w:r>
      <w:r w:rsidRPr="00DE0D88">
        <w:rPr>
          <w:sz w:val="28"/>
          <w:szCs w:val="28"/>
        </w:rPr>
        <w:t xml:space="preserve">язового середовища, і додатково стимулюють розвиток гіпертрофічних </w:t>
      </w:r>
      <w:proofErr w:type="spellStart"/>
      <w:r w:rsidRPr="00DE0D88">
        <w:rPr>
          <w:sz w:val="28"/>
          <w:szCs w:val="28"/>
        </w:rPr>
        <w:t>адаптацій</w:t>
      </w:r>
      <w:proofErr w:type="spellEnd"/>
      <w:r w:rsidRPr="00DE0D88">
        <w:rPr>
          <w:sz w:val="28"/>
          <w:szCs w:val="28"/>
        </w:rPr>
        <w:t xml:space="preserve"> </w:t>
      </w:r>
      <w:r w:rsidR="00737225" w:rsidRPr="004202C1">
        <w:rPr>
          <w:sz w:val="28"/>
          <w:szCs w:val="28"/>
        </w:rPr>
        <w:t>[</w:t>
      </w:r>
      <w:r w:rsidR="00737225">
        <w:rPr>
          <w:sz w:val="28"/>
          <w:szCs w:val="28"/>
        </w:rPr>
        <w:t>7; 9</w:t>
      </w:r>
      <w:r w:rsidR="00737225" w:rsidRPr="004202C1">
        <w:rPr>
          <w:sz w:val="28"/>
          <w:szCs w:val="28"/>
        </w:rPr>
        <w:t>]</w:t>
      </w:r>
      <w:r w:rsidRPr="00DE0D88">
        <w:rPr>
          <w:sz w:val="28"/>
          <w:szCs w:val="28"/>
        </w:rPr>
        <w:t>.</w:t>
      </w:r>
    </w:p>
    <w:p w:rsidR="002913FF" w:rsidRPr="00DE0D88" w:rsidRDefault="002913FF" w:rsidP="002913FF">
      <w:pPr>
        <w:pStyle w:val="a3"/>
        <w:spacing w:line="360" w:lineRule="auto"/>
        <w:ind w:firstLine="709"/>
        <w:jc w:val="both"/>
        <w:rPr>
          <w:sz w:val="28"/>
          <w:szCs w:val="28"/>
        </w:rPr>
      </w:pPr>
      <w:r w:rsidRPr="00DE0D88">
        <w:rPr>
          <w:sz w:val="28"/>
          <w:szCs w:val="28"/>
        </w:rPr>
        <w:t xml:space="preserve">Принцип </w:t>
      </w:r>
      <w:proofErr w:type="spellStart"/>
      <w:r w:rsidRPr="00DE0D88">
        <w:rPr>
          <w:sz w:val="28"/>
          <w:szCs w:val="28"/>
        </w:rPr>
        <w:t>Хеннемана</w:t>
      </w:r>
      <w:proofErr w:type="spellEnd"/>
      <w:r w:rsidRPr="00DE0D88">
        <w:rPr>
          <w:sz w:val="28"/>
          <w:szCs w:val="28"/>
        </w:rPr>
        <w:t xml:space="preserve">, який пояснює, чому малочисельні повільні рухові одиниці активуються першими, а потім за необхідності залучаються усе більші </w:t>
      </w:r>
      <w:proofErr w:type="spellStart"/>
      <w:r w:rsidRPr="00DE0D88">
        <w:rPr>
          <w:sz w:val="28"/>
          <w:szCs w:val="28"/>
        </w:rPr>
        <w:t>мотонейрони</w:t>
      </w:r>
      <w:proofErr w:type="spellEnd"/>
      <w:r w:rsidRPr="00DE0D88">
        <w:rPr>
          <w:sz w:val="28"/>
          <w:szCs w:val="28"/>
        </w:rPr>
        <w:t xml:space="preserve">, ілюструє, що розмір </w:t>
      </w:r>
      <w:proofErr w:type="spellStart"/>
      <w:r w:rsidRPr="00DE0D88">
        <w:rPr>
          <w:sz w:val="28"/>
          <w:szCs w:val="28"/>
        </w:rPr>
        <w:t>двигунної</w:t>
      </w:r>
      <w:proofErr w:type="spellEnd"/>
      <w:r w:rsidRPr="00DE0D88">
        <w:rPr>
          <w:sz w:val="28"/>
          <w:szCs w:val="28"/>
        </w:rPr>
        <w:t xml:space="preserve"> одиниці прямо пов</w:t>
      </w:r>
      <w:r w:rsidR="00FE324C">
        <w:rPr>
          <w:sz w:val="28"/>
          <w:szCs w:val="28"/>
        </w:rPr>
        <w:t>’</w:t>
      </w:r>
      <w:r w:rsidRPr="00DE0D88">
        <w:rPr>
          <w:sz w:val="28"/>
          <w:szCs w:val="28"/>
        </w:rPr>
        <w:t xml:space="preserve">язаний з її порогом збудження. При помірних зусиллях організм не залучає всі наявні швидкі волокна, проте, коли вправу продовжують до втоми або різко підвищують ступінь опору, у роботу вступають більші рухові одиниці II типу, </w:t>
      </w:r>
      <w:proofErr w:type="spellStart"/>
      <w:r w:rsidRPr="00DE0D88">
        <w:rPr>
          <w:sz w:val="28"/>
          <w:szCs w:val="28"/>
        </w:rPr>
        <w:t>задіюючи</w:t>
      </w:r>
      <w:proofErr w:type="spellEnd"/>
      <w:r w:rsidRPr="00DE0D88">
        <w:rPr>
          <w:sz w:val="28"/>
          <w:szCs w:val="28"/>
        </w:rPr>
        <w:t xml:space="preserve"> відповідно швидкі м</w:t>
      </w:r>
      <w:r w:rsidR="00FE324C">
        <w:rPr>
          <w:sz w:val="28"/>
          <w:szCs w:val="28"/>
        </w:rPr>
        <w:t>’</w:t>
      </w:r>
      <w:r w:rsidRPr="00DE0D88">
        <w:rPr>
          <w:sz w:val="28"/>
          <w:szCs w:val="28"/>
        </w:rPr>
        <w:t>язові волокна. Саме завдяки цьому силова витривалість і здатність м</w:t>
      </w:r>
      <w:r w:rsidR="00FE324C">
        <w:rPr>
          <w:sz w:val="28"/>
          <w:szCs w:val="28"/>
        </w:rPr>
        <w:t>’</w:t>
      </w:r>
      <w:r w:rsidRPr="00DE0D88">
        <w:rPr>
          <w:sz w:val="28"/>
          <w:szCs w:val="28"/>
        </w:rPr>
        <w:t>язів витримувати навантаження протягом часу (характерна для багатьох вправ силового екстриму) стають результатом комплексної взаємодії волокон усіх типів.</w:t>
      </w:r>
    </w:p>
    <w:p w:rsidR="002913FF" w:rsidRPr="00DE0D88" w:rsidRDefault="002913FF" w:rsidP="002913FF">
      <w:pPr>
        <w:pStyle w:val="a3"/>
        <w:spacing w:line="360" w:lineRule="auto"/>
        <w:ind w:firstLine="709"/>
        <w:jc w:val="both"/>
        <w:rPr>
          <w:sz w:val="28"/>
          <w:szCs w:val="28"/>
        </w:rPr>
      </w:pPr>
      <w:r w:rsidRPr="00DE0D88">
        <w:rPr>
          <w:sz w:val="28"/>
          <w:szCs w:val="28"/>
        </w:rPr>
        <w:t>У контексті силового екстриму важливим аспектом є й те, що тренувальна спрямованість на підвищення максимальних зусиль (наприклад, розвиток вибухової сили для підйому колоди чи тяги автомобіля) водночас вимагає періодичного виконання вправ із відносно нижчою інтенсивністю, але більшою кількістю повторень або довшим інтервалом роботи, щоб покращити відновлення і вплинути на повільні волокна (I тип) та проміжні (II</w:t>
      </w:r>
      <w:r>
        <w:rPr>
          <w:sz w:val="28"/>
          <w:szCs w:val="28"/>
        </w:rPr>
        <w:t>-</w:t>
      </w:r>
      <w:r w:rsidRPr="00DE0D88">
        <w:rPr>
          <w:sz w:val="28"/>
          <w:szCs w:val="28"/>
        </w:rPr>
        <w:t>a). Такий підхід дозволяє забезпечити збалансований розвиток усього спектру м</w:t>
      </w:r>
      <w:r w:rsidR="00FE324C">
        <w:rPr>
          <w:sz w:val="28"/>
          <w:szCs w:val="28"/>
        </w:rPr>
        <w:t>’</w:t>
      </w:r>
      <w:r w:rsidRPr="00DE0D88">
        <w:rPr>
          <w:sz w:val="28"/>
          <w:szCs w:val="28"/>
        </w:rPr>
        <w:t xml:space="preserve">язових клітин, що робить атлета більш універсальним і здатним виконувати тривалі комплексні вправи, характерні для змагань зі </w:t>
      </w:r>
      <w:proofErr w:type="spellStart"/>
      <w:r w:rsidRPr="00DE0D88">
        <w:rPr>
          <w:sz w:val="28"/>
          <w:szCs w:val="28"/>
        </w:rPr>
        <w:t>стронгмену</w:t>
      </w:r>
      <w:proofErr w:type="spellEnd"/>
      <w:r w:rsidRPr="00DE0D88">
        <w:rPr>
          <w:sz w:val="28"/>
          <w:szCs w:val="28"/>
        </w:rPr>
        <w:t>.</w:t>
      </w:r>
    </w:p>
    <w:p w:rsidR="002913FF" w:rsidRPr="00DE0D88" w:rsidRDefault="002913FF" w:rsidP="002913FF">
      <w:pPr>
        <w:pStyle w:val="a3"/>
        <w:spacing w:line="360" w:lineRule="auto"/>
        <w:ind w:firstLine="709"/>
        <w:jc w:val="both"/>
        <w:rPr>
          <w:sz w:val="28"/>
          <w:szCs w:val="28"/>
        </w:rPr>
      </w:pPr>
      <w:r w:rsidRPr="00DE0D88">
        <w:rPr>
          <w:sz w:val="28"/>
          <w:szCs w:val="28"/>
        </w:rPr>
        <w:t>Таким чином, розуміння типології м</w:t>
      </w:r>
      <w:r w:rsidR="00FE324C">
        <w:rPr>
          <w:sz w:val="28"/>
          <w:szCs w:val="28"/>
        </w:rPr>
        <w:t>’</w:t>
      </w:r>
      <w:r w:rsidRPr="00DE0D88">
        <w:rPr>
          <w:sz w:val="28"/>
          <w:szCs w:val="28"/>
        </w:rPr>
        <w:t>язових волокон та їхніх механізмів адаптації має принципове значення для спеціалістів із силового екстриму. Повільні волокна (I тип) відіграють значну роль у підтриманні загальної витривалості та рівномірності зусилля при тривалішій роботі, тоді як швидкі (II</w:t>
      </w:r>
      <w:r>
        <w:rPr>
          <w:sz w:val="28"/>
          <w:szCs w:val="28"/>
        </w:rPr>
        <w:t>-</w:t>
      </w:r>
      <w:r w:rsidRPr="00DE0D88">
        <w:rPr>
          <w:sz w:val="28"/>
          <w:szCs w:val="28"/>
        </w:rPr>
        <w:t>a, II</w:t>
      </w:r>
      <w:r>
        <w:rPr>
          <w:sz w:val="28"/>
          <w:szCs w:val="28"/>
        </w:rPr>
        <w:t>-</w:t>
      </w:r>
      <w:r w:rsidRPr="00DE0D88">
        <w:rPr>
          <w:sz w:val="28"/>
          <w:szCs w:val="28"/>
        </w:rPr>
        <w:t xml:space="preserve">b) відповідальні за миттєву мобілізацію силового потенціалу та вибухову потужність. Оптимальна тренувальна програма, що поєднує різні </w:t>
      </w:r>
      <w:r w:rsidRPr="00DE0D88">
        <w:rPr>
          <w:sz w:val="28"/>
          <w:szCs w:val="28"/>
        </w:rPr>
        <w:lastRenderedPageBreak/>
        <w:t>режими роботи (висока/низька інтенсивність, велика/мала кількість повторень, відповідні паузи відпочинку), може впливати на всі типи волокон, підвищуючи їхню гіпертрофію та покращуючи метаболічні можливості. При цьому варто враховувати й засоби раціонального відновлення – правильне харчування, достатній сон, адекватне використання засобів відновлювального характеру (масаж, сауна, кріотерапія), оскільки надмірні навантаження без належної відбудови м</w:t>
      </w:r>
      <w:r w:rsidR="00FE324C">
        <w:rPr>
          <w:sz w:val="28"/>
          <w:szCs w:val="28"/>
        </w:rPr>
        <w:t>’</w:t>
      </w:r>
      <w:r w:rsidRPr="00DE0D88">
        <w:rPr>
          <w:sz w:val="28"/>
          <w:szCs w:val="28"/>
        </w:rPr>
        <w:t xml:space="preserve">язових структур можуть призвести до </w:t>
      </w:r>
      <w:proofErr w:type="spellStart"/>
      <w:r w:rsidRPr="00DE0D88">
        <w:rPr>
          <w:sz w:val="28"/>
          <w:szCs w:val="28"/>
        </w:rPr>
        <w:t>перетренованості</w:t>
      </w:r>
      <w:proofErr w:type="spellEnd"/>
      <w:r w:rsidRPr="00DE0D88">
        <w:rPr>
          <w:sz w:val="28"/>
          <w:szCs w:val="28"/>
        </w:rPr>
        <w:t xml:space="preserve"> та втрати результативності</w:t>
      </w:r>
      <w:r w:rsidR="00737225">
        <w:rPr>
          <w:sz w:val="28"/>
          <w:szCs w:val="28"/>
        </w:rPr>
        <w:t xml:space="preserve"> </w:t>
      </w:r>
      <w:r w:rsidR="00737225" w:rsidRPr="004202C1">
        <w:rPr>
          <w:sz w:val="28"/>
          <w:szCs w:val="28"/>
        </w:rPr>
        <w:t>[</w:t>
      </w:r>
      <w:r w:rsidR="00737225">
        <w:rPr>
          <w:sz w:val="28"/>
          <w:szCs w:val="28"/>
        </w:rPr>
        <w:t>10; 13</w:t>
      </w:r>
      <w:r w:rsidR="00737225" w:rsidRPr="004202C1">
        <w:rPr>
          <w:sz w:val="28"/>
          <w:szCs w:val="28"/>
        </w:rPr>
        <w:t>]</w:t>
      </w:r>
      <w:r w:rsidRPr="00DE0D88">
        <w:rPr>
          <w:sz w:val="28"/>
          <w:szCs w:val="28"/>
        </w:rPr>
        <w:t>.</w:t>
      </w:r>
    </w:p>
    <w:p w:rsidR="002913FF" w:rsidRDefault="002913FF" w:rsidP="00455278">
      <w:pPr>
        <w:pStyle w:val="a3"/>
        <w:spacing w:line="360" w:lineRule="auto"/>
        <w:ind w:firstLine="709"/>
        <w:jc w:val="both"/>
        <w:rPr>
          <w:sz w:val="28"/>
          <w:szCs w:val="28"/>
        </w:rPr>
      </w:pPr>
      <w:r w:rsidRPr="00DE0D88">
        <w:rPr>
          <w:sz w:val="28"/>
          <w:szCs w:val="28"/>
        </w:rPr>
        <w:t>У підсумку, силовий екстрим як особливо вимогливий вид спорту висуває високі вимоги до розвитку як повільних, так і швидких м</w:t>
      </w:r>
      <w:r w:rsidR="00FE324C">
        <w:rPr>
          <w:sz w:val="28"/>
          <w:szCs w:val="28"/>
        </w:rPr>
        <w:t>’</w:t>
      </w:r>
      <w:r w:rsidRPr="00DE0D88">
        <w:rPr>
          <w:sz w:val="28"/>
          <w:szCs w:val="28"/>
        </w:rPr>
        <w:t>язових волокон. Усвідомлення принципів рекрутування та метаболічної спеціалізації різних типів м</w:t>
      </w:r>
      <w:r w:rsidR="00FE324C">
        <w:rPr>
          <w:sz w:val="28"/>
          <w:szCs w:val="28"/>
        </w:rPr>
        <w:t>’</w:t>
      </w:r>
      <w:r w:rsidRPr="00DE0D88">
        <w:rPr>
          <w:sz w:val="28"/>
          <w:szCs w:val="28"/>
        </w:rPr>
        <w:t>язових клітин допомагає тренерам і спортсменам ефективніше планувати тренування, керувати частотою, обсягом і інтенсивністю навантаження та максимально використовувати адаптивний потенціал організму. Саме синергія науково обґрунтованої методики і раціонального підходу дає змогу забезпечити повноцінну підготовку атлетів-</w:t>
      </w:r>
      <w:proofErr w:type="spellStart"/>
      <w:r w:rsidRPr="00DE0D88">
        <w:rPr>
          <w:sz w:val="28"/>
          <w:szCs w:val="28"/>
        </w:rPr>
        <w:t>стронгменів</w:t>
      </w:r>
      <w:proofErr w:type="spellEnd"/>
      <w:r w:rsidRPr="00DE0D88">
        <w:rPr>
          <w:sz w:val="28"/>
          <w:szCs w:val="28"/>
        </w:rPr>
        <w:t xml:space="preserve">, які прагнуть реалізувати свій силовий і функціональний потенціал на змагальній арені. </w:t>
      </w:r>
    </w:p>
    <w:p w:rsidR="00596BED" w:rsidRDefault="00596BED" w:rsidP="00455278">
      <w:pPr>
        <w:pStyle w:val="a3"/>
        <w:spacing w:line="360" w:lineRule="auto"/>
        <w:ind w:firstLine="709"/>
        <w:jc w:val="both"/>
        <w:rPr>
          <w:sz w:val="28"/>
          <w:szCs w:val="28"/>
        </w:rPr>
      </w:pPr>
    </w:p>
    <w:p w:rsidR="00596BED" w:rsidRPr="00136BA4" w:rsidRDefault="00596BED" w:rsidP="00596BED">
      <w:pPr>
        <w:pStyle w:val="a3"/>
        <w:spacing w:line="360" w:lineRule="auto"/>
        <w:ind w:firstLine="709"/>
        <w:jc w:val="both"/>
        <w:rPr>
          <w:b/>
          <w:bCs/>
          <w:sz w:val="28"/>
          <w:szCs w:val="28"/>
        </w:rPr>
      </w:pPr>
      <w:r w:rsidRPr="00136BA4">
        <w:rPr>
          <w:b/>
          <w:bCs/>
          <w:sz w:val="28"/>
          <w:szCs w:val="28"/>
        </w:rPr>
        <w:t>1.5. Фізичні основи сили та її значення в силовому екстримі</w:t>
      </w:r>
    </w:p>
    <w:p w:rsidR="00596BED" w:rsidRPr="00136BA4" w:rsidRDefault="00596BED" w:rsidP="00596BED">
      <w:pPr>
        <w:pStyle w:val="a3"/>
        <w:spacing w:line="360" w:lineRule="auto"/>
        <w:ind w:firstLine="709"/>
        <w:jc w:val="both"/>
        <w:rPr>
          <w:sz w:val="28"/>
          <w:szCs w:val="28"/>
        </w:rPr>
      </w:pPr>
      <w:r w:rsidRPr="00136BA4">
        <w:rPr>
          <w:sz w:val="28"/>
          <w:szCs w:val="28"/>
        </w:rPr>
        <w:t xml:space="preserve">Силовий екстрим вважається одним із найскладніших видів спорту, який передбачає підйом, утримання та транспортування </w:t>
      </w:r>
      <w:proofErr w:type="spellStart"/>
      <w:r w:rsidRPr="00136BA4">
        <w:rPr>
          <w:sz w:val="28"/>
          <w:szCs w:val="28"/>
        </w:rPr>
        <w:t>екстремально</w:t>
      </w:r>
      <w:proofErr w:type="spellEnd"/>
      <w:r w:rsidRPr="00136BA4">
        <w:rPr>
          <w:sz w:val="28"/>
          <w:szCs w:val="28"/>
        </w:rPr>
        <w:t xml:space="preserve"> великих ваг і нестандартних об</w:t>
      </w:r>
      <w:r w:rsidR="00FE324C">
        <w:rPr>
          <w:sz w:val="28"/>
          <w:szCs w:val="28"/>
        </w:rPr>
        <w:t>’</w:t>
      </w:r>
      <w:r w:rsidRPr="00136BA4">
        <w:rPr>
          <w:sz w:val="28"/>
          <w:szCs w:val="28"/>
        </w:rPr>
        <w:t>єктів. У такій дисципліні ефективність м</w:t>
      </w:r>
      <w:r w:rsidR="00FE324C">
        <w:rPr>
          <w:sz w:val="28"/>
          <w:szCs w:val="28"/>
        </w:rPr>
        <w:t>’</w:t>
      </w:r>
      <w:r w:rsidRPr="00136BA4">
        <w:rPr>
          <w:sz w:val="28"/>
          <w:szCs w:val="28"/>
        </w:rPr>
        <w:t xml:space="preserve">язово-нервового апарату спортсмена виходить на передній план, оскільки саме рівень сили визначає граничну можливість успішного виконання вправ. Змагання зі </w:t>
      </w:r>
      <w:proofErr w:type="spellStart"/>
      <w:r w:rsidRPr="00136BA4">
        <w:rPr>
          <w:sz w:val="28"/>
          <w:szCs w:val="28"/>
        </w:rPr>
        <w:t>стронгмену</w:t>
      </w:r>
      <w:proofErr w:type="spellEnd"/>
      <w:r w:rsidRPr="00136BA4">
        <w:rPr>
          <w:sz w:val="28"/>
          <w:szCs w:val="28"/>
        </w:rPr>
        <w:t xml:space="preserve"> випливають із потреби поєднувати фундаментальну м</w:t>
      </w:r>
      <w:r w:rsidR="00FE324C">
        <w:rPr>
          <w:sz w:val="28"/>
          <w:szCs w:val="28"/>
        </w:rPr>
        <w:t>’</w:t>
      </w:r>
      <w:r w:rsidRPr="00136BA4">
        <w:rPr>
          <w:sz w:val="28"/>
          <w:szCs w:val="28"/>
        </w:rPr>
        <w:t>язову потужність із технічною досконалістю та витривалістю, що вимагає розуміння фізичних і фізіологічних основ виникнення та прояву сили.</w:t>
      </w:r>
    </w:p>
    <w:p w:rsidR="00596BED" w:rsidRPr="00136BA4" w:rsidRDefault="00596BED" w:rsidP="00596BED">
      <w:pPr>
        <w:pStyle w:val="a3"/>
        <w:spacing w:line="360" w:lineRule="auto"/>
        <w:ind w:firstLine="709"/>
        <w:jc w:val="both"/>
        <w:rPr>
          <w:sz w:val="28"/>
          <w:szCs w:val="28"/>
        </w:rPr>
      </w:pPr>
      <w:r w:rsidRPr="00136BA4">
        <w:rPr>
          <w:sz w:val="28"/>
          <w:szCs w:val="28"/>
        </w:rPr>
        <w:t xml:space="preserve">Поняття сили в контексті спортивної діяльності неможливо обмежити лише уявленнями класичної механіки, де сила виступає кількісною мірою </w:t>
      </w:r>
      <w:r w:rsidRPr="00136BA4">
        <w:rPr>
          <w:sz w:val="28"/>
          <w:szCs w:val="28"/>
        </w:rPr>
        <w:lastRenderedPageBreak/>
        <w:t>взаємодії між тілами й викликає зміну їх руху або стану спокою. У фізичному вихованні та спорті зусилля м</w:t>
      </w:r>
      <w:r w:rsidR="00FE324C">
        <w:rPr>
          <w:sz w:val="28"/>
          <w:szCs w:val="28"/>
        </w:rPr>
        <w:t>’</w:t>
      </w:r>
      <w:r w:rsidRPr="00136BA4">
        <w:rPr>
          <w:sz w:val="28"/>
          <w:szCs w:val="28"/>
        </w:rPr>
        <w:t>язів розглядається як результат складної взаємодії центральної нервової системи, біомеханічних важелів опорно-рухового апарату та біохімічних процесів усередині скоротливих структур. Терміном «сила» у фізіології позначають здатність м</w:t>
      </w:r>
      <w:r w:rsidR="00FE324C">
        <w:rPr>
          <w:sz w:val="28"/>
          <w:szCs w:val="28"/>
        </w:rPr>
        <w:t>’</w:t>
      </w:r>
      <w:r w:rsidRPr="00136BA4">
        <w:rPr>
          <w:sz w:val="28"/>
          <w:szCs w:val="28"/>
        </w:rPr>
        <w:t>язів до максимальної напруги за довільного скорочення. Максимальне зовнішнє зусилля, яке може розвинути спортсмен, визначається характеристиками м</w:t>
      </w:r>
      <w:r w:rsidR="00FE324C">
        <w:rPr>
          <w:sz w:val="28"/>
          <w:szCs w:val="28"/>
        </w:rPr>
        <w:t>’</w:t>
      </w:r>
      <w:r w:rsidRPr="00136BA4">
        <w:rPr>
          <w:sz w:val="28"/>
          <w:szCs w:val="28"/>
        </w:rPr>
        <w:t>язової маси, типами м</w:t>
      </w:r>
      <w:r w:rsidR="00FE324C">
        <w:rPr>
          <w:sz w:val="28"/>
          <w:szCs w:val="28"/>
        </w:rPr>
        <w:t>’</w:t>
      </w:r>
      <w:r w:rsidRPr="00136BA4">
        <w:rPr>
          <w:sz w:val="28"/>
          <w:szCs w:val="28"/>
        </w:rPr>
        <w:t xml:space="preserve">язових волокон, частотою нервових імпульсів та рівнем </w:t>
      </w:r>
      <w:proofErr w:type="spellStart"/>
      <w:r w:rsidRPr="00136BA4">
        <w:rPr>
          <w:sz w:val="28"/>
          <w:szCs w:val="28"/>
        </w:rPr>
        <w:t>міжм</w:t>
      </w:r>
      <w:r w:rsidR="00FE324C">
        <w:rPr>
          <w:sz w:val="28"/>
          <w:szCs w:val="28"/>
        </w:rPr>
        <w:t>’</w:t>
      </w:r>
      <w:r w:rsidRPr="00136BA4">
        <w:rPr>
          <w:sz w:val="28"/>
          <w:szCs w:val="28"/>
        </w:rPr>
        <w:t>язової</w:t>
      </w:r>
      <w:proofErr w:type="spellEnd"/>
      <w:r w:rsidRPr="00136BA4">
        <w:rPr>
          <w:sz w:val="28"/>
          <w:szCs w:val="28"/>
        </w:rPr>
        <w:t xml:space="preserve"> координації</w:t>
      </w:r>
      <w:r w:rsidR="00737225">
        <w:rPr>
          <w:sz w:val="28"/>
          <w:szCs w:val="28"/>
        </w:rPr>
        <w:t xml:space="preserve"> </w:t>
      </w:r>
      <w:r w:rsidR="00737225" w:rsidRPr="004202C1">
        <w:rPr>
          <w:sz w:val="28"/>
          <w:szCs w:val="28"/>
        </w:rPr>
        <w:t>[</w:t>
      </w:r>
      <w:r w:rsidR="00737225">
        <w:rPr>
          <w:sz w:val="28"/>
          <w:szCs w:val="28"/>
        </w:rPr>
        <w:t>14; 16</w:t>
      </w:r>
      <w:r w:rsidR="00737225" w:rsidRPr="004202C1">
        <w:rPr>
          <w:sz w:val="28"/>
          <w:szCs w:val="28"/>
        </w:rPr>
        <w:t>]</w:t>
      </w:r>
      <w:r w:rsidRPr="00136BA4">
        <w:rPr>
          <w:sz w:val="28"/>
          <w:szCs w:val="28"/>
        </w:rPr>
        <w:t>.</w:t>
      </w:r>
    </w:p>
    <w:p w:rsidR="00596BED" w:rsidRPr="00136BA4" w:rsidRDefault="00596BED" w:rsidP="00596BED">
      <w:pPr>
        <w:pStyle w:val="a3"/>
        <w:spacing w:line="360" w:lineRule="auto"/>
        <w:ind w:firstLine="709"/>
        <w:jc w:val="both"/>
        <w:rPr>
          <w:sz w:val="28"/>
          <w:szCs w:val="28"/>
        </w:rPr>
      </w:pPr>
      <w:r w:rsidRPr="00136BA4">
        <w:rPr>
          <w:sz w:val="28"/>
          <w:szCs w:val="28"/>
        </w:rPr>
        <w:t>Серед різноманітних форм прояву сили найбільше значення в силовому екстримі зазвичай надається розвитку абсолютної сили, яка дає змогу виконувати вправи з екстремальними вагами. Абсолютна сила відображає найбільше можливе зусилля, що генерується м</w:t>
      </w:r>
      <w:r w:rsidR="00FE324C">
        <w:rPr>
          <w:sz w:val="28"/>
          <w:szCs w:val="28"/>
        </w:rPr>
        <w:t>’</w:t>
      </w:r>
      <w:r w:rsidRPr="00136BA4">
        <w:rPr>
          <w:sz w:val="28"/>
          <w:szCs w:val="28"/>
        </w:rPr>
        <w:t>язово-нервовим апаратом за умови граничних динамічних або статичних зусиль, коли кожна рухова одиниця працює на межі своїх потенційних можливостей. Спроби піднімати нестандартні, але дуже важкі об</w:t>
      </w:r>
      <w:r w:rsidR="00FE324C">
        <w:rPr>
          <w:sz w:val="28"/>
          <w:szCs w:val="28"/>
        </w:rPr>
        <w:t>’</w:t>
      </w:r>
      <w:r w:rsidRPr="00136BA4">
        <w:rPr>
          <w:sz w:val="28"/>
          <w:szCs w:val="28"/>
        </w:rPr>
        <w:t xml:space="preserve">єкти, зокрема </w:t>
      </w:r>
      <w:proofErr w:type="spellStart"/>
      <w:r w:rsidRPr="00136BA4">
        <w:rPr>
          <w:sz w:val="28"/>
          <w:szCs w:val="28"/>
        </w:rPr>
        <w:t>камені</w:t>
      </w:r>
      <w:proofErr w:type="spellEnd"/>
      <w:r w:rsidRPr="00136BA4">
        <w:rPr>
          <w:sz w:val="28"/>
          <w:szCs w:val="28"/>
        </w:rPr>
        <w:t xml:space="preserve"> </w:t>
      </w:r>
      <w:proofErr w:type="spellStart"/>
      <w:r w:rsidRPr="00136BA4">
        <w:rPr>
          <w:sz w:val="28"/>
          <w:szCs w:val="28"/>
        </w:rPr>
        <w:t>Атласа</w:t>
      </w:r>
      <w:proofErr w:type="spellEnd"/>
      <w:r w:rsidRPr="00136BA4">
        <w:rPr>
          <w:sz w:val="28"/>
          <w:szCs w:val="28"/>
        </w:rPr>
        <w:t xml:space="preserve"> чи масивні колоди, прямо залежать від того, чи може атлет мобілізувати всю доступну в конкретний момент силу. Водночас відносна сила, тобто кількість сили на кілограм власної маси тіла, також не втрачає актуальності, адже попри відсутність вагових категорій у </w:t>
      </w:r>
      <w:proofErr w:type="spellStart"/>
      <w:r w:rsidRPr="00136BA4">
        <w:rPr>
          <w:sz w:val="28"/>
          <w:szCs w:val="28"/>
        </w:rPr>
        <w:t>стронгмені</w:t>
      </w:r>
      <w:proofErr w:type="spellEnd"/>
      <w:r w:rsidRPr="00136BA4">
        <w:rPr>
          <w:sz w:val="28"/>
          <w:szCs w:val="28"/>
        </w:rPr>
        <w:t>, легші спортсмени зі значним рівнем відносної сили можуть демонструвати високі результати і перебувати на рівні з опонентами набагато більшої маси.</w:t>
      </w:r>
    </w:p>
    <w:p w:rsidR="00596BED" w:rsidRPr="00136BA4" w:rsidRDefault="00596BED" w:rsidP="00596BED">
      <w:pPr>
        <w:pStyle w:val="a3"/>
        <w:spacing w:line="360" w:lineRule="auto"/>
        <w:ind w:firstLine="709"/>
        <w:jc w:val="both"/>
        <w:rPr>
          <w:sz w:val="28"/>
          <w:szCs w:val="28"/>
        </w:rPr>
      </w:pPr>
      <w:r w:rsidRPr="00136BA4">
        <w:rPr>
          <w:sz w:val="28"/>
          <w:szCs w:val="28"/>
        </w:rPr>
        <w:t>У літературі з фізичної культури поширена думка, що сила м</w:t>
      </w:r>
      <w:r w:rsidR="00FE324C">
        <w:rPr>
          <w:sz w:val="28"/>
          <w:szCs w:val="28"/>
        </w:rPr>
        <w:t>’</w:t>
      </w:r>
      <w:r w:rsidRPr="00136BA4">
        <w:rPr>
          <w:sz w:val="28"/>
          <w:szCs w:val="28"/>
        </w:rPr>
        <w:t>яза значною мірою залежить від його розміру (тлумачення через «принцип Вебера»), згідно з яким приріст товщини м</w:t>
      </w:r>
      <w:r w:rsidR="00FE324C">
        <w:rPr>
          <w:sz w:val="28"/>
          <w:szCs w:val="28"/>
        </w:rPr>
        <w:t>’</w:t>
      </w:r>
      <w:r w:rsidRPr="00136BA4">
        <w:rPr>
          <w:sz w:val="28"/>
          <w:szCs w:val="28"/>
        </w:rPr>
        <w:t xml:space="preserve">язових волокон веде до відповідного збільшення їх скоротливого потенціалу. Справді, збільшення поперечного перерізу волокна (гіпертрофія) корелює зростанням максимальної сили. Проте існують і додаткові аспекти, які визначають ефективність силового прояву. Особлива роль належить рівню нервової регуляції (синхронізації рухових одиниць, частоті імпульсів, своєчасному </w:t>
      </w:r>
      <w:r w:rsidRPr="00136BA4">
        <w:rPr>
          <w:sz w:val="28"/>
          <w:szCs w:val="28"/>
        </w:rPr>
        <w:lastRenderedPageBreak/>
        <w:t>залученню швидких або повільних типів м</w:t>
      </w:r>
      <w:r w:rsidR="00FE324C">
        <w:rPr>
          <w:sz w:val="28"/>
          <w:szCs w:val="28"/>
        </w:rPr>
        <w:t>’</w:t>
      </w:r>
      <w:r w:rsidRPr="00136BA4">
        <w:rPr>
          <w:sz w:val="28"/>
          <w:szCs w:val="28"/>
        </w:rPr>
        <w:t xml:space="preserve">язових волокон). У силовому екстримі потрібне комплексне використання різних типів волокон (I, </w:t>
      </w:r>
      <w:proofErr w:type="spellStart"/>
      <w:r w:rsidRPr="00136BA4">
        <w:rPr>
          <w:sz w:val="28"/>
          <w:szCs w:val="28"/>
        </w:rPr>
        <w:t>IIa</w:t>
      </w:r>
      <w:proofErr w:type="spellEnd"/>
      <w:r w:rsidRPr="00136BA4">
        <w:rPr>
          <w:sz w:val="28"/>
          <w:szCs w:val="28"/>
        </w:rPr>
        <w:t xml:space="preserve">, </w:t>
      </w:r>
      <w:proofErr w:type="spellStart"/>
      <w:r w:rsidRPr="00136BA4">
        <w:rPr>
          <w:sz w:val="28"/>
          <w:szCs w:val="28"/>
        </w:rPr>
        <w:t>IIb</w:t>
      </w:r>
      <w:proofErr w:type="spellEnd"/>
      <w:r w:rsidRPr="00136BA4">
        <w:rPr>
          <w:sz w:val="28"/>
          <w:szCs w:val="28"/>
        </w:rPr>
        <w:t xml:space="preserve">) залежно від характеру та тривалості змагального завдання. </w:t>
      </w:r>
      <w:proofErr w:type="spellStart"/>
      <w:r w:rsidRPr="00136BA4">
        <w:rPr>
          <w:sz w:val="28"/>
          <w:szCs w:val="28"/>
        </w:rPr>
        <w:t>Камені</w:t>
      </w:r>
      <w:proofErr w:type="spellEnd"/>
      <w:r w:rsidRPr="00136BA4">
        <w:rPr>
          <w:sz w:val="28"/>
          <w:szCs w:val="28"/>
        </w:rPr>
        <w:t xml:space="preserve"> </w:t>
      </w:r>
      <w:proofErr w:type="spellStart"/>
      <w:r w:rsidRPr="00136BA4">
        <w:rPr>
          <w:sz w:val="28"/>
          <w:szCs w:val="28"/>
        </w:rPr>
        <w:t>Атласа</w:t>
      </w:r>
      <w:proofErr w:type="spellEnd"/>
      <w:r w:rsidRPr="00136BA4">
        <w:rPr>
          <w:sz w:val="28"/>
          <w:szCs w:val="28"/>
        </w:rPr>
        <w:t>, зокрема, зазвичай потребують високої вибухової потужності з нижніх кінцівок і спини, що є прерогативою швидких (</w:t>
      </w:r>
      <w:proofErr w:type="spellStart"/>
      <w:r w:rsidRPr="00136BA4">
        <w:rPr>
          <w:sz w:val="28"/>
          <w:szCs w:val="28"/>
        </w:rPr>
        <w:t>IIb</w:t>
      </w:r>
      <w:proofErr w:type="spellEnd"/>
      <w:r w:rsidRPr="00136BA4">
        <w:rPr>
          <w:sz w:val="28"/>
          <w:szCs w:val="28"/>
        </w:rPr>
        <w:t xml:space="preserve">) волокон, тоді як переміщення «фермерської» ваги на дистанції вимагає силової витривалості та проміжного типу </w:t>
      </w:r>
      <w:proofErr w:type="spellStart"/>
      <w:r w:rsidRPr="00136BA4">
        <w:rPr>
          <w:sz w:val="28"/>
          <w:szCs w:val="28"/>
        </w:rPr>
        <w:t>IIa</w:t>
      </w:r>
      <w:proofErr w:type="spellEnd"/>
      <w:r w:rsidR="00737225">
        <w:rPr>
          <w:sz w:val="28"/>
          <w:szCs w:val="28"/>
        </w:rPr>
        <w:t xml:space="preserve"> </w:t>
      </w:r>
      <w:r w:rsidR="00737225" w:rsidRPr="004202C1">
        <w:rPr>
          <w:sz w:val="28"/>
          <w:szCs w:val="28"/>
        </w:rPr>
        <w:t>[</w:t>
      </w:r>
      <w:r w:rsidR="00737225">
        <w:rPr>
          <w:sz w:val="28"/>
          <w:szCs w:val="28"/>
        </w:rPr>
        <w:t>18; 21</w:t>
      </w:r>
      <w:r w:rsidR="00737225" w:rsidRPr="004202C1">
        <w:rPr>
          <w:sz w:val="28"/>
          <w:szCs w:val="28"/>
        </w:rPr>
        <w:t>]</w:t>
      </w:r>
      <w:r w:rsidRPr="00136BA4">
        <w:rPr>
          <w:sz w:val="28"/>
          <w:szCs w:val="28"/>
        </w:rPr>
        <w:t>.</w:t>
      </w:r>
    </w:p>
    <w:p w:rsidR="00596BED" w:rsidRPr="00136BA4" w:rsidRDefault="00596BED" w:rsidP="00596BED">
      <w:pPr>
        <w:pStyle w:val="a3"/>
        <w:spacing w:line="360" w:lineRule="auto"/>
        <w:ind w:firstLine="709"/>
        <w:jc w:val="both"/>
        <w:rPr>
          <w:sz w:val="28"/>
          <w:szCs w:val="28"/>
        </w:rPr>
      </w:pPr>
      <w:r w:rsidRPr="00136BA4">
        <w:rPr>
          <w:sz w:val="28"/>
          <w:szCs w:val="28"/>
        </w:rPr>
        <w:t xml:space="preserve">Враховуючи вищезгадану залежність сили від характеристик нервової регуляції, важливо розуміти, що нервові центри спроможні активізувати рухові одиниці з різною частотою </w:t>
      </w:r>
      <w:proofErr w:type="spellStart"/>
      <w:r w:rsidRPr="00136BA4">
        <w:rPr>
          <w:sz w:val="28"/>
          <w:szCs w:val="28"/>
        </w:rPr>
        <w:t>імпульсації</w:t>
      </w:r>
      <w:proofErr w:type="spellEnd"/>
      <w:r w:rsidRPr="00136BA4">
        <w:rPr>
          <w:sz w:val="28"/>
          <w:szCs w:val="28"/>
        </w:rPr>
        <w:t xml:space="preserve">. Подолання чи стрімкий підйом екстремального навантаження вимагає швидкого залучення великих рухових одиниць із переважанням </w:t>
      </w:r>
      <w:proofErr w:type="spellStart"/>
      <w:r w:rsidRPr="00136BA4">
        <w:rPr>
          <w:sz w:val="28"/>
          <w:szCs w:val="28"/>
        </w:rPr>
        <w:t>гліколітичних</w:t>
      </w:r>
      <w:proofErr w:type="spellEnd"/>
      <w:r w:rsidRPr="00136BA4">
        <w:rPr>
          <w:sz w:val="28"/>
          <w:szCs w:val="28"/>
        </w:rPr>
        <w:t xml:space="preserve"> механізмів енергозабезпечення. У той самий час змагальний процес у силовому екстримі зазвичай складається з кількох вправ, які часто потребують швидкого переходу від однієї роботи до іншої. За таких обставин атлету доводиться паралельно розвивати й силову витривалість, щоб підтримувати належний рівень скоротливої здатності під час кількох завдань упродовж нетривалого інтервалу. Наукові дослідження у сфері спортивної фізіології зазначають, що люди з добре розвиненою силовою витривалістю можуть тривалий час працювати в зоні високих навантажень без помітного зниження ефективності рухів, а отже мають перевагу в складних турнірних форматах.</w:t>
      </w:r>
    </w:p>
    <w:p w:rsidR="00596BED" w:rsidRPr="00136BA4" w:rsidRDefault="00596BED" w:rsidP="00596BED">
      <w:pPr>
        <w:pStyle w:val="a3"/>
        <w:spacing w:line="360" w:lineRule="auto"/>
        <w:ind w:firstLine="709"/>
        <w:jc w:val="both"/>
        <w:rPr>
          <w:sz w:val="28"/>
          <w:szCs w:val="28"/>
        </w:rPr>
      </w:pPr>
      <w:r w:rsidRPr="00136BA4">
        <w:rPr>
          <w:sz w:val="28"/>
          <w:szCs w:val="28"/>
        </w:rPr>
        <w:t xml:space="preserve">Одним із центральних аспектів силової діяльності у </w:t>
      </w:r>
      <w:proofErr w:type="spellStart"/>
      <w:r w:rsidRPr="00136BA4">
        <w:rPr>
          <w:sz w:val="28"/>
          <w:szCs w:val="28"/>
        </w:rPr>
        <w:t>стронгмені</w:t>
      </w:r>
      <w:proofErr w:type="spellEnd"/>
      <w:r w:rsidRPr="00136BA4">
        <w:rPr>
          <w:sz w:val="28"/>
          <w:szCs w:val="28"/>
        </w:rPr>
        <w:t xml:space="preserve"> є принцип «специфічної координації», що означає необхідність злагодженої роботи кількох суглобів і груп м</w:t>
      </w:r>
      <w:r w:rsidR="00FE324C">
        <w:rPr>
          <w:sz w:val="28"/>
          <w:szCs w:val="28"/>
        </w:rPr>
        <w:t>’</w:t>
      </w:r>
      <w:r w:rsidRPr="00136BA4">
        <w:rPr>
          <w:sz w:val="28"/>
          <w:szCs w:val="28"/>
        </w:rPr>
        <w:t xml:space="preserve">язів у нетипових </w:t>
      </w:r>
      <w:proofErr w:type="spellStart"/>
      <w:r w:rsidRPr="00136BA4">
        <w:rPr>
          <w:sz w:val="28"/>
          <w:szCs w:val="28"/>
        </w:rPr>
        <w:t>площинах</w:t>
      </w:r>
      <w:proofErr w:type="spellEnd"/>
      <w:r w:rsidRPr="00136BA4">
        <w:rPr>
          <w:sz w:val="28"/>
          <w:szCs w:val="28"/>
        </w:rPr>
        <w:t xml:space="preserve">. На відміну від важкої атлетики чи </w:t>
      </w:r>
      <w:proofErr w:type="spellStart"/>
      <w:r w:rsidRPr="00136BA4">
        <w:rPr>
          <w:sz w:val="28"/>
          <w:szCs w:val="28"/>
        </w:rPr>
        <w:t>пауерліфтингу</w:t>
      </w:r>
      <w:proofErr w:type="spellEnd"/>
      <w:r w:rsidRPr="00136BA4">
        <w:rPr>
          <w:sz w:val="28"/>
          <w:szCs w:val="28"/>
        </w:rPr>
        <w:t xml:space="preserve">, де основний снаряд (штанга) має стандартні розміри та однаковий розподіл маси, силовий екстрим часто передбачає маніпулювання несиметричними обтяженнями, зокрема масивними колесами, </w:t>
      </w:r>
      <w:proofErr w:type="spellStart"/>
      <w:r w:rsidRPr="00136BA4">
        <w:rPr>
          <w:sz w:val="28"/>
          <w:szCs w:val="28"/>
        </w:rPr>
        <w:t>каменями</w:t>
      </w:r>
      <w:proofErr w:type="spellEnd"/>
      <w:r w:rsidRPr="00136BA4">
        <w:rPr>
          <w:sz w:val="28"/>
          <w:szCs w:val="28"/>
        </w:rPr>
        <w:t xml:space="preserve"> неправильної форми або конструкціями, де центр ваги зміщений. Подібні вправи вимагають від нервової системи адаптивних рішень, щоб м</w:t>
      </w:r>
      <w:r w:rsidR="00FE324C">
        <w:rPr>
          <w:sz w:val="28"/>
          <w:szCs w:val="28"/>
        </w:rPr>
        <w:t>’</w:t>
      </w:r>
      <w:r w:rsidRPr="00136BA4">
        <w:rPr>
          <w:sz w:val="28"/>
          <w:szCs w:val="28"/>
        </w:rPr>
        <w:t xml:space="preserve">язи-антагоністи й синергісти узгоджено </w:t>
      </w:r>
      <w:r w:rsidRPr="00136BA4">
        <w:rPr>
          <w:sz w:val="28"/>
          <w:szCs w:val="28"/>
        </w:rPr>
        <w:lastRenderedPageBreak/>
        <w:t>стабілізували опорно-руховий апарат і забезпечували потужне скорочення робочих м</w:t>
      </w:r>
      <w:r w:rsidR="00FE324C">
        <w:rPr>
          <w:sz w:val="28"/>
          <w:szCs w:val="28"/>
        </w:rPr>
        <w:t>’</w:t>
      </w:r>
      <w:r w:rsidRPr="00136BA4">
        <w:rPr>
          <w:sz w:val="28"/>
          <w:szCs w:val="28"/>
        </w:rPr>
        <w:t>язових груп. Надмірне напруження в м</w:t>
      </w:r>
      <w:r w:rsidR="00FE324C">
        <w:rPr>
          <w:sz w:val="28"/>
          <w:szCs w:val="28"/>
        </w:rPr>
        <w:t>’</w:t>
      </w:r>
      <w:r w:rsidRPr="00136BA4">
        <w:rPr>
          <w:sz w:val="28"/>
          <w:szCs w:val="28"/>
        </w:rPr>
        <w:t>язах-антагоністах може суттєво знижувати ефективну силу, бо така взаємодія негативно позначається на чистому векторі зусилля</w:t>
      </w:r>
      <w:r w:rsidR="00737225">
        <w:rPr>
          <w:sz w:val="28"/>
          <w:szCs w:val="28"/>
        </w:rPr>
        <w:t xml:space="preserve"> </w:t>
      </w:r>
      <w:r w:rsidR="00737225" w:rsidRPr="004202C1">
        <w:rPr>
          <w:sz w:val="28"/>
          <w:szCs w:val="28"/>
        </w:rPr>
        <w:t>[</w:t>
      </w:r>
      <w:r w:rsidR="00737225">
        <w:rPr>
          <w:sz w:val="28"/>
          <w:szCs w:val="28"/>
        </w:rPr>
        <w:t>19; 25</w:t>
      </w:r>
      <w:r w:rsidR="00737225" w:rsidRPr="004202C1">
        <w:rPr>
          <w:sz w:val="28"/>
          <w:szCs w:val="28"/>
        </w:rPr>
        <w:t>]</w:t>
      </w:r>
      <w:r w:rsidRPr="00136BA4">
        <w:rPr>
          <w:sz w:val="28"/>
          <w:szCs w:val="28"/>
        </w:rPr>
        <w:t>.</w:t>
      </w:r>
    </w:p>
    <w:p w:rsidR="00596BED" w:rsidRPr="00136BA4" w:rsidRDefault="00596BED" w:rsidP="00596BED">
      <w:pPr>
        <w:pStyle w:val="a3"/>
        <w:spacing w:line="360" w:lineRule="auto"/>
        <w:ind w:firstLine="709"/>
        <w:jc w:val="both"/>
        <w:rPr>
          <w:sz w:val="28"/>
          <w:szCs w:val="28"/>
        </w:rPr>
      </w:pPr>
      <w:r w:rsidRPr="00136BA4">
        <w:rPr>
          <w:sz w:val="28"/>
          <w:szCs w:val="28"/>
        </w:rPr>
        <w:t xml:space="preserve">Спостерігаючи феномен колосальної сили у </w:t>
      </w:r>
      <w:proofErr w:type="spellStart"/>
      <w:r w:rsidRPr="00136BA4">
        <w:rPr>
          <w:sz w:val="28"/>
          <w:szCs w:val="28"/>
        </w:rPr>
        <w:t>стронгменів</w:t>
      </w:r>
      <w:proofErr w:type="spellEnd"/>
      <w:r w:rsidRPr="00136BA4">
        <w:rPr>
          <w:sz w:val="28"/>
          <w:szCs w:val="28"/>
        </w:rPr>
        <w:t xml:space="preserve">, вчені звертають увагу, що доволі часто найсильніші спортсмени мають значний рівень синхронізації скорочення рухових одиниць і здатність розвивати високий показник </w:t>
      </w:r>
      <w:proofErr w:type="spellStart"/>
      <w:r w:rsidRPr="00136BA4">
        <w:rPr>
          <w:sz w:val="28"/>
          <w:szCs w:val="28"/>
        </w:rPr>
        <w:t>внутрішньом</w:t>
      </w:r>
      <w:r w:rsidR="00FE324C">
        <w:rPr>
          <w:sz w:val="28"/>
          <w:szCs w:val="28"/>
        </w:rPr>
        <w:t>’</w:t>
      </w:r>
      <w:r w:rsidRPr="00136BA4">
        <w:rPr>
          <w:sz w:val="28"/>
          <w:szCs w:val="28"/>
        </w:rPr>
        <w:t>язової</w:t>
      </w:r>
      <w:proofErr w:type="spellEnd"/>
      <w:r w:rsidRPr="00136BA4">
        <w:rPr>
          <w:sz w:val="28"/>
          <w:szCs w:val="28"/>
        </w:rPr>
        <w:t xml:space="preserve"> координації. Відмінність між добре тренованою та нетренованою людиною може полягати не стільки в загальній кількості м</w:t>
      </w:r>
      <w:r w:rsidR="00FE324C">
        <w:rPr>
          <w:sz w:val="28"/>
          <w:szCs w:val="28"/>
        </w:rPr>
        <w:t>’</w:t>
      </w:r>
      <w:r w:rsidRPr="00136BA4">
        <w:rPr>
          <w:sz w:val="28"/>
          <w:szCs w:val="28"/>
        </w:rPr>
        <w:t xml:space="preserve">язових волокон, скільки в умінні ефективно керувати ними. Невміння оптимально розподіляти зусилля і вчасно залучати найбільші </w:t>
      </w:r>
      <w:proofErr w:type="spellStart"/>
      <w:r w:rsidRPr="00136BA4">
        <w:rPr>
          <w:sz w:val="28"/>
          <w:szCs w:val="28"/>
        </w:rPr>
        <w:t>мотонейрони</w:t>
      </w:r>
      <w:proofErr w:type="spellEnd"/>
      <w:r w:rsidRPr="00136BA4">
        <w:rPr>
          <w:sz w:val="28"/>
          <w:szCs w:val="28"/>
        </w:rPr>
        <w:t xml:space="preserve"> призводить до того, що реальна величина зовнішнього прояву сили відстає від теоретичного максимуму, пов</w:t>
      </w:r>
      <w:r w:rsidR="00FE324C">
        <w:rPr>
          <w:sz w:val="28"/>
          <w:szCs w:val="28"/>
        </w:rPr>
        <w:t>’</w:t>
      </w:r>
      <w:r w:rsidRPr="00136BA4">
        <w:rPr>
          <w:sz w:val="28"/>
          <w:szCs w:val="28"/>
        </w:rPr>
        <w:t>язаного з морфологією м</w:t>
      </w:r>
      <w:r w:rsidR="00FE324C">
        <w:rPr>
          <w:sz w:val="28"/>
          <w:szCs w:val="28"/>
        </w:rPr>
        <w:t>’</w:t>
      </w:r>
      <w:r w:rsidRPr="00136BA4">
        <w:rPr>
          <w:sz w:val="28"/>
          <w:szCs w:val="28"/>
        </w:rPr>
        <w:t>яза. Процес навчання та «відшліфовування» техніки тут стає тривалим шляхом удосконалення нервової регуляції, в яку входить вдосконалення активації швидких м</w:t>
      </w:r>
      <w:r w:rsidR="00FE324C">
        <w:rPr>
          <w:sz w:val="28"/>
          <w:szCs w:val="28"/>
        </w:rPr>
        <w:t>’</w:t>
      </w:r>
      <w:r w:rsidRPr="00136BA4">
        <w:rPr>
          <w:sz w:val="28"/>
          <w:szCs w:val="28"/>
        </w:rPr>
        <w:t>язових волокон, узгодження дій м</w:t>
      </w:r>
      <w:r w:rsidR="00FE324C">
        <w:rPr>
          <w:sz w:val="28"/>
          <w:szCs w:val="28"/>
        </w:rPr>
        <w:t>’</w:t>
      </w:r>
      <w:r w:rsidRPr="00136BA4">
        <w:rPr>
          <w:sz w:val="28"/>
          <w:szCs w:val="28"/>
        </w:rPr>
        <w:t>язів-антагоністів та зміцнення кістково-зв</w:t>
      </w:r>
      <w:r w:rsidR="00FE324C">
        <w:rPr>
          <w:sz w:val="28"/>
          <w:szCs w:val="28"/>
        </w:rPr>
        <w:t>’</w:t>
      </w:r>
      <w:r w:rsidRPr="00136BA4">
        <w:rPr>
          <w:sz w:val="28"/>
          <w:szCs w:val="28"/>
        </w:rPr>
        <w:t>язкового апарату.</w:t>
      </w:r>
    </w:p>
    <w:p w:rsidR="00596BED" w:rsidRPr="00136BA4" w:rsidRDefault="00596BED" w:rsidP="00596BED">
      <w:pPr>
        <w:pStyle w:val="a3"/>
        <w:spacing w:line="360" w:lineRule="auto"/>
        <w:ind w:firstLine="709"/>
        <w:jc w:val="both"/>
        <w:rPr>
          <w:sz w:val="28"/>
          <w:szCs w:val="28"/>
        </w:rPr>
      </w:pPr>
      <w:r w:rsidRPr="00136BA4">
        <w:rPr>
          <w:sz w:val="28"/>
          <w:szCs w:val="28"/>
        </w:rPr>
        <w:t>Важливо враховувати, що максимальна сила не є статичним показником і виявляє чітку залежність від періодизації тренувань та відновлювальних заходів. Практично всі школи спортивної підготовки наголошують на циклічності навантажень, оскільки без належного відпочинку і використання відновлювальних процедур (масаж, сауна, КРИО-, електростимуляція) здатність нервово-м</w:t>
      </w:r>
      <w:r w:rsidR="00FE324C">
        <w:rPr>
          <w:sz w:val="28"/>
          <w:szCs w:val="28"/>
        </w:rPr>
        <w:t>’</w:t>
      </w:r>
      <w:r w:rsidRPr="00136BA4">
        <w:rPr>
          <w:sz w:val="28"/>
          <w:szCs w:val="28"/>
        </w:rPr>
        <w:t xml:space="preserve">язової системи до сприйняття стресу різко знижується. У силовому екстримі періоди високого навантаження можуть чергуватися з </w:t>
      </w:r>
      <w:proofErr w:type="spellStart"/>
      <w:r w:rsidRPr="00136BA4">
        <w:rPr>
          <w:sz w:val="28"/>
          <w:szCs w:val="28"/>
        </w:rPr>
        <w:t>макроциклами</w:t>
      </w:r>
      <w:proofErr w:type="spellEnd"/>
      <w:r w:rsidRPr="00136BA4">
        <w:rPr>
          <w:sz w:val="28"/>
          <w:szCs w:val="28"/>
        </w:rPr>
        <w:t>, призначеними для покращення вибухової сили або розвитку силової витривалості. Така програма дає змогу уникати надмірного травматизму й зберігати м</w:t>
      </w:r>
      <w:r w:rsidR="00FE324C">
        <w:rPr>
          <w:sz w:val="28"/>
          <w:szCs w:val="28"/>
        </w:rPr>
        <w:t>’</w:t>
      </w:r>
      <w:r w:rsidRPr="00136BA4">
        <w:rPr>
          <w:sz w:val="28"/>
          <w:szCs w:val="28"/>
        </w:rPr>
        <w:t>язово-нервовий апарат у стані, оптимальному для стабільного прогресу</w:t>
      </w:r>
      <w:r w:rsidR="00737225">
        <w:rPr>
          <w:sz w:val="28"/>
          <w:szCs w:val="28"/>
        </w:rPr>
        <w:t xml:space="preserve"> </w:t>
      </w:r>
      <w:r w:rsidR="00737225" w:rsidRPr="004202C1">
        <w:rPr>
          <w:sz w:val="28"/>
          <w:szCs w:val="28"/>
        </w:rPr>
        <w:t>[</w:t>
      </w:r>
      <w:r w:rsidR="00737225">
        <w:rPr>
          <w:sz w:val="28"/>
          <w:szCs w:val="28"/>
        </w:rPr>
        <w:t>20; 23</w:t>
      </w:r>
      <w:r w:rsidR="00737225" w:rsidRPr="004202C1">
        <w:rPr>
          <w:sz w:val="28"/>
          <w:szCs w:val="28"/>
        </w:rPr>
        <w:t>]</w:t>
      </w:r>
      <w:r w:rsidRPr="00136BA4">
        <w:rPr>
          <w:sz w:val="28"/>
          <w:szCs w:val="28"/>
        </w:rPr>
        <w:t>.</w:t>
      </w:r>
    </w:p>
    <w:p w:rsidR="00596BED" w:rsidRPr="00136BA4" w:rsidRDefault="00596BED" w:rsidP="00596BED">
      <w:pPr>
        <w:pStyle w:val="a3"/>
        <w:spacing w:line="360" w:lineRule="auto"/>
        <w:ind w:firstLine="709"/>
        <w:jc w:val="both"/>
        <w:rPr>
          <w:sz w:val="28"/>
          <w:szCs w:val="28"/>
        </w:rPr>
      </w:pPr>
      <w:r w:rsidRPr="00136BA4">
        <w:rPr>
          <w:sz w:val="28"/>
          <w:szCs w:val="28"/>
        </w:rPr>
        <w:t>Загальноприйнятим у дослідженнях спортивної науки є й твердження, що м</w:t>
      </w:r>
      <w:r w:rsidR="00FE324C">
        <w:rPr>
          <w:sz w:val="28"/>
          <w:szCs w:val="28"/>
        </w:rPr>
        <w:t>’</w:t>
      </w:r>
      <w:r w:rsidRPr="00136BA4">
        <w:rPr>
          <w:sz w:val="28"/>
          <w:szCs w:val="28"/>
        </w:rPr>
        <w:t xml:space="preserve">язова гіпертрофія, яка супроводжує тренування з дуже великими </w:t>
      </w:r>
      <w:r w:rsidRPr="00136BA4">
        <w:rPr>
          <w:sz w:val="28"/>
          <w:szCs w:val="28"/>
        </w:rPr>
        <w:lastRenderedPageBreak/>
        <w:t xml:space="preserve">обтяженнями, відбувається за рахунок збільшення кількості та розмірів </w:t>
      </w:r>
      <w:proofErr w:type="spellStart"/>
      <w:r w:rsidRPr="00136BA4">
        <w:rPr>
          <w:sz w:val="28"/>
          <w:szCs w:val="28"/>
        </w:rPr>
        <w:t>міофібрил</w:t>
      </w:r>
      <w:proofErr w:type="spellEnd"/>
      <w:r w:rsidRPr="00136BA4">
        <w:rPr>
          <w:sz w:val="28"/>
          <w:szCs w:val="28"/>
        </w:rPr>
        <w:t xml:space="preserve"> усередині кожного м</w:t>
      </w:r>
      <w:r w:rsidR="00FE324C">
        <w:rPr>
          <w:sz w:val="28"/>
          <w:szCs w:val="28"/>
        </w:rPr>
        <w:t>’</w:t>
      </w:r>
      <w:r w:rsidRPr="00136BA4">
        <w:rPr>
          <w:sz w:val="28"/>
          <w:szCs w:val="28"/>
        </w:rPr>
        <w:t>язового волокна. У силовому екстримі цей ефект особливо помітний, оскільки багато вправ виконуються в низькому діапазоні повторень (1–5), коли залучаються великі навантаження, що стимулюють адаптаційні механізми росту. Водночас висока вага підвищує ризик м</w:t>
      </w:r>
      <w:r w:rsidR="00FE324C">
        <w:rPr>
          <w:sz w:val="28"/>
          <w:szCs w:val="28"/>
        </w:rPr>
        <w:t>’</w:t>
      </w:r>
      <w:r w:rsidRPr="00136BA4">
        <w:rPr>
          <w:sz w:val="28"/>
          <w:szCs w:val="28"/>
        </w:rPr>
        <w:t xml:space="preserve">язових чи суглобових травм, тому необхідно забезпечувати достатній час для відновлення, а також зберігати правильну послідовність у побудові мікро- й </w:t>
      </w:r>
      <w:proofErr w:type="spellStart"/>
      <w:r w:rsidRPr="00136BA4">
        <w:rPr>
          <w:sz w:val="28"/>
          <w:szCs w:val="28"/>
        </w:rPr>
        <w:t>мезоциклів</w:t>
      </w:r>
      <w:proofErr w:type="spellEnd"/>
      <w:r w:rsidRPr="00136BA4">
        <w:rPr>
          <w:sz w:val="28"/>
          <w:szCs w:val="28"/>
        </w:rPr>
        <w:t xml:space="preserve">. Недотримання цих рекомендацій може призвести до </w:t>
      </w:r>
      <w:proofErr w:type="spellStart"/>
      <w:r w:rsidRPr="00136BA4">
        <w:rPr>
          <w:sz w:val="28"/>
          <w:szCs w:val="28"/>
        </w:rPr>
        <w:t>перетренованості</w:t>
      </w:r>
      <w:proofErr w:type="spellEnd"/>
      <w:r w:rsidRPr="00136BA4">
        <w:rPr>
          <w:sz w:val="28"/>
          <w:szCs w:val="28"/>
        </w:rPr>
        <w:t xml:space="preserve"> або розвитку хронічних патологій опорно-рухового апарату.</w:t>
      </w:r>
    </w:p>
    <w:p w:rsidR="00596BED" w:rsidRPr="00136BA4" w:rsidRDefault="00596BED" w:rsidP="00596BED">
      <w:pPr>
        <w:pStyle w:val="a3"/>
        <w:spacing w:line="360" w:lineRule="auto"/>
        <w:ind w:firstLine="709"/>
        <w:jc w:val="both"/>
        <w:rPr>
          <w:sz w:val="28"/>
          <w:szCs w:val="28"/>
        </w:rPr>
      </w:pPr>
      <w:r w:rsidRPr="00136BA4">
        <w:rPr>
          <w:sz w:val="28"/>
          <w:szCs w:val="28"/>
        </w:rPr>
        <w:t xml:space="preserve">Розглядати силу в контексті </w:t>
      </w:r>
      <w:proofErr w:type="spellStart"/>
      <w:r w:rsidRPr="00136BA4">
        <w:rPr>
          <w:sz w:val="28"/>
          <w:szCs w:val="28"/>
        </w:rPr>
        <w:t>стронгмену</w:t>
      </w:r>
      <w:proofErr w:type="spellEnd"/>
      <w:r w:rsidRPr="00136BA4">
        <w:rPr>
          <w:sz w:val="28"/>
          <w:szCs w:val="28"/>
        </w:rPr>
        <w:t xml:space="preserve"> треба також із позиції прикладної техніки вправ. Такі рухи, як «прогулянка фермера» чи «перенесення коромисла», виходять за рамки простих </w:t>
      </w:r>
      <w:proofErr w:type="spellStart"/>
      <w:r w:rsidRPr="00136BA4">
        <w:rPr>
          <w:sz w:val="28"/>
          <w:szCs w:val="28"/>
        </w:rPr>
        <w:t>згинально</w:t>
      </w:r>
      <w:proofErr w:type="spellEnd"/>
      <w:r w:rsidRPr="00136BA4">
        <w:rPr>
          <w:sz w:val="28"/>
          <w:szCs w:val="28"/>
        </w:rPr>
        <w:t>-розгинальних рухів, що є типовими для важкої атлетики. У цих завданнях спортсмен постійно компенсує нестабільність навантаження, адаптуючи положення тулуба та кінцівок, щоб перенести снаряд на відстань у кількадесят метрів. Подібні вправи тренують не тільки абсолютну силу, а й глибинну стабілізацію корпусу, яка залежить від сукупної активації м</w:t>
      </w:r>
      <w:r w:rsidR="00FE324C">
        <w:rPr>
          <w:sz w:val="28"/>
          <w:szCs w:val="28"/>
        </w:rPr>
        <w:t>’</w:t>
      </w:r>
      <w:r w:rsidRPr="00136BA4">
        <w:rPr>
          <w:sz w:val="28"/>
          <w:szCs w:val="28"/>
        </w:rPr>
        <w:t>язів живота, спини та плечового поясу. Цей момент визначає функціональну силу, що дозволяє ефективно виконувати багатокомпонентні рухи з необмеженої кількості стартових позицій і напрямків зусиль</w:t>
      </w:r>
      <w:r w:rsidR="00737225">
        <w:rPr>
          <w:sz w:val="28"/>
          <w:szCs w:val="28"/>
        </w:rPr>
        <w:t xml:space="preserve"> </w:t>
      </w:r>
      <w:r w:rsidR="00737225" w:rsidRPr="004202C1">
        <w:rPr>
          <w:sz w:val="28"/>
          <w:szCs w:val="28"/>
        </w:rPr>
        <w:t>[</w:t>
      </w:r>
      <w:r w:rsidR="00737225">
        <w:rPr>
          <w:sz w:val="28"/>
          <w:szCs w:val="28"/>
        </w:rPr>
        <w:t>26</w:t>
      </w:r>
      <w:r w:rsidR="00737225" w:rsidRPr="004202C1">
        <w:rPr>
          <w:sz w:val="28"/>
          <w:szCs w:val="28"/>
        </w:rPr>
        <w:t>]</w:t>
      </w:r>
      <w:r w:rsidRPr="00136BA4">
        <w:rPr>
          <w:sz w:val="28"/>
          <w:szCs w:val="28"/>
        </w:rPr>
        <w:t>.</w:t>
      </w:r>
    </w:p>
    <w:p w:rsidR="00346AAF" w:rsidRDefault="00596BED" w:rsidP="00346AAF">
      <w:pPr>
        <w:pStyle w:val="a3"/>
        <w:spacing w:line="360" w:lineRule="auto"/>
        <w:ind w:firstLine="709"/>
        <w:jc w:val="both"/>
        <w:rPr>
          <w:sz w:val="28"/>
          <w:szCs w:val="28"/>
        </w:rPr>
      </w:pPr>
      <w:r w:rsidRPr="00136BA4">
        <w:rPr>
          <w:sz w:val="28"/>
          <w:szCs w:val="28"/>
        </w:rPr>
        <w:t>Отже, сила є багатоаспектною руховою якістю, яка в силовому екстримі проявляється через велику кількість інтегральних чинників: морфологічну будову м</w:t>
      </w:r>
      <w:r w:rsidR="00FE324C">
        <w:rPr>
          <w:sz w:val="28"/>
          <w:szCs w:val="28"/>
        </w:rPr>
        <w:t>’</w:t>
      </w:r>
      <w:r w:rsidRPr="00136BA4">
        <w:rPr>
          <w:sz w:val="28"/>
          <w:szCs w:val="28"/>
        </w:rPr>
        <w:t>язів, удосконалення механізмів нервової регуляції, координацію антагоністичних і синергічних м</w:t>
      </w:r>
      <w:r w:rsidR="00FE324C">
        <w:rPr>
          <w:sz w:val="28"/>
          <w:szCs w:val="28"/>
        </w:rPr>
        <w:t>’</w:t>
      </w:r>
      <w:r w:rsidRPr="00136BA4">
        <w:rPr>
          <w:sz w:val="28"/>
          <w:szCs w:val="28"/>
        </w:rPr>
        <w:t>язових груп, ефективне використання енергетичних ресурсів та забезпечення адекватного відновлення. Абсолютна сила залишається найкритичнішим показником для атлетів, які прагнуть піднімати рекордні ваги, але водночас особливої цінності набувають показники відносної сили й силової витривалості, що оптимізують можливості спортсмена працювати з високим об</w:t>
      </w:r>
      <w:r w:rsidR="00FE324C">
        <w:rPr>
          <w:sz w:val="28"/>
          <w:szCs w:val="28"/>
        </w:rPr>
        <w:t>’</w:t>
      </w:r>
      <w:r w:rsidRPr="00136BA4">
        <w:rPr>
          <w:sz w:val="28"/>
          <w:szCs w:val="28"/>
        </w:rPr>
        <w:t xml:space="preserve">ємом роботи без помітної втрати результативності. Науково обґрунтована система тренувань у силовому </w:t>
      </w:r>
      <w:r w:rsidRPr="00136BA4">
        <w:rPr>
          <w:sz w:val="28"/>
          <w:szCs w:val="28"/>
        </w:rPr>
        <w:lastRenderedPageBreak/>
        <w:t>екстримі базується на принципах поступового збільшення обтяжень, методів розвитку максимальної й вибухової сили, періодизації, достатнього відпочинку та профілактики травм. Розуміння цих принципів відкриває шлях до стабільного прогресу атлетів і формування передумов для встановлення нових рекордів на турнірах найсильніших людей планети.</w:t>
      </w:r>
    </w:p>
    <w:p w:rsidR="00346AAF" w:rsidRDefault="00346AAF" w:rsidP="00346AAF">
      <w:pPr>
        <w:pStyle w:val="a3"/>
        <w:spacing w:line="360" w:lineRule="auto"/>
        <w:ind w:firstLine="709"/>
        <w:jc w:val="both"/>
        <w:rPr>
          <w:sz w:val="28"/>
          <w:szCs w:val="28"/>
        </w:rPr>
      </w:pPr>
    </w:p>
    <w:p w:rsidR="00346AAF" w:rsidRPr="0094483D" w:rsidRDefault="00346AAF" w:rsidP="00346AAF">
      <w:pPr>
        <w:pStyle w:val="a3"/>
        <w:spacing w:line="360" w:lineRule="auto"/>
        <w:ind w:firstLine="709"/>
        <w:jc w:val="both"/>
        <w:rPr>
          <w:b/>
          <w:bCs/>
          <w:sz w:val="28"/>
          <w:szCs w:val="28"/>
        </w:rPr>
      </w:pPr>
      <w:r w:rsidRPr="0094483D">
        <w:rPr>
          <w:b/>
          <w:bCs/>
          <w:sz w:val="28"/>
          <w:szCs w:val="28"/>
        </w:rPr>
        <w:t>1.6. Методи розрахунку тренувального навантаження у силовому екстримі</w:t>
      </w:r>
    </w:p>
    <w:p w:rsidR="00346AAF" w:rsidRPr="0094483D" w:rsidRDefault="00346AAF" w:rsidP="00346AAF">
      <w:pPr>
        <w:pStyle w:val="a3"/>
        <w:spacing w:line="360" w:lineRule="auto"/>
        <w:ind w:firstLine="709"/>
        <w:jc w:val="both"/>
        <w:rPr>
          <w:sz w:val="28"/>
          <w:szCs w:val="28"/>
        </w:rPr>
      </w:pPr>
      <w:r w:rsidRPr="0094483D">
        <w:rPr>
          <w:sz w:val="28"/>
          <w:szCs w:val="28"/>
        </w:rPr>
        <w:t>Сучасний силовий екстрим (</w:t>
      </w:r>
      <w:proofErr w:type="spellStart"/>
      <w:r w:rsidRPr="0094483D">
        <w:rPr>
          <w:sz w:val="28"/>
          <w:szCs w:val="28"/>
        </w:rPr>
        <w:t>стронгмен</w:t>
      </w:r>
      <w:proofErr w:type="spellEnd"/>
      <w:r w:rsidRPr="0094483D">
        <w:rPr>
          <w:sz w:val="28"/>
          <w:szCs w:val="28"/>
        </w:rPr>
        <w:t xml:space="preserve">) успадкував від важкої атлетики й </w:t>
      </w:r>
      <w:proofErr w:type="spellStart"/>
      <w:r w:rsidRPr="0094483D">
        <w:rPr>
          <w:sz w:val="28"/>
          <w:szCs w:val="28"/>
        </w:rPr>
        <w:t>пауерліфтингу</w:t>
      </w:r>
      <w:proofErr w:type="spellEnd"/>
      <w:r w:rsidRPr="0094483D">
        <w:rPr>
          <w:sz w:val="28"/>
          <w:szCs w:val="28"/>
        </w:rPr>
        <w:t xml:space="preserve"> низку засадничих принципів побудови тренувального процесу, зокрема й методи розрахунку навантаження. Зважаючи на те, що вправи у </w:t>
      </w:r>
      <w:proofErr w:type="spellStart"/>
      <w:r w:rsidRPr="0094483D">
        <w:rPr>
          <w:sz w:val="28"/>
          <w:szCs w:val="28"/>
        </w:rPr>
        <w:t>стронгмені</w:t>
      </w:r>
      <w:proofErr w:type="spellEnd"/>
      <w:r w:rsidRPr="0094483D">
        <w:rPr>
          <w:sz w:val="28"/>
          <w:szCs w:val="28"/>
        </w:rPr>
        <w:t xml:space="preserve"> відрізняються більшою варіативністю снарядів та умов виконання, питання коректного визначення обсягу, інтенсивності й загального навантаження постає особливо гостро. Облік цих показників має сприяти раціональній організації тренувального процесу, ефективному управлінню підготовкою атлета та чіткому контролю рівня стомлення. У даному розділі розглянуто основні методи розрахунку тренувального навантаження у силовому екстримі, які засновані на класичних підходах, прийнятих у важкій атлетиці та </w:t>
      </w:r>
      <w:proofErr w:type="spellStart"/>
      <w:r w:rsidRPr="0094483D">
        <w:rPr>
          <w:sz w:val="28"/>
          <w:szCs w:val="28"/>
        </w:rPr>
        <w:t>пауерліфтингу</w:t>
      </w:r>
      <w:proofErr w:type="spellEnd"/>
      <w:r w:rsidRPr="0094483D">
        <w:rPr>
          <w:sz w:val="28"/>
          <w:szCs w:val="28"/>
        </w:rPr>
        <w:t>, але адаптовані до специфіки роботи з нестандартними снарядами та комплексними вправами.</w:t>
      </w:r>
    </w:p>
    <w:p w:rsidR="00346AAF" w:rsidRPr="0094483D" w:rsidRDefault="00346AAF" w:rsidP="00346AAF">
      <w:pPr>
        <w:pStyle w:val="a3"/>
        <w:spacing w:line="360" w:lineRule="auto"/>
        <w:ind w:firstLine="709"/>
        <w:jc w:val="both"/>
        <w:rPr>
          <w:sz w:val="28"/>
          <w:szCs w:val="28"/>
        </w:rPr>
      </w:pPr>
      <w:r w:rsidRPr="0094483D">
        <w:rPr>
          <w:sz w:val="28"/>
          <w:szCs w:val="28"/>
        </w:rPr>
        <w:t xml:space="preserve">Згідно з традицією, що склалася в радянській і пострадянській школі важкої атлетики, одним із базових критеріїв оцінювання тренувального навантаження є КПШ – кількість підйомів штанги, яку також називають «кількістю повторень із вагою». Цей підхід було досить детально описано ще в роботах Черняка А. В. (1978), де пропонувалося підраховувати сумарну кількість підйомів штанги за одне тренування, тиждень і навіть за місяць. Для початківців або атлетів середнього рівня кваліфікації такий підрахунок зазвичай виявляється достатнім, оскільки наочна цифра «кількості підйомів» дає чітке уявлення про обсяг силового впливу на організм. Проте з підвищенням рівня тренованості одного КПШ стає замало, оскільки силовий </w:t>
      </w:r>
      <w:r w:rsidRPr="0094483D">
        <w:rPr>
          <w:sz w:val="28"/>
          <w:szCs w:val="28"/>
        </w:rPr>
        <w:lastRenderedPageBreak/>
        <w:t>екстрим вимагає аналізувати більшу кількість параметрів, зокрема враховувати різновиди снарядів (колоди, колеса, «фермери»), довжину дистанції (у вправах на перенесення), вибухову складову (у вправах на швидку чи вибухову силу) тощо</w:t>
      </w:r>
      <w:r w:rsidR="00737225">
        <w:rPr>
          <w:sz w:val="28"/>
          <w:szCs w:val="28"/>
        </w:rPr>
        <w:t xml:space="preserve"> </w:t>
      </w:r>
      <w:r w:rsidR="00737225" w:rsidRPr="004202C1">
        <w:rPr>
          <w:sz w:val="28"/>
          <w:szCs w:val="28"/>
        </w:rPr>
        <w:t>[</w:t>
      </w:r>
      <w:r w:rsidR="00737225">
        <w:rPr>
          <w:sz w:val="28"/>
          <w:szCs w:val="28"/>
        </w:rPr>
        <w:t>27</w:t>
      </w:r>
      <w:r w:rsidR="00737225" w:rsidRPr="004202C1">
        <w:rPr>
          <w:sz w:val="28"/>
          <w:szCs w:val="28"/>
        </w:rPr>
        <w:t>]</w:t>
      </w:r>
      <w:r w:rsidRPr="0094483D">
        <w:rPr>
          <w:sz w:val="28"/>
          <w:szCs w:val="28"/>
        </w:rPr>
        <w:t>.</w:t>
      </w:r>
    </w:p>
    <w:p w:rsidR="00346AAF" w:rsidRPr="0094483D" w:rsidRDefault="00346AAF" w:rsidP="00346AAF">
      <w:pPr>
        <w:pStyle w:val="a3"/>
        <w:spacing w:line="360" w:lineRule="auto"/>
        <w:ind w:firstLine="709"/>
        <w:jc w:val="both"/>
        <w:rPr>
          <w:sz w:val="28"/>
          <w:szCs w:val="28"/>
        </w:rPr>
      </w:pPr>
      <w:r w:rsidRPr="0094483D">
        <w:rPr>
          <w:sz w:val="28"/>
          <w:szCs w:val="28"/>
        </w:rPr>
        <w:t xml:space="preserve">Другим, і загалом основним, показником обсягу спеціального навантаження у важкій атлетиці, </w:t>
      </w:r>
      <w:proofErr w:type="spellStart"/>
      <w:r w:rsidRPr="0094483D">
        <w:rPr>
          <w:sz w:val="28"/>
          <w:szCs w:val="28"/>
        </w:rPr>
        <w:t>пауерліфтингу</w:t>
      </w:r>
      <w:proofErr w:type="spellEnd"/>
      <w:r w:rsidRPr="0094483D">
        <w:rPr>
          <w:sz w:val="28"/>
          <w:szCs w:val="28"/>
        </w:rPr>
        <w:t xml:space="preserve"> й силовому екстримі є тоннаж або «сумарна піднята вага», який визначають за певний відрізок часу. Як зазначав </w:t>
      </w:r>
      <w:proofErr w:type="spellStart"/>
      <w:r w:rsidRPr="0094483D">
        <w:rPr>
          <w:sz w:val="28"/>
          <w:szCs w:val="28"/>
        </w:rPr>
        <w:t>Лучкін</w:t>
      </w:r>
      <w:proofErr w:type="spellEnd"/>
      <w:r w:rsidRPr="0094483D">
        <w:rPr>
          <w:sz w:val="28"/>
          <w:szCs w:val="28"/>
        </w:rPr>
        <w:t xml:space="preserve"> Н. І. (1962), тоннаж являє собою сукупну кількість кілограмів, піднятих атлетом протягом тренування, тижня, місяця чи іншого тренувального циклу. За своєю суттю це одна з найінформативніших характеристик, оскільки дозволяє оцінити, скільки реальної «механічної роботи» виконав спортсмен. Тоннаж розраховується шляхом множення ваги снаряда на кількість підйомів (повторень). Наприклад, якщо під час тренування атлет виконав станову тягу вагою 250 кг на 5 повторень у кожному з 5 підходів, то обсяг навантаження (тоннаж) складе 250 кг × 5 повторень × 5 підходів = 6250 кг. Зрозуміло, що у силовому екстримі можуть виникати складніші випадки, коли частину вправ виконують із колодою чи </w:t>
      </w:r>
      <w:proofErr w:type="spellStart"/>
      <w:r w:rsidRPr="0094483D">
        <w:rPr>
          <w:sz w:val="28"/>
          <w:szCs w:val="28"/>
        </w:rPr>
        <w:t>каменем</w:t>
      </w:r>
      <w:proofErr w:type="spellEnd"/>
      <w:r w:rsidRPr="0094483D">
        <w:rPr>
          <w:sz w:val="28"/>
          <w:szCs w:val="28"/>
        </w:rPr>
        <w:t xml:space="preserve"> нестандартної форми, або коли мова йде про перенесення ваги на певну відстань. У таких ситуаціях тренери зазвичай адаптують формулу, зокрема додаючи інформацію про дистанцію, або умовно прирівнюють нетипову вагу до її еквівалента у штанзі. Однак базовий механізм залишається незмінним: добуток ваги та кількості підйомів дає змогу отримати цифру, що найбільш наближено відбиває «механічний» аспект навантаження.</w:t>
      </w:r>
    </w:p>
    <w:p w:rsidR="00346AAF" w:rsidRPr="0094483D" w:rsidRDefault="00346AAF" w:rsidP="00346AAF">
      <w:pPr>
        <w:pStyle w:val="a3"/>
        <w:spacing w:line="360" w:lineRule="auto"/>
        <w:ind w:firstLine="709"/>
        <w:jc w:val="both"/>
        <w:rPr>
          <w:sz w:val="28"/>
          <w:szCs w:val="28"/>
        </w:rPr>
      </w:pPr>
      <w:r w:rsidRPr="0094483D">
        <w:rPr>
          <w:sz w:val="28"/>
          <w:szCs w:val="28"/>
        </w:rPr>
        <w:t xml:space="preserve">Крім обсягу тренувального навантаження, яке визначається тоннажем, існує також показник інтенсивності. У важкій атлетиці, </w:t>
      </w:r>
      <w:proofErr w:type="spellStart"/>
      <w:r w:rsidRPr="0094483D">
        <w:rPr>
          <w:sz w:val="28"/>
          <w:szCs w:val="28"/>
        </w:rPr>
        <w:t>пауерліфтингу</w:t>
      </w:r>
      <w:proofErr w:type="spellEnd"/>
      <w:r w:rsidRPr="0094483D">
        <w:rPr>
          <w:sz w:val="28"/>
          <w:szCs w:val="28"/>
        </w:rPr>
        <w:t xml:space="preserve"> та силовому екстримі інтенсивністю називають усереднену вагу снаряда, з якою спортсмен виконував вправи протягом певного відрізка часу (тренування, </w:t>
      </w:r>
      <w:proofErr w:type="spellStart"/>
      <w:r w:rsidRPr="0094483D">
        <w:rPr>
          <w:sz w:val="28"/>
          <w:szCs w:val="28"/>
        </w:rPr>
        <w:t>мікроцикл</w:t>
      </w:r>
      <w:proofErr w:type="spellEnd"/>
      <w:r w:rsidRPr="0094483D">
        <w:rPr>
          <w:sz w:val="28"/>
          <w:szCs w:val="28"/>
        </w:rPr>
        <w:t xml:space="preserve"> тощо). Математично цей показник розраховують через співвідношення загального обсягу піднятої ваги до КПШ (загальної кількості підйомів). Якщо повернутися до наведеного прикладу зі становою тягою в </w:t>
      </w:r>
      <w:r w:rsidRPr="0094483D">
        <w:rPr>
          <w:sz w:val="28"/>
          <w:szCs w:val="28"/>
        </w:rPr>
        <w:lastRenderedPageBreak/>
        <w:t>6250 кг сумарного тоннажу при 25 підйомах (5×5), то, поділивши 6250 на 25, отримаємо 250 кг. Ця цифра і буде абсолютною інтенсивністю, тобто середньо-тренувальною вагою штанги. Абсолютну інтенсивність зручно використовувати, щоб відстежувати прогрес атлета, адже якщо раніше спортсмен мав середньо-тренувальну вагу 200 кг, а тепер його середній показник становить 220 чи 250, це свідчить про зростання рівня силових можливостей і, відповідно, адаптацію до більш високих навантажень</w:t>
      </w:r>
      <w:r w:rsidR="00737225">
        <w:rPr>
          <w:sz w:val="28"/>
          <w:szCs w:val="28"/>
        </w:rPr>
        <w:t xml:space="preserve"> </w:t>
      </w:r>
      <w:r w:rsidR="00737225" w:rsidRPr="004202C1">
        <w:rPr>
          <w:sz w:val="28"/>
          <w:szCs w:val="28"/>
        </w:rPr>
        <w:t>[</w:t>
      </w:r>
      <w:r w:rsidR="00737225">
        <w:rPr>
          <w:sz w:val="28"/>
          <w:szCs w:val="28"/>
        </w:rPr>
        <w:t>29</w:t>
      </w:r>
      <w:r w:rsidR="00737225" w:rsidRPr="004202C1">
        <w:rPr>
          <w:sz w:val="28"/>
          <w:szCs w:val="28"/>
        </w:rPr>
        <w:t>]</w:t>
      </w:r>
      <w:r w:rsidRPr="0094483D">
        <w:rPr>
          <w:sz w:val="28"/>
          <w:szCs w:val="28"/>
        </w:rPr>
        <w:t>.</w:t>
      </w:r>
    </w:p>
    <w:p w:rsidR="00346AAF" w:rsidRPr="0094483D" w:rsidRDefault="00346AAF" w:rsidP="00346AAF">
      <w:pPr>
        <w:pStyle w:val="a3"/>
        <w:spacing w:line="360" w:lineRule="auto"/>
        <w:ind w:firstLine="709"/>
        <w:jc w:val="both"/>
        <w:rPr>
          <w:sz w:val="28"/>
          <w:szCs w:val="28"/>
        </w:rPr>
      </w:pPr>
      <w:r w:rsidRPr="0094483D">
        <w:rPr>
          <w:sz w:val="28"/>
          <w:szCs w:val="28"/>
        </w:rPr>
        <w:t xml:space="preserve">Поряд із цим у силових видах спорту активно використовують відносну інтенсивність, яка виражається у відсотках від максимальної ваги, піднятої у певній вправі. Наприклад, якщо максимум атлета у становій тязі становить 300 кг, а протягом тренування він переважно виконує підйоми по 225 кг, то інтенсивність дорівнює 75% від його максимуму. Відносна інтенсивність дає змогу тренерові </w:t>
      </w:r>
      <w:proofErr w:type="spellStart"/>
      <w:r w:rsidRPr="0094483D">
        <w:rPr>
          <w:sz w:val="28"/>
          <w:szCs w:val="28"/>
        </w:rPr>
        <w:t>гнучко</w:t>
      </w:r>
      <w:proofErr w:type="spellEnd"/>
      <w:r w:rsidRPr="0094483D">
        <w:rPr>
          <w:sz w:val="28"/>
          <w:szCs w:val="28"/>
        </w:rPr>
        <w:t xml:space="preserve"> регулювати навантаження залежно від етапу підготовки, цілей конкретного </w:t>
      </w:r>
      <w:proofErr w:type="spellStart"/>
      <w:r w:rsidRPr="0094483D">
        <w:rPr>
          <w:sz w:val="28"/>
          <w:szCs w:val="28"/>
        </w:rPr>
        <w:t>мікроциклу</w:t>
      </w:r>
      <w:proofErr w:type="spellEnd"/>
      <w:r w:rsidRPr="0094483D">
        <w:rPr>
          <w:sz w:val="28"/>
          <w:szCs w:val="28"/>
        </w:rPr>
        <w:t xml:space="preserve"> та періодизації сезону. Так, щоб розвивати вибухову силу, інколи застосовують підйоми з вагою 60–70% від максимуму, виконуючи рухи в максимально швидкому темпі, тоді як для вдосконалення максимальної сили потрібні ваги, що коливаються в межах 85–90% і вище.</w:t>
      </w:r>
    </w:p>
    <w:p w:rsidR="00346AAF" w:rsidRPr="0094483D" w:rsidRDefault="00346AAF" w:rsidP="00346AAF">
      <w:pPr>
        <w:pStyle w:val="a3"/>
        <w:spacing w:line="360" w:lineRule="auto"/>
        <w:ind w:firstLine="709"/>
        <w:jc w:val="both"/>
        <w:rPr>
          <w:sz w:val="28"/>
          <w:szCs w:val="28"/>
        </w:rPr>
      </w:pPr>
      <w:r w:rsidRPr="0094483D">
        <w:rPr>
          <w:sz w:val="28"/>
          <w:szCs w:val="28"/>
        </w:rPr>
        <w:t xml:space="preserve">Важливим практичним моментом у силовому екстримі є те, що розподіл обсягу та інтенсивності тренувань за місяць (або інший триваліший період) має неабияке значення для результативності й безпеки спортсмена. Відповідно до класичної періодизації, прийнятою в багатьох програмах, загальний місячний обсяг (тоннаж) і кількість підйомів (КПШ) не повинні залишатися сталими, адже надмірна монотонність провокує або застій у прогресі, або збільшення ризику </w:t>
      </w:r>
      <w:proofErr w:type="spellStart"/>
      <w:r w:rsidRPr="0094483D">
        <w:rPr>
          <w:sz w:val="28"/>
          <w:szCs w:val="28"/>
        </w:rPr>
        <w:t>перетренованості</w:t>
      </w:r>
      <w:proofErr w:type="spellEnd"/>
      <w:r w:rsidRPr="0094483D">
        <w:rPr>
          <w:sz w:val="28"/>
          <w:szCs w:val="28"/>
        </w:rPr>
        <w:t xml:space="preserve">. В одних </w:t>
      </w:r>
      <w:proofErr w:type="spellStart"/>
      <w:r w:rsidRPr="0094483D">
        <w:rPr>
          <w:sz w:val="28"/>
          <w:szCs w:val="28"/>
        </w:rPr>
        <w:t>мікроциклах</w:t>
      </w:r>
      <w:proofErr w:type="spellEnd"/>
      <w:r w:rsidRPr="0094483D">
        <w:rPr>
          <w:sz w:val="28"/>
          <w:szCs w:val="28"/>
        </w:rPr>
        <w:t xml:space="preserve"> ставиться наголос на підвищення інтенсивності, коли основними є підходи з вагою близькою до 85–90% максимуму й невеликою кількістю повторень (1–3 повторення на підхід). Це дозволяє «підняти» середньо-тренувальну вагу, проте неминуче скорочує загальний тоннаж. В інших тижнях чи </w:t>
      </w:r>
      <w:proofErr w:type="spellStart"/>
      <w:r w:rsidRPr="0094483D">
        <w:rPr>
          <w:sz w:val="28"/>
          <w:szCs w:val="28"/>
        </w:rPr>
        <w:t>мікроциклах</w:t>
      </w:r>
      <w:proofErr w:type="spellEnd"/>
      <w:r w:rsidRPr="0094483D">
        <w:rPr>
          <w:sz w:val="28"/>
          <w:szCs w:val="28"/>
        </w:rPr>
        <w:t xml:space="preserve"> спортсмен, навпаки, зменшує робочі ваги до 65–75% від максимуму, але збільшує </w:t>
      </w:r>
      <w:r w:rsidRPr="0094483D">
        <w:rPr>
          <w:sz w:val="28"/>
          <w:szCs w:val="28"/>
        </w:rPr>
        <w:lastRenderedPageBreak/>
        <w:t xml:space="preserve">кількість підходів і повторень, нарощуючи загальний обсяг роботи. Такий метод дає змогу «закачати» велику кількість </w:t>
      </w:r>
      <w:proofErr w:type="spellStart"/>
      <w:r w:rsidRPr="0094483D">
        <w:rPr>
          <w:sz w:val="28"/>
          <w:szCs w:val="28"/>
        </w:rPr>
        <w:t>тонни</w:t>
      </w:r>
      <w:proofErr w:type="spellEnd"/>
      <w:r w:rsidRPr="0094483D">
        <w:rPr>
          <w:sz w:val="28"/>
          <w:szCs w:val="28"/>
        </w:rPr>
        <w:t xml:space="preserve"> м</w:t>
      </w:r>
      <w:r w:rsidR="00FE324C">
        <w:rPr>
          <w:sz w:val="28"/>
          <w:szCs w:val="28"/>
        </w:rPr>
        <w:t>’</w:t>
      </w:r>
      <w:r w:rsidRPr="0094483D">
        <w:rPr>
          <w:sz w:val="28"/>
          <w:szCs w:val="28"/>
        </w:rPr>
        <w:t xml:space="preserve">язам, покращити силову витривалість та вдосконалити техніку рухів з помірними вагами </w:t>
      </w:r>
      <w:r w:rsidR="00737225" w:rsidRPr="004202C1">
        <w:rPr>
          <w:sz w:val="28"/>
          <w:szCs w:val="28"/>
        </w:rPr>
        <w:t>[</w:t>
      </w:r>
      <w:r w:rsidR="00737225">
        <w:rPr>
          <w:sz w:val="28"/>
          <w:szCs w:val="28"/>
        </w:rPr>
        <w:t>27</w:t>
      </w:r>
      <w:r w:rsidR="00737225" w:rsidRPr="004202C1">
        <w:rPr>
          <w:sz w:val="28"/>
          <w:szCs w:val="28"/>
        </w:rPr>
        <w:t>]</w:t>
      </w:r>
      <w:r w:rsidR="00737225" w:rsidRPr="00B03923">
        <w:rPr>
          <w:sz w:val="28"/>
          <w:szCs w:val="28"/>
        </w:rPr>
        <w:t>.</w:t>
      </w:r>
    </w:p>
    <w:p w:rsidR="00346AAF" w:rsidRPr="0094483D" w:rsidRDefault="00346AAF" w:rsidP="00346AAF">
      <w:pPr>
        <w:pStyle w:val="a3"/>
        <w:spacing w:line="360" w:lineRule="auto"/>
        <w:ind w:firstLine="709"/>
        <w:jc w:val="both"/>
        <w:rPr>
          <w:sz w:val="28"/>
          <w:szCs w:val="28"/>
        </w:rPr>
      </w:pPr>
      <w:r w:rsidRPr="0094483D">
        <w:rPr>
          <w:sz w:val="28"/>
          <w:szCs w:val="28"/>
        </w:rPr>
        <w:t xml:space="preserve">У силовому екстримі, через специфіку різноманітних вправ (перекидання покришок, перенесення коромисла, «прогулянка фермера» тощо), наукове та методичне обґрунтування показників навантаження трохи </w:t>
      </w:r>
      <w:proofErr w:type="spellStart"/>
      <w:r w:rsidRPr="0094483D">
        <w:rPr>
          <w:sz w:val="28"/>
          <w:szCs w:val="28"/>
        </w:rPr>
        <w:t>ускладнюється</w:t>
      </w:r>
      <w:proofErr w:type="spellEnd"/>
      <w:r w:rsidRPr="0094483D">
        <w:rPr>
          <w:sz w:val="28"/>
          <w:szCs w:val="28"/>
        </w:rPr>
        <w:t>. Атлету доводиться адаптувати класичні формули до реальних умов змагань. Зокрема, якщо мова йде про перенесення коромисла вагою 300 кг на 20 метрів, тренери й науковці інколи додають у розрахунки коефіцієнти, що відбивають відстань і час утримання ваги в динаміці. Проте ключові принципи розрахунку залишаються спільними з важкою атлетикою: множення ваги на кількість підйомів (повторень) дає загальний тоннаж, а результат ділення тоннажу на число повторень дозволяє знайти середньо-тренувальну вагу. Якщо відомо максимальну вагу, з якою атлет може впоратися у конкретному елементі, то відносну інтенсивність визначають як відсоток цієї ваги.</w:t>
      </w:r>
    </w:p>
    <w:p w:rsidR="004B07CC" w:rsidRDefault="00346AAF" w:rsidP="004B07CC">
      <w:pPr>
        <w:pStyle w:val="a3"/>
        <w:spacing w:line="360" w:lineRule="auto"/>
        <w:ind w:firstLine="709"/>
        <w:jc w:val="both"/>
        <w:rPr>
          <w:sz w:val="28"/>
          <w:szCs w:val="28"/>
        </w:rPr>
      </w:pPr>
      <w:r w:rsidRPr="0094483D">
        <w:rPr>
          <w:sz w:val="28"/>
          <w:szCs w:val="28"/>
        </w:rPr>
        <w:t xml:space="preserve">Підсумовуючи, можна зазначити, що використання таких показників, як КПШ, тоннаж, середньо-тренувальна (абсолютна) інтенсивність і відносна інтенсивність, є базовими складовими методики розрахунку тренувального навантаження у силовому екстримі. Вміння </w:t>
      </w:r>
      <w:proofErr w:type="spellStart"/>
      <w:r w:rsidRPr="0094483D">
        <w:rPr>
          <w:sz w:val="28"/>
          <w:szCs w:val="28"/>
        </w:rPr>
        <w:t>коректно</w:t>
      </w:r>
      <w:proofErr w:type="spellEnd"/>
      <w:r w:rsidRPr="0094483D">
        <w:rPr>
          <w:sz w:val="28"/>
          <w:szCs w:val="28"/>
        </w:rPr>
        <w:t xml:space="preserve"> обчислювати та аналізувати кожен із цих параметрів дає змогу тренерові й спортсмену </w:t>
      </w:r>
      <w:proofErr w:type="spellStart"/>
      <w:r w:rsidRPr="0094483D">
        <w:rPr>
          <w:sz w:val="28"/>
          <w:szCs w:val="28"/>
        </w:rPr>
        <w:t>гнучко</w:t>
      </w:r>
      <w:proofErr w:type="spellEnd"/>
      <w:r w:rsidRPr="0094483D">
        <w:rPr>
          <w:sz w:val="28"/>
          <w:szCs w:val="28"/>
        </w:rPr>
        <w:t xml:space="preserve"> варіювати тренувальний процес, уникаючи як дефіциту навантажень, так і їхньої надмірності, а також зменшувати ризик травматизму. Саме баланс між обсягом і інтенсивністю визначає, чи зможе атлет розвивати максимальну силу, вибухову потужність і функціональну витривалість без загрози перетренування. Як свідчить досвід провідних силових шкіл, правильне співвідношення обсягу та інтенсивності в поєднанні з розумною періодизацією і системою відновлення є ключем до тривалого прогресу в результатах і підкорення нових ваг у силовому екстримі</w:t>
      </w:r>
      <w:r w:rsidR="00737225">
        <w:rPr>
          <w:sz w:val="28"/>
          <w:szCs w:val="28"/>
        </w:rPr>
        <w:t xml:space="preserve"> </w:t>
      </w:r>
      <w:r w:rsidR="00737225" w:rsidRPr="004202C1">
        <w:rPr>
          <w:sz w:val="28"/>
          <w:szCs w:val="28"/>
        </w:rPr>
        <w:t>[</w:t>
      </w:r>
      <w:r w:rsidR="00737225">
        <w:rPr>
          <w:sz w:val="28"/>
          <w:szCs w:val="28"/>
        </w:rPr>
        <w:t>29</w:t>
      </w:r>
      <w:r w:rsidR="00737225" w:rsidRPr="004202C1">
        <w:rPr>
          <w:sz w:val="28"/>
          <w:szCs w:val="28"/>
        </w:rPr>
        <w:t>]</w:t>
      </w:r>
      <w:r w:rsidRPr="0094483D">
        <w:rPr>
          <w:sz w:val="28"/>
          <w:szCs w:val="28"/>
        </w:rPr>
        <w:t>.</w:t>
      </w:r>
    </w:p>
    <w:p w:rsidR="004B07CC" w:rsidRDefault="004B07CC" w:rsidP="004B07CC">
      <w:pPr>
        <w:pStyle w:val="a3"/>
        <w:spacing w:line="360" w:lineRule="auto"/>
        <w:ind w:firstLine="709"/>
        <w:jc w:val="both"/>
        <w:rPr>
          <w:sz w:val="28"/>
          <w:szCs w:val="28"/>
        </w:rPr>
      </w:pPr>
    </w:p>
    <w:p w:rsidR="004B07CC" w:rsidRPr="00AD6020" w:rsidRDefault="004B07CC" w:rsidP="004B07CC">
      <w:pPr>
        <w:pStyle w:val="a3"/>
        <w:spacing w:line="360" w:lineRule="auto"/>
        <w:ind w:firstLine="709"/>
        <w:jc w:val="both"/>
        <w:rPr>
          <w:b/>
          <w:bCs/>
          <w:sz w:val="28"/>
          <w:szCs w:val="28"/>
        </w:rPr>
      </w:pPr>
      <w:r w:rsidRPr="00AD6020">
        <w:rPr>
          <w:b/>
          <w:bCs/>
          <w:sz w:val="28"/>
          <w:szCs w:val="28"/>
        </w:rPr>
        <w:lastRenderedPageBreak/>
        <w:t>Висновки до розділу 1</w:t>
      </w:r>
    </w:p>
    <w:p w:rsidR="004B07CC" w:rsidRPr="00AD6020" w:rsidRDefault="004B07CC" w:rsidP="004B07CC">
      <w:pPr>
        <w:pStyle w:val="a3"/>
        <w:spacing w:line="360" w:lineRule="auto"/>
        <w:ind w:firstLine="709"/>
        <w:jc w:val="both"/>
        <w:rPr>
          <w:sz w:val="28"/>
          <w:szCs w:val="28"/>
        </w:rPr>
      </w:pPr>
      <w:r w:rsidRPr="00AD6020">
        <w:rPr>
          <w:sz w:val="28"/>
          <w:szCs w:val="28"/>
        </w:rPr>
        <w:t>На основі проведеного аналізу наукової літератури щодо розвитку силових якостей у силових видах спорту, зокрема у силовому екстримі (</w:t>
      </w:r>
      <w:proofErr w:type="spellStart"/>
      <w:r w:rsidRPr="00AD6020">
        <w:rPr>
          <w:sz w:val="28"/>
          <w:szCs w:val="28"/>
        </w:rPr>
        <w:t>стронгмені</w:t>
      </w:r>
      <w:proofErr w:type="spellEnd"/>
      <w:r w:rsidRPr="00AD6020">
        <w:rPr>
          <w:sz w:val="28"/>
          <w:szCs w:val="28"/>
        </w:rPr>
        <w:t xml:space="preserve">), можна констатувати, що формування та удосконалення фізичних параметрів, необхідних для ефективної змагальної діяльності, базується на комплексній взаємодії </w:t>
      </w:r>
      <w:proofErr w:type="spellStart"/>
      <w:r w:rsidRPr="00AD6020">
        <w:rPr>
          <w:sz w:val="28"/>
          <w:szCs w:val="28"/>
        </w:rPr>
        <w:t>морфофункціональних</w:t>
      </w:r>
      <w:proofErr w:type="spellEnd"/>
      <w:r w:rsidRPr="00AD6020">
        <w:rPr>
          <w:sz w:val="28"/>
          <w:szCs w:val="28"/>
        </w:rPr>
        <w:t xml:space="preserve"> </w:t>
      </w:r>
      <w:proofErr w:type="spellStart"/>
      <w:r w:rsidRPr="00AD6020">
        <w:rPr>
          <w:sz w:val="28"/>
          <w:szCs w:val="28"/>
        </w:rPr>
        <w:t>адаптацій</w:t>
      </w:r>
      <w:proofErr w:type="spellEnd"/>
      <w:r w:rsidRPr="00AD6020">
        <w:rPr>
          <w:sz w:val="28"/>
          <w:szCs w:val="28"/>
        </w:rPr>
        <w:t xml:space="preserve">, </w:t>
      </w:r>
      <w:proofErr w:type="spellStart"/>
      <w:r w:rsidRPr="00AD6020">
        <w:rPr>
          <w:sz w:val="28"/>
          <w:szCs w:val="28"/>
        </w:rPr>
        <w:t>нейром</w:t>
      </w:r>
      <w:r w:rsidR="00FE324C">
        <w:rPr>
          <w:sz w:val="28"/>
          <w:szCs w:val="28"/>
        </w:rPr>
        <w:t>’</w:t>
      </w:r>
      <w:r w:rsidRPr="00AD6020">
        <w:rPr>
          <w:sz w:val="28"/>
          <w:szCs w:val="28"/>
        </w:rPr>
        <w:t>язової</w:t>
      </w:r>
      <w:proofErr w:type="spellEnd"/>
      <w:r w:rsidRPr="00AD6020">
        <w:rPr>
          <w:sz w:val="28"/>
          <w:szCs w:val="28"/>
        </w:rPr>
        <w:t xml:space="preserve"> регуляції та специфічних тренувальних </w:t>
      </w:r>
      <w:proofErr w:type="spellStart"/>
      <w:r w:rsidRPr="00AD6020">
        <w:rPr>
          <w:sz w:val="28"/>
          <w:szCs w:val="28"/>
        </w:rPr>
        <w:t>методик</w:t>
      </w:r>
      <w:proofErr w:type="spellEnd"/>
      <w:r w:rsidRPr="00AD6020">
        <w:rPr>
          <w:sz w:val="28"/>
          <w:szCs w:val="28"/>
        </w:rPr>
        <w:t>.</w:t>
      </w:r>
    </w:p>
    <w:p w:rsidR="004B07CC" w:rsidRPr="00AD6020" w:rsidRDefault="004B07CC" w:rsidP="004B07CC">
      <w:pPr>
        <w:pStyle w:val="a3"/>
        <w:spacing w:line="360" w:lineRule="auto"/>
        <w:ind w:firstLine="709"/>
        <w:jc w:val="both"/>
        <w:rPr>
          <w:sz w:val="28"/>
          <w:szCs w:val="28"/>
        </w:rPr>
      </w:pPr>
      <w:r w:rsidRPr="00AD6020">
        <w:rPr>
          <w:sz w:val="28"/>
          <w:szCs w:val="28"/>
        </w:rPr>
        <w:t xml:space="preserve">Дослідження історичних аспектів становлення силового екстриму засвідчує його глибокі культурно-антропологічні корені, що зумовили еволюцію цього виду спорту від традиційних силових випробувань у різних етнокультурних спільнотах до </w:t>
      </w:r>
      <w:proofErr w:type="spellStart"/>
      <w:r w:rsidRPr="00AD6020">
        <w:rPr>
          <w:sz w:val="28"/>
          <w:szCs w:val="28"/>
        </w:rPr>
        <w:t>високоструктурованої</w:t>
      </w:r>
      <w:proofErr w:type="spellEnd"/>
      <w:r w:rsidRPr="00AD6020">
        <w:rPr>
          <w:sz w:val="28"/>
          <w:szCs w:val="28"/>
        </w:rPr>
        <w:t xml:space="preserve"> системи змагальних дисциплін. Формування сучасного </w:t>
      </w:r>
      <w:proofErr w:type="spellStart"/>
      <w:r w:rsidRPr="00AD6020">
        <w:rPr>
          <w:sz w:val="28"/>
          <w:szCs w:val="28"/>
        </w:rPr>
        <w:t>стронгмену</w:t>
      </w:r>
      <w:proofErr w:type="spellEnd"/>
      <w:r w:rsidRPr="00AD6020">
        <w:rPr>
          <w:sz w:val="28"/>
          <w:szCs w:val="28"/>
        </w:rPr>
        <w:t xml:space="preserve"> як окремого напряму силового спорту відбулося у другій половині ХХ століття внаслідок впровадження міжнародних змагань, серед яких визначальним етапом стало заснування турніру «Найсильніша людина світу». </w:t>
      </w:r>
      <w:proofErr w:type="spellStart"/>
      <w:r w:rsidRPr="00AD6020">
        <w:rPr>
          <w:sz w:val="28"/>
          <w:szCs w:val="28"/>
        </w:rPr>
        <w:t>Інституціоналізація</w:t>
      </w:r>
      <w:proofErr w:type="spellEnd"/>
      <w:r w:rsidRPr="00AD6020">
        <w:rPr>
          <w:sz w:val="28"/>
          <w:szCs w:val="28"/>
        </w:rPr>
        <w:t xml:space="preserve"> цього спорту супроводжувалася розширенням спектра змагальних випробувань, розвитком методологічних засад підготовки атлетів та активною інтеграцією медійних технологій, що сприяло зростанню його популярності у світовому спортивному просторі.</w:t>
      </w:r>
    </w:p>
    <w:p w:rsidR="004B07CC" w:rsidRPr="00AD6020" w:rsidRDefault="004B07CC" w:rsidP="004B07CC">
      <w:pPr>
        <w:pStyle w:val="a3"/>
        <w:spacing w:line="360" w:lineRule="auto"/>
        <w:ind w:firstLine="709"/>
        <w:jc w:val="both"/>
        <w:rPr>
          <w:sz w:val="28"/>
          <w:szCs w:val="28"/>
        </w:rPr>
      </w:pPr>
      <w:r w:rsidRPr="00AD6020">
        <w:rPr>
          <w:sz w:val="28"/>
          <w:szCs w:val="28"/>
        </w:rPr>
        <w:t xml:space="preserve">Аналіз особливостей змагального процесу в силовому екстримі засвідчує його </w:t>
      </w:r>
      <w:proofErr w:type="spellStart"/>
      <w:r w:rsidRPr="00AD6020">
        <w:rPr>
          <w:sz w:val="28"/>
          <w:szCs w:val="28"/>
        </w:rPr>
        <w:t>багатовимірність</w:t>
      </w:r>
      <w:proofErr w:type="spellEnd"/>
      <w:r w:rsidRPr="00AD6020">
        <w:rPr>
          <w:sz w:val="28"/>
          <w:szCs w:val="28"/>
        </w:rPr>
        <w:t>, що виявляється у поєднанні різних проявів сили, таких як абсолютна, вибухова, статична, динамічна та силова витривалість. Варіативність специфічних випробувань, що включають підйом і перенесення нестандартних вантажів, буксирування важких об</w:t>
      </w:r>
      <w:r w:rsidR="00FE324C">
        <w:rPr>
          <w:sz w:val="28"/>
          <w:szCs w:val="28"/>
        </w:rPr>
        <w:t>’</w:t>
      </w:r>
      <w:r w:rsidRPr="00AD6020">
        <w:rPr>
          <w:sz w:val="28"/>
          <w:szCs w:val="28"/>
        </w:rPr>
        <w:t>єктів та маніпуляції з нестабільними обтяженнями, формує високі вимоги до біомеханічної ефективності рухів та адаптаційної здатності опорно-рухового апарату. Постійна ротація змагальних дисциплін ускладнює процес підготовки атлетів, що обумовлює необхідність системного підходу до планування тренувальних програм із урахуванням індивідуальних особливостей спортсменів, періодизації навантажень та регенераційних заходів.</w:t>
      </w:r>
    </w:p>
    <w:p w:rsidR="004B07CC" w:rsidRPr="00AD6020" w:rsidRDefault="004B07CC" w:rsidP="004B07CC">
      <w:pPr>
        <w:pStyle w:val="a3"/>
        <w:spacing w:line="360" w:lineRule="auto"/>
        <w:ind w:firstLine="709"/>
        <w:jc w:val="both"/>
        <w:rPr>
          <w:sz w:val="28"/>
          <w:szCs w:val="28"/>
        </w:rPr>
      </w:pPr>
      <w:r w:rsidRPr="00AD6020">
        <w:rPr>
          <w:sz w:val="28"/>
          <w:szCs w:val="28"/>
        </w:rPr>
        <w:lastRenderedPageBreak/>
        <w:t xml:space="preserve">Фізіологічні передумови успішної діяльності у </w:t>
      </w:r>
      <w:proofErr w:type="spellStart"/>
      <w:r w:rsidRPr="00AD6020">
        <w:rPr>
          <w:sz w:val="28"/>
          <w:szCs w:val="28"/>
        </w:rPr>
        <w:t>стронгмені</w:t>
      </w:r>
      <w:proofErr w:type="spellEnd"/>
      <w:r w:rsidRPr="00AD6020">
        <w:rPr>
          <w:sz w:val="28"/>
          <w:szCs w:val="28"/>
        </w:rPr>
        <w:t xml:space="preserve"> передбачають оптимальний баланс між розвитком швидких та повільних м</w:t>
      </w:r>
      <w:r w:rsidR="00FE324C">
        <w:rPr>
          <w:sz w:val="28"/>
          <w:szCs w:val="28"/>
        </w:rPr>
        <w:t>’</w:t>
      </w:r>
      <w:r w:rsidRPr="00AD6020">
        <w:rPr>
          <w:sz w:val="28"/>
          <w:szCs w:val="28"/>
        </w:rPr>
        <w:t xml:space="preserve">язових волокон, що забезпечує адаптивні можливості атлета у відповідь на різні моделі фізичних навантажень. Домінування швидких </w:t>
      </w:r>
      <w:proofErr w:type="spellStart"/>
      <w:r w:rsidRPr="00AD6020">
        <w:rPr>
          <w:sz w:val="28"/>
          <w:szCs w:val="28"/>
        </w:rPr>
        <w:t>гліколітичних</w:t>
      </w:r>
      <w:proofErr w:type="spellEnd"/>
      <w:r w:rsidRPr="00AD6020">
        <w:rPr>
          <w:sz w:val="28"/>
          <w:szCs w:val="28"/>
        </w:rPr>
        <w:t xml:space="preserve"> волокон (</w:t>
      </w:r>
      <w:proofErr w:type="spellStart"/>
      <w:r w:rsidRPr="00AD6020">
        <w:rPr>
          <w:sz w:val="28"/>
          <w:szCs w:val="28"/>
        </w:rPr>
        <w:t>IIb</w:t>
      </w:r>
      <w:proofErr w:type="spellEnd"/>
      <w:r w:rsidRPr="00AD6020">
        <w:rPr>
          <w:sz w:val="28"/>
          <w:szCs w:val="28"/>
        </w:rPr>
        <w:t>) є критичним фактором для реалізації вибухових силових зусиль, однак залучення проміжних (</w:t>
      </w:r>
      <w:proofErr w:type="spellStart"/>
      <w:r w:rsidRPr="00AD6020">
        <w:rPr>
          <w:sz w:val="28"/>
          <w:szCs w:val="28"/>
        </w:rPr>
        <w:t>IIa</w:t>
      </w:r>
      <w:proofErr w:type="spellEnd"/>
      <w:r w:rsidRPr="00AD6020">
        <w:rPr>
          <w:sz w:val="28"/>
          <w:szCs w:val="28"/>
        </w:rPr>
        <w:t xml:space="preserve">) та повільних (I) волокон також відіграє важливу роль у забезпеченні силової витривалості та здатності до багаторазового повторення </w:t>
      </w:r>
      <w:proofErr w:type="spellStart"/>
      <w:r w:rsidRPr="00AD6020">
        <w:rPr>
          <w:sz w:val="28"/>
          <w:szCs w:val="28"/>
        </w:rPr>
        <w:t>високоінтенсивних</w:t>
      </w:r>
      <w:proofErr w:type="spellEnd"/>
      <w:r w:rsidRPr="00AD6020">
        <w:rPr>
          <w:sz w:val="28"/>
          <w:szCs w:val="28"/>
        </w:rPr>
        <w:t xml:space="preserve"> дій. Процеси м</w:t>
      </w:r>
      <w:r w:rsidR="00FE324C">
        <w:rPr>
          <w:sz w:val="28"/>
          <w:szCs w:val="28"/>
        </w:rPr>
        <w:t>’</w:t>
      </w:r>
      <w:r w:rsidRPr="00AD6020">
        <w:rPr>
          <w:sz w:val="28"/>
          <w:szCs w:val="28"/>
        </w:rPr>
        <w:t xml:space="preserve">язової гіпертрофії, що супроводжують тренувальну адаптацію, відбуваються під впливом комбінованих механізмів, включаючи напруження </w:t>
      </w:r>
      <w:proofErr w:type="spellStart"/>
      <w:r w:rsidRPr="00AD6020">
        <w:rPr>
          <w:sz w:val="28"/>
          <w:szCs w:val="28"/>
        </w:rPr>
        <w:t>механосенсорних</w:t>
      </w:r>
      <w:proofErr w:type="spellEnd"/>
      <w:r w:rsidRPr="00AD6020">
        <w:rPr>
          <w:sz w:val="28"/>
          <w:szCs w:val="28"/>
        </w:rPr>
        <w:t xml:space="preserve"> структур, метаболічний стрес та гормональну регуляцію, що визначає необхідність індивідуально орієнтованого підходу до моделювання навантажень.</w:t>
      </w:r>
    </w:p>
    <w:p w:rsidR="004B07CC" w:rsidRPr="00AD6020" w:rsidRDefault="004B07CC" w:rsidP="004B07CC">
      <w:pPr>
        <w:pStyle w:val="a3"/>
        <w:spacing w:line="360" w:lineRule="auto"/>
        <w:ind w:firstLine="709"/>
        <w:jc w:val="both"/>
        <w:rPr>
          <w:sz w:val="28"/>
          <w:szCs w:val="28"/>
        </w:rPr>
      </w:pPr>
      <w:r w:rsidRPr="00AD6020">
        <w:rPr>
          <w:sz w:val="28"/>
          <w:szCs w:val="28"/>
        </w:rPr>
        <w:t>Оцінка безпечності та фізіологічних обмежень щодо занять силовим екстримом свідчить про значний рівень ризику травматизації у зв</w:t>
      </w:r>
      <w:r w:rsidR="00FE324C">
        <w:rPr>
          <w:sz w:val="28"/>
          <w:szCs w:val="28"/>
        </w:rPr>
        <w:t>’</w:t>
      </w:r>
      <w:r w:rsidRPr="00AD6020">
        <w:rPr>
          <w:sz w:val="28"/>
          <w:szCs w:val="28"/>
        </w:rPr>
        <w:t xml:space="preserve">язку з екстремальним рівнем навантажень на </w:t>
      </w:r>
      <w:proofErr w:type="spellStart"/>
      <w:r w:rsidRPr="00AD6020">
        <w:rPr>
          <w:sz w:val="28"/>
          <w:szCs w:val="28"/>
        </w:rPr>
        <w:t>хребетно</w:t>
      </w:r>
      <w:proofErr w:type="spellEnd"/>
      <w:r w:rsidRPr="00AD6020">
        <w:rPr>
          <w:sz w:val="28"/>
          <w:szCs w:val="28"/>
        </w:rPr>
        <w:t xml:space="preserve">-суглобовий апарат, серцево-судинну систему та </w:t>
      </w:r>
      <w:proofErr w:type="spellStart"/>
      <w:r w:rsidRPr="00AD6020">
        <w:rPr>
          <w:sz w:val="28"/>
          <w:szCs w:val="28"/>
        </w:rPr>
        <w:t>нейро</w:t>
      </w:r>
      <w:proofErr w:type="spellEnd"/>
      <w:r w:rsidRPr="00AD6020">
        <w:rPr>
          <w:sz w:val="28"/>
          <w:szCs w:val="28"/>
        </w:rPr>
        <w:t>-м</w:t>
      </w:r>
      <w:r w:rsidR="00FE324C">
        <w:rPr>
          <w:sz w:val="28"/>
          <w:szCs w:val="28"/>
        </w:rPr>
        <w:t>’</w:t>
      </w:r>
      <w:r w:rsidRPr="00AD6020">
        <w:rPr>
          <w:sz w:val="28"/>
          <w:szCs w:val="28"/>
        </w:rPr>
        <w:t xml:space="preserve">язові структури. Протипоказання до занять включають патології опорно-рухової системи, </w:t>
      </w:r>
      <w:proofErr w:type="spellStart"/>
      <w:r w:rsidRPr="00AD6020">
        <w:rPr>
          <w:sz w:val="28"/>
          <w:szCs w:val="28"/>
        </w:rPr>
        <w:t>кардіоваскулярні</w:t>
      </w:r>
      <w:proofErr w:type="spellEnd"/>
      <w:r w:rsidRPr="00AD6020">
        <w:rPr>
          <w:sz w:val="28"/>
          <w:szCs w:val="28"/>
        </w:rPr>
        <w:t xml:space="preserve"> порушення, офтальмологічні розлади та неврологічні дисфункції, що потребує ретельного медичного супроводу та диференційованого підходу до відбору спортсменів. Водночас наукові дані підтверджують позитивний вплив силових тренувань на метаболічний статус, функціональний стан серцево-судинної системи та психоемоційну стабільність, що при належному програмуванні навантажень може сприяти загальному зміцненню організму та підвищенню рівня фізичної працездатності.</w:t>
      </w:r>
    </w:p>
    <w:p w:rsidR="004B07CC" w:rsidRPr="00AD6020" w:rsidRDefault="004B07CC" w:rsidP="004B07CC">
      <w:pPr>
        <w:pStyle w:val="a3"/>
        <w:spacing w:line="360" w:lineRule="auto"/>
        <w:ind w:firstLine="709"/>
        <w:jc w:val="both"/>
        <w:rPr>
          <w:sz w:val="28"/>
          <w:szCs w:val="28"/>
        </w:rPr>
      </w:pPr>
      <w:r w:rsidRPr="00AD6020">
        <w:rPr>
          <w:sz w:val="28"/>
          <w:szCs w:val="28"/>
        </w:rPr>
        <w:t xml:space="preserve">Розрахунок тренувального навантаження у силовому екстримі базується на класичних параметрах контролю, серед яких основними є тоннаж, кількість підйомів снарядів (КПШ), середньо-тренувальна інтенсивність та відносна інтенсивність (% від 1ПМ). Оскільки специфіка </w:t>
      </w:r>
      <w:proofErr w:type="spellStart"/>
      <w:r w:rsidRPr="00AD6020">
        <w:rPr>
          <w:sz w:val="28"/>
          <w:szCs w:val="28"/>
        </w:rPr>
        <w:t>стронгмену</w:t>
      </w:r>
      <w:proofErr w:type="spellEnd"/>
      <w:r w:rsidRPr="00AD6020">
        <w:rPr>
          <w:sz w:val="28"/>
          <w:szCs w:val="28"/>
        </w:rPr>
        <w:t xml:space="preserve"> передбачає роботу з нестандартними снарядами, методи оцінки навантаження адаптуються через введення додаткових коефіцієнтів, що враховують дистанцію, час утримання </w:t>
      </w:r>
      <w:r w:rsidRPr="00AD6020">
        <w:rPr>
          <w:sz w:val="28"/>
          <w:szCs w:val="28"/>
        </w:rPr>
        <w:lastRenderedPageBreak/>
        <w:t>або геометричні параметри вантажу. Періодизація тренувального процесу базується на чергуванні фаз із переважанням об</w:t>
      </w:r>
      <w:r w:rsidR="00FE324C">
        <w:rPr>
          <w:sz w:val="28"/>
          <w:szCs w:val="28"/>
        </w:rPr>
        <w:t>’</w:t>
      </w:r>
      <w:r w:rsidRPr="00AD6020">
        <w:rPr>
          <w:sz w:val="28"/>
          <w:szCs w:val="28"/>
        </w:rPr>
        <w:t xml:space="preserve">ємного або інтенсивного компоненту навантажень, що дозволяє уникати адаптаційного плато та </w:t>
      </w:r>
      <w:proofErr w:type="spellStart"/>
      <w:r w:rsidRPr="00AD6020">
        <w:rPr>
          <w:sz w:val="28"/>
          <w:szCs w:val="28"/>
        </w:rPr>
        <w:t>профілактувати</w:t>
      </w:r>
      <w:proofErr w:type="spellEnd"/>
      <w:r w:rsidRPr="00AD6020">
        <w:rPr>
          <w:sz w:val="28"/>
          <w:szCs w:val="28"/>
        </w:rPr>
        <w:t xml:space="preserve"> </w:t>
      </w:r>
      <w:proofErr w:type="spellStart"/>
      <w:r w:rsidRPr="00AD6020">
        <w:rPr>
          <w:sz w:val="28"/>
          <w:szCs w:val="28"/>
        </w:rPr>
        <w:t>перетренованість</w:t>
      </w:r>
      <w:proofErr w:type="spellEnd"/>
      <w:r w:rsidRPr="00AD6020">
        <w:rPr>
          <w:sz w:val="28"/>
          <w:szCs w:val="28"/>
        </w:rPr>
        <w:t>.</w:t>
      </w:r>
    </w:p>
    <w:p w:rsidR="004B07CC" w:rsidRPr="00AD6020" w:rsidRDefault="004B07CC" w:rsidP="004B07CC">
      <w:pPr>
        <w:pStyle w:val="a3"/>
        <w:spacing w:line="360" w:lineRule="auto"/>
        <w:ind w:firstLine="709"/>
        <w:jc w:val="both"/>
        <w:rPr>
          <w:sz w:val="28"/>
          <w:szCs w:val="28"/>
        </w:rPr>
      </w:pPr>
      <w:r w:rsidRPr="00AD6020">
        <w:rPr>
          <w:sz w:val="28"/>
          <w:szCs w:val="28"/>
        </w:rPr>
        <w:t>Перспективи розвитку силового екстриму безпосередньо залежать від консолідації зусиль національних і міжнародних організацій, удосконалення методичних підходів до тренувального процесу та активного впровадження спортивної науки у практику підготовки атлетів. Особливе значення має популяризація цього виду спорту, формування ефективної системи відбору й підготовки молодих спортсменів, інтеграція сучасних технологій у тренувальний процес та розширення змагального простору шляхом організації нових турнірів. Україна, маючи багату традицію виступів на міжнародній арені та успішних атлетів світового рівня, зокрема Василя Вірастюка, може претендувати на лідерські позиції у розвитку цього напряму спорту.</w:t>
      </w:r>
    </w:p>
    <w:p w:rsidR="00117590" w:rsidRDefault="004B07CC" w:rsidP="004B07CC">
      <w:pPr>
        <w:pStyle w:val="a3"/>
        <w:spacing w:line="360" w:lineRule="auto"/>
        <w:ind w:firstLine="709"/>
        <w:jc w:val="both"/>
        <w:rPr>
          <w:sz w:val="28"/>
          <w:szCs w:val="28"/>
        </w:rPr>
      </w:pPr>
      <w:r w:rsidRPr="00AD6020">
        <w:rPr>
          <w:sz w:val="28"/>
          <w:szCs w:val="28"/>
        </w:rPr>
        <w:t xml:space="preserve">Таким чином, силовий екстрим є </w:t>
      </w:r>
      <w:proofErr w:type="spellStart"/>
      <w:r w:rsidRPr="00AD6020">
        <w:rPr>
          <w:sz w:val="28"/>
          <w:szCs w:val="28"/>
        </w:rPr>
        <w:t>полікомпонентною</w:t>
      </w:r>
      <w:proofErr w:type="spellEnd"/>
      <w:r w:rsidRPr="00AD6020">
        <w:rPr>
          <w:sz w:val="28"/>
          <w:szCs w:val="28"/>
        </w:rPr>
        <w:t xml:space="preserve"> спортивною дисципліною, що поєднує історичні традиції випробувань сили з сучасними методологічними підходами до підготовки атлетів. Науково обґрунтований підхід до розвитку силових якостей передбачає врахування фізіологічних </w:t>
      </w:r>
      <w:proofErr w:type="spellStart"/>
      <w:r w:rsidRPr="00AD6020">
        <w:rPr>
          <w:sz w:val="28"/>
          <w:szCs w:val="28"/>
        </w:rPr>
        <w:t>адаптацій</w:t>
      </w:r>
      <w:proofErr w:type="spellEnd"/>
      <w:r w:rsidRPr="00AD6020">
        <w:rPr>
          <w:sz w:val="28"/>
          <w:szCs w:val="28"/>
        </w:rPr>
        <w:t xml:space="preserve">, оптимальне програмування навантажень та застосування ефективних відновлювальних заходів. Раціональна організація тренувального процесу, баланс між абсолютною та функціональною силою, контроль інтенсивності навантажень і дотримання принципів безпеки є ключовими факторами успішної спортивної діяльності у </w:t>
      </w:r>
      <w:proofErr w:type="spellStart"/>
      <w:r w:rsidRPr="00AD6020">
        <w:rPr>
          <w:sz w:val="28"/>
          <w:szCs w:val="28"/>
        </w:rPr>
        <w:t>стронгмені</w:t>
      </w:r>
      <w:proofErr w:type="spellEnd"/>
      <w:r w:rsidRPr="00AD6020">
        <w:rPr>
          <w:sz w:val="28"/>
          <w:szCs w:val="28"/>
        </w:rPr>
        <w:t>. Подальший розвиток цього напряму спорту потребує інтеграції наукових досягнень, вдосконалення методичних підходів і розширення міжнародної співпраці для підвищення рівня конкурентоспроможності атлетів на світовій арені.</w:t>
      </w:r>
    </w:p>
    <w:p w:rsidR="00117590" w:rsidRDefault="00117590">
      <w:pPr>
        <w:spacing w:after="160" w:line="259" w:lineRule="auto"/>
        <w:rPr>
          <w:sz w:val="28"/>
          <w:szCs w:val="28"/>
        </w:rPr>
      </w:pPr>
      <w:r>
        <w:rPr>
          <w:sz w:val="28"/>
          <w:szCs w:val="28"/>
        </w:rPr>
        <w:br w:type="page"/>
      </w:r>
    </w:p>
    <w:p w:rsidR="00117590" w:rsidRPr="000469C1" w:rsidRDefault="00117590" w:rsidP="00117590">
      <w:pPr>
        <w:pStyle w:val="a3"/>
        <w:spacing w:line="360" w:lineRule="auto"/>
        <w:ind w:firstLine="709"/>
        <w:jc w:val="center"/>
        <w:rPr>
          <w:b/>
          <w:bCs/>
          <w:sz w:val="28"/>
          <w:szCs w:val="28"/>
        </w:rPr>
      </w:pPr>
      <w:r w:rsidRPr="000469C1">
        <w:rPr>
          <w:b/>
          <w:bCs/>
          <w:sz w:val="28"/>
          <w:szCs w:val="28"/>
        </w:rPr>
        <w:lastRenderedPageBreak/>
        <w:t>РОЗДІЛ 2</w:t>
      </w:r>
    </w:p>
    <w:p w:rsidR="00117590" w:rsidRPr="000469C1" w:rsidRDefault="00117590" w:rsidP="00117590">
      <w:pPr>
        <w:pStyle w:val="a3"/>
        <w:spacing w:line="360" w:lineRule="auto"/>
        <w:ind w:firstLine="709"/>
        <w:jc w:val="center"/>
        <w:rPr>
          <w:sz w:val="28"/>
          <w:szCs w:val="28"/>
        </w:rPr>
      </w:pPr>
      <w:r w:rsidRPr="000469C1">
        <w:rPr>
          <w:b/>
          <w:bCs/>
          <w:sz w:val="28"/>
          <w:szCs w:val="28"/>
        </w:rPr>
        <w:t>МЕТОДИЧНІ ПІДХОДИ ДО ОЦІНКИ ТА АНАЛІЗУ СИЛОВИХ ЯКОСТЕЙ АТЛЕТІВ У СИЛОВОМУ ЕКСТРИМІ</w:t>
      </w:r>
    </w:p>
    <w:p w:rsidR="00117590" w:rsidRPr="000469C1" w:rsidRDefault="00117590" w:rsidP="00117590">
      <w:pPr>
        <w:pStyle w:val="a3"/>
        <w:spacing w:line="360" w:lineRule="auto"/>
        <w:ind w:firstLine="709"/>
        <w:rPr>
          <w:sz w:val="28"/>
          <w:szCs w:val="28"/>
        </w:rPr>
      </w:pPr>
    </w:p>
    <w:p w:rsidR="00117590" w:rsidRPr="000469C1" w:rsidRDefault="00117590" w:rsidP="00117590">
      <w:pPr>
        <w:pStyle w:val="a3"/>
        <w:spacing w:line="360" w:lineRule="auto"/>
        <w:ind w:firstLine="709"/>
        <w:rPr>
          <w:b/>
          <w:bCs/>
          <w:sz w:val="28"/>
          <w:szCs w:val="28"/>
        </w:rPr>
      </w:pPr>
      <w:r w:rsidRPr="000469C1">
        <w:rPr>
          <w:b/>
          <w:bCs/>
          <w:sz w:val="28"/>
          <w:szCs w:val="28"/>
        </w:rPr>
        <w:t>2.1. Методи дослідження</w:t>
      </w:r>
    </w:p>
    <w:p w:rsidR="00117590" w:rsidRPr="000469C1" w:rsidRDefault="00117590" w:rsidP="00117590">
      <w:pPr>
        <w:pStyle w:val="a3"/>
        <w:spacing w:line="360" w:lineRule="auto"/>
        <w:ind w:firstLine="709"/>
        <w:rPr>
          <w:sz w:val="28"/>
          <w:szCs w:val="28"/>
        </w:rPr>
      </w:pPr>
      <w:r w:rsidRPr="000469C1">
        <w:rPr>
          <w:sz w:val="28"/>
          <w:szCs w:val="28"/>
        </w:rPr>
        <w:t>Для вирішення поставлених завдань ми використовували такі методи:</w:t>
      </w:r>
    </w:p>
    <w:p w:rsidR="00117590" w:rsidRPr="000469C1" w:rsidRDefault="00117590" w:rsidP="00117590">
      <w:pPr>
        <w:pStyle w:val="a3"/>
        <w:spacing w:line="360" w:lineRule="auto"/>
        <w:ind w:firstLine="709"/>
        <w:rPr>
          <w:sz w:val="28"/>
          <w:szCs w:val="28"/>
        </w:rPr>
      </w:pPr>
      <w:r w:rsidRPr="000469C1">
        <w:rPr>
          <w:sz w:val="28"/>
          <w:szCs w:val="28"/>
        </w:rPr>
        <w:t>1. Аналіз літературних джерел.</w:t>
      </w:r>
    </w:p>
    <w:p w:rsidR="00117590" w:rsidRPr="000469C1" w:rsidRDefault="00117590" w:rsidP="00117590">
      <w:pPr>
        <w:pStyle w:val="a3"/>
        <w:spacing w:line="360" w:lineRule="auto"/>
        <w:ind w:firstLine="709"/>
        <w:rPr>
          <w:sz w:val="28"/>
          <w:szCs w:val="28"/>
        </w:rPr>
      </w:pPr>
      <w:r w:rsidRPr="000469C1">
        <w:rPr>
          <w:sz w:val="28"/>
          <w:szCs w:val="28"/>
        </w:rPr>
        <w:t>2. Педагогічне спостереження.</w:t>
      </w:r>
    </w:p>
    <w:p w:rsidR="00117590" w:rsidRPr="000469C1" w:rsidRDefault="00117590" w:rsidP="00117590">
      <w:pPr>
        <w:pStyle w:val="a3"/>
        <w:spacing w:line="360" w:lineRule="auto"/>
        <w:ind w:firstLine="709"/>
        <w:rPr>
          <w:sz w:val="28"/>
          <w:szCs w:val="28"/>
        </w:rPr>
      </w:pPr>
      <w:r w:rsidRPr="000469C1">
        <w:rPr>
          <w:sz w:val="28"/>
          <w:szCs w:val="28"/>
        </w:rPr>
        <w:t>3. Метод контрольних випробувань.</w:t>
      </w:r>
    </w:p>
    <w:p w:rsidR="00117590" w:rsidRPr="000469C1" w:rsidRDefault="00117590" w:rsidP="00117590">
      <w:pPr>
        <w:pStyle w:val="a3"/>
        <w:spacing w:line="360" w:lineRule="auto"/>
        <w:ind w:firstLine="709"/>
        <w:rPr>
          <w:sz w:val="28"/>
          <w:szCs w:val="28"/>
        </w:rPr>
      </w:pPr>
      <w:r>
        <w:rPr>
          <w:sz w:val="28"/>
          <w:szCs w:val="28"/>
        </w:rPr>
        <w:t>4</w:t>
      </w:r>
      <w:r w:rsidRPr="000469C1">
        <w:rPr>
          <w:sz w:val="28"/>
          <w:szCs w:val="28"/>
        </w:rPr>
        <w:t>. Педагогічний експеримент.</w:t>
      </w:r>
    </w:p>
    <w:p w:rsidR="00117590" w:rsidRPr="000469C1" w:rsidRDefault="00117590" w:rsidP="00117590">
      <w:pPr>
        <w:pStyle w:val="a3"/>
        <w:spacing w:line="360" w:lineRule="auto"/>
        <w:ind w:firstLine="709"/>
        <w:rPr>
          <w:sz w:val="28"/>
          <w:szCs w:val="28"/>
        </w:rPr>
      </w:pPr>
      <w:r>
        <w:rPr>
          <w:sz w:val="28"/>
          <w:szCs w:val="28"/>
        </w:rPr>
        <w:t>5</w:t>
      </w:r>
      <w:r w:rsidRPr="000469C1">
        <w:rPr>
          <w:sz w:val="28"/>
          <w:szCs w:val="28"/>
        </w:rPr>
        <w:t>. Методи  математичної  статистики.</w:t>
      </w:r>
    </w:p>
    <w:p w:rsidR="00117590" w:rsidRPr="000469C1" w:rsidRDefault="00117590" w:rsidP="00117590">
      <w:pPr>
        <w:pStyle w:val="a3"/>
        <w:spacing w:line="360" w:lineRule="auto"/>
        <w:ind w:firstLine="709"/>
        <w:rPr>
          <w:b/>
          <w:bCs/>
          <w:sz w:val="28"/>
          <w:szCs w:val="28"/>
        </w:rPr>
      </w:pPr>
      <w:r w:rsidRPr="000469C1">
        <w:rPr>
          <w:b/>
          <w:bCs/>
          <w:sz w:val="28"/>
          <w:szCs w:val="28"/>
        </w:rPr>
        <w:t>Аналіз літературних джерел</w:t>
      </w:r>
    </w:p>
    <w:p w:rsidR="00117590" w:rsidRPr="000469C1" w:rsidRDefault="00117590" w:rsidP="00117590">
      <w:pPr>
        <w:pStyle w:val="a3"/>
        <w:spacing w:line="360" w:lineRule="auto"/>
        <w:ind w:firstLine="709"/>
        <w:rPr>
          <w:sz w:val="28"/>
          <w:szCs w:val="28"/>
        </w:rPr>
      </w:pPr>
      <w:r w:rsidRPr="000469C1">
        <w:rPr>
          <w:sz w:val="28"/>
          <w:szCs w:val="28"/>
        </w:rPr>
        <w:t>Під час дослідження було здійснено аналіз науково-методичної літератури, присвяченої питанням розвитку силових якостей у спортсменів, які спеціалізуються на силовому екстримі (</w:t>
      </w:r>
      <w:proofErr w:type="spellStart"/>
      <w:r w:rsidRPr="000469C1">
        <w:rPr>
          <w:sz w:val="28"/>
          <w:szCs w:val="28"/>
        </w:rPr>
        <w:t>стронгмені</w:t>
      </w:r>
      <w:proofErr w:type="spellEnd"/>
      <w:r w:rsidRPr="000469C1">
        <w:rPr>
          <w:sz w:val="28"/>
          <w:szCs w:val="28"/>
        </w:rPr>
        <w:t>). Окрему увагу зосереджено на вивченні специфічних тренувальних підходів, спрямованих на вдосконалення загальної та спеціальної сили атлетів у межах цього виду спорту.</w:t>
      </w:r>
    </w:p>
    <w:p w:rsidR="00117590" w:rsidRPr="000469C1" w:rsidRDefault="00117590" w:rsidP="00117590">
      <w:pPr>
        <w:pStyle w:val="a3"/>
        <w:spacing w:line="360" w:lineRule="auto"/>
        <w:ind w:firstLine="709"/>
        <w:rPr>
          <w:sz w:val="28"/>
          <w:szCs w:val="28"/>
        </w:rPr>
      </w:pPr>
      <w:r w:rsidRPr="000469C1">
        <w:rPr>
          <w:sz w:val="28"/>
          <w:szCs w:val="28"/>
        </w:rPr>
        <w:t>Розглянуто літературні джерела, що висвітлюють принципи підготовки спортсменів у силовому екстримі, включаючи особливості застосування високооб</w:t>
      </w:r>
      <w:r w:rsidR="00FE324C">
        <w:rPr>
          <w:sz w:val="28"/>
          <w:szCs w:val="28"/>
        </w:rPr>
        <w:t>’</w:t>
      </w:r>
      <w:r w:rsidRPr="000469C1">
        <w:rPr>
          <w:sz w:val="28"/>
          <w:szCs w:val="28"/>
        </w:rPr>
        <w:t xml:space="preserve">ємних тренувальних методів у підготовчому періоді та </w:t>
      </w:r>
      <w:proofErr w:type="spellStart"/>
      <w:r w:rsidRPr="000469C1">
        <w:rPr>
          <w:sz w:val="28"/>
          <w:szCs w:val="28"/>
        </w:rPr>
        <w:t>високоінтенсивних</w:t>
      </w:r>
      <w:proofErr w:type="spellEnd"/>
      <w:r w:rsidRPr="000469C1">
        <w:rPr>
          <w:sz w:val="28"/>
          <w:szCs w:val="28"/>
        </w:rPr>
        <w:t xml:space="preserve"> навантажень у змагальному. Особливий акцент зроблено на дослідженнях, що підтверджують ефективність періодизації тренувального процесу з метою забезпечення стабільного розвитку силових якостей та підтримання оптимального рівня функціональної підготовленості спортсменів протягом усього сезону​.</w:t>
      </w:r>
    </w:p>
    <w:p w:rsidR="00117590" w:rsidRPr="000469C1" w:rsidRDefault="00117590" w:rsidP="00117590">
      <w:pPr>
        <w:pStyle w:val="a3"/>
        <w:spacing w:line="360" w:lineRule="auto"/>
        <w:ind w:firstLine="709"/>
        <w:rPr>
          <w:sz w:val="28"/>
          <w:szCs w:val="28"/>
        </w:rPr>
      </w:pPr>
      <w:r w:rsidRPr="000469C1">
        <w:rPr>
          <w:sz w:val="28"/>
          <w:szCs w:val="28"/>
        </w:rPr>
        <w:t xml:space="preserve">Проаналізовано наукові роботи, які розглядають вплив нестандартних снарядів та специфічних змагальних дисциплін (перенесення коромисла, підняття каменів </w:t>
      </w:r>
      <w:proofErr w:type="spellStart"/>
      <w:r w:rsidRPr="000469C1">
        <w:rPr>
          <w:sz w:val="28"/>
          <w:szCs w:val="28"/>
        </w:rPr>
        <w:t>Атласа</w:t>
      </w:r>
      <w:proofErr w:type="spellEnd"/>
      <w:r w:rsidRPr="000469C1">
        <w:rPr>
          <w:sz w:val="28"/>
          <w:szCs w:val="28"/>
        </w:rPr>
        <w:t xml:space="preserve">, буксирування автомобілів) на розвиток максимальної сили та вибухової потужності атлетів. Значну увагу приділено </w:t>
      </w:r>
      <w:r w:rsidRPr="000469C1">
        <w:rPr>
          <w:sz w:val="28"/>
          <w:szCs w:val="28"/>
        </w:rPr>
        <w:lastRenderedPageBreak/>
        <w:t xml:space="preserve">питанням адаптації організму спортсменів до високих фізичних навантажень та зниження ризику травматизму завдяки застосуванню гнучкої системи тренувальних </w:t>
      </w:r>
      <w:proofErr w:type="spellStart"/>
      <w:r w:rsidRPr="000469C1">
        <w:rPr>
          <w:sz w:val="28"/>
          <w:szCs w:val="28"/>
        </w:rPr>
        <w:t>мікроциклів</w:t>
      </w:r>
      <w:proofErr w:type="spellEnd"/>
      <w:r w:rsidRPr="000469C1">
        <w:rPr>
          <w:sz w:val="28"/>
          <w:szCs w:val="28"/>
        </w:rPr>
        <w:t xml:space="preserve"> і засобів відновлення​.</w:t>
      </w:r>
    </w:p>
    <w:p w:rsidR="00117590" w:rsidRPr="000469C1" w:rsidRDefault="00117590" w:rsidP="00117590">
      <w:pPr>
        <w:pStyle w:val="a3"/>
        <w:spacing w:line="360" w:lineRule="auto"/>
        <w:ind w:firstLine="709"/>
        <w:rPr>
          <w:sz w:val="28"/>
          <w:szCs w:val="28"/>
        </w:rPr>
      </w:pPr>
      <w:r w:rsidRPr="000469C1">
        <w:rPr>
          <w:sz w:val="28"/>
          <w:szCs w:val="28"/>
        </w:rPr>
        <w:t>Окремий напрямок аналізу стосувався застосування різних силових режимів роботи м</w:t>
      </w:r>
      <w:r w:rsidR="00FE324C">
        <w:rPr>
          <w:sz w:val="28"/>
          <w:szCs w:val="28"/>
        </w:rPr>
        <w:t>’</w:t>
      </w:r>
      <w:r w:rsidRPr="000469C1">
        <w:rPr>
          <w:sz w:val="28"/>
          <w:szCs w:val="28"/>
        </w:rPr>
        <w:t xml:space="preserve">язів у контексті специфіки </w:t>
      </w:r>
      <w:proofErr w:type="spellStart"/>
      <w:r w:rsidRPr="000469C1">
        <w:rPr>
          <w:sz w:val="28"/>
          <w:szCs w:val="28"/>
        </w:rPr>
        <w:t>стронгмену</w:t>
      </w:r>
      <w:proofErr w:type="spellEnd"/>
      <w:r w:rsidRPr="000469C1">
        <w:rPr>
          <w:sz w:val="28"/>
          <w:szCs w:val="28"/>
        </w:rPr>
        <w:t>, включаючи концентричний, ексцентричний та ізометричний способи навантаження. Наукові джерела підтверджують, що поєднання цих режимів у тренувальному процесі дозволяє не лише підвищити силові показники, але й покращити технічне виконання змагальних вправ та ефективність адаптаційних механізмів спортсменів​.</w:t>
      </w:r>
    </w:p>
    <w:p w:rsidR="00117590" w:rsidRPr="000469C1" w:rsidRDefault="00117590" w:rsidP="00117590">
      <w:pPr>
        <w:pStyle w:val="a3"/>
        <w:spacing w:line="360" w:lineRule="auto"/>
        <w:ind w:firstLine="709"/>
        <w:rPr>
          <w:sz w:val="28"/>
          <w:szCs w:val="28"/>
        </w:rPr>
      </w:pPr>
      <w:r w:rsidRPr="000469C1">
        <w:rPr>
          <w:sz w:val="28"/>
          <w:szCs w:val="28"/>
        </w:rPr>
        <w:t xml:space="preserve">Аналіз літературних джерел також засвідчив важливість комплексного підходу до підготовки </w:t>
      </w:r>
      <w:proofErr w:type="spellStart"/>
      <w:r w:rsidRPr="000469C1">
        <w:rPr>
          <w:sz w:val="28"/>
          <w:szCs w:val="28"/>
        </w:rPr>
        <w:t>стронгменів</w:t>
      </w:r>
      <w:proofErr w:type="spellEnd"/>
      <w:r w:rsidRPr="000469C1">
        <w:rPr>
          <w:sz w:val="28"/>
          <w:szCs w:val="28"/>
        </w:rPr>
        <w:t xml:space="preserve">, який включає раціональне співвідношення між </w:t>
      </w:r>
      <w:proofErr w:type="spellStart"/>
      <w:r w:rsidRPr="000469C1">
        <w:rPr>
          <w:sz w:val="28"/>
          <w:szCs w:val="28"/>
        </w:rPr>
        <w:t>загальнопідготовчими</w:t>
      </w:r>
      <w:proofErr w:type="spellEnd"/>
      <w:r w:rsidRPr="000469C1">
        <w:rPr>
          <w:sz w:val="28"/>
          <w:szCs w:val="28"/>
        </w:rPr>
        <w:t xml:space="preserve"> та спеціалізованими вправами, використання спеціальних тренувальних пристроїв (ланцюги, резинові стрічки, допоміжні стабілізаційні засоби) та індивідуалізацію тренувальних програм. Дослідження свідчать, що такий підхід забезпечує не лише зростання силових характеристик, а й покращення технічної підготовки та зниження ризику перенавантаження​.</w:t>
      </w:r>
    </w:p>
    <w:p w:rsidR="00117590" w:rsidRPr="000469C1" w:rsidRDefault="00117590" w:rsidP="00117590">
      <w:pPr>
        <w:pStyle w:val="a3"/>
        <w:spacing w:line="360" w:lineRule="auto"/>
        <w:ind w:firstLine="709"/>
        <w:rPr>
          <w:sz w:val="28"/>
          <w:szCs w:val="28"/>
        </w:rPr>
      </w:pPr>
      <w:r w:rsidRPr="000469C1">
        <w:rPr>
          <w:sz w:val="28"/>
          <w:szCs w:val="28"/>
        </w:rPr>
        <w:t>Таким чином, проведений аналіз науково-методичної літератури підтвердив, що застосування комплексної методики тренувань у силовому екстримі дозволяє спортсменам досягати більш високих результатів, ефективно адаптуватися до специфічних змагальних навантажень та знижувати рівень травматизму. Подальші дослідження можуть бути спрямовані на уточнення механізмів впливу різних тренувальних підходів на специфічні показники силової витривалості та технічної майстерності спортсменів.</w:t>
      </w:r>
    </w:p>
    <w:p w:rsidR="00117590" w:rsidRDefault="00117590" w:rsidP="00117590">
      <w:pPr>
        <w:pStyle w:val="a3"/>
        <w:spacing w:line="360" w:lineRule="auto"/>
        <w:ind w:firstLine="709"/>
        <w:jc w:val="both"/>
        <w:rPr>
          <w:b/>
          <w:bCs/>
          <w:i/>
          <w:iCs/>
          <w:sz w:val="28"/>
          <w:szCs w:val="28"/>
        </w:rPr>
      </w:pPr>
      <w:r w:rsidRPr="000469C1">
        <w:rPr>
          <w:b/>
          <w:bCs/>
          <w:i/>
          <w:iCs/>
          <w:sz w:val="28"/>
          <w:szCs w:val="28"/>
        </w:rPr>
        <w:t>Педагогічне спостереження</w:t>
      </w:r>
    </w:p>
    <w:p w:rsidR="00117590" w:rsidRDefault="00117590" w:rsidP="00117590">
      <w:pPr>
        <w:pStyle w:val="a3"/>
        <w:spacing w:line="360" w:lineRule="auto"/>
        <w:ind w:firstLine="709"/>
        <w:jc w:val="both"/>
        <w:rPr>
          <w:sz w:val="28"/>
          <w:szCs w:val="28"/>
        </w:rPr>
      </w:pPr>
      <w:r w:rsidRPr="005C6813">
        <w:rPr>
          <w:sz w:val="28"/>
          <w:szCs w:val="28"/>
        </w:rPr>
        <w:t xml:space="preserve">Педагогічне спостереження проводилися безпосередньо в рамках тренувального процесу </w:t>
      </w:r>
      <w:proofErr w:type="spellStart"/>
      <w:r>
        <w:rPr>
          <w:sz w:val="28"/>
          <w:szCs w:val="28"/>
        </w:rPr>
        <w:t>стронгменів</w:t>
      </w:r>
      <w:proofErr w:type="spellEnd"/>
      <w:r w:rsidRPr="004301D9">
        <w:rPr>
          <w:sz w:val="28"/>
          <w:szCs w:val="28"/>
        </w:rPr>
        <w:t xml:space="preserve"> групи вищої спортивної майстерності</w:t>
      </w:r>
      <w:r w:rsidRPr="005C6813">
        <w:rPr>
          <w:sz w:val="28"/>
          <w:szCs w:val="28"/>
        </w:rPr>
        <w:t xml:space="preserve">, з метою експериментальної перевірки ефективності </w:t>
      </w:r>
      <w:r w:rsidRPr="000E5F71">
        <w:rPr>
          <w:sz w:val="28"/>
          <w:szCs w:val="28"/>
        </w:rPr>
        <w:t xml:space="preserve">комплексної методики </w:t>
      </w:r>
      <w:r w:rsidRPr="000E5F71">
        <w:rPr>
          <w:sz w:val="28"/>
          <w:szCs w:val="28"/>
        </w:rPr>
        <w:lastRenderedPageBreak/>
        <w:t xml:space="preserve">розвитку силових якостей </w:t>
      </w:r>
      <w:proofErr w:type="spellStart"/>
      <w:r w:rsidRPr="000E5F71">
        <w:rPr>
          <w:sz w:val="28"/>
          <w:szCs w:val="28"/>
        </w:rPr>
        <w:t>стронгменів</w:t>
      </w:r>
      <w:proofErr w:type="spellEnd"/>
      <w:r w:rsidRPr="000E5F71">
        <w:rPr>
          <w:sz w:val="28"/>
          <w:szCs w:val="28"/>
        </w:rPr>
        <w:t>.</w:t>
      </w:r>
      <w:r w:rsidRPr="005C6813">
        <w:rPr>
          <w:sz w:val="28"/>
          <w:szCs w:val="28"/>
        </w:rPr>
        <w:t xml:space="preserve"> Проведений експеримент дозволив оцінити вплив тренувальної програми на результати спортсменів та підтвердив ефективність підходів, викладених у нашій роботі.</w:t>
      </w:r>
    </w:p>
    <w:p w:rsidR="00117590" w:rsidRPr="00273103" w:rsidRDefault="00117590" w:rsidP="00117590">
      <w:pPr>
        <w:pStyle w:val="a3"/>
        <w:spacing w:line="360" w:lineRule="auto"/>
        <w:ind w:firstLine="709"/>
        <w:jc w:val="both"/>
        <w:rPr>
          <w:b/>
          <w:bCs/>
          <w:i/>
          <w:iCs/>
          <w:sz w:val="28"/>
          <w:szCs w:val="28"/>
        </w:rPr>
      </w:pPr>
      <w:r w:rsidRPr="00273103">
        <w:rPr>
          <w:b/>
          <w:bCs/>
          <w:i/>
          <w:iCs/>
          <w:sz w:val="28"/>
          <w:szCs w:val="28"/>
        </w:rPr>
        <w:t>Метод контрольних випробувань</w:t>
      </w:r>
    </w:p>
    <w:p w:rsidR="00117590" w:rsidRPr="00273103" w:rsidRDefault="00117590" w:rsidP="00117590">
      <w:pPr>
        <w:pStyle w:val="a3"/>
        <w:spacing w:line="360" w:lineRule="auto"/>
        <w:ind w:firstLine="709"/>
        <w:jc w:val="both"/>
        <w:rPr>
          <w:sz w:val="28"/>
          <w:szCs w:val="28"/>
        </w:rPr>
      </w:pPr>
      <w:r w:rsidRPr="00273103">
        <w:rPr>
          <w:sz w:val="28"/>
          <w:szCs w:val="28"/>
        </w:rPr>
        <w:t xml:space="preserve">Тестування спортсменів проводилося з метою оцінки рівня силової підготовленості </w:t>
      </w:r>
      <w:proofErr w:type="spellStart"/>
      <w:r w:rsidRPr="00273103">
        <w:rPr>
          <w:sz w:val="28"/>
          <w:szCs w:val="28"/>
        </w:rPr>
        <w:t>стронгменів</w:t>
      </w:r>
      <w:proofErr w:type="spellEnd"/>
      <w:r w:rsidRPr="00273103">
        <w:rPr>
          <w:sz w:val="28"/>
          <w:szCs w:val="28"/>
        </w:rPr>
        <w:t xml:space="preserve"> групи вищої спортивної майстерності. Тестування проводилося в умовах навчально-тренувальних занять, з використанням наступних тестів для вимірювання показників розвитку силових навичок:</w:t>
      </w:r>
    </w:p>
    <w:p w:rsidR="00117590" w:rsidRPr="00273103" w:rsidRDefault="00117590" w:rsidP="00117590">
      <w:pPr>
        <w:pStyle w:val="a3"/>
        <w:spacing w:line="360" w:lineRule="auto"/>
        <w:ind w:firstLine="709"/>
        <w:jc w:val="both"/>
        <w:rPr>
          <w:sz w:val="28"/>
          <w:szCs w:val="28"/>
        </w:rPr>
      </w:pPr>
      <w:bookmarkStart w:id="21" w:name="_Hlk190982370"/>
      <w:r w:rsidRPr="00273103">
        <w:rPr>
          <w:i/>
          <w:iCs/>
          <w:sz w:val="28"/>
          <w:szCs w:val="28"/>
        </w:rPr>
        <w:t>Підйом колоди (</w:t>
      </w:r>
      <w:proofErr w:type="spellStart"/>
      <w:r w:rsidRPr="00273103">
        <w:rPr>
          <w:i/>
          <w:iCs/>
          <w:sz w:val="28"/>
          <w:szCs w:val="28"/>
        </w:rPr>
        <w:t>лог</w:t>
      </w:r>
      <w:proofErr w:type="spellEnd"/>
      <w:r w:rsidRPr="00273103">
        <w:rPr>
          <w:i/>
          <w:iCs/>
          <w:sz w:val="28"/>
          <w:szCs w:val="28"/>
        </w:rPr>
        <w:t>-ліфт)</w:t>
      </w:r>
      <w:bookmarkEnd w:id="21"/>
      <w:r w:rsidRPr="00273103">
        <w:rPr>
          <w:sz w:val="28"/>
          <w:szCs w:val="28"/>
        </w:rPr>
        <w:t xml:space="preserve"> розглядається як одна з фундаментальних змагальних дисциплін силового екстриму. Її сутність полягає у переміщенні з підлоги на плечі та подальшому поштовху над головою спеціального снаряда – «колоди», яка може бути металевою або дерев</w:t>
      </w:r>
      <w:r w:rsidR="00FE324C">
        <w:rPr>
          <w:sz w:val="28"/>
          <w:szCs w:val="28"/>
        </w:rPr>
        <w:t>’</w:t>
      </w:r>
      <w:r w:rsidRPr="00273103">
        <w:rPr>
          <w:sz w:val="28"/>
          <w:szCs w:val="28"/>
        </w:rPr>
        <w:t>яною з вбудованими ручками. Виконання вправи включає кілька фаз: підйом на стегна, «перекочування» на груди та фінальний жим над головою до повного розгинання рук. Успішність тесту залежить від вибухової сили, координації корпусу і технічно правильного відпрацювання кожної складової руху. Судді зараховують підйом виключно за умови повної фіксації снаряда над головою, коли корпус атлета збалансований, а руки повністю випрямлені.</w:t>
      </w:r>
    </w:p>
    <w:p w:rsidR="00117590" w:rsidRPr="00273103" w:rsidRDefault="00117590" w:rsidP="00117590">
      <w:pPr>
        <w:pStyle w:val="a3"/>
        <w:spacing w:line="360" w:lineRule="auto"/>
        <w:ind w:firstLine="709"/>
        <w:jc w:val="both"/>
        <w:rPr>
          <w:sz w:val="28"/>
          <w:szCs w:val="28"/>
        </w:rPr>
      </w:pPr>
      <w:bookmarkStart w:id="22" w:name="_Hlk190982382"/>
      <w:proofErr w:type="spellStart"/>
      <w:r w:rsidRPr="00273103">
        <w:rPr>
          <w:i/>
          <w:iCs/>
          <w:sz w:val="28"/>
          <w:szCs w:val="28"/>
        </w:rPr>
        <w:t>Камені</w:t>
      </w:r>
      <w:proofErr w:type="spellEnd"/>
      <w:r w:rsidRPr="00273103">
        <w:rPr>
          <w:i/>
          <w:iCs/>
          <w:sz w:val="28"/>
          <w:szCs w:val="28"/>
        </w:rPr>
        <w:t xml:space="preserve"> </w:t>
      </w:r>
      <w:proofErr w:type="spellStart"/>
      <w:r w:rsidRPr="00273103">
        <w:rPr>
          <w:i/>
          <w:iCs/>
          <w:sz w:val="28"/>
          <w:szCs w:val="28"/>
        </w:rPr>
        <w:t>Атласа</w:t>
      </w:r>
      <w:bookmarkEnd w:id="22"/>
      <w:proofErr w:type="spellEnd"/>
      <w:r w:rsidRPr="00273103">
        <w:rPr>
          <w:sz w:val="28"/>
          <w:szCs w:val="28"/>
        </w:rPr>
        <w:t xml:space="preserve"> є не менш популярною вправою у </w:t>
      </w:r>
      <w:proofErr w:type="spellStart"/>
      <w:r w:rsidRPr="00273103">
        <w:rPr>
          <w:sz w:val="28"/>
          <w:szCs w:val="28"/>
        </w:rPr>
        <w:t>стронгмені</w:t>
      </w:r>
      <w:proofErr w:type="spellEnd"/>
      <w:r w:rsidRPr="00273103">
        <w:rPr>
          <w:sz w:val="28"/>
          <w:szCs w:val="28"/>
        </w:rPr>
        <w:t>, що випробовує насамперед м</w:t>
      </w:r>
      <w:r w:rsidR="00FE324C">
        <w:rPr>
          <w:sz w:val="28"/>
          <w:szCs w:val="28"/>
        </w:rPr>
        <w:t>’</w:t>
      </w:r>
      <w:r w:rsidRPr="00273103">
        <w:rPr>
          <w:sz w:val="28"/>
          <w:szCs w:val="28"/>
        </w:rPr>
        <w:t xml:space="preserve">язи спини, стегон та </w:t>
      </w:r>
      <w:proofErr w:type="spellStart"/>
      <w:r w:rsidRPr="00273103">
        <w:rPr>
          <w:sz w:val="28"/>
          <w:szCs w:val="28"/>
        </w:rPr>
        <w:t>передпліч</w:t>
      </w:r>
      <w:proofErr w:type="spellEnd"/>
      <w:r w:rsidRPr="00273103">
        <w:rPr>
          <w:sz w:val="28"/>
          <w:szCs w:val="28"/>
        </w:rPr>
        <w:t xml:space="preserve">, а також рівень вибухової потужності. Змагальне завдання полягає в підйомі важких сферичних каменів різної маси на платформу або стенд визначеної висоти. Виконання передбачає глибокий присід із надійним хватом, підйом </w:t>
      </w:r>
      <w:proofErr w:type="spellStart"/>
      <w:r w:rsidRPr="00273103">
        <w:rPr>
          <w:sz w:val="28"/>
          <w:szCs w:val="28"/>
        </w:rPr>
        <w:t>каменя</w:t>
      </w:r>
      <w:proofErr w:type="spellEnd"/>
      <w:r w:rsidRPr="00273103">
        <w:rPr>
          <w:sz w:val="28"/>
          <w:szCs w:val="28"/>
        </w:rPr>
        <w:t xml:space="preserve"> на стегна та фінальний поштовх на визначену висоту. Тестування зазвичай охоплює серію з кількох каменів із </w:t>
      </w:r>
      <w:proofErr w:type="spellStart"/>
      <w:r w:rsidRPr="00273103">
        <w:rPr>
          <w:sz w:val="28"/>
          <w:szCs w:val="28"/>
        </w:rPr>
        <w:t>наростальною</w:t>
      </w:r>
      <w:proofErr w:type="spellEnd"/>
      <w:r w:rsidRPr="00273103">
        <w:rPr>
          <w:sz w:val="28"/>
          <w:szCs w:val="28"/>
        </w:rPr>
        <w:t xml:space="preserve"> вагою або один камінь із максимальною масою. Критеріями оцінки є чистота техніки, кількість успішно піднятих каменів і загальна швидкість виконання.</w:t>
      </w:r>
    </w:p>
    <w:p w:rsidR="00117590" w:rsidRPr="00273103" w:rsidRDefault="00117590" w:rsidP="00117590">
      <w:pPr>
        <w:pStyle w:val="a3"/>
        <w:spacing w:line="360" w:lineRule="auto"/>
        <w:ind w:firstLine="709"/>
        <w:jc w:val="both"/>
        <w:rPr>
          <w:sz w:val="28"/>
          <w:szCs w:val="28"/>
        </w:rPr>
      </w:pPr>
      <w:bookmarkStart w:id="23" w:name="_Hlk190982401"/>
      <w:r w:rsidRPr="00273103">
        <w:rPr>
          <w:i/>
          <w:iCs/>
          <w:sz w:val="28"/>
          <w:szCs w:val="28"/>
        </w:rPr>
        <w:t>Підйом гігантської гантелі (</w:t>
      </w:r>
      <w:proofErr w:type="spellStart"/>
      <w:r w:rsidRPr="00273103">
        <w:rPr>
          <w:i/>
          <w:iCs/>
          <w:sz w:val="28"/>
          <w:szCs w:val="28"/>
        </w:rPr>
        <w:t>Dumbbell</w:t>
      </w:r>
      <w:proofErr w:type="spellEnd"/>
      <w:r w:rsidRPr="00273103">
        <w:rPr>
          <w:i/>
          <w:iCs/>
          <w:sz w:val="28"/>
          <w:szCs w:val="28"/>
        </w:rPr>
        <w:t xml:space="preserve"> </w:t>
      </w:r>
      <w:proofErr w:type="spellStart"/>
      <w:r w:rsidRPr="00273103">
        <w:rPr>
          <w:i/>
          <w:iCs/>
          <w:sz w:val="28"/>
          <w:szCs w:val="28"/>
        </w:rPr>
        <w:t>Press</w:t>
      </w:r>
      <w:proofErr w:type="spellEnd"/>
      <w:r w:rsidRPr="00273103">
        <w:rPr>
          <w:i/>
          <w:iCs/>
          <w:sz w:val="28"/>
          <w:szCs w:val="28"/>
        </w:rPr>
        <w:t>)</w:t>
      </w:r>
      <w:bookmarkEnd w:id="23"/>
      <w:r w:rsidRPr="00273103">
        <w:rPr>
          <w:sz w:val="28"/>
          <w:szCs w:val="28"/>
        </w:rPr>
        <w:t xml:space="preserve"> тестує рівень сили однієї руки, вибуховості, а також стабілізаційні можливості корпусу. На відміну від </w:t>
      </w:r>
      <w:r w:rsidRPr="00273103">
        <w:rPr>
          <w:sz w:val="28"/>
          <w:szCs w:val="28"/>
        </w:rPr>
        <w:lastRenderedPageBreak/>
        <w:t xml:space="preserve">класичних </w:t>
      </w:r>
      <w:proofErr w:type="spellStart"/>
      <w:r w:rsidRPr="00273103">
        <w:rPr>
          <w:sz w:val="28"/>
          <w:szCs w:val="28"/>
        </w:rPr>
        <w:t>жимових</w:t>
      </w:r>
      <w:proofErr w:type="spellEnd"/>
      <w:r w:rsidRPr="00273103">
        <w:rPr>
          <w:sz w:val="28"/>
          <w:szCs w:val="28"/>
        </w:rPr>
        <w:t xml:space="preserve"> вправ, снаряд має збільшені габарити, що ускладнює хват і потребує додаткового контролю за положенням гантелі. Процес включає підйом гантелі з підлоги, розташування її на плечі, а потім потужний поштовх над головою за допомогою розгинання ніг і руки (так званий </w:t>
      </w:r>
      <w:proofErr w:type="spellStart"/>
      <w:r w:rsidRPr="00273103">
        <w:rPr>
          <w:sz w:val="28"/>
          <w:szCs w:val="28"/>
        </w:rPr>
        <w:t>лег</w:t>
      </w:r>
      <w:proofErr w:type="spellEnd"/>
      <w:r w:rsidRPr="00273103">
        <w:rPr>
          <w:sz w:val="28"/>
          <w:szCs w:val="28"/>
        </w:rPr>
        <w:t>-драйв). Успішність тесту визначається або максимальною піднятою вагою, або кількістю повторень із фіксованою вагою за певний проміжок часу, при обов</w:t>
      </w:r>
      <w:r w:rsidR="00FE324C">
        <w:rPr>
          <w:sz w:val="28"/>
          <w:szCs w:val="28"/>
        </w:rPr>
        <w:t>’</w:t>
      </w:r>
      <w:r w:rsidRPr="00273103">
        <w:rPr>
          <w:sz w:val="28"/>
          <w:szCs w:val="28"/>
        </w:rPr>
        <w:t>язковій умові повного розгинання руки та стабілізації гантелі у верхній точці.</w:t>
      </w:r>
    </w:p>
    <w:p w:rsidR="00117590" w:rsidRPr="00273103" w:rsidRDefault="00117590" w:rsidP="00117590">
      <w:pPr>
        <w:pStyle w:val="a3"/>
        <w:spacing w:line="360" w:lineRule="auto"/>
        <w:ind w:firstLine="709"/>
        <w:jc w:val="both"/>
        <w:rPr>
          <w:sz w:val="28"/>
          <w:szCs w:val="28"/>
        </w:rPr>
      </w:pPr>
      <w:bookmarkStart w:id="24" w:name="_Hlk190982415"/>
      <w:r w:rsidRPr="00273103">
        <w:rPr>
          <w:i/>
          <w:iCs/>
          <w:sz w:val="28"/>
          <w:szCs w:val="28"/>
        </w:rPr>
        <w:t>Богатирська тяга (</w:t>
      </w:r>
      <w:proofErr w:type="spellStart"/>
      <w:r w:rsidRPr="00273103">
        <w:rPr>
          <w:i/>
          <w:iCs/>
          <w:sz w:val="28"/>
          <w:szCs w:val="28"/>
        </w:rPr>
        <w:t>Strongman</w:t>
      </w:r>
      <w:proofErr w:type="spellEnd"/>
      <w:r w:rsidRPr="00273103">
        <w:rPr>
          <w:i/>
          <w:iCs/>
          <w:sz w:val="28"/>
          <w:szCs w:val="28"/>
        </w:rPr>
        <w:t xml:space="preserve"> </w:t>
      </w:r>
      <w:proofErr w:type="spellStart"/>
      <w:r w:rsidRPr="00273103">
        <w:rPr>
          <w:i/>
          <w:iCs/>
          <w:sz w:val="28"/>
          <w:szCs w:val="28"/>
        </w:rPr>
        <w:t>Deadlift</w:t>
      </w:r>
      <w:proofErr w:type="spellEnd"/>
      <w:r w:rsidRPr="00273103">
        <w:rPr>
          <w:i/>
          <w:iCs/>
          <w:sz w:val="28"/>
          <w:szCs w:val="28"/>
        </w:rPr>
        <w:t>)</w:t>
      </w:r>
      <w:bookmarkEnd w:id="24"/>
      <w:r w:rsidRPr="00273103">
        <w:rPr>
          <w:sz w:val="28"/>
          <w:szCs w:val="28"/>
        </w:rPr>
        <w:t xml:space="preserve"> є однією з найбільш поширених вправ для оцінювання абсолютної сили м</w:t>
      </w:r>
      <w:r w:rsidR="00FE324C">
        <w:rPr>
          <w:sz w:val="28"/>
          <w:szCs w:val="28"/>
        </w:rPr>
        <w:t>’</w:t>
      </w:r>
      <w:r w:rsidRPr="00273103">
        <w:rPr>
          <w:sz w:val="28"/>
          <w:szCs w:val="28"/>
        </w:rPr>
        <w:t xml:space="preserve">язів спини, ніг і трапецій. Її особливість полягає у застосуванні нестандартних конструкцій чи обтяжень: автомобіля, </w:t>
      </w:r>
      <w:proofErr w:type="spellStart"/>
      <w:r w:rsidRPr="00273103">
        <w:rPr>
          <w:sz w:val="28"/>
          <w:szCs w:val="28"/>
        </w:rPr>
        <w:t>аксель-грифа</w:t>
      </w:r>
      <w:proofErr w:type="spellEnd"/>
      <w:r w:rsidRPr="00273103">
        <w:rPr>
          <w:sz w:val="28"/>
          <w:szCs w:val="28"/>
        </w:rPr>
        <w:t>, платформи із вантажем тощо. Техніка передбачає збереження стабільності корпусу й рівної спини протягом усього руху, доповнюючись потужною роботою ніг під час підйому снаряда. Показниками ефективності слугують або максимальна зафіксована вага, або кількість повторень за певний час. Варіативність різновидів богатирської тяги розширює можливості оцінювання силової витривалості та здатності спортсмена адаптуватися до різних умов змагальної діяльності.</w:t>
      </w:r>
    </w:p>
    <w:p w:rsidR="00117590" w:rsidRDefault="00117590" w:rsidP="00117590">
      <w:pPr>
        <w:pStyle w:val="a3"/>
        <w:spacing w:line="360" w:lineRule="auto"/>
        <w:ind w:firstLine="709"/>
        <w:jc w:val="both"/>
        <w:rPr>
          <w:sz w:val="28"/>
          <w:szCs w:val="28"/>
        </w:rPr>
      </w:pPr>
      <w:bookmarkStart w:id="25" w:name="_Hlk190982428"/>
      <w:r w:rsidRPr="00273103">
        <w:rPr>
          <w:i/>
          <w:iCs/>
          <w:sz w:val="28"/>
          <w:szCs w:val="28"/>
        </w:rPr>
        <w:t>Богатирський колодязь (</w:t>
      </w:r>
      <w:proofErr w:type="spellStart"/>
      <w:r w:rsidRPr="00273103">
        <w:rPr>
          <w:i/>
          <w:iCs/>
          <w:sz w:val="28"/>
          <w:szCs w:val="28"/>
        </w:rPr>
        <w:t>Power</w:t>
      </w:r>
      <w:proofErr w:type="spellEnd"/>
      <w:r w:rsidRPr="00273103">
        <w:rPr>
          <w:i/>
          <w:iCs/>
          <w:sz w:val="28"/>
          <w:szCs w:val="28"/>
        </w:rPr>
        <w:t xml:space="preserve"> </w:t>
      </w:r>
      <w:proofErr w:type="spellStart"/>
      <w:r w:rsidRPr="00273103">
        <w:rPr>
          <w:i/>
          <w:iCs/>
          <w:sz w:val="28"/>
          <w:szCs w:val="28"/>
        </w:rPr>
        <w:t>Stairs</w:t>
      </w:r>
      <w:proofErr w:type="spellEnd"/>
      <w:r w:rsidRPr="00273103">
        <w:rPr>
          <w:i/>
          <w:iCs/>
          <w:sz w:val="28"/>
          <w:szCs w:val="28"/>
        </w:rPr>
        <w:t>)</w:t>
      </w:r>
      <w:bookmarkEnd w:id="25"/>
      <w:r w:rsidRPr="00273103">
        <w:rPr>
          <w:sz w:val="28"/>
          <w:szCs w:val="28"/>
        </w:rPr>
        <w:t xml:space="preserve"> поєднує в собі одночасно вибухове зусилля та високу силову витривалість м</w:t>
      </w:r>
      <w:r w:rsidR="00FE324C">
        <w:rPr>
          <w:sz w:val="28"/>
          <w:szCs w:val="28"/>
        </w:rPr>
        <w:t>’</w:t>
      </w:r>
      <w:r w:rsidRPr="00273103">
        <w:rPr>
          <w:sz w:val="28"/>
          <w:szCs w:val="28"/>
        </w:rPr>
        <w:t>язів ніг, спини й корпусу. Завдання атлета – поетапно підняти масивні металеві блоки (платформи) на сходинки визначеної висоти. Основна труднощі полягає в тому, що кожен елемент має значну вагу, яку потрібно підняти зі станової позиції та «закинути» на наступний рівень сходів, ефективно використовуючи вибухову силу ніг і м</w:t>
      </w:r>
      <w:r w:rsidR="00FE324C">
        <w:rPr>
          <w:sz w:val="28"/>
          <w:szCs w:val="28"/>
        </w:rPr>
        <w:t>’</w:t>
      </w:r>
      <w:r w:rsidRPr="00273103">
        <w:rPr>
          <w:sz w:val="28"/>
          <w:szCs w:val="28"/>
        </w:rPr>
        <w:t xml:space="preserve">язів спини. При цьому оцінюють загальну кількість успішно піднятих блоків та загальний час, витрачений на виконання завдання. Високі вимоги до узгодженості дихання, розподілу зусиль і контролю снаряда роблять цю вправу однією з найскладніших і </w:t>
      </w:r>
      <w:proofErr w:type="spellStart"/>
      <w:r w:rsidRPr="00273103">
        <w:rPr>
          <w:sz w:val="28"/>
          <w:szCs w:val="28"/>
        </w:rPr>
        <w:t>найенерговитратніших</w:t>
      </w:r>
      <w:proofErr w:type="spellEnd"/>
      <w:r w:rsidRPr="00273103">
        <w:rPr>
          <w:sz w:val="28"/>
          <w:szCs w:val="28"/>
        </w:rPr>
        <w:t xml:space="preserve"> у </w:t>
      </w:r>
      <w:proofErr w:type="spellStart"/>
      <w:r w:rsidRPr="00273103">
        <w:rPr>
          <w:sz w:val="28"/>
          <w:szCs w:val="28"/>
        </w:rPr>
        <w:t>стронгмені</w:t>
      </w:r>
      <w:proofErr w:type="spellEnd"/>
      <w:r w:rsidRPr="00273103">
        <w:rPr>
          <w:sz w:val="28"/>
          <w:szCs w:val="28"/>
        </w:rPr>
        <w:t>.</w:t>
      </w:r>
    </w:p>
    <w:p w:rsidR="00117590" w:rsidRPr="00670150" w:rsidRDefault="00117590" w:rsidP="00117590">
      <w:pPr>
        <w:pStyle w:val="a3"/>
        <w:spacing w:line="360" w:lineRule="auto"/>
        <w:ind w:firstLine="709"/>
        <w:jc w:val="both"/>
        <w:rPr>
          <w:b/>
          <w:bCs/>
          <w:i/>
          <w:iCs/>
          <w:sz w:val="28"/>
          <w:szCs w:val="28"/>
        </w:rPr>
      </w:pPr>
      <w:r w:rsidRPr="002B269E">
        <w:t xml:space="preserve"> </w:t>
      </w:r>
      <w:r w:rsidRPr="00670150">
        <w:rPr>
          <w:b/>
          <w:bCs/>
          <w:i/>
          <w:iCs/>
          <w:sz w:val="28"/>
          <w:szCs w:val="28"/>
        </w:rPr>
        <w:t>Педагогічний експеримент</w:t>
      </w:r>
    </w:p>
    <w:p w:rsidR="00117590" w:rsidRPr="00670150" w:rsidRDefault="00117590" w:rsidP="00117590">
      <w:pPr>
        <w:pStyle w:val="a3"/>
        <w:spacing w:line="360" w:lineRule="auto"/>
        <w:ind w:firstLine="709"/>
        <w:jc w:val="both"/>
        <w:rPr>
          <w:sz w:val="28"/>
          <w:szCs w:val="28"/>
        </w:rPr>
      </w:pPr>
      <w:r w:rsidRPr="00670150">
        <w:rPr>
          <w:sz w:val="28"/>
          <w:szCs w:val="28"/>
        </w:rPr>
        <w:lastRenderedPageBreak/>
        <w:t>Педагогічний експеримент було проведено з метою емпіричного обґрунтування ефективності розробленої комплексної методики розвитку силових якостей спортсменів, що спеціалізуються на силовому екстримі (</w:t>
      </w:r>
      <w:proofErr w:type="spellStart"/>
      <w:r w:rsidRPr="00670150">
        <w:rPr>
          <w:sz w:val="28"/>
          <w:szCs w:val="28"/>
        </w:rPr>
        <w:t>стронгмені</w:t>
      </w:r>
      <w:proofErr w:type="spellEnd"/>
      <w:r w:rsidRPr="00670150">
        <w:rPr>
          <w:sz w:val="28"/>
          <w:szCs w:val="28"/>
        </w:rPr>
        <w:t>). Дослідження базувалося на оцінці змін силової підготовленості учасників у динаміці, шляхом проведення тестування до початку експерименту та після його завершення.</w:t>
      </w:r>
    </w:p>
    <w:p w:rsidR="00117590" w:rsidRPr="00670150" w:rsidRDefault="00117590" w:rsidP="00117590">
      <w:pPr>
        <w:pStyle w:val="a3"/>
        <w:spacing w:line="360" w:lineRule="auto"/>
        <w:ind w:firstLine="709"/>
        <w:jc w:val="both"/>
        <w:rPr>
          <w:sz w:val="28"/>
          <w:szCs w:val="28"/>
        </w:rPr>
      </w:pPr>
      <w:r w:rsidRPr="00670150">
        <w:rPr>
          <w:sz w:val="28"/>
          <w:szCs w:val="28"/>
        </w:rPr>
        <w:t>Експеримент тривав з листопада 2023 року по грудень 2024 року і був реалізований на базі спортивного клубу «</w:t>
      </w:r>
      <w:proofErr w:type="spellStart"/>
      <w:r w:rsidRPr="00670150">
        <w:rPr>
          <w:sz w:val="28"/>
          <w:szCs w:val="28"/>
        </w:rPr>
        <w:t>RedBarbell</w:t>
      </w:r>
      <w:proofErr w:type="spellEnd"/>
      <w:r w:rsidRPr="00670150">
        <w:rPr>
          <w:sz w:val="28"/>
          <w:szCs w:val="28"/>
        </w:rPr>
        <w:t>». У ньому взяли участь 12 чоловіків віком 24</w:t>
      </w:r>
      <w:r>
        <w:rPr>
          <w:sz w:val="28"/>
          <w:szCs w:val="28"/>
        </w:rPr>
        <w:t>-</w:t>
      </w:r>
      <w:r w:rsidRPr="00670150">
        <w:rPr>
          <w:sz w:val="28"/>
          <w:szCs w:val="28"/>
        </w:rPr>
        <w:t>34 років, які мали приблизно однакову вагову категорію, високий рівень спортивної майстерності та значний стаж тренувань у дисципліні силового екстриму.</w:t>
      </w:r>
    </w:p>
    <w:p w:rsidR="00117590" w:rsidRPr="00670150" w:rsidRDefault="00117590" w:rsidP="00117590">
      <w:pPr>
        <w:pStyle w:val="a3"/>
        <w:spacing w:line="360" w:lineRule="auto"/>
        <w:ind w:firstLine="709"/>
        <w:jc w:val="both"/>
        <w:rPr>
          <w:sz w:val="28"/>
          <w:szCs w:val="28"/>
        </w:rPr>
      </w:pPr>
      <w:r w:rsidRPr="00670150">
        <w:rPr>
          <w:sz w:val="28"/>
          <w:szCs w:val="28"/>
        </w:rPr>
        <w:t>З метою забезпечення об</w:t>
      </w:r>
      <w:r w:rsidR="00FE324C">
        <w:rPr>
          <w:sz w:val="28"/>
          <w:szCs w:val="28"/>
        </w:rPr>
        <w:t>’</w:t>
      </w:r>
      <w:r w:rsidRPr="00670150">
        <w:rPr>
          <w:sz w:val="28"/>
          <w:szCs w:val="28"/>
        </w:rPr>
        <w:t>єктивності результатів дослідження учасники були розділені на дві рівноцінні групи (контрольну та експериментальну) по 6 осіб. Спортсмени контрольної групи здійснювали підготовку відповідно до загальноприйнятої методики тренувань у силовому екстримі, тоді як учасники експериментальної групи застосовували нову, авторську методику, розроблену для вдосконалення технічних і силових характеристик атлетів.</w:t>
      </w:r>
    </w:p>
    <w:p w:rsidR="00117590" w:rsidRDefault="00117590" w:rsidP="00117590">
      <w:pPr>
        <w:pStyle w:val="a3"/>
        <w:spacing w:line="360" w:lineRule="auto"/>
        <w:ind w:firstLine="709"/>
        <w:jc w:val="both"/>
        <w:rPr>
          <w:sz w:val="28"/>
          <w:szCs w:val="28"/>
        </w:rPr>
      </w:pPr>
      <w:r w:rsidRPr="00670150">
        <w:rPr>
          <w:sz w:val="28"/>
          <w:szCs w:val="28"/>
        </w:rPr>
        <w:t>Аналіз результатів тестування, проведеного на початковому та заключному етапах експерименту, дозволив оцінити ефективність запропонованої методики. Порівняння динаміки показників між групами засвідчило позитивний вплив нової програми підготовки на технічний рівень спортсменів експериментальної групи. Виявлені зміни підтвердили доцільність впровадження нових підходів до тренувального процесу, що сприяло покращенню техніко-силових характеристик атлетів у силовому екстримі.</w:t>
      </w:r>
    </w:p>
    <w:p w:rsidR="00117590" w:rsidRDefault="00117590" w:rsidP="00117590">
      <w:pPr>
        <w:pStyle w:val="a3"/>
        <w:spacing w:line="360" w:lineRule="auto"/>
        <w:ind w:firstLine="709"/>
        <w:jc w:val="both"/>
        <w:rPr>
          <w:sz w:val="28"/>
          <w:szCs w:val="28"/>
        </w:rPr>
      </w:pPr>
      <w:r w:rsidRPr="006000D9">
        <w:rPr>
          <w:b/>
          <w:bCs/>
          <w:i/>
          <w:iCs/>
          <w:sz w:val="28"/>
          <w:szCs w:val="28"/>
        </w:rPr>
        <w:t>Методи математичної обробки даних</w:t>
      </w:r>
    </w:p>
    <w:p w:rsidR="00117590" w:rsidRPr="0069078D" w:rsidRDefault="00117590" w:rsidP="00117590">
      <w:pPr>
        <w:pStyle w:val="a3"/>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117590" w:rsidRPr="0069078D" w:rsidRDefault="00117590" w:rsidP="00117590">
      <w:pPr>
        <w:pStyle w:val="a3"/>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117590" w:rsidRPr="0069078D" w:rsidRDefault="00117590" w:rsidP="00117590">
      <w:pPr>
        <w:pStyle w:val="a3"/>
        <w:spacing w:line="360" w:lineRule="auto"/>
        <w:ind w:firstLine="709"/>
        <w:jc w:val="both"/>
        <w:rPr>
          <w:sz w:val="28"/>
          <w:szCs w:val="28"/>
        </w:rPr>
      </w:pPr>
    </w:p>
    <w:p w:rsidR="00117590" w:rsidRPr="0069078D" w:rsidRDefault="00117590" w:rsidP="00117590">
      <w:pPr>
        <w:pStyle w:val="a3"/>
        <w:spacing w:line="360" w:lineRule="auto"/>
        <w:ind w:firstLine="709"/>
        <w:jc w:val="both"/>
        <w:rPr>
          <w:sz w:val="28"/>
          <w:szCs w:val="28"/>
        </w:rPr>
      </w:pPr>
      <w:r w:rsidRPr="0069078D">
        <w:rPr>
          <w:sz w:val="28"/>
          <w:szCs w:val="28"/>
        </w:rPr>
        <w:t xml:space="preserve">де х – значення окремого виміру; </w:t>
      </w:r>
    </w:p>
    <w:p w:rsidR="00117590" w:rsidRPr="0069078D" w:rsidRDefault="00117590" w:rsidP="00117590">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117590" w:rsidRPr="0069078D" w:rsidRDefault="00117590" w:rsidP="00117590">
      <w:pPr>
        <w:pStyle w:val="a3"/>
        <w:spacing w:line="360" w:lineRule="auto"/>
        <w:ind w:firstLine="709"/>
        <w:jc w:val="both"/>
        <w:rPr>
          <w:sz w:val="28"/>
          <w:szCs w:val="28"/>
        </w:rPr>
      </w:pPr>
      <w:r w:rsidRPr="0069078D">
        <w:rPr>
          <w:sz w:val="28"/>
          <w:szCs w:val="28"/>
        </w:rPr>
        <w:t>і – кількість варіантів.</w:t>
      </w:r>
    </w:p>
    <w:p w:rsidR="00117590" w:rsidRPr="0069078D" w:rsidRDefault="00117590" w:rsidP="00117590">
      <w:pPr>
        <w:pStyle w:val="a3"/>
        <w:spacing w:line="360" w:lineRule="auto"/>
        <w:ind w:firstLine="709"/>
        <w:jc w:val="both"/>
        <w:rPr>
          <w:sz w:val="28"/>
          <w:szCs w:val="28"/>
        </w:rPr>
      </w:pPr>
      <w:r w:rsidRPr="0069078D">
        <w:rPr>
          <w:sz w:val="28"/>
          <w:szCs w:val="28"/>
        </w:rPr>
        <w:t xml:space="preserve">2. Стандартне відхилення: </w:t>
      </w:r>
    </w:p>
    <w:p w:rsidR="00117590" w:rsidRPr="0069078D" w:rsidRDefault="00117590" w:rsidP="00117590">
      <w:pPr>
        <w:pStyle w:val="a3"/>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117590" w:rsidRPr="0069078D" w:rsidRDefault="00117590" w:rsidP="00117590">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117590" w:rsidRPr="0069078D" w:rsidRDefault="00117590" w:rsidP="00117590">
      <w:pPr>
        <w:pStyle w:val="a3"/>
        <w:spacing w:line="360" w:lineRule="auto"/>
        <w:ind w:firstLine="709"/>
        <w:jc w:val="both"/>
        <w:rPr>
          <w:sz w:val="28"/>
          <w:szCs w:val="28"/>
        </w:rPr>
      </w:pPr>
      <w:r w:rsidRPr="0069078D">
        <w:rPr>
          <w:sz w:val="28"/>
          <w:szCs w:val="28"/>
        </w:rPr>
        <w:t>n – загальне число вимірювань в групі.</w:t>
      </w:r>
    </w:p>
    <w:p w:rsidR="00117590" w:rsidRPr="0069078D" w:rsidRDefault="00117590" w:rsidP="00117590">
      <w:pPr>
        <w:pStyle w:val="a3"/>
        <w:spacing w:line="360" w:lineRule="auto"/>
        <w:ind w:firstLine="709"/>
        <w:jc w:val="both"/>
        <w:rPr>
          <w:sz w:val="28"/>
          <w:szCs w:val="28"/>
        </w:rPr>
      </w:pPr>
      <w:r w:rsidRPr="0069078D">
        <w:rPr>
          <w:sz w:val="28"/>
          <w:szCs w:val="28"/>
        </w:rPr>
        <w:t>3. Середнє квадратичне відхилення:</w:t>
      </w:r>
    </w:p>
    <w:p w:rsidR="00117590" w:rsidRPr="0069078D" w:rsidRDefault="00117590" w:rsidP="00117590">
      <w:pPr>
        <w:pStyle w:val="a3"/>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117590" w:rsidRPr="0069078D" w:rsidRDefault="00117590" w:rsidP="00117590">
      <w:pPr>
        <w:pStyle w:val="a3"/>
        <w:spacing w:line="360" w:lineRule="auto"/>
        <w:ind w:firstLine="709"/>
        <w:jc w:val="both"/>
        <w:rPr>
          <w:sz w:val="28"/>
          <w:szCs w:val="28"/>
        </w:rPr>
      </w:pPr>
      <w:r w:rsidRPr="0069078D">
        <w:rPr>
          <w:sz w:val="28"/>
          <w:szCs w:val="28"/>
        </w:rPr>
        <w:t>3. Помилка репрезентативності:</w:t>
      </w:r>
    </w:p>
    <w:p w:rsidR="00117590" w:rsidRPr="0069078D" w:rsidRDefault="00117590" w:rsidP="00117590">
      <w:pPr>
        <w:pStyle w:val="a3"/>
        <w:spacing w:line="360" w:lineRule="auto"/>
        <w:ind w:firstLine="709"/>
        <w:jc w:val="both"/>
        <w:rPr>
          <w:sz w:val="28"/>
          <w:szCs w:val="28"/>
        </w:rPr>
      </w:pPr>
      <m:oMathPara>
        <m:oMath>
          <m:r>
            <w:rPr>
              <w:rFonts w:ascii="Cambria Math" w:hAnsi="Cambria Math"/>
              <w:sz w:val="40"/>
              <w:szCs w:val="40"/>
            </w:rPr>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117590" w:rsidRPr="0069078D" w:rsidRDefault="00117590" w:rsidP="00117590">
      <w:pPr>
        <w:pStyle w:val="a3"/>
        <w:spacing w:line="360" w:lineRule="auto"/>
        <w:ind w:firstLine="709"/>
        <w:jc w:val="both"/>
        <w:rPr>
          <w:sz w:val="28"/>
          <w:szCs w:val="28"/>
        </w:rPr>
      </w:pPr>
      <w:r w:rsidRPr="0069078D">
        <w:rPr>
          <w:sz w:val="28"/>
          <w:szCs w:val="28"/>
        </w:rPr>
        <w:t xml:space="preserve">4. Критерій Стьюдента: </w:t>
      </w:r>
    </w:p>
    <w:p w:rsidR="00117590" w:rsidRPr="0069078D" w:rsidRDefault="00117590" w:rsidP="00117590">
      <w:pPr>
        <w:pStyle w:val="a3"/>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117590" w:rsidRPr="0069078D" w:rsidRDefault="00117590" w:rsidP="00117590">
      <w:pPr>
        <w:pStyle w:val="a3"/>
        <w:spacing w:line="360" w:lineRule="auto"/>
        <w:ind w:firstLine="709"/>
        <w:jc w:val="both"/>
        <w:rPr>
          <w:sz w:val="28"/>
          <w:szCs w:val="28"/>
        </w:rPr>
      </w:pPr>
      <w:r w:rsidRPr="0069078D">
        <w:rPr>
          <w:rFonts w:eastAsiaTheme="minorEastAsia"/>
          <w:sz w:val="28"/>
          <w:szCs w:val="28"/>
        </w:rPr>
        <w:t xml:space="preserve">Де t ‒ </w:t>
      </w:r>
      <w:proofErr w:type="spellStart"/>
      <w:r w:rsidRPr="0069078D">
        <w:rPr>
          <w:sz w:val="28"/>
          <w:szCs w:val="28"/>
        </w:rPr>
        <w:t>критерий</w:t>
      </w:r>
      <w:proofErr w:type="spellEnd"/>
      <w:r w:rsidRPr="0069078D">
        <w:rPr>
          <w:sz w:val="28"/>
          <w:szCs w:val="28"/>
        </w:rPr>
        <w:t xml:space="preserve"> Стьюдента;</w:t>
      </w:r>
    </w:p>
    <w:p w:rsidR="00117590" w:rsidRPr="0069078D" w:rsidRDefault="00117590" w:rsidP="00117590">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Pr="0069078D">
        <w:rPr>
          <w:rFonts w:eastAsiaTheme="minorEastAsia"/>
          <w:sz w:val="28"/>
          <w:szCs w:val="28"/>
        </w:rPr>
        <w:t xml:space="preserve"> ‒ </w:t>
      </w:r>
      <w:r w:rsidRPr="0069078D">
        <w:rPr>
          <w:sz w:val="28"/>
          <w:szCs w:val="28"/>
        </w:rPr>
        <w:t>середня арифметична величина експериментальної групи;</w:t>
      </w:r>
    </w:p>
    <w:p w:rsidR="00117590" w:rsidRPr="0069078D" w:rsidRDefault="00117590" w:rsidP="00117590">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Pr="0069078D">
        <w:rPr>
          <w:rFonts w:eastAsiaTheme="minorEastAsia"/>
          <w:sz w:val="28"/>
          <w:szCs w:val="28"/>
        </w:rPr>
        <w:t xml:space="preserve"> ‒ </w:t>
      </w:r>
      <w:r w:rsidRPr="0069078D">
        <w:rPr>
          <w:sz w:val="28"/>
          <w:szCs w:val="28"/>
        </w:rPr>
        <w:t>середня арифметична величина контрольної групи;</w:t>
      </w:r>
    </w:p>
    <w:p w:rsidR="00117590" w:rsidRPr="0069078D" w:rsidRDefault="00117590" w:rsidP="00117590">
      <w:pPr>
        <w:pStyle w:val="a3"/>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Pr="0069078D">
        <w:rPr>
          <w:rFonts w:eastAsiaTheme="minorEastAsia"/>
          <w:sz w:val="28"/>
          <w:szCs w:val="28"/>
        </w:rPr>
        <w:t xml:space="preserve"> ‒ </w:t>
      </w:r>
      <w:r w:rsidRPr="0069078D">
        <w:rPr>
          <w:sz w:val="28"/>
          <w:szCs w:val="28"/>
        </w:rPr>
        <w:t>стандартна помилку середнього арифметичного значення експериментальної групи;</w:t>
      </w:r>
    </w:p>
    <w:p w:rsidR="00117590" w:rsidRDefault="00117590" w:rsidP="004B07CC">
      <w:pPr>
        <w:pStyle w:val="a3"/>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Pr="0069078D">
        <w:rPr>
          <w:rFonts w:eastAsiaTheme="minorEastAsia"/>
          <w:i/>
          <w:sz w:val="28"/>
          <w:szCs w:val="28"/>
        </w:rPr>
        <w:t xml:space="preserve"> ‒ </w:t>
      </w:r>
      <w:r w:rsidRPr="0069078D">
        <w:rPr>
          <w:sz w:val="28"/>
          <w:szCs w:val="28"/>
        </w:rPr>
        <w:t>стандартна помилку середнього арифметичного значення контрольної групи.</w:t>
      </w:r>
    </w:p>
    <w:p w:rsidR="00B50F9F" w:rsidRDefault="00B50F9F" w:rsidP="004B07CC">
      <w:pPr>
        <w:pStyle w:val="a3"/>
        <w:spacing w:line="360" w:lineRule="auto"/>
        <w:ind w:firstLine="709"/>
        <w:jc w:val="both"/>
        <w:rPr>
          <w:sz w:val="28"/>
          <w:szCs w:val="28"/>
        </w:rPr>
      </w:pPr>
    </w:p>
    <w:p w:rsidR="00B50F9F" w:rsidRPr="00A36F80" w:rsidRDefault="00B50F9F" w:rsidP="00B50F9F">
      <w:pPr>
        <w:pStyle w:val="a3"/>
        <w:spacing w:line="360" w:lineRule="auto"/>
        <w:ind w:firstLine="709"/>
        <w:jc w:val="both"/>
        <w:rPr>
          <w:b/>
          <w:bCs/>
          <w:sz w:val="28"/>
          <w:szCs w:val="28"/>
        </w:rPr>
      </w:pPr>
      <w:r w:rsidRPr="00A36F80">
        <w:rPr>
          <w:b/>
          <w:bCs/>
          <w:sz w:val="28"/>
          <w:szCs w:val="28"/>
        </w:rPr>
        <w:lastRenderedPageBreak/>
        <w:t>2.2. Організація дослідження</w:t>
      </w:r>
    </w:p>
    <w:p w:rsidR="00B50F9F" w:rsidRPr="00A36F80" w:rsidRDefault="00B50F9F" w:rsidP="00B50F9F">
      <w:pPr>
        <w:pStyle w:val="a3"/>
        <w:spacing w:line="360" w:lineRule="auto"/>
        <w:ind w:firstLine="709"/>
        <w:jc w:val="both"/>
        <w:rPr>
          <w:sz w:val="28"/>
          <w:szCs w:val="28"/>
        </w:rPr>
      </w:pPr>
      <w:r w:rsidRPr="00A36F80">
        <w:rPr>
          <w:sz w:val="28"/>
          <w:szCs w:val="28"/>
        </w:rPr>
        <w:t xml:space="preserve">Дослідження тривало з жовтня 2023 до грудня 2024 року, охоплюючи три послідовні етапи, кожен із яких мав чітко сформульовану мету, визначені завдання та конкретне методологічне підґрунтя, що загалом забезпечило комплексний і системний підхід до оцінки ефективності розробленої </w:t>
      </w:r>
      <w:r>
        <w:rPr>
          <w:sz w:val="28"/>
          <w:szCs w:val="28"/>
        </w:rPr>
        <w:t xml:space="preserve">комплексної </w:t>
      </w:r>
      <w:r w:rsidRPr="00A36F80">
        <w:rPr>
          <w:sz w:val="28"/>
          <w:szCs w:val="28"/>
        </w:rPr>
        <w:t>методики розвитку силових якостей спортсменів силового екстриму.</w:t>
      </w:r>
    </w:p>
    <w:p w:rsidR="00B50F9F" w:rsidRPr="00A36F80" w:rsidRDefault="00B50F9F" w:rsidP="00B50F9F">
      <w:pPr>
        <w:pStyle w:val="a3"/>
        <w:spacing w:line="360" w:lineRule="auto"/>
        <w:ind w:firstLine="709"/>
        <w:jc w:val="both"/>
        <w:rPr>
          <w:sz w:val="28"/>
          <w:szCs w:val="28"/>
        </w:rPr>
      </w:pPr>
      <w:r w:rsidRPr="00A36F80">
        <w:rPr>
          <w:sz w:val="28"/>
          <w:szCs w:val="28"/>
        </w:rPr>
        <w:t>Упродовж першого етапу (листопад 2023 – лютий 2024 року) проводилася теоретико-методологічна підготовка, яка передбачала ґрунтовний аналіз науково-методичної літератури, присвяченої особливостям силового тренування атлетів віком 24</w:t>
      </w:r>
      <w:r>
        <w:rPr>
          <w:sz w:val="28"/>
          <w:szCs w:val="28"/>
        </w:rPr>
        <w:t>-</w:t>
      </w:r>
      <w:r w:rsidRPr="00A36F80">
        <w:rPr>
          <w:sz w:val="28"/>
          <w:szCs w:val="28"/>
        </w:rPr>
        <w:t>34 років у контексті силового екстриму. Результати опрацювання джерел дали змогу уточнити методологічні орієнтири та визначити мету, завдання, об</w:t>
      </w:r>
      <w:r w:rsidR="00FE324C">
        <w:rPr>
          <w:sz w:val="28"/>
          <w:szCs w:val="28"/>
        </w:rPr>
        <w:t>’</w:t>
      </w:r>
      <w:r w:rsidRPr="00A36F80">
        <w:rPr>
          <w:sz w:val="28"/>
          <w:szCs w:val="28"/>
        </w:rPr>
        <w:t>єкт і предмет дослідження. На цій підставі здійснено добір необхідних методів збирання даних та укладено відповідний комплекс тестових завдань для діагностики силових показників учасників. Формування експериментальної вибірки включало випадковий розподіл дванадцяти висококваліфікованих спортсменів (віком 24</w:t>
      </w:r>
      <w:r>
        <w:rPr>
          <w:sz w:val="28"/>
          <w:szCs w:val="28"/>
        </w:rPr>
        <w:t>-</w:t>
      </w:r>
      <w:r w:rsidRPr="00A36F80">
        <w:rPr>
          <w:sz w:val="28"/>
          <w:szCs w:val="28"/>
        </w:rPr>
        <w:t>34 роки) на контрольну та експериментальну групи (по шість осіб). Завершальним заходом першого етапу стало первинне тестування, що забезпечило вихідні дані для подальшого порівняльного аналізу.</w:t>
      </w:r>
    </w:p>
    <w:p w:rsidR="00B50F9F" w:rsidRPr="00A36F80" w:rsidRDefault="00B50F9F" w:rsidP="00B50F9F">
      <w:pPr>
        <w:pStyle w:val="a3"/>
        <w:spacing w:line="360" w:lineRule="auto"/>
        <w:ind w:firstLine="709"/>
        <w:jc w:val="both"/>
        <w:rPr>
          <w:sz w:val="28"/>
          <w:szCs w:val="28"/>
        </w:rPr>
      </w:pPr>
      <w:r w:rsidRPr="00A36F80">
        <w:rPr>
          <w:sz w:val="28"/>
          <w:szCs w:val="28"/>
        </w:rPr>
        <w:t xml:space="preserve">Другий етап (червень 2024 – жовтень 2024 року) мав експериментальний характер і полягав у впровадженні досліджуваної методики. Спортсмени контрольної групи здійснювали тренування за традиційною програмою, тоді як представники експериментальної групи застосовували комплексний підхід, розроблений у межах цього дослідження. Упродовж тренувального процесу фахові тренери контролювали техніку виконання вправ, коригували обсяги та інтенсивність навантажень із урахуванням індивідуальних особливостей спортсменів і забезпечували належний рівень безпеки. Додатково використовувався персоналізований підхід до мотивації, що сприяв </w:t>
      </w:r>
      <w:r w:rsidRPr="00A36F80">
        <w:rPr>
          <w:sz w:val="28"/>
          <w:szCs w:val="28"/>
        </w:rPr>
        <w:lastRenderedPageBreak/>
        <w:t>збереженню високого рівня зацікавленості учасників та підвищував репрезентативність одержаних результатів.</w:t>
      </w:r>
    </w:p>
    <w:p w:rsidR="009507C3" w:rsidRDefault="00B50F9F" w:rsidP="009507C3">
      <w:pPr>
        <w:pStyle w:val="a3"/>
        <w:spacing w:line="360" w:lineRule="auto"/>
        <w:ind w:firstLine="709"/>
        <w:jc w:val="both"/>
        <w:rPr>
          <w:sz w:val="28"/>
          <w:szCs w:val="28"/>
        </w:rPr>
      </w:pPr>
      <w:r w:rsidRPr="00A36F80">
        <w:rPr>
          <w:sz w:val="28"/>
          <w:szCs w:val="28"/>
        </w:rPr>
        <w:t>Третій етап (листопад 2024 – грудень 2024 року) був присвячений підсумковій оцінці ефективності впровадженої методики та узагальненню емпіричних даних. У цей період проведено повторне тестування атлетів із використанням сучасних статистичних методів аналізу, що дало змогу об</w:t>
      </w:r>
      <w:r w:rsidR="00FE324C">
        <w:rPr>
          <w:sz w:val="28"/>
          <w:szCs w:val="28"/>
        </w:rPr>
        <w:t>’</w:t>
      </w:r>
      <w:r w:rsidRPr="00A36F80">
        <w:rPr>
          <w:sz w:val="28"/>
          <w:szCs w:val="28"/>
        </w:rPr>
        <w:t>єктивно зіставити вихідні та завершальні показники контрольної й експериментальної груп. На підставі статистично значущих розбіжностей сформульовано висновки про дієвість розробленої програми силової підготовки. Усі отримані дані були систематизовані й відображені в підсумковій кваліфікаційній роботі, до якої увійшли аналітичний розділ і рекомендації щодо подальшого практичного застосування методики для підготовки спортсменів високої кваліфікації.</w:t>
      </w:r>
    </w:p>
    <w:p w:rsidR="009507C3" w:rsidRDefault="009507C3" w:rsidP="009507C3">
      <w:pPr>
        <w:pStyle w:val="a3"/>
        <w:spacing w:line="360" w:lineRule="auto"/>
        <w:ind w:firstLine="709"/>
        <w:jc w:val="both"/>
        <w:rPr>
          <w:sz w:val="28"/>
          <w:szCs w:val="28"/>
        </w:rPr>
      </w:pPr>
    </w:p>
    <w:p w:rsidR="009507C3" w:rsidRPr="00D166EA" w:rsidRDefault="009507C3" w:rsidP="009507C3">
      <w:pPr>
        <w:pStyle w:val="a3"/>
        <w:spacing w:line="360" w:lineRule="auto"/>
        <w:ind w:firstLine="709"/>
        <w:jc w:val="both"/>
        <w:rPr>
          <w:b/>
          <w:bCs/>
          <w:sz w:val="28"/>
          <w:szCs w:val="28"/>
        </w:rPr>
      </w:pPr>
      <w:r w:rsidRPr="00D166EA">
        <w:rPr>
          <w:b/>
          <w:bCs/>
          <w:sz w:val="28"/>
          <w:szCs w:val="28"/>
        </w:rPr>
        <w:t xml:space="preserve">2.3. Комплексна експериментальна методика розвитку силових якостей у </w:t>
      </w:r>
      <w:proofErr w:type="spellStart"/>
      <w:r w:rsidRPr="00D166EA">
        <w:rPr>
          <w:b/>
          <w:bCs/>
          <w:sz w:val="28"/>
          <w:szCs w:val="28"/>
        </w:rPr>
        <w:t>стронгменів</w:t>
      </w:r>
      <w:proofErr w:type="spellEnd"/>
      <w:r w:rsidRPr="00D166EA">
        <w:rPr>
          <w:b/>
          <w:bCs/>
          <w:sz w:val="28"/>
          <w:szCs w:val="28"/>
        </w:rPr>
        <w:t>.</w:t>
      </w:r>
    </w:p>
    <w:p w:rsidR="009507C3" w:rsidRPr="00841448" w:rsidRDefault="009507C3" w:rsidP="009507C3">
      <w:pPr>
        <w:pStyle w:val="a3"/>
        <w:spacing w:line="360" w:lineRule="auto"/>
        <w:ind w:firstLine="709"/>
        <w:jc w:val="both"/>
        <w:rPr>
          <w:sz w:val="28"/>
          <w:szCs w:val="28"/>
        </w:rPr>
      </w:pPr>
      <w:r w:rsidRPr="00841448">
        <w:rPr>
          <w:sz w:val="28"/>
          <w:szCs w:val="28"/>
        </w:rPr>
        <w:t xml:space="preserve">У межах проведеного дослідження була розроблена комплексна методика розвитку силових якостей спортсменів силового екстриму, яка передбачала </w:t>
      </w:r>
      <w:proofErr w:type="spellStart"/>
      <w:r w:rsidRPr="00841448">
        <w:rPr>
          <w:sz w:val="28"/>
          <w:szCs w:val="28"/>
        </w:rPr>
        <w:t>двадцятитижневий</w:t>
      </w:r>
      <w:proofErr w:type="spellEnd"/>
      <w:r w:rsidRPr="00841448">
        <w:rPr>
          <w:sz w:val="28"/>
          <w:szCs w:val="28"/>
        </w:rPr>
        <w:t xml:space="preserve"> безперервний тренувальний процес. Програма ґрунтувалася на структурованому підході до підготовки атлетів, включаючи два </w:t>
      </w:r>
      <w:proofErr w:type="spellStart"/>
      <w:r w:rsidRPr="00841448">
        <w:rPr>
          <w:sz w:val="28"/>
          <w:szCs w:val="28"/>
        </w:rPr>
        <w:t>макроцикли</w:t>
      </w:r>
      <w:proofErr w:type="spellEnd"/>
      <w:r w:rsidRPr="00841448">
        <w:rPr>
          <w:sz w:val="28"/>
          <w:szCs w:val="28"/>
        </w:rPr>
        <w:t xml:space="preserve"> по десять тижнів кожен, що забезпечувало оптимальне поєднання загальної силової підготовки та спеціалізованої адаптації до змагальних умов.</w:t>
      </w:r>
    </w:p>
    <w:p w:rsidR="009507C3" w:rsidRPr="00841448" w:rsidRDefault="009507C3" w:rsidP="009507C3">
      <w:pPr>
        <w:pStyle w:val="a3"/>
        <w:spacing w:line="360" w:lineRule="auto"/>
        <w:ind w:firstLine="709"/>
        <w:jc w:val="both"/>
        <w:rPr>
          <w:sz w:val="28"/>
          <w:szCs w:val="28"/>
        </w:rPr>
      </w:pPr>
      <w:r w:rsidRPr="00841448">
        <w:rPr>
          <w:sz w:val="28"/>
          <w:szCs w:val="28"/>
        </w:rPr>
        <w:t xml:space="preserve">Перший </w:t>
      </w:r>
      <w:proofErr w:type="spellStart"/>
      <w:r w:rsidRPr="00841448">
        <w:rPr>
          <w:sz w:val="28"/>
          <w:szCs w:val="28"/>
        </w:rPr>
        <w:t>макроцикл</w:t>
      </w:r>
      <w:proofErr w:type="spellEnd"/>
      <w:r w:rsidRPr="00841448">
        <w:rPr>
          <w:sz w:val="28"/>
          <w:szCs w:val="28"/>
        </w:rPr>
        <w:t xml:space="preserve"> виконував функцію підготовчого періоду, основною метою якого було значне підвищення базових силових показників і поступове формування силової витривалості. Для цього використовувалися фундаментальні силові вправи зі штангою, зокрема присідання, станова тяга, жимові рухи та різні варіації </w:t>
      </w:r>
      <w:proofErr w:type="spellStart"/>
      <w:r w:rsidRPr="00841448">
        <w:rPr>
          <w:sz w:val="28"/>
          <w:szCs w:val="28"/>
        </w:rPr>
        <w:t>ривкових</w:t>
      </w:r>
      <w:proofErr w:type="spellEnd"/>
      <w:r w:rsidRPr="00841448">
        <w:rPr>
          <w:sz w:val="28"/>
          <w:szCs w:val="28"/>
        </w:rPr>
        <w:t xml:space="preserve"> і </w:t>
      </w:r>
      <w:proofErr w:type="spellStart"/>
      <w:r w:rsidRPr="00841448">
        <w:rPr>
          <w:sz w:val="28"/>
          <w:szCs w:val="28"/>
        </w:rPr>
        <w:t>поштовхових</w:t>
      </w:r>
      <w:proofErr w:type="spellEnd"/>
      <w:r w:rsidRPr="00841448">
        <w:rPr>
          <w:sz w:val="28"/>
          <w:szCs w:val="28"/>
        </w:rPr>
        <w:t xml:space="preserve"> елементів. Регулювання навантаження здійснювалося шляхом контролю кількості підйомів штанги та загального тоннажу, що забезпечувало поступове нарощування робочих ваг </w:t>
      </w:r>
      <w:r w:rsidRPr="00841448">
        <w:rPr>
          <w:sz w:val="28"/>
          <w:szCs w:val="28"/>
        </w:rPr>
        <w:lastRenderedPageBreak/>
        <w:t xml:space="preserve">без ризику </w:t>
      </w:r>
      <w:proofErr w:type="spellStart"/>
      <w:r w:rsidRPr="00841448">
        <w:rPr>
          <w:sz w:val="28"/>
          <w:szCs w:val="28"/>
        </w:rPr>
        <w:t>перетренованості</w:t>
      </w:r>
      <w:proofErr w:type="spellEnd"/>
      <w:r w:rsidRPr="00841448">
        <w:rPr>
          <w:sz w:val="28"/>
          <w:szCs w:val="28"/>
        </w:rPr>
        <w:t xml:space="preserve">. Упродовж перших двох тижнів відбувався рівномірний розподіл навантаження з чергуванням легких, середніх і важких днів, що дозволяло поступово підвищувати інтенсивність без надмірного навантаження на опорно-руховий апарат. Починаючи з третього тижня і до сьомого, тренувальний процес характеризувався поступовим зростанням обсягу роботи та середнього рівня обтяжень, із використанням принципу хвильової періодизації, що включав чергування двох інтенсивних </w:t>
      </w:r>
      <w:proofErr w:type="spellStart"/>
      <w:r w:rsidRPr="00841448">
        <w:rPr>
          <w:sz w:val="28"/>
          <w:szCs w:val="28"/>
        </w:rPr>
        <w:t>мікроциклів</w:t>
      </w:r>
      <w:proofErr w:type="spellEnd"/>
      <w:r w:rsidRPr="00841448">
        <w:rPr>
          <w:sz w:val="28"/>
          <w:szCs w:val="28"/>
        </w:rPr>
        <w:t xml:space="preserve"> із одним частково розвантажувальним. Заключна фаза цього </w:t>
      </w:r>
      <w:proofErr w:type="spellStart"/>
      <w:r w:rsidRPr="00841448">
        <w:rPr>
          <w:sz w:val="28"/>
          <w:szCs w:val="28"/>
        </w:rPr>
        <w:t>макроциклу</w:t>
      </w:r>
      <w:proofErr w:type="spellEnd"/>
      <w:r w:rsidRPr="00841448">
        <w:rPr>
          <w:sz w:val="28"/>
          <w:szCs w:val="28"/>
        </w:rPr>
        <w:t xml:space="preserve"> передбачала зменшення загального тренувального обсягу, водночас збереження високої відносної інтенсивності, що сприяло стабілізації силових параметрів, закріпленню технічних навичок і відновленню функціональних резервів організму. За підсумками цього етапу було зафіксовано значне покращення разових максимальних результатів та підвищення витривалості до виконання серій із граничними навантаженнями, що виражалося в позитивній динаміці показників, зокрема збільшенні обтяження у присіданнях від 120×20 до 140×23.</w:t>
      </w:r>
    </w:p>
    <w:p w:rsidR="009507C3" w:rsidRPr="00841448" w:rsidRDefault="009507C3" w:rsidP="009507C3">
      <w:pPr>
        <w:pStyle w:val="a3"/>
        <w:spacing w:line="360" w:lineRule="auto"/>
        <w:ind w:firstLine="709"/>
        <w:jc w:val="both"/>
        <w:rPr>
          <w:sz w:val="28"/>
          <w:szCs w:val="28"/>
        </w:rPr>
      </w:pPr>
      <w:r w:rsidRPr="00841448">
        <w:rPr>
          <w:sz w:val="28"/>
          <w:szCs w:val="28"/>
        </w:rPr>
        <w:t xml:space="preserve">Другий </w:t>
      </w:r>
      <w:proofErr w:type="spellStart"/>
      <w:r w:rsidRPr="00841448">
        <w:rPr>
          <w:sz w:val="28"/>
          <w:szCs w:val="28"/>
        </w:rPr>
        <w:t>макроцикл</w:t>
      </w:r>
      <w:proofErr w:type="spellEnd"/>
      <w:r w:rsidRPr="00841448">
        <w:rPr>
          <w:sz w:val="28"/>
          <w:szCs w:val="28"/>
        </w:rPr>
        <w:t xml:space="preserve"> відповідав змагальному періоду та передбачав поступове зменшення загального тренувального обсягу з паралельним підвищенням інтенсивності. Основний акцент зміщувався на спеціалізовані вправи силового екстриму, такі як «карусель Конана», «прогулянка фермера», підйом каменів </w:t>
      </w:r>
      <w:proofErr w:type="spellStart"/>
      <w:r w:rsidRPr="00841448">
        <w:rPr>
          <w:sz w:val="28"/>
          <w:szCs w:val="28"/>
        </w:rPr>
        <w:t>Атласа</w:t>
      </w:r>
      <w:proofErr w:type="spellEnd"/>
      <w:r w:rsidRPr="00841448">
        <w:rPr>
          <w:sz w:val="28"/>
          <w:szCs w:val="28"/>
        </w:rPr>
        <w:t xml:space="preserve">, перенесення коромисла, робота з </w:t>
      </w:r>
      <w:proofErr w:type="spellStart"/>
      <w:r w:rsidRPr="00841448">
        <w:rPr>
          <w:sz w:val="28"/>
          <w:szCs w:val="28"/>
        </w:rPr>
        <w:t>акселем</w:t>
      </w:r>
      <w:proofErr w:type="spellEnd"/>
      <w:r w:rsidRPr="00841448">
        <w:rPr>
          <w:sz w:val="28"/>
          <w:szCs w:val="28"/>
        </w:rPr>
        <w:t xml:space="preserve"> та гантелями з товстим руків</w:t>
      </w:r>
      <w:r w:rsidR="00FE324C">
        <w:rPr>
          <w:sz w:val="28"/>
          <w:szCs w:val="28"/>
        </w:rPr>
        <w:t>’</w:t>
      </w:r>
      <w:r w:rsidRPr="00841448">
        <w:rPr>
          <w:sz w:val="28"/>
          <w:szCs w:val="28"/>
        </w:rPr>
        <w:t xml:space="preserve">ям. У перші три-чотири тижні змагального циклу зберігалися базові силові вправи, однак їх виконання відбувалося за скороченими схемами, що передбачали зменшену кількість підходів та повторень. Поступове підвищення обтяження в специфічних для </w:t>
      </w:r>
      <w:proofErr w:type="spellStart"/>
      <w:r w:rsidRPr="00841448">
        <w:rPr>
          <w:sz w:val="28"/>
          <w:szCs w:val="28"/>
        </w:rPr>
        <w:t>стронгмену</w:t>
      </w:r>
      <w:proofErr w:type="spellEnd"/>
      <w:r w:rsidRPr="00841448">
        <w:rPr>
          <w:sz w:val="28"/>
          <w:szCs w:val="28"/>
        </w:rPr>
        <w:t xml:space="preserve"> вправах супроводжувалося закономірним скороченням кількості підйомів і загального тоннажу, що дозволяло оптимізувати енергетичні витрати та забезпечити адаптацію до змагального навантаження. У середині </w:t>
      </w:r>
      <w:proofErr w:type="spellStart"/>
      <w:r w:rsidRPr="00841448">
        <w:rPr>
          <w:sz w:val="28"/>
          <w:szCs w:val="28"/>
        </w:rPr>
        <w:t>макроциклу</w:t>
      </w:r>
      <w:proofErr w:type="spellEnd"/>
      <w:r w:rsidRPr="00841448">
        <w:rPr>
          <w:sz w:val="28"/>
          <w:szCs w:val="28"/>
        </w:rPr>
        <w:t xml:space="preserve"> пріоритет надавався коротким максимальним і субмаксимальним підходам, що мали на меті розвиток вибухової сили та вдосконалення технічної взаємодії з </w:t>
      </w:r>
      <w:r w:rsidRPr="00841448">
        <w:rPr>
          <w:sz w:val="28"/>
          <w:szCs w:val="28"/>
        </w:rPr>
        <w:lastRenderedPageBreak/>
        <w:t>екстремальними навантаженнями. На заключних тижнях перед відповідальними стартами відбувалася поступова редукція робочої ваги та скорочення загального обсягу навантаження для мінімізації ризику перевтоми. Водночас підтримувальні підходи в діапазоні 80–90% від максимальних зусиль дозволяли зберігати високий рівень збудження нервової системи та підтримувати оптимальні силові характеристики.</w:t>
      </w:r>
    </w:p>
    <w:p w:rsidR="009507C3" w:rsidRDefault="009507C3" w:rsidP="009507C3">
      <w:pPr>
        <w:pStyle w:val="a3"/>
        <w:spacing w:line="360" w:lineRule="auto"/>
        <w:ind w:firstLine="709"/>
        <w:jc w:val="both"/>
        <w:rPr>
          <w:sz w:val="28"/>
          <w:szCs w:val="28"/>
        </w:rPr>
      </w:pPr>
      <w:r w:rsidRPr="00841448">
        <w:rPr>
          <w:sz w:val="28"/>
          <w:szCs w:val="28"/>
        </w:rPr>
        <w:t xml:space="preserve">Така структура тренувального процесу сприяла формуванню оптимальної взаємодії між загальною фізичною підготовкою, набутими в першому </w:t>
      </w:r>
      <w:proofErr w:type="spellStart"/>
      <w:r w:rsidRPr="00841448">
        <w:rPr>
          <w:sz w:val="28"/>
          <w:szCs w:val="28"/>
        </w:rPr>
        <w:t>макроциклі</w:t>
      </w:r>
      <w:proofErr w:type="spellEnd"/>
      <w:r w:rsidRPr="00841448">
        <w:rPr>
          <w:sz w:val="28"/>
          <w:szCs w:val="28"/>
        </w:rPr>
        <w:t xml:space="preserve"> </w:t>
      </w:r>
      <w:proofErr w:type="spellStart"/>
      <w:r w:rsidRPr="00841448">
        <w:rPr>
          <w:sz w:val="28"/>
          <w:szCs w:val="28"/>
        </w:rPr>
        <w:t>адаптаціями</w:t>
      </w:r>
      <w:proofErr w:type="spellEnd"/>
      <w:r w:rsidRPr="00841448">
        <w:rPr>
          <w:sz w:val="28"/>
          <w:szCs w:val="28"/>
        </w:rPr>
        <w:t xml:space="preserve">, та спеціалізованими навичками силового екстриму, що вдосконалювалися в другій фазі. Це дозволило спортсменам досягти пікового рівня функціональної готовності до завершення </w:t>
      </w:r>
      <w:proofErr w:type="spellStart"/>
      <w:r w:rsidRPr="00841448">
        <w:rPr>
          <w:sz w:val="28"/>
          <w:szCs w:val="28"/>
        </w:rPr>
        <w:t>двадцятитижневого</w:t>
      </w:r>
      <w:proofErr w:type="spellEnd"/>
      <w:r w:rsidRPr="00841448">
        <w:rPr>
          <w:sz w:val="28"/>
          <w:szCs w:val="28"/>
        </w:rPr>
        <w:t xml:space="preserve"> циклу та успішно реалізувати свої фізичні можливості під час змагальних виступів в абсолютній ваговій категорії.</w:t>
      </w:r>
    </w:p>
    <w:p w:rsidR="009507C3" w:rsidRPr="009D654F" w:rsidRDefault="009507C3" w:rsidP="009507C3">
      <w:pPr>
        <w:pStyle w:val="a3"/>
        <w:spacing w:line="360" w:lineRule="auto"/>
        <w:ind w:firstLine="709"/>
        <w:jc w:val="right"/>
        <w:rPr>
          <w:i/>
          <w:iCs/>
          <w:sz w:val="28"/>
          <w:szCs w:val="28"/>
        </w:rPr>
      </w:pPr>
      <w:r w:rsidRPr="009D654F">
        <w:rPr>
          <w:i/>
          <w:iCs/>
          <w:sz w:val="28"/>
          <w:szCs w:val="28"/>
        </w:rPr>
        <w:t>Таблиця 2.1</w:t>
      </w:r>
    </w:p>
    <w:p w:rsidR="009507C3" w:rsidRDefault="009507C3" w:rsidP="009507C3">
      <w:pPr>
        <w:pStyle w:val="a3"/>
        <w:spacing w:line="360" w:lineRule="auto"/>
        <w:ind w:firstLine="709"/>
        <w:jc w:val="both"/>
        <w:rPr>
          <w:b/>
          <w:bCs/>
          <w:sz w:val="28"/>
          <w:szCs w:val="28"/>
        </w:rPr>
      </w:pPr>
      <w:r w:rsidRPr="00C4591A">
        <w:rPr>
          <w:b/>
          <w:bCs/>
          <w:sz w:val="28"/>
          <w:szCs w:val="28"/>
        </w:rPr>
        <w:t xml:space="preserve">Зразок тренувального </w:t>
      </w:r>
      <w:r>
        <w:rPr>
          <w:b/>
          <w:bCs/>
          <w:sz w:val="28"/>
          <w:szCs w:val="28"/>
        </w:rPr>
        <w:t xml:space="preserve">1-го </w:t>
      </w:r>
      <w:proofErr w:type="spellStart"/>
      <w:r w:rsidRPr="00C4591A">
        <w:rPr>
          <w:b/>
          <w:bCs/>
          <w:sz w:val="28"/>
          <w:szCs w:val="28"/>
        </w:rPr>
        <w:t>мікроциклу</w:t>
      </w:r>
      <w:proofErr w:type="spellEnd"/>
      <w:r w:rsidRPr="00C4591A">
        <w:rPr>
          <w:b/>
          <w:bCs/>
          <w:sz w:val="28"/>
          <w:szCs w:val="28"/>
        </w:rPr>
        <w:t xml:space="preserve"> експериментальної групи</w:t>
      </w:r>
    </w:p>
    <w:tbl>
      <w:tblPr>
        <w:tblStyle w:val="a4"/>
        <w:tblW w:w="0" w:type="auto"/>
        <w:tblLook w:val="04A0" w:firstRow="1" w:lastRow="0" w:firstColumn="1" w:lastColumn="0" w:noHBand="0" w:noVBand="1"/>
      </w:tblPr>
      <w:tblGrid>
        <w:gridCol w:w="1364"/>
        <w:gridCol w:w="3451"/>
        <w:gridCol w:w="4530"/>
      </w:tblGrid>
      <w:tr w:rsidR="009507C3" w:rsidRPr="0088503C" w:rsidTr="009507C3">
        <w:tc>
          <w:tcPr>
            <w:tcW w:w="0" w:type="auto"/>
            <w:hideMark/>
          </w:tcPr>
          <w:p w:rsidR="009507C3" w:rsidRPr="0088503C" w:rsidRDefault="009507C3" w:rsidP="009507C3">
            <w:pPr>
              <w:jc w:val="center"/>
              <w:rPr>
                <w:b/>
                <w:bCs/>
                <w:sz w:val="24"/>
                <w:szCs w:val="24"/>
                <w:lang/>
              </w:rPr>
            </w:pPr>
            <w:r w:rsidRPr="0088503C">
              <w:rPr>
                <w:b/>
                <w:bCs/>
                <w:sz w:val="24"/>
                <w:szCs w:val="24"/>
                <w:lang/>
              </w:rPr>
              <w:t>День тижня</w:t>
            </w:r>
          </w:p>
        </w:tc>
        <w:tc>
          <w:tcPr>
            <w:tcW w:w="3451" w:type="dxa"/>
            <w:hideMark/>
          </w:tcPr>
          <w:p w:rsidR="009507C3" w:rsidRPr="0088503C" w:rsidRDefault="009507C3" w:rsidP="009507C3">
            <w:pPr>
              <w:jc w:val="center"/>
              <w:rPr>
                <w:b/>
                <w:bCs/>
                <w:sz w:val="24"/>
                <w:szCs w:val="24"/>
                <w:lang/>
              </w:rPr>
            </w:pPr>
            <w:r w:rsidRPr="0088503C">
              <w:rPr>
                <w:b/>
                <w:bCs/>
                <w:sz w:val="24"/>
                <w:szCs w:val="24"/>
                <w:lang/>
              </w:rPr>
              <w:t>Програма (1-й тиждень)</w:t>
            </w:r>
          </w:p>
        </w:tc>
        <w:tc>
          <w:tcPr>
            <w:tcW w:w="4530" w:type="dxa"/>
            <w:hideMark/>
          </w:tcPr>
          <w:p w:rsidR="009507C3" w:rsidRPr="0088503C" w:rsidRDefault="009507C3" w:rsidP="009507C3">
            <w:pPr>
              <w:jc w:val="center"/>
              <w:rPr>
                <w:b/>
                <w:bCs/>
                <w:sz w:val="24"/>
                <w:szCs w:val="24"/>
                <w:lang/>
              </w:rPr>
            </w:pPr>
            <w:r w:rsidRPr="0088503C">
              <w:rPr>
                <w:b/>
                <w:bCs/>
                <w:sz w:val="24"/>
                <w:szCs w:val="24"/>
                <w:lang/>
              </w:rPr>
              <w:t>Програма (2-й тиждень)</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Понеділок</w:t>
            </w:r>
          </w:p>
        </w:tc>
        <w:tc>
          <w:tcPr>
            <w:tcW w:w="3451" w:type="dxa"/>
            <w:hideMark/>
          </w:tcPr>
          <w:p w:rsidR="009507C3" w:rsidRDefault="009507C3" w:rsidP="009507C3">
            <w:pPr>
              <w:rPr>
                <w:sz w:val="24"/>
                <w:szCs w:val="24"/>
                <w:lang/>
              </w:rPr>
            </w:pPr>
            <w:r w:rsidRPr="00841448">
              <w:rPr>
                <w:b/>
                <w:bCs/>
                <w:sz w:val="24"/>
                <w:szCs w:val="24"/>
                <w:lang/>
              </w:rPr>
              <w:t>1.</w:t>
            </w:r>
            <w:r>
              <w:rPr>
                <w:b/>
                <w:bCs/>
                <w:sz w:val="24"/>
                <w:szCs w:val="24"/>
                <w:lang/>
              </w:rPr>
              <w:t xml:space="preserve"> </w:t>
            </w:r>
            <w:r w:rsidRPr="00841448">
              <w:rPr>
                <w:b/>
                <w:bCs/>
                <w:sz w:val="24"/>
                <w:szCs w:val="24"/>
                <w:lang/>
              </w:rPr>
              <w:t>Розминка</w:t>
            </w:r>
            <w:r w:rsidRPr="00841448">
              <w:rPr>
                <w:sz w:val="24"/>
                <w:szCs w:val="24"/>
                <w:lang/>
              </w:rPr>
              <w:t xml:space="preserve">: </w:t>
            </w:r>
          </w:p>
          <w:p w:rsidR="009507C3" w:rsidRPr="00841448" w:rsidRDefault="009507C3" w:rsidP="009507C3">
            <w:pPr>
              <w:rPr>
                <w:sz w:val="24"/>
                <w:szCs w:val="24"/>
                <w:lang/>
              </w:rPr>
            </w:pPr>
            <w:r>
              <w:rPr>
                <w:sz w:val="24"/>
                <w:szCs w:val="24"/>
                <w:lang/>
              </w:rPr>
              <w:t>-</w:t>
            </w:r>
            <w:r w:rsidRPr="00841448">
              <w:rPr>
                <w:sz w:val="24"/>
                <w:szCs w:val="24"/>
                <w:lang/>
              </w:rPr>
              <w:t>легка активація м</w:t>
            </w:r>
            <w:r w:rsidR="00FE324C">
              <w:rPr>
                <w:sz w:val="24"/>
                <w:szCs w:val="24"/>
                <w:lang/>
              </w:rPr>
              <w:t>’</w:t>
            </w:r>
            <w:r w:rsidRPr="00841448">
              <w:rPr>
                <w:sz w:val="24"/>
                <w:szCs w:val="24"/>
                <w:lang/>
              </w:rPr>
              <w:t>язів ніг і спини (2×10 присідань із 30</w:t>
            </w:r>
            <w:r>
              <w:rPr>
                <w:sz w:val="24"/>
                <w:szCs w:val="24"/>
                <w:lang/>
              </w:rPr>
              <w:t>-</w:t>
            </w:r>
            <w:r w:rsidRPr="00841448">
              <w:rPr>
                <w:sz w:val="24"/>
                <w:szCs w:val="24"/>
                <w:lang/>
              </w:rPr>
              <w:t xml:space="preserve">40% від </w:t>
            </w:r>
            <w:proofErr w:type="spellStart"/>
            <w:r w:rsidRPr="00841448">
              <w:rPr>
                <w:sz w:val="24"/>
                <w:szCs w:val="24"/>
                <w:lang/>
              </w:rPr>
              <w:t>max</w:t>
            </w:r>
            <w:proofErr w:type="spellEnd"/>
            <w:r w:rsidRPr="00841448">
              <w:rPr>
                <w:sz w:val="24"/>
                <w:szCs w:val="24"/>
                <w:lang/>
              </w:rPr>
              <w:t xml:space="preserve">), коротка суглобова підготовка </w:t>
            </w:r>
            <w:r w:rsidRPr="00841448">
              <w:rPr>
                <w:sz w:val="24"/>
                <w:szCs w:val="24"/>
                <w:lang/>
              </w:rPr>
              <w:br/>
            </w:r>
            <w:r w:rsidRPr="00841448">
              <w:rPr>
                <w:b/>
                <w:bCs/>
                <w:sz w:val="24"/>
                <w:szCs w:val="24"/>
                <w:lang/>
              </w:rPr>
              <w:t>2.</w:t>
            </w:r>
            <w:r>
              <w:rPr>
                <w:sz w:val="24"/>
                <w:szCs w:val="24"/>
                <w:lang/>
              </w:rPr>
              <w:t xml:space="preserve"> </w:t>
            </w:r>
            <w:r w:rsidRPr="00841448">
              <w:rPr>
                <w:b/>
                <w:bCs/>
                <w:sz w:val="24"/>
                <w:szCs w:val="24"/>
                <w:lang/>
              </w:rPr>
              <w:t>Основна частина</w:t>
            </w:r>
            <w:r w:rsidRPr="00841448">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Присідання (важка): 3×8 (70</w:t>
            </w:r>
            <w:r>
              <w:rPr>
                <w:sz w:val="24"/>
                <w:szCs w:val="24"/>
                <w:lang/>
              </w:rPr>
              <w:t>-</w:t>
            </w:r>
            <w:r w:rsidRPr="0088503C">
              <w:rPr>
                <w:sz w:val="24"/>
                <w:szCs w:val="24"/>
                <w:lang/>
              </w:rPr>
              <w:t>75%);</w:t>
            </w:r>
          </w:p>
          <w:p w:rsidR="009507C3" w:rsidRDefault="009507C3" w:rsidP="009507C3">
            <w:pPr>
              <w:rPr>
                <w:sz w:val="24"/>
                <w:szCs w:val="24"/>
                <w:lang/>
              </w:rPr>
            </w:pPr>
            <w:r>
              <w:rPr>
                <w:sz w:val="24"/>
                <w:szCs w:val="24"/>
                <w:lang/>
              </w:rPr>
              <w:t>-</w:t>
            </w:r>
            <w:r w:rsidRPr="0088503C">
              <w:rPr>
                <w:sz w:val="24"/>
                <w:szCs w:val="24"/>
                <w:lang/>
              </w:rPr>
              <w:t>Станова тяга (середня): 3×6 (60</w:t>
            </w:r>
            <w:r>
              <w:rPr>
                <w:sz w:val="24"/>
                <w:szCs w:val="24"/>
                <w:lang/>
              </w:rPr>
              <w:t>-</w:t>
            </w:r>
            <w:r w:rsidRPr="0088503C">
              <w:rPr>
                <w:sz w:val="24"/>
                <w:szCs w:val="24"/>
                <w:lang/>
              </w:rPr>
              <w:t>65%);</w:t>
            </w:r>
          </w:p>
          <w:p w:rsidR="009507C3" w:rsidRDefault="009507C3" w:rsidP="009507C3">
            <w:pPr>
              <w:rPr>
                <w:sz w:val="24"/>
                <w:szCs w:val="24"/>
                <w:lang/>
              </w:rPr>
            </w:pPr>
            <w:r>
              <w:rPr>
                <w:sz w:val="24"/>
                <w:szCs w:val="24"/>
                <w:lang/>
              </w:rPr>
              <w:t>-</w:t>
            </w:r>
            <w:r w:rsidRPr="0088503C">
              <w:rPr>
                <w:sz w:val="24"/>
                <w:szCs w:val="24"/>
                <w:lang/>
              </w:rPr>
              <w:t xml:space="preserve">Взяття </w:t>
            </w:r>
            <w:proofErr w:type="spellStart"/>
            <w:r w:rsidRPr="0088503C">
              <w:rPr>
                <w:sz w:val="24"/>
                <w:szCs w:val="24"/>
                <w:lang/>
              </w:rPr>
              <w:t>акселя</w:t>
            </w:r>
            <w:proofErr w:type="spellEnd"/>
            <w:r w:rsidRPr="0088503C">
              <w:rPr>
                <w:sz w:val="24"/>
                <w:szCs w:val="24"/>
                <w:lang/>
              </w:rPr>
              <w:t xml:space="preserve"> на груди (легка): 3×8 (50–60%);</w:t>
            </w:r>
          </w:p>
          <w:p w:rsidR="009507C3" w:rsidRDefault="009507C3" w:rsidP="009507C3">
            <w:pPr>
              <w:rPr>
                <w:sz w:val="24"/>
                <w:szCs w:val="24"/>
                <w:lang/>
              </w:rPr>
            </w:pPr>
            <w:r>
              <w:rPr>
                <w:sz w:val="24"/>
                <w:szCs w:val="24"/>
                <w:lang/>
              </w:rPr>
              <w:t>-</w:t>
            </w:r>
            <w:r w:rsidRPr="0088503C">
              <w:rPr>
                <w:sz w:val="24"/>
                <w:szCs w:val="24"/>
                <w:lang/>
              </w:rPr>
              <w:t>Ривок штанги в стійку: 3×5 (технічна робота).</w:t>
            </w:r>
          </w:p>
          <w:p w:rsidR="009507C3" w:rsidRPr="0088503C" w:rsidRDefault="009507C3" w:rsidP="009507C3">
            <w:pPr>
              <w:rPr>
                <w:sz w:val="24"/>
                <w:szCs w:val="24"/>
                <w:lang/>
              </w:rPr>
            </w:pPr>
            <w:r>
              <w:rPr>
                <w:b/>
                <w:bCs/>
                <w:sz w:val="24"/>
                <w:szCs w:val="24"/>
                <w:lang/>
              </w:rPr>
              <w:t xml:space="preserve">3. </w:t>
            </w:r>
            <w:r w:rsidRPr="0088503C">
              <w:rPr>
                <w:b/>
                <w:bCs/>
                <w:sz w:val="24"/>
                <w:szCs w:val="24"/>
                <w:lang/>
              </w:rPr>
              <w:t>Завершення</w:t>
            </w:r>
            <w:r w:rsidRPr="0088503C">
              <w:rPr>
                <w:sz w:val="24"/>
                <w:szCs w:val="24"/>
                <w:lang/>
              </w:rPr>
              <w:t xml:space="preserve">: розтяжка </w:t>
            </w:r>
            <w:proofErr w:type="spellStart"/>
            <w:r w:rsidRPr="0088503C">
              <w:rPr>
                <w:sz w:val="24"/>
                <w:szCs w:val="24"/>
                <w:lang/>
              </w:rPr>
              <w:t>квадрицепса</w:t>
            </w:r>
            <w:proofErr w:type="spellEnd"/>
            <w:r w:rsidRPr="0088503C">
              <w:rPr>
                <w:sz w:val="24"/>
                <w:szCs w:val="24"/>
                <w:lang/>
              </w:rPr>
              <w:t xml:space="preserve"> й спини (2×20</w:t>
            </w:r>
            <w:r>
              <w:rPr>
                <w:sz w:val="24"/>
                <w:szCs w:val="24"/>
                <w:lang/>
              </w:rPr>
              <w:t>-</w:t>
            </w:r>
            <w:r w:rsidRPr="0088503C">
              <w:rPr>
                <w:sz w:val="24"/>
                <w:szCs w:val="24"/>
                <w:lang/>
              </w:rPr>
              <w:t>30 с)</w:t>
            </w:r>
          </w:p>
        </w:tc>
        <w:tc>
          <w:tcPr>
            <w:tcW w:w="4530" w:type="dxa"/>
            <w:hideMark/>
          </w:tcPr>
          <w:p w:rsidR="009507C3" w:rsidRDefault="009507C3" w:rsidP="009507C3">
            <w:pPr>
              <w:rPr>
                <w:sz w:val="24"/>
                <w:szCs w:val="24"/>
                <w:lang/>
              </w:rPr>
            </w:pPr>
            <w:r>
              <w:rPr>
                <w:b/>
                <w:bCs/>
                <w:sz w:val="24"/>
                <w:szCs w:val="24"/>
                <w:lang/>
              </w:rPr>
              <w:t xml:space="preserve">1. </w:t>
            </w:r>
            <w:r w:rsidRPr="0088503C">
              <w:rPr>
                <w:b/>
                <w:bCs/>
                <w:sz w:val="24"/>
                <w:szCs w:val="24"/>
                <w:lang/>
              </w:rPr>
              <w:t>Розминка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 xml:space="preserve">1–2 хв </w:t>
            </w:r>
            <w:proofErr w:type="spellStart"/>
            <w:r w:rsidRPr="0088503C">
              <w:rPr>
                <w:sz w:val="24"/>
                <w:szCs w:val="24"/>
                <w:lang/>
              </w:rPr>
              <w:t>кардіо</w:t>
            </w:r>
            <w:proofErr w:type="spellEnd"/>
            <w:r w:rsidRPr="0088503C">
              <w:rPr>
                <w:sz w:val="24"/>
                <w:szCs w:val="24"/>
                <w:lang/>
              </w:rPr>
              <w:t xml:space="preserve"> + динамічні рухи для колін і кульшових суглобів </w:t>
            </w:r>
            <w:r w:rsidRPr="0088503C">
              <w:rPr>
                <w:sz w:val="24"/>
                <w:szCs w:val="24"/>
                <w:lang/>
              </w:rPr>
              <w:br/>
            </w:r>
            <w:r w:rsidRPr="00954239">
              <w:rPr>
                <w:b/>
                <w:bCs/>
                <w:sz w:val="24"/>
                <w:szCs w:val="24"/>
                <w:lang/>
              </w:rPr>
              <w:t>2.</w:t>
            </w:r>
            <w:r>
              <w:rPr>
                <w:b/>
                <w:bCs/>
                <w:sz w:val="24"/>
                <w:szCs w:val="24"/>
                <w:lang/>
              </w:rP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Присідання (важка): 4×6 (75</w:t>
            </w:r>
            <w:r>
              <w:rPr>
                <w:sz w:val="24"/>
                <w:szCs w:val="24"/>
                <w:lang/>
              </w:rPr>
              <w:t>-</w:t>
            </w:r>
            <w:r w:rsidRPr="0088503C">
              <w:rPr>
                <w:sz w:val="24"/>
                <w:szCs w:val="24"/>
                <w:lang/>
              </w:rPr>
              <w:t>80%);</w:t>
            </w:r>
          </w:p>
          <w:p w:rsidR="009507C3" w:rsidRDefault="009507C3" w:rsidP="009507C3">
            <w:pPr>
              <w:rPr>
                <w:sz w:val="24"/>
                <w:szCs w:val="24"/>
                <w:lang/>
              </w:rPr>
            </w:pPr>
            <w:r>
              <w:rPr>
                <w:sz w:val="24"/>
                <w:szCs w:val="24"/>
                <w:lang/>
              </w:rPr>
              <w:t>-</w:t>
            </w:r>
            <w:r w:rsidRPr="0088503C">
              <w:rPr>
                <w:sz w:val="24"/>
                <w:szCs w:val="24"/>
                <w:lang/>
              </w:rPr>
              <w:t>Станова тяга (середня): 4×5 (65</w:t>
            </w:r>
            <w:r>
              <w:rPr>
                <w:sz w:val="24"/>
                <w:szCs w:val="24"/>
                <w:lang/>
              </w:rPr>
              <w:t>-</w:t>
            </w:r>
            <w:r w:rsidRPr="0088503C">
              <w:rPr>
                <w:sz w:val="24"/>
                <w:szCs w:val="24"/>
                <w:lang/>
              </w:rPr>
              <w:t>70%);</w:t>
            </w:r>
          </w:p>
          <w:p w:rsidR="009507C3" w:rsidRDefault="009507C3" w:rsidP="009507C3">
            <w:pPr>
              <w:rPr>
                <w:sz w:val="24"/>
                <w:szCs w:val="24"/>
                <w:lang/>
              </w:rPr>
            </w:pPr>
            <w:r>
              <w:rPr>
                <w:sz w:val="24"/>
                <w:szCs w:val="24"/>
                <w:lang/>
              </w:rPr>
              <w:t>-</w:t>
            </w:r>
            <w:r w:rsidRPr="0088503C">
              <w:rPr>
                <w:sz w:val="24"/>
                <w:szCs w:val="24"/>
                <w:lang/>
              </w:rPr>
              <w:t xml:space="preserve">Взяття </w:t>
            </w:r>
            <w:proofErr w:type="spellStart"/>
            <w:r w:rsidRPr="0088503C">
              <w:rPr>
                <w:sz w:val="24"/>
                <w:szCs w:val="24"/>
                <w:lang/>
              </w:rPr>
              <w:t>акселя</w:t>
            </w:r>
            <w:proofErr w:type="spellEnd"/>
            <w:r w:rsidRPr="0088503C">
              <w:rPr>
                <w:sz w:val="24"/>
                <w:szCs w:val="24"/>
                <w:lang/>
              </w:rPr>
              <w:t xml:space="preserve"> + </w:t>
            </w:r>
            <w:proofErr w:type="spellStart"/>
            <w:r w:rsidRPr="0088503C">
              <w:rPr>
                <w:sz w:val="24"/>
                <w:szCs w:val="24"/>
                <w:lang/>
              </w:rPr>
              <w:t>швунг</w:t>
            </w:r>
            <w:proofErr w:type="spellEnd"/>
            <w:r w:rsidRPr="0088503C">
              <w:rPr>
                <w:sz w:val="24"/>
                <w:szCs w:val="24"/>
                <w:lang/>
              </w:rPr>
              <w:t>: 3×5 (55</w:t>
            </w:r>
            <w:r>
              <w:rPr>
                <w:sz w:val="24"/>
                <w:szCs w:val="24"/>
                <w:lang/>
              </w:rPr>
              <w:t>-</w:t>
            </w:r>
            <w:r w:rsidRPr="0088503C">
              <w:rPr>
                <w:sz w:val="24"/>
                <w:szCs w:val="24"/>
                <w:lang/>
              </w:rPr>
              <w:t>60%);</w:t>
            </w:r>
          </w:p>
          <w:p w:rsidR="009507C3" w:rsidRDefault="009507C3" w:rsidP="009507C3">
            <w:pPr>
              <w:rPr>
                <w:sz w:val="24"/>
                <w:szCs w:val="24"/>
                <w:lang/>
              </w:rPr>
            </w:pPr>
            <w:r>
              <w:rPr>
                <w:sz w:val="24"/>
                <w:szCs w:val="24"/>
                <w:lang/>
              </w:rPr>
              <w:t>-</w:t>
            </w:r>
            <w:r w:rsidRPr="0088503C">
              <w:rPr>
                <w:sz w:val="24"/>
                <w:szCs w:val="24"/>
                <w:lang/>
              </w:rPr>
              <w:t>Ривкові вправи зі зменшеною вагою (2×5).</w:t>
            </w:r>
          </w:p>
          <w:p w:rsidR="009507C3" w:rsidRDefault="009507C3" w:rsidP="009507C3">
            <w:pPr>
              <w:rPr>
                <w:sz w:val="24"/>
                <w:szCs w:val="24"/>
                <w:lang/>
              </w:rPr>
            </w:pPr>
            <w:r>
              <w:rPr>
                <w:b/>
                <w:bCs/>
                <w:sz w:val="24"/>
                <w:szCs w:val="24"/>
                <w:lang/>
              </w:rPr>
              <w:t xml:space="preserve">3. </w:t>
            </w:r>
            <w:r w:rsidRPr="0088503C">
              <w:rPr>
                <w:b/>
                <w:bCs/>
                <w:sz w:val="24"/>
                <w:szCs w:val="24"/>
                <w:lang/>
              </w:rPr>
              <w:t>Завершення</w:t>
            </w:r>
            <w:r w:rsidRPr="0088503C">
              <w:rPr>
                <w:sz w:val="24"/>
                <w:szCs w:val="24"/>
                <w:lang/>
              </w:rPr>
              <w:t xml:space="preserve">: </w:t>
            </w:r>
          </w:p>
          <w:p w:rsidR="009507C3" w:rsidRPr="0088503C" w:rsidRDefault="009507C3" w:rsidP="009507C3">
            <w:pPr>
              <w:rPr>
                <w:sz w:val="24"/>
                <w:szCs w:val="24"/>
                <w:lang/>
              </w:rPr>
            </w:pPr>
            <w:r>
              <w:rPr>
                <w:sz w:val="24"/>
                <w:szCs w:val="24"/>
                <w:lang/>
              </w:rPr>
              <w:t>-</w:t>
            </w:r>
            <w:r w:rsidRPr="0088503C">
              <w:rPr>
                <w:sz w:val="24"/>
                <w:szCs w:val="24"/>
                <w:lang/>
              </w:rPr>
              <w:t>легка «заминка» (ходьба 2 хв) + розтяжка м</w:t>
            </w:r>
            <w:r w:rsidR="00FE324C">
              <w:rPr>
                <w:sz w:val="24"/>
                <w:szCs w:val="24"/>
                <w:lang/>
              </w:rPr>
              <w:t>’</w:t>
            </w:r>
            <w:r w:rsidRPr="0088503C">
              <w:rPr>
                <w:sz w:val="24"/>
                <w:szCs w:val="24"/>
                <w:lang/>
              </w:rPr>
              <w:t>язів стегна й спини</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Вівторок</w:t>
            </w:r>
          </w:p>
        </w:tc>
        <w:tc>
          <w:tcPr>
            <w:tcW w:w="3451" w:type="dxa"/>
            <w:hideMark/>
          </w:tcPr>
          <w:p w:rsidR="009507C3" w:rsidRPr="00F62D78" w:rsidRDefault="009507C3" w:rsidP="009507C3">
            <w:pPr>
              <w:rPr>
                <w:sz w:val="24"/>
                <w:szCs w:val="24"/>
                <w:lang/>
              </w:rPr>
            </w:pPr>
            <w:r w:rsidRPr="00F62D78">
              <w:rPr>
                <w:b/>
                <w:bCs/>
                <w:sz w:val="24"/>
                <w:szCs w:val="24"/>
                <w:lang/>
              </w:rPr>
              <w:t>1. Розминка</w:t>
            </w:r>
            <w:r w:rsidRPr="00F62D78">
              <w:rPr>
                <w:sz w:val="24"/>
                <w:szCs w:val="24"/>
                <w:lang/>
              </w:rPr>
              <w:t xml:space="preserve">: </w:t>
            </w:r>
          </w:p>
          <w:p w:rsidR="009507C3" w:rsidRPr="00F62D78" w:rsidRDefault="009507C3" w:rsidP="009507C3">
            <w:pPr>
              <w:rPr>
                <w:sz w:val="24"/>
                <w:szCs w:val="24"/>
                <w:lang/>
              </w:rPr>
            </w:pPr>
            <w:r w:rsidRPr="00F62D78">
              <w:rPr>
                <w:sz w:val="24"/>
                <w:szCs w:val="24"/>
                <w:lang/>
              </w:rPr>
              <w:t xml:space="preserve">- віджимання 2×10, </w:t>
            </w:r>
          </w:p>
          <w:p w:rsidR="009507C3" w:rsidRPr="00F62D78" w:rsidRDefault="009507C3" w:rsidP="009507C3">
            <w:pPr>
              <w:rPr>
                <w:sz w:val="24"/>
                <w:szCs w:val="24"/>
                <w:lang/>
              </w:rPr>
            </w:pPr>
            <w:r w:rsidRPr="00F62D78">
              <w:rPr>
                <w:sz w:val="24"/>
                <w:szCs w:val="24"/>
                <w:lang/>
              </w:rPr>
              <w:t xml:space="preserve">- обертання </w:t>
            </w:r>
            <w:proofErr w:type="spellStart"/>
            <w:r w:rsidRPr="00F62D78">
              <w:rPr>
                <w:sz w:val="24"/>
                <w:szCs w:val="24"/>
                <w:lang/>
              </w:rPr>
              <w:t>плечима</w:t>
            </w:r>
            <w:proofErr w:type="spellEnd"/>
            <w:r w:rsidRPr="00F62D78">
              <w:rPr>
                <w:sz w:val="24"/>
                <w:szCs w:val="24"/>
                <w:lang/>
              </w:rPr>
              <w:t xml:space="preserve"> (1 хв), </w:t>
            </w:r>
          </w:p>
          <w:p w:rsidR="009507C3" w:rsidRPr="00F62D78" w:rsidRDefault="009507C3" w:rsidP="009507C3">
            <w:pPr>
              <w:rPr>
                <w:sz w:val="24"/>
                <w:szCs w:val="24"/>
                <w:lang/>
              </w:rPr>
            </w:pPr>
            <w:r w:rsidRPr="00F62D78">
              <w:rPr>
                <w:sz w:val="24"/>
                <w:szCs w:val="24"/>
                <w:lang/>
              </w:rPr>
              <w:t>- підйоми рук із резиною .</w:t>
            </w:r>
            <w:r w:rsidRPr="00F62D78">
              <w:rPr>
                <w:sz w:val="24"/>
                <w:szCs w:val="24"/>
                <w:lang/>
              </w:rPr>
              <w:br/>
            </w:r>
            <w:r w:rsidRPr="00F62D78">
              <w:rPr>
                <w:b/>
                <w:bCs/>
                <w:sz w:val="24"/>
                <w:szCs w:val="24"/>
                <w:lang/>
              </w:rPr>
              <w:t>2. Основна частина:</w:t>
            </w:r>
            <w:r w:rsidRPr="00F62D78">
              <w:rPr>
                <w:sz w:val="24"/>
                <w:szCs w:val="24"/>
                <w:lang/>
              </w:rPr>
              <w:t xml:space="preserve"> </w:t>
            </w:r>
          </w:p>
          <w:p w:rsidR="009507C3" w:rsidRPr="00F62D78" w:rsidRDefault="009507C3" w:rsidP="009507C3">
            <w:pPr>
              <w:rPr>
                <w:sz w:val="24"/>
                <w:szCs w:val="24"/>
                <w:lang/>
              </w:rPr>
            </w:pPr>
            <w:r w:rsidRPr="00F62D78">
              <w:rPr>
                <w:sz w:val="24"/>
                <w:szCs w:val="24"/>
                <w:lang/>
              </w:rPr>
              <w:lastRenderedPageBreak/>
              <w:t>- Жим стоячи (важка): 4×8 (70-75%);</w:t>
            </w:r>
          </w:p>
          <w:p w:rsidR="009507C3" w:rsidRPr="00F62D78" w:rsidRDefault="009507C3" w:rsidP="009507C3">
            <w:pPr>
              <w:rPr>
                <w:sz w:val="24"/>
                <w:szCs w:val="24"/>
                <w:lang/>
              </w:rPr>
            </w:pPr>
            <w:r w:rsidRPr="00F62D78">
              <w:rPr>
                <w:sz w:val="24"/>
                <w:szCs w:val="24"/>
                <w:lang/>
              </w:rPr>
              <w:t>- Підтягування (вага на поясі, важка): 4×6;</w:t>
            </w:r>
          </w:p>
          <w:p w:rsidR="009507C3" w:rsidRPr="00F62D78" w:rsidRDefault="009507C3" w:rsidP="009507C3">
            <w:pPr>
              <w:rPr>
                <w:sz w:val="24"/>
                <w:szCs w:val="24"/>
                <w:lang/>
              </w:rPr>
            </w:pPr>
            <w:r w:rsidRPr="00F62D78">
              <w:rPr>
                <w:sz w:val="24"/>
                <w:szCs w:val="24"/>
                <w:lang/>
              </w:rPr>
              <w:t xml:space="preserve">- </w:t>
            </w:r>
            <w:proofErr w:type="spellStart"/>
            <w:r w:rsidRPr="00F62D78">
              <w:rPr>
                <w:sz w:val="24"/>
                <w:szCs w:val="24"/>
                <w:lang/>
              </w:rPr>
              <w:t>Швунг</w:t>
            </w:r>
            <w:proofErr w:type="spellEnd"/>
            <w:r w:rsidRPr="00F62D78">
              <w:rPr>
                <w:sz w:val="24"/>
                <w:szCs w:val="24"/>
                <w:lang/>
              </w:rPr>
              <w:t xml:space="preserve"> </w:t>
            </w:r>
            <w:proofErr w:type="spellStart"/>
            <w:r w:rsidRPr="00F62D78">
              <w:rPr>
                <w:sz w:val="24"/>
                <w:szCs w:val="24"/>
                <w:lang/>
              </w:rPr>
              <w:t>жимовий</w:t>
            </w:r>
            <w:proofErr w:type="spellEnd"/>
            <w:r w:rsidRPr="00F62D78">
              <w:rPr>
                <w:sz w:val="24"/>
                <w:szCs w:val="24"/>
                <w:lang/>
              </w:rPr>
              <w:t xml:space="preserve"> (середня): 3×8;</w:t>
            </w:r>
          </w:p>
          <w:p w:rsidR="009507C3" w:rsidRPr="00F62D78" w:rsidRDefault="009507C3" w:rsidP="009507C3">
            <w:pPr>
              <w:rPr>
                <w:sz w:val="24"/>
                <w:szCs w:val="24"/>
                <w:lang/>
              </w:rPr>
            </w:pPr>
            <w:r w:rsidRPr="00F62D78">
              <w:rPr>
                <w:sz w:val="24"/>
                <w:szCs w:val="24"/>
                <w:lang/>
              </w:rPr>
              <w:t>- Тяга верхнього блоку до грудей: 3×10;</w:t>
            </w:r>
          </w:p>
          <w:p w:rsidR="009507C3" w:rsidRPr="00F62D78" w:rsidRDefault="009507C3" w:rsidP="009507C3">
            <w:pPr>
              <w:rPr>
                <w:sz w:val="24"/>
                <w:szCs w:val="24"/>
                <w:lang/>
              </w:rPr>
            </w:pPr>
            <w:r w:rsidRPr="00F62D78">
              <w:rPr>
                <w:sz w:val="24"/>
                <w:szCs w:val="24"/>
                <w:lang/>
              </w:rPr>
              <w:t>- Поштовх гантелі (легка): 2×10.</w:t>
            </w:r>
          </w:p>
          <w:p w:rsidR="009507C3" w:rsidRPr="00F62D78" w:rsidRDefault="009507C3" w:rsidP="009507C3">
            <w:pPr>
              <w:rPr>
                <w:sz w:val="24"/>
                <w:szCs w:val="24"/>
                <w:lang/>
              </w:rPr>
            </w:pPr>
            <w:r w:rsidRPr="00F62D78">
              <w:rPr>
                <w:b/>
                <w:bCs/>
                <w:sz w:val="24"/>
                <w:szCs w:val="24"/>
                <w:lang/>
              </w:rPr>
              <w:t>3. Завершення:</w:t>
            </w:r>
            <w:r w:rsidRPr="00F62D78">
              <w:rPr>
                <w:sz w:val="24"/>
                <w:szCs w:val="24"/>
                <w:lang/>
              </w:rPr>
              <w:t xml:space="preserve"> </w:t>
            </w:r>
          </w:p>
          <w:p w:rsidR="009507C3" w:rsidRPr="00F62D78" w:rsidRDefault="009507C3" w:rsidP="009507C3">
            <w:pPr>
              <w:rPr>
                <w:sz w:val="24"/>
                <w:szCs w:val="24"/>
                <w:lang/>
              </w:rPr>
            </w:pPr>
            <w:r w:rsidRPr="00F62D78">
              <w:rPr>
                <w:sz w:val="24"/>
                <w:szCs w:val="24"/>
                <w:lang/>
              </w:rPr>
              <w:t>- розтяжка плечового поясу та короткі дихальні вправи (1-2 хв)</w:t>
            </w:r>
          </w:p>
        </w:tc>
        <w:tc>
          <w:tcPr>
            <w:tcW w:w="4530" w:type="dxa"/>
            <w:hideMark/>
          </w:tcPr>
          <w:p w:rsidR="009507C3" w:rsidRDefault="009507C3" w:rsidP="009507C3">
            <w:pPr>
              <w:rPr>
                <w:sz w:val="24"/>
                <w:szCs w:val="24"/>
                <w:lang/>
              </w:rPr>
            </w:pPr>
            <w:r w:rsidRPr="00F62D78">
              <w:rPr>
                <w:b/>
                <w:bCs/>
                <w:sz w:val="24"/>
                <w:szCs w:val="24"/>
                <w:lang/>
              </w:rPr>
              <w:lastRenderedPageBreak/>
              <w:t>1.</w:t>
            </w:r>
            <w:r>
              <w:rPr>
                <w:sz w:val="24"/>
                <w:szCs w:val="24"/>
                <w:lang/>
              </w:rPr>
              <w:t xml:space="preserve"> </w:t>
            </w:r>
            <w:r w:rsidRPr="0088503C">
              <w:rPr>
                <w:b/>
                <w:bCs/>
                <w:sz w:val="24"/>
                <w:szCs w:val="24"/>
                <w:lang/>
              </w:rPr>
              <w:t>Розминка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1</w:t>
            </w:r>
            <w:r>
              <w:rPr>
                <w:sz w:val="24"/>
                <w:szCs w:val="24"/>
                <w:lang/>
              </w:rPr>
              <w:t>-</w:t>
            </w:r>
            <w:r w:rsidRPr="0088503C">
              <w:rPr>
                <w:sz w:val="24"/>
                <w:szCs w:val="24"/>
                <w:lang/>
              </w:rPr>
              <w:t>2 хв легкої</w:t>
            </w:r>
            <w:r>
              <w:rPr>
                <w:sz w:val="24"/>
                <w:szCs w:val="24"/>
                <w:lang/>
              </w:rPr>
              <w:t xml:space="preserve"> </w:t>
            </w:r>
            <w:r w:rsidRPr="0088503C">
              <w:rPr>
                <w:sz w:val="24"/>
                <w:szCs w:val="24"/>
                <w:lang/>
              </w:rPr>
              <w:t xml:space="preserve">«суглобової гімнастики», </w:t>
            </w:r>
          </w:p>
          <w:p w:rsidR="009507C3" w:rsidRDefault="009507C3" w:rsidP="009507C3">
            <w:pPr>
              <w:rPr>
                <w:sz w:val="24"/>
                <w:szCs w:val="24"/>
                <w:lang/>
              </w:rPr>
            </w:pPr>
            <w:r>
              <w:rPr>
                <w:sz w:val="24"/>
                <w:szCs w:val="24"/>
                <w:lang/>
              </w:rPr>
              <w:t xml:space="preserve">- </w:t>
            </w:r>
            <w:r w:rsidRPr="0088503C">
              <w:rPr>
                <w:sz w:val="24"/>
                <w:szCs w:val="24"/>
                <w:lang/>
              </w:rPr>
              <w:t xml:space="preserve">1 підхід </w:t>
            </w:r>
            <w:proofErr w:type="spellStart"/>
            <w:r w:rsidRPr="0088503C">
              <w:rPr>
                <w:sz w:val="24"/>
                <w:szCs w:val="24"/>
                <w:lang/>
              </w:rPr>
              <w:t>віджимань</w:t>
            </w:r>
            <w:proofErr w:type="spellEnd"/>
            <w:r w:rsidRPr="0088503C">
              <w:rPr>
                <w:sz w:val="24"/>
                <w:szCs w:val="24"/>
                <w:lang/>
              </w:rPr>
              <w:t xml:space="preserve"> (12</w:t>
            </w:r>
            <w:r>
              <w:rPr>
                <w:sz w:val="24"/>
                <w:szCs w:val="24"/>
                <w:lang/>
              </w:rPr>
              <w:t>-</w:t>
            </w:r>
            <w:r w:rsidRPr="0088503C">
              <w:rPr>
                <w:sz w:val="24"/>
                <w:szCs w:val="24"/>
                <w:lang/>
              </w:rPr>
              <w:t>15)</w:t>
            </w:r>
            <w:r>
              <w:rPr>
                <w:sz w:val="24"/>
                <w:szCs w:val="24"/>
                <w:lang/>
              </w:rPr>
              <w:t>.</w:t>
            </w:r>
            <w:r w:rsidRPr="0088503C">
              <w:rPr>
                <w:sz w:val="24"/>
                <w:szCs w:val="24"/>
                <w:lang/>
              </w:rPr>
              <w:br/>
            </w:r>
            <w:r w:rsidRPr="00F62D78">
              <w:rPr>
                <w:b/>
                <w:bCs/>
                <w:sz w:val="24"/>
                <w:szCs w:val="24"/>
                <w:lang/>
              </w:rPr>
              <w:t>2.</w:t>
            </w:r>
            <w:r>
              <w:rPr>
                <w:sz w:val="24"/>
                <w:szCs w:val="24"/>
                <w:lang/>
              </w:rP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Жим стоячи (важка): 4×6 (80%);</w:t>
            </w:r>
          </w:p>
          <w:p w:rsidR="009507C3" w:rsidRDefault="009507C3" w:rsidP="009507C3">
            <w:pPr>
              <w:rPr>
                <w:sz w:val="24"/>
                <w:szCs w:val="24"/>
                <w:lang/>
              </w:rPr>
            </w:pPr>
            <w:r>
              <w:rPr>
                <w:sz w:val="24"/>
                <w:szCs w:val="24"/>
                <w:lang/>
              </w:rPr>
              <w:lastRenderedPageBreak/>
              <w:t xml:space="preserve">- </w:t>
            </w:r>
            <w:r w:rsidRPr="0088503C">
              <w:rPr>
                <w:sz w:val="24"/>
                <w:szCs w:val="24"/>
                <w:lang/>
              </w:rPr>
              <w:t>Підтягування з більшою додатковою вагою: 3×5;</w:t>
            </w:r>
          </w:p>
          <w:p w:rsidR="009507C3" w:rsidRDefault="009507C3" w:rsidP="009507C3">
            <w:pPr>
              <w:rPr>
                <w:sz w:val="24"/>
                <w:szCs w:val="24"/>
                <w:lang/>
              </w:rPr>
            </w:pPr>
            <w:r>
              <w:rPr>
                <w:sz w:val="24"/>
                <w:szCs w:val="24"/>
                <w:lang/>
              </w:rPr>
              <w:t xml:space="preserve">- </w:t>
            </w:r>
            <w:proofErr w:type="spellStart"/>
            <w:r w:rsidRPr="0088503C">
              <w:rPr>
                <w:sz w:val="24"/>
                <w:szCs w:val="24"/>
                <w:lang/>
              </w:rPr>
              <w:t>Швунг</w:t>
            </w:r>
            <w:proofErr w:type="spellEnd"/>
            <w:r w:rsidRPr="0088503C">
              <w:rPr>
                <w:sz w:val="24"/>
                <w:szCs w:val="24"/>
                <w:lang/>
              </w:rPr>
              <w:t xml:space="preserve"> </w:t>
            </w:r>
            <w:proofErr w:type="spellStart"/>
            <w:r w:rsidRPr="0088503C">
              <w:rPr>
                <w:sz w:val="24"/>
                <w:szCs w:val="24"/>
                <w:lang/>
              </w:rPr>
              <w:t>жимовий</w:t>
            </w:r>
            <w:proofErr w:type="spellEnd"/>
            <w:r w:rsidRPr="0088503C">
              <w:rPr>
                <w:sz w:val="24"/>
                <w:szCs w:val="24"/>
                <w:lang/>
              </w:rPr>
              <w:t xml:space="preserve"> + утримання у верхній точці: 3×5;</w:t>
            </w:r>
          </w:p>
          <w:p w:rsidR="009507C3" w:rsidRDefault="009507C3" w:rsidP="009507C3">
            <w:pPr>
              <w:rPr>
                <w:sz w:val="24"/>
                <w:szCs w:val="24"/>
                <w:lang/>
              </w:rPr>
            </w:pPr>
            <w:r>
              <w:rPr>
                <w:sz w:val="24"/>
                <w:szCs w:val="24"/>
                <w:lang/>
              </w:rPr>
              <w:t xml:space="preserve">- </w:t>
            </w:r>
            <w:r w:rsidRPr="0088503C">
              <w:rPr>
                <w:sz w:val="24"/>
                <w:szCs w:val="24"/>
                <w:lang/>
              </w:rPr>
              <w:t>Тяга верхнього блоку (широким хватом): 3×8;</w:t>
            </w:r>
          </w:p>
          <w:p w:rsidR="009507C3" w:rsidRDefault="009507C3" w:rsidP="009507C3">
            <w:pPr>
              <w:rPr>
                <w:sz w:val="24"/>
                <w:szCs w:val="24"/>
                <w:lang/>
              </w:rPr>
            </w:pPr>
            <w:r>
              <w:rPr>
                <w:sz w:val="24"/>
                <w:szCs w:val="24"/>
                <w:lang/>
              </w:rPr>
              <w:t xml:space="preserve">- </w:t>
            </w:r>
            <w:r w:rsidRPr="0088503C">
              <w:rPr>
                <w:sz w:val="24"/>
                <w:szCs w:val="24"/>
                <w:lang/>
              </w:rPr>
              <w:t>Робота над вибуховим поштовхом гантелі: 2×6 (60–65%).</w:t>
            </w:r>
          </w:p>
          <w:p w:rsidR="009507C3" w:rsidRDefault="009507C3" w:rsidP="009507C3">
            <w:pPr>
              <w:rPr>
                <w:sz w:val="24"/>
                <w:szCs w:val="24"/>
                <w:lang/>
              </w:rPr>
            </w:pPr>
            <w:r>
              <w:rPr>
                <w:b/>
                <w:bCs/>
                <w:sz w:val="24"/>
                <w:szCs w:val="24"/>
                <w:lang/>
              </w:rPr>
              <w:t xml:space="preserve">3. </w:t>
            </w:r>
            <w:r w:rsidRPr="0088503C">
              <w:rPr>
                <w:b/>
                <w:bCs/>
                <w:sz w:val="24"/>
                <w:szCs w:val="24"/>
                <w:lang/>
              </w:rPr>
              <w:t>Завершення</w:t>
            </w:r>
            <w:r w:rsidRPr="0088503C">
              <w:rPr>
                <w:sz w:val="24"/>
                <w:szCs w:val="24"/>
                <w:lang/>
              </w:rPr>
              <w:t xml:space="preserve">: </w:t>
            </w:r>
          </w:p>
          <w:p w:rsidR="009507C3" w:rsidRPr="0088503C" w:rsidRDefault="009507C3" w:rsidP="009507C3">
            <w:pPr>
              <w:rPr>
                <w:sz w:val="24"/>
                <w:szCs w:val="24"/>
                <w:lang/>
              </w:rPr>
            </w:pPr>
            <w:r>
              <w:rPr>
                <w:sz w:val="24"/>
                <w:szCs w:val="24"/>
                <w:lang/>
              </w:rPr>
              <w:t>-</w:t>
            </w:r>
            <w:proofErr w:type="spellStart"/>
            <w:r w:rsidRPr="0088503C">
              <w:rPr>
                <w:sz w:val="24"/>
                <w:szCs w:val="24"/>
                <w:lang/>
              </w:rPr>
              <w:t>стретчинг</w:t>
            </w:r>
            <w:proofErr w:type="spellEnd"/>
            <w:r w:rsidRPr="0088503C">
              <w:rPr>
                <w:sz w:val="24"/>
                <w:szCs w:val="24"/>
                <w:lang/>
              </w:rPr>
              <w:t xml:space="preserve"> грудних і дельт (2×20 с)</w:t>
            </w:r>
            <w:r>
              <w:rPr>
                <w:sz w:val="24"/>
                <w:szCs w:val="24"/>
                <w:lang/>
              </w:rPr>
              <w:t>.</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Середа</w:t>
            </w:r>
          </w:p>
        </w:tc>
        <w:tc>
          <w:tcPr>
            <w:tcW w:w="3451" w:type="dxa"/>
            <w:hideMark/>
          </w:tcPr>
          <w:p w:rsidR="009507C3" w:rsidRDefault="009507C3" w:rsidP="009507C3">
            <w:pPr>
              <w:rPr>
                <w:sz w:val="24"/>
                <w:szCs w:val="24"/>
                <w:lang/>
              </w:rPr>
            </w:pPr>
            <w:r>
              <w:rPr>
                <w:b/>
                <w:bCs/>
                <w:sz w:val="24"/>
                <w:szCs w:val="24"/>
                <w:lang/>
              </w:rPr>
              <w:t xml:space="preserve">1. </w:t>
            </w:r>
            <w:r w:rsidRPr="0088503C">
              <w:rPr>
                <w:b/>
                <w:bCs/>
                <w:sz w:val="24"/>
                <w:szCs w:val="24"/>
                <w:lang/>
              </w:rPr>
              <w:t>Розминка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обертання колінами, кульшовими суглобами (1</w:t>
            </w:r>
            <w:r>
              <w:rPr>
                <w:sz w:val="24"/>
                <w:szCs w:val="24"/>
                <w:lang/>
              </w:rPr>
              <w:t>-</w:t>
            </w:r>
            <w:r w:rsidRPr="0088503C">
              <w:rPr>
                <w:sz w:val="24"/>
                <w:szCs w:val="24"/>
                <w:lang/>
              </w:rPr>
              <w:t xml:space="preserve">2 хв), </w:t>
            </w:r>
          </w:p>
          <w:p w:rsidR="009507C3" w:rsidRDefault="009507C3" w:rsidP="009507C3">
            <w:pPr>
              <w:rPr>
                <w:sz w:val="24"/>
                <w:szCs w:val="24"/>
                <w:lang/>
              </w:rPr>
            </w:pPr>
            <w:r>
              <w:rPr>
                <w:sz w:val="24"/>
                <w:szCs w:val="24"/>
                <w:lang/>
              </w:rPr>
              <w:t xml:space="preserve">- </w:t>
            </w:r>
            <w:r w:rsidRPr="0088503C">
              <w:rPr>
                <w:sz w:val="24"/>
                <w:szCs w:val="24"/>
                <w:lang/>
              </w:rPr>
              <w:t xml:space="preserve">легкі махи ногами </w:t>
            </w:r>
            <w:r w:rsidRPr="0088503C">
              <w:rPr>
                <w:sz w:val="24"/>
                <w:szCs w:val="24"/>
                <w:lang/>
              </w:rPr>
              <w:br/>
            </w:r>
            <w:r w:rsidRPr="00F62D78">
              <w:rPr>
                <w:b/>
                <w:bCs/>
                <w:sz w:val="24"/>
                <w:szCs w:val="24"/>
                <w:lang/>
              </w:rPr>
              <w:t>2.</w:t>
            </w:r>
            <w:r>
              <w:rPr>
                <w:sz w:val="24"/>
                <w:szCs w:val="24"/>
                <w:lang/>
              </w:rP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Перекидання мішка через штангу (важка): 3×10;</w:t>
            </w:r>
          </w:p>
          <w:p w:rsidR="009507C3" w:rsidRDefault="009507C3" w:rsidP="009507C3">
            <w:pPr>
              <w:rPr>
                <w:sz w:val="24"/>
                <w:szCs w:val="24"/>
                <w:lang/>
              </w:rPr>
            </w:pPr>
            <w:r>
              <w:rPr>
                <w:sz w:val="24"/>
                <w:szCs w:val="24"/>
                <w:lang/>
              </w:rPr>
              <w:t xml:space="preserve">- </w:t>
            </w:r>
            <w:r w:rsidRPr="0088503C">
              <w:rPr>
                <w:sz w:val="24"/>
                <w:szCs w:val="24"/>
                <w:lang/>
              </w:rPr>
              <w:t>Присідання на грудях (середня): 3×10 (60</w:t>
            </w:r>
            <w:r>
              <w:rPr>
                <w:sz w:val="24"/>
                <w:szCs w:val="24"/>
                <w:lang/>
              </w:rPr>
              <w:t>-</w:t>
            </w:r>
            <w:r w:rsidRPr="0088503C">
              <w:rPr>
                <w:sz w:val="24"/>
                <w:szCs w:val="24"/>
                <w:lang/>
              </w:rPr>
              <w:t>65%);</w:t>
            </w:r>
          </w:p>
          <w:p w:rsidR="009507C3" w:rsidRDefault="009507C3" w:rsidP="009507C3">
            <w:pPr>
              <w:rPr>
                <w:sz w:val="24"/>
                <w:szCs w:val="24"/>
                <w:lang/>
              </w:rPr>
            </w:pPr>
            <w:r>
              <w:rPr>
                <w:sz w:val="24"/>
                <w:szCs w:val="24"/>
                <w:lang/>
              </w:rPr>
              <w:t xml:space="preserve">- </w:t>
            </w:r>
            <w:r w:rsidRPr="0088503C">
              <w:rPr>
                <w:sz w:val="24"/>
                <w:szCs w:val="24"/>
                <w:lang/>
              </w:rPr>
              <w:t>Ривок у стійку (середня): 4×5 (70%);</w:t>
            </w:r>
          </w:p>
          <w:p w:rsidR="009507C3" w:rsidRDefault="009507C3" w:rsidP="009507C3">
            <w:pPr>
              <w:rPr>
                <w:sz w:val="24"/>
                <w:szCs w:val="24"/>
                <w:lang/>
              </w:rPr>
            </w:pPr>
            <w:r>
              <w:rPr>
                <w:sz w:val="24"/>
                <w:szCs w:val="24"/>
                <w:lang/>
              </w:rPr>
              <w:t xml:space="preserve">- </w:t>
            </w:r>
            <w:proofErr w:type="spellStart"/>
            <w:r w:rsidRPr="0088503C">
              <w:rPr>
                <w:sz w:val="24"/>
                <w:szCs w:val="24"/>
                <w:lang/>
              </w:rPr>
              <w:t>Трастери</w:t>
            </w:r>
            <w:proofErr w:type="spellEnd"/>
            <w:r w:rsidRPr="0088503C">
              <w:rPr>
                <w:sz w:val="24"/>
                <w:szCs w:val="24"/>
                <w:lang/>
              </w:rPr>
              <w:t xml:space="preserve"> із-за голови (легка): 3×8.</w:t>
            </w:r>
          </w:p>
          <w:p w:rsidR="009507C3" w:rsidRDefault="009507C3" w:rsidP="009507C3">
            <w:pPr>
              <w:rPr>
                <w:sz w:val="24"/>
                <w:szCs w:val="24"/>
                <w:lang/>
              </w:rPr>
            </w:pPr>
            <w:r w:rsidRPr="00F62D78">
              <w:rPr>
                <w:b/>
                <w:bCs/>
                <w:sz w:val="24"/>
                <w:szCs w:val="24"/>
                <w:lang/>
              </w:rPr>
              <w:t>3.</w:t>
            </w:r>
            <w:r w:rsidRPr="0088503C">
              <w:rPr>
                <w:sz w:val="24"/>
                <w:szCs w:val="24"/>
                <w:lang/>
              </w:rPr>
              <w:t xml:space="preserve"> </w:t>
            </w:r>
            <w:r w:rsidRPr="0088503C">
              <w:rPr>
                <w:b/>
                <w:bCs/>
                <w:sz w:val="24"/>
                <w:szCs w:val="24"/>
                <w:lang/>
              </w:rPr>
              <w:t>Завершення</w:t>
            </w:r>
            <w:r w:rsidRPr="0088503C">
              <w:rPr>
                <w:sz w:val="24"/>
                <w:szCs w:val="24"/>
                <w:lang/>
              </w:rPr>
              <w:t xml:space="preserve">: </w:t>
            </w:r>
          </w:p>
          <w:p w:rsidR="009507C3" w:rsidRPr="0088503C" w:rsidRDefault="009507C3" w:rsidP="009507C3">
            <w:pPr>
              <w:rPr>
                <w:sz w:val="24"/>
                <w:szCs w:val="24"/>
                <w:lang/>
              </w:rPr>
            </w:pPr>
            <w:r>
              <w:rPr>
                <w:sz w:val="24"/>
                <w:szCs w:val="24"/>
                <w:lang/>
              </w:rPr>
              <w:t xml:space="preserve">- </w:t>
            </w:r>
            <w:r w:rsidRPr="0088503C">
              <w:rPr>
                <w:sz w:val="24"/>
                <w:szCs w:val="24"/>
                <w:lang/>
              </w:rPr>
              <w:t>розтяжка заднього ланцюга (2×30 с)</w:t>
            </w:r>
            <w:r>
              <w:rPr>
                <w:sz w:val="24"/>
                <w:szCs w:val="24"/>
                <w:lang/>
              </w:rPr>
              <w:t>.</w:t>
            </w:r>
          </w:p>
        </w:tc>
        <w:tc>
          <w:tcPr>
            <w:tcW w:w="4530" w:type="dxa"/>
            <w:hideMark/>
          </w:tcPr>
          <w:p w:rsidR="009507C3" w:rsidRDefault="009507C3" w:rsidP="009507C3">
            <w:pPr>
              <w:rPr>
                <w:sz w:val="24"/>
                <w:szCs w:val="24"/>
                <w:lang/>
              </w:rPr>
            </w:pPr>
            <w:r>
              <w:rPr>
                <w:sz w:val="24"/>
                <w:szCs w:val="24"/>
                <w:lang/>
              </w:rPr>
              <w:t xml:space="preserve">1. </w:t>
            </w:r>
            <w:r w:rsidRPr="0088503C">
              <w:rPr>
                <w:b/>
                <w:bCs/>
                <w:sz w:val="24"/>
                <w:szCs w:val="24"/>
                <w:lang/>
              </w:rPr>
              <w:t>Розминка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 xml:space="preserve">легке </w:t>
            </w:r>
            <w:proofErr w:type="spellStart"/>
            <w:r w:rsidRPr="0088503C">
              <w:rPr>
                <w:sz w:val="24"/>
                <w:szCs w:val="24"/>
                <w:lang/>
              </w:rPr>
              <w:t>кардіо</w:t>
            </w:r>
            <w:proofErr w:type="spellEnd"/>
            <w:r w:rsidRPr="0088503C">
              <w:rPr>
                <w:sz w:val="24"/>
                <w:szCs w:val="24"/>
                <w:lang/>
              </w:rPr>
              <w:t xml:space="preserve"> (2 хв), </w:t>
            </w:r>
          </w:p>
          <w:p w:rsidR="009507C3" w:rsidRDefault="009507C3" w:rsidP="009507C3">
            <w:pPr>
              <w:rPr>
                <w:sz w:val="24"/>
                <w:szCs w:val="24"/>
                <w:lang/>
              </w:rPr>
            </w:pPr>
            <w:r>
              <w:rPr>
                <w:sz w:val="24"/>
                <w:szCs w:val="24"/>
                <w:lang/>
              </w:rPr>
              <w:t xml:space="preserve">- </w:t>
            </w:r>
            <w:r w:rsidRPr="0088503C">
              <w:rPr>
                <w:sz w:val="24"/>
                <w:szCs w:val="24"/>
                <w:lang/>
              </w:rPr>
              <w:t xml:space="preserve">кругові рухи стегнами </w:t>
            </w:r>
            <w:r w:rsidRPr="0088503C">
              <w:rPr>
                <w:sz w:val="24"/>
                <w:szCs w:val="24"/>
                <w:lang/>
              </w:rPr>
              <w:br/>
            </w:r>
            <w:r w:rsidRPr="00F62D78">
              <w:rPr>
                <w:b/>
                <w:bCs/>
                <w:sz w:val="24"/>
                <w:szCs w:val="24"/>
                <w:lang/>
              </w:rPr>
              <w:t>2</w:t>
            </w:r>
            <w:r>
              <w:rPr>
                <w:sz w:val="24"/>
                <w:szCs w:val="24"/>
                <w:lang/>
              </w:rP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Перекидання мішка: 3×12</w:t>
            </w:r>
          </w:p>
          <w:p w:rsidR="009507C3" w:rsidRDefault="009507C3" w:rsidP="009507C3">
            <w:pPr>
              <w:rPr>
                <w:sz w:val="24"/>
                <w:szCs w:val="24"/>
                <w:lang/>
              </w:rPr>
            </w:pPr>
            <w:r>
              <w:rPr>
                <w:sz w:val="24"/>
                <w:szCs w:val="24"/>
                <w:lang/>
              </w:rPr>
              <w:t xml:space="preserve">- </w:t>
            </w:r>
            <w:r w:rsidRPr="0088503C">
              <w:rPr>
                <w:sz w:val="24"/>
                <w:szCs w:val="24"/>
                <w:lang/>
              </w:rPr>
              <w:t>Присідання на грудях (важка): 4×6 (70</w:t>
            </w:r>
            <w:r>
              <w:rPr>
                <w:sz w:val="24"/>
                <w:szCs w:val="24"/>
                <w:lang/>
              </w:rPr>
              <w:t>-</w:t>
            </w:r>
            <w:r w:rsidRPr="0088503C">
              <w:rPr>
                <w:sz w:val="24"/>
                <w:szCs w:val="24"/>
                <w:lang/>
              </w:rPr>
              <w:t>75%);</w:t>
            </w:r>
          </w:p>
          <w:p w:rsidR="009507C3" w:rsidRDefault="009507C3" w:rsidP="009507C3">
            <w:pPr>
              <w:rPr>
                <w:sz w:val="24"/>
                <w:szCs w:val="24"/>
                <w:lang/>
              </w:rPr>
            </w:pPr>
            <w:r>
              <w:rPr>
                <w:sz w:val="24"/>
                <w:szCs w:val="24"/>
                <w:lang/>
              </w:rPr>
              <w:t xml:space="preserve">- </w:t>
            </w:r>
            <w:r w:rsidRPr="0088503C">
              <w:rPr>
                <w:sz w:val="24"/>
                <w:szCs w:val="24"/>
                <w:lang/>
              </w:rPr>
              <w:t>Ривок у стійку: 4×5 (техніка + помірна вага);</w:t>
            </w:r>
          </w:p>
          <w:p w:rsidR="009507C3" w:rsidRDefault="009507C3" w:rsidP="009507C3">
            <w:pPr>
              <w:rPr>
                <w:sz w:val="24"/>
                <w:szCs w:val="24"/>
                <w:lang/>
              </w:rPr>
            </w:pPr>
            <w:r>
              <w:rPr>
                <w:sz w:val="24"/>
                <w:szCs w:val="24"/>
                <w:lang/>
              </w:rPr>
              <w:t xml:space="preserve">- </w:t>
            </w:r>
            <w:proofErr w:type="spellStart"/>
            <w:r w:rsidRPr="0088503C">
              <w:rPr>
                <w:sz w:val="24"/>
                <w:szCs w:val="24"/>
                <w:lang/>
              </w:rPr>
              <w:t>Трастери</w:t>
            </w:r>
            <w:proofErr w:type="spellEnd"/>
            <w:r w:rsidRPr="0088503C">
              <w:rPr>
                <w:sz w:val="24"/>
                <w:szCs w:val="24"/>
                <w:lang/>
              </w:rPr>
              <w:t xml:space="preserve"> з більшою інтенсивністю: 3×6</w:t>
            </w:r>
            <w:r>
              <w:rPr>
                <w:sz w:val="24"/>
                <w:szCs w:val="24"/>
                <w:lang/>
              </w:rPr>
              <w:t>.</w:t>
            </w:r>
          </w:p>
          <w:p w:rsidR="009507C3" w:rsidRDefault="009507C3" w:rsidP="009507C3">
            <w:pPr>
              <w:rPr>
                <w:sz w:val="24"/>
                <w:szCs w:val="24"/>
                <w:lang/>
              </w:rPr>
            </w:pPr>
            <w:r>
              <w:rPr>
                <w:b/>
                <w:bCs/>
                <w:sz w:val="24"/>
                <w:szCs w:val="24"/>
                <w:lang/>
              </w:rPr>
              <w:t xml:space="preserve">3. </w:t>
            </w:r>
            <w:r w:rsidRPr="0088503C">
              <w:rPr>
                <w:b/>
                <w:bCs/>
                <w:sz w:val="24"/>
                <w:szCs w:val="24"/>
                <w:lang/>
              </w:rPr>
              <w:t>Завершення</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легка «заминка» (1</w:t>
            </w:r>
            <w:r>
              <w:rPr>
                <w:sz w:val="24"/>
                <w:szCs w:val="24"/>
                <w:lang/>
              </w:rPr>
              <w:t>-</w:t>
            </w:r>
            <w:r w:rsidRPr="0088503C">
              <w:rPr>
                <w:sz w:val="24"/>
                <w:szCs w:val="24"/>
                <w:lang/>
              </w:rPr>
              <w:t xml:space="preserve">2 хв ходьби), </w:t>
            </w:r>
          </w:p>
          <w:p w:rsidR="009507C3" w:rsidRPr="0088503C" w:rsidRDefault="009507C3" w:rsidP="009507C3">
            <w:pPr>
              <w:rPr>
                <w:sz w:val="24"/>
                <w:szCs w:val="24"/>
                <w:lang/>
              </w:rPr>
            </w:pPr>
            <w:r>
              <w:rPr>
                <w:sz w:val="24"/>
                <w:szCs w:val="24"/>
                <w:lang/>
              </w:rPr>
              <w:t>-</w:t>
            </w:r>
            <w:r w:rsidRPr="0088503C">
              <w:rPr>
                <w:sz w:val="24"/>
                <w:szCs w:val="24"/>
                <w:lang/>
              </w:rPr>
              <w:t>дихальні вправи</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Четвер</w:t>
            </w:r>
          </w:p>
        </w:tc>
        <w:tc>
          <w:tcPr>
            <w:tcW w:w="3451" w:type="dxa"/>
            <w:hideMark/>
          </w:tcPr>
          <w:p w:rsidR="009507C3" w:rsidRPr="00AB6A50" w:rsidRDefault="009507C3" w:rsidP="009507C3">
            <w:pPr>
              <w:rPr>
                <w:sz w:val="24"/>
                <w:szCs w:val="24"/>
                <w:lang/>
              </w:rPr>
            </w:pPr>
            <w:r w:rsidRPr="00AB6A50">
              <w:rPr>
                <w:b/>
                <w:bCs/>
                <w:sz w:val="24"/>
                <w:szCs w:val="24"/>
                <w:lang/>
              </w:rPr>
              <w:t>1. Розминка</w:t>
            </w:r>
            <w:r w:rsidRPr="00AB6A50">
              <w:rPr>
                <w:sz w:val="24"/>
                <w:szCs w:val="24"/>
                <w:lang/>
              </w:rPr>
              <w:t xml:space="preserve">: </w:t>
            </w:r>
          </w:p>
          <w:p w:rsidR="009507C3" w:rsidRPr="00AB6A50" w:rsidRDefault="009507C3" w:rsidP="009507C3">
            <w:pPr>
              <w:rPr>
                <w:sz w:val="24"/>
                <w:szCs w:val="24"/>
                <w:lang/>
              </w:rPr>
            </w:pPr>
            <w:r w:rsidRPr="00AB6A50">
              <w:rPr>
                <w:sz w:val="24"/>
                <w:szCs w:val="24"/>
                <w:lang/>
              </w:rPr>
              <w:t xml:space="preserve">- коротке </w:t>
            </w:r>
            <w:proofErr w:type="spellStart"/>
            <w:r w:rsidRPr="00AB6A50">
              <w:rPr>
                <w:sz w:val="24"/>
                <w:szCs w:val="24"/>
                <w:lang/>
              </w:rPr>
              <w:t>кардіо</w:t>
            </w:r>
            <w:proofErr w:type="spellEnd"/>
            <w:r w:rsidRPr="00AB6A50">
              <w:rPr>
                <w:sz w:val="24"/>
                <w:szCs w:val="24"/>
                <w:lang/>
              </w:rPr>
              <w:t xml:space="preserve"> (1–2 хв), </w:t>
            </w:r>
          </w:p>
          <w:p w:rsidR="009507C3" w:rsidRPr="00AB6A50" w:rsidRDefault="009507C3" w:rsidP="009507C3">
            <w:pPr>
              <w:rPr>
                <w:sz w:val="24"/>
                <w:szCs w:val="24"/>
                <w:lang/>
              </w:rPr>
            </w:pPr>
            <w:r w:rsidRPr="00AB6A50">
              <w:rPr>
                <w:sz w:val="24"/>
                <w:szCs w:val="24"/>
                <w:lang/>
              </w:rPr>
              <w:t xml:space="preserve">- активація плечового поясу резиною </w:t>
            </w:r>
            <w:r w:rsidRPr="00AB6A50">
              <w:rPr>
                <w:sz w:val="24"/>
                <w:szCs w:val="24"/>
                <w:lang/>
              </w:rPr>
              <w:br/>
            </w:r>
            <w:r w:rsidRPr="00AB6A50">
              <w:rPr>
                <w:b/>
                <w:bCs/>
                <w:sz w:val="24"/>
                <w:szCs w:val="24"/>
                <w:lang/>
              </w:rPr>
              <w:t>2. Основна частина:</w:t>
            </w:r>
            <w:r w:rsidRPr="00AB6A50">
              <w:rPr>
                <w:sz w:val="24"/>
                <w:szCs w:val="24"/>
                <w:lang/>
              </w:rPr>
              <w:t xml:space="preserve"> </w:t>
            </w:r>
          </w:p>
          <w:p w:rsidR="009507C3" w:rsidRPr="00AB6A50" w:rsidRDefault="009507C3" w:rsidP="009507C3">
            <w:pPr>
              <w:rPr>
                <w:sz w:val="24"/>
                <w:szCs w:val="24"/>
                <w:lang/>
              </w:rPr>
            </w:pPr>
            <w:r w:rsidRPr="00AB6A50">
              <w:rPr>
                <w:sz w:val="24"/>
                <w:szCs w:val="24"/>
                <w:lang/>
              </w:rPr>
              <w:t>- Взяття та поштовх колоди (середня): 3×5;</w:t>
            </w:r>
          </w:p>
          <w:p w:rsidR="009507C3" w:rsidRPr="00AB6A50" w:rsidRDefault="009507C3" w:rsidP="009507C3">
            <w:pPr>
              <w:rPr>
                <w:sz w:val="24"/>
                <w:szCs w:val="24"/>
                <w:lang/>
              </w:rPr>
            </w:pPr>
            <w:r w:rsidRPr="00AB6A50">
              <w:rPr>
                <w:sz w:val="24"/>
                <w:szCs w:val="24"/>
                <w:lang/>
              </w:rPr>
              <w:t>- Поштовх гантелі (важка): 3×8;</w:t>
            </w:r>
          </w:p>
          <w:p w:rsidR="009507C3" w:rsidRPr="00AB6A50" w:rsidRDefault="009507C3" w:rsidP="009507C3">
            <w:pPr>
              <w:rPr>
                <w:sz w:val="24"/>
                <w:szCs w:val="24"/>
                <w:lang/>
              </w:rPr>
            </w:pPr>
            <w:r w:rsidRPr="00AB6A50">
              <w:rPr>
                <w:sz w:val="24"/>
                <w:szCs w:val="24"/>
                <w:lang/>
              </w:rPr>
              <w:t>- Підйом штанги на біцепс (середня): 3×10;</w:t>
            </w:r>
          </w:p>
          <w:p w:rsidR="009507C3" w:rsidRPr="00AB6A50" w:rsidRDefault="009507C3" w:rsidP="009507C3">
            <w:pPr>
              <w:rPr>
                <w:sz w:val="24"/>
                <w:szCs w:val="24"/>
                <w:lang/>
              </w:rPr>
            </w:pPr>
            <w:r w:rsidRPr="00AB6A50">
              <w:rPr>
                <w:sz w:val="24"/>
                <w:szCs w:val="24"/>
                <w:lang/>
              </w:rPr>
              <w:t>- Розгинання рук на блоці (легка): 3×12.</w:t>
            </w:r>
          </w:p>
          <w:p w:rsidR="009507C3" w:rsidRPr="00AB6A50" w:rsidRDefault="009507C3" w:rsidP="009507C3">
            <w:pPr>
              <w:rPr>
                <w:sz w:val="24"/>
                <w:szCs w:val="24"/>
                <w:lang/>
              </w:rPr>
            </w:pPr>
            <w:r w:rsidRPr="00AB6A50">
              <w:rPr>
                <w:b/>
                <w:bCs/>
                <w:sz w:val="24"/>
                <w:szCs w:val="24"/>
                <w:lang/>
              </w:rPr>
              <w:t>3. Завершення:</w:t>
            </w:r>
            <w:r w:rsidRPr="00AB6A50">
              <w:rPr>
                <w:sz w:val="24"/>
                <w:szCs w:val="24"/>
                <w:lang/>
              </w:rPr>
              <w:t xml:space="preserve"> </w:t>
            </w:r>
          </w:p>
          <w:p w:rsidR="009507C3" w:rsidRPr="00AB6A50" w:rsidRDefault="009507C3" w:rsidP="009507C3">
            <w:pPr>
              <w:rPr>
                <w:sz w:val="24"/>
                <w:szCs w:val="24"/>
                <w:lang/>
              </w:rPr>
            </w:pPr>
            <w:r w:rsidRPr="00AB6A50">
              <w:rPr>
                <w:sz w:val="24"/>
                <w:szCs w:val="24"/>
                <w:lang/>
              </w:rPr>
              <w:t xml:space="preserve">- </w:t>
            </w:r>
            <w:proofErr w:type="spellStart"/>
            <w:r w:rsidRPr="00AB6A50">
              <w:rPr>
                <w:sz w:val="24"/>
                <w:szCs w:val="24"/>
                <w:lang/>
              </w:rPr>
              <w:t>стрейчинг</w:t>
            </w:r>
            <w:proofErr w:type="spellEnd"/>
            <w:r w:rsidRPr="00AB6A50">
              <w:rPr>
                <w:sz w:val="24"/>
                <w:szCs w:val="24"/>
                <w:lang/>
              </w:rPr>
              <w:t xml:space="preserve"> </w:t>
            </w:r>
            <w:proofErr w:type="spellStart"/>
            <w:r w:rsidRPr="00AB6A50">
              <w:rPr>
                <w:sz w:val="24"/>
                <w:szCs w:val="24"/>
                <w:lang/>
              </w:rPr>
              <w:t>трицепса</w:t>
            </w:r>
            <w:proofErr w:type="spellEnd"/>
            <w:r w:rsidRPr="00AB6A50">
              <w:rPr>
                <w:sz w:val="24"/>
                <w:szCs w:val="24"/>
                <w:lang/>
              </w:rPr>
              <w:t>, помірна ходьба (1 хв)</w:t>
            </w:r>
          </w:p>
        </w:tc>
        <w:tc>
          <w:tcPr>
            <w:tcW w:w="4530" w:type="dxa"/>
            <w:hideMark/>
          </w:tcPr>
          <w:p w:rsidR="009507C3" w:rsidRDefault="009507C3" w:rsidP="009507C3">
            <w:pPr>
              <w:rPr>
                <w:sz w:val="24"/>
                <w:szCs w:val="24"/>
                <w:lang/>
              </w:rPr>
            </w:pPr>
            <w:r>
              <w:rPr>
                <w:sz w:val="24"/>
                <w:szCs w:val="24"/>
                <w:lang/>
              </w:rPr>
              <w:t>1.</w:t>
            </w:r>
            <w:r w:rsidRPr="0088503C">
              <w:rPr>
                <w:sz w:val="24"/>
                <w:szCs w:val="24"/>
                <w:lang/>
              </w:rPr>
              <w:t xml:space="preserve"> </w:t>
            </w:r>
            <w:r w:rsidRPr="0088503C">
              <w:rPr>
                <w:b/>
                <w:bCs/>
                <w:sz w:val="24"/>
                <w:szCs w:val="24"/>
                <w:lang/>
              </w:rPr>
              <w:t>Розминка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2</w:t>
            </w:r>
            <w:r>
              <w:rPr>
                <w:sz w:val="24"/>
                <w:szCs w:val="24"/>
                <w:lang/>
              </w:rPr>
              <w:t>-</w:t>
            </w:r>
            <w:r w:rsidRPr="0088503C">
              <w:rPr>
                <w:sz w:val="24"/>
                <w:szCs w:val="24"/>
                <w:lang/>
              </w:rPr>
              <w:t>3 хв легкого бігу або велотренажера</w:t>
            </w:r>
            <w:r>
              <w:rPr>
                <w:sz w:val="24"/>
                <w:szCs w:val="24"/>
                <w:lang/>
              </w:rPr>
              <w:t>;</w:t>
            </w:r>
            <w:r w:rsidRPr="0088503C">
              <w:rPr>
                <w:sz w:val="24"/>
                <w:szCs w:val="24"/>
                <w:lang/>
              </w:rPr>
              <w:t xml:space="preserve"> </w:t>
            </w:r>
            <w:r w:rsidRPr="0088503C">
              <w:rPr>
                <w:sz w:val="24"/>
                <w:szCs w:val="24"/>
                <w:lang/>
              </w:rPr>
              <w:br/>
            </w:r>
            <w:r>
              <w:rPr>
                <w:sz w:val="24"/>
                <w:szCs w:val="24"/>
                <w:lang/>
              </w:rPr>
              <w:t>2.</w:t>
            </w:r>
            <w:r w:rsidRPr="0088503C">
              <w:rPr>
                <w:sz w:val="24"/>
                <w:szCs w:val="24"/>
                <w:lang/>
              </w:rP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Взяття та поштовх колоди (важка): 4×3 (80%);</w:t>
            </w:r>
          </w:p>
          <w:p w:rsidR="009507C3" w:rsidRDefault="009507C3" w:rsidP="009507C3">
            <w:pPr>
              <w:rPr>
                <w:sz w:val="24"/>
                <w:szCs w:val="24"/>
                <w:lang/>
              </w:rPr>
            </w:pPr>
            <w:r>
              <w:rPr>
                <w:sz w:val="24"/>
                <w:szCs w:val="24"/>
                <w:lang/>
              </w:rPr>
              <w:t xml:space="preserve">- </w:t>
            </w:r>
            <w:r w:rsidRPr="0088503C">
              <w:rPr>
                <w:sz w:val="24"/>
                <w:szCs w:val="24"/>
                <w:lang/>
              </w:rPr>
              <w:t>Поштовх гантелі (важка): 3×6;</w:t>
            </w:r>
          </w:p>
          <w:p w:rsidR="009507C3" w:rsidRDefault="009507C3" w:rsidP="009507C3">
            <w:pPr>
              <w:rPr>
                <w:sz w:val="24"/>
                <w:szCs w:val="24"/>
                <w:lang/>
              </w:rPr>
            </w:pPr>
            <w:r>
              <w:rPr>
                <w:sz w:val="24"/>
                <w:szCs w:val="24"/>
                <w:lang/>
              </w:rPr>
              <w:t>-</w:t>
            </w:r>
            <w:r w:rsidRPr="0088503C">
              <w:rPr>
                <w:sz w:val="24"/>
                <w:szCs w:val="24"/>
                <w:lang/>
              </w:rPr>
              <w:t xml:space="preserve"> Підйом штанги на біцепс (середня): 4×8;</w:t>
            </w:r>
          </w:p>
          <w:p w:rsidR="009507C3" w:rsidRDefault="009507C3" w:rsidP="009507C3">
            <w:pPr>
              <w:rPr>
                <w:sz w:val="24"/>
                <w:szCs w:val="24"/>
                <w:lang/>
              </w:rPr>
            </w:pPr>
            <w:r>
              <w:rPr>
                <w:sz w:val="24"/>
                <w:szCs w:val="24"/>
                <w:lang/>
              </w:rPr>
              <w:t xml:space="preserve">- </w:t>
            </w:r>
            <w:r w:rsidRPr="0088503C">
              <w:rPr>
                <w:sz w:val="24"/>
                <w:szCs w:val="24"/>
                <w:lang/>
              </w:rPr>
              <w:t>Розгинання рук на блоці з більшою вагою: 3×10.</w:t>
            </w:r>
          </w:p>
          <w:p w:rsidR="009507C3" w:rsidRDefault="009507C3" w:rsidP="009507C3">
            <w:pPr>
              <w:rPr>
                <w:sz w:val="24"/>
                <w:szCs w:val="24"/>
                <w:lang/>
              </w:rPr>
            </w:pPr>
            <w:r w:rsidRPr="00AB6A50">
              <w:rPr>
                <w:b/>
                <w:bCs/>
                <w:sz w:val="24"/>
                <w:szCs w:val="24"/>
                <w:lang/>
              </w:rPr>
              <w:t>3.</w:t>
            </w:r>
            <w:r w:rsidRPr="0088503C">
              <w:rPr>
                <w:sz w:val="24"/>
                <w:szCs w:val="24"/>
                <w:lang/>
              </w:rPr>
              <w:t xml:space="preserve"> </w:t>
            </w:r>
            <w:r w:rsidRPr="0088503C">
              <w:rPr>
                <w:b/>
                <w:bCs/>
                <w:sz w:val="24"/>
                <w:szCs w:val="24"/>
                <w:lang/>
              </w:rPr>
              <w:t>Завершення</w:t>
            </w:r>
            <w:r w:rsidRPr="0088503C">
              <w:rPr>
                <w:sz w:val="24"/>
                <w:szCs w:val="24"/>
                <w:lang/>
              </w:rPr>
              <w:t xml:space="preserve">: </w:t>
            </w:r>
          </w:p>
          <w:p w:rsidR="009507C3" w:rsidRPr="0088503C" w:rsidRDefault="009507C3" w:rsidP="009507C3">
            <w:pPr>
              <w:rPr>
                <w:sz w:val="24"/>
                <w:szCs w:val="24"/>
                <w:lang/>
              </w:rPr>
            </w:pPr>
            <w:r>
              <w:rPr>
                <w:sz w:val="24"/>
                <w:szCs w:val="24"/>
                <w:lang/>
              </w:rPr>
              <w:t xml:space="preserve">- </w:t>
            </w:r>
            <w:r w:rsidRPr="0088503C">
              <w:rPr>
                <w:sz w:val="24"/>
                <w:szCs w:val="24"/>
                <w:lang/>
              </w:rPr>
              <w:t>1</w:t>
            </w:r>
            <w:r>
              <w:rPr>
                <w:sz w:val="24"/>
                <w:szCs w:val="24"/>
                <w:lang/>
              </w:rPr>
              <w:t>-</w:t>
            </w:r>
            <w:r w:rsidRPr="0088503C">
              <w:rPr>
                <w:sz w:val="24"/>
                <w:szCs w:val="24"/>
                <w:lang/>
              </w:rPr>
              <w:t>2 хв ходьби, розтяжка дельт і біцепсів</w:t>
            </w:r>
            <w:r>
              <w:rPr>
                <w:sz w:val="24"/>
                <w:szCs w:val="24"/>
                <w:lang/>
              </w:rPr>
              <w:t>.</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П</w:t>
            </w:r>
            <w:r w:rsidR="00FE324C">
              <w:rPr>
                <w:b/>
                <w:bCs/>
                <w:sz w:val="24"/>
                <w:szCs w:val="24"/>
                <w:lang/>
              </w:rPr>
              <w:t>’</w:t>
            </w:r>
            <w:r w:rsidRPr="0088503C">
              <w:rPr>
                <w:b/>
                <w:bCs/>
                <w:sz w:val="24"/>
                <w:szCs w:val="24"/>
                <w:lang/>
              </w:rPr>
              <w:t>ятниця</w:t>
            </w:r>
          </w:p>
        </w:tc>
        <w:tc>
          <w:tcPr>
            <w:tcW w:w="3451" w:type="dxa"/>
            <w:hideMark/>
          </w:tcPr>
          <w:p w:rsidR="009507C3" w:rsidRDefault="009507C3" w:rsidP="009507C3">
            <w:pPr>
              <w:rPr>
                <w:sz w:val="24"/>
                <w:szCs w:val="24"/>
                <w:lang/>
              </w:rPr>
            </w:pPr>
            <w:r w:rsidRPr="00AE6B88">
              <w:rPr>
                <w:b/>
                <w:bCs/>
                <w:sz w:val="24"/>
                <w:szCs w:val="24"/>
                <w:lang/>
              </w:rPr>
              <w:t>1.</w:t>
            </w:r>
            <w:r w:rsidRPr="0088503C">
              <w:rPr>
                <w:sz w:val="24"/>
                <w:szCs w:val="24"/>
                <w:lang/>
              </w:rPr>
              <w:t xml:space="preserve"> </w:t>
            </w:r>
            <w:r w:rsidRPr="0088503C">
              <w:rPr>
                <w:b/>
                <w:bCs/>
                <w:sz w:val="24"/>
                <w:szCs w:val="24"/>
                <w:lang/>
              </w:rPr>
              <w:t>Розминка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1</w:t>
            </w:r>
            <w:r>
              <w:rPr>
                <w:sz w:val="24"/>
                <w:szCs w:val="24"/>
                <w:lang/>
              </w:rPr>
              <w:t>-</w:t>
            </w:r>
            <w:r w:rsidRPr="0088503C">
              <w:rPr>
                <w:sz w:val="24"/>
                <w:szCs w:val="24"/>
                <w:lang/>
              </w:rPr>
              <w:t xml:space="preserve">2 хв </w:t>
            </w:r>
            <w:proofErr w:type="spellStart"/>
            <w:r w:rsidRPr="0088503C">
              <w:rPr>
                <w:sz w:val="24"/>
                <w:szCs w:val="24"/>
                <w:lang/>
              </w:rPr>
              <w:t>кардіо</w:t>
            </w:r>
            <w:proofErr w:type="spellEnd"/>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 xml:space="preserve">2×8 присідань з легкою вагою </w:t>
            </w:r>
            <w:r w:rsidRPr="0088503C">
              <w:rPr>
                <w:sz w:val="24"/>
                <w:szCs w:val="24"/>
                <w:lang/>
              </w:rPr>
              <w:br/>
            </w:r>
            <w:r w:rsidRPr="00AE6B88">
              <w:rPr>
                <w:b/>
                <w:bCs/>
                <w:sz w:val="24"/>
                <w:szCs w:val="24"/>
                <w:lang/>
              </w:rPr>
              <w:t>2.</w:t>
            </w:r>
            <w:r w:rsidRPr="0088503C">
              <w:rPr>
                <w:sz w:val="24"/>
                <w:szCs w:val="24"/>
                <w:lang/>
              </w:rP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lastRenderedPageBreak/>
              <w:t xml:space="preserve">- </w:t>
            </w:r>
            <w:r w:rsidRPr="0088503C">
              <w:rPr>
                <w:sz w:val="24"/>
                <w:szCs w:val="24"/>
                <w:lang/>
              </w:rPr>
              <w:t>Станова тяга (важка): 3×8 (70</w:t>
            </w:r>
            <w:r>
              <w:rPr>
                <w:sz w:val="24"/>
                <w:szCs w:val="24"/>
                <w:lang/>
              </w:rPr>
              <w:t>-</w:t>
            </w:r>
            <w:r w:rsidRPr="0088503C">
              <w:rPr>
                <w:sz w:val="24"/>
                <w:szCs w:val="24"/>
                <w:lang/>
              </w:rPr>
              <w:t>75%);</w:t>
            </w:r>
          </w:p>
          <w:p w:rsidR="009507C3" w:rsidRDefault="009507C3" w:rsidP="009507C3">
            <w:pPr>
              <w:rPr>
                <w:sz w:val="24"/>
                <w:szCs w:val="24"/>
                <w:lang/>
              </w:rPr>
            </w:pPr>
            <w:r>
              <w:rPr>
                <w:sz w:val="24"/>
                <w:szCs w:val="24"/>
                <w:lang/>
              </w:rPr>
              <w:t xml:space="preserve">- </w:t>
            </w:r>
            <w:r w:rsidRPr="0088503C">
              <w:rPr>
                <w:sz w:val="24"/>
                <w:szCs w:val="24"/>
                <w:lang/>
              </w:rPr>
              <w:t>Присідання (середня): 3×10 (60%);</w:t>
            </w:r>
          </w:p>
          <w:p w:rsidR="009507C3" w:rsidRDefault="009507C3" w:rsidP="009507C3">
            <w:pPr>
              <w:rPr>
                <w:sz w:val="24"/>
                <w:szCs w:val="24"/>
                <w:lang/>
              </w:rPr>
            </w:pPr>
            <w:r>
              <w:rPr>
                <w:sz w:val="24"/>
                <w:szCs w:val="24"/>
                <w:lang/>
              </w:rPr>
              <w:t xml:space="preserve">- </w:t>
            </w:r>
            <w:r w:rsidRPr="0088503C">
              <w:rPr>
                <w:sz w:val="24"/>
                <w:szCs w:val="24"/>
                <w:lang/>
              </w:rPr>
              <w:t>Ривок у стійку (середня): 3×6;</w:t>
            </w:r>
          </w:p>
          <w:p w:rsidR="009507C3" w:rsidRDefault="009507C3" w:rsidP="009507C3">
            <w:pPr>
              <w:rPr>
                <w:sz w:val="24"/>
                <w:szCs w:val="24"/>
                <w:lang/>
              </w:rPr>
            </w:pPr>
            <w:r>
              <w:rPr>
                <w:sz w:val="24"/>
                <w:szCs w:val="24"/>
                <w:lang/>
              </w:rPr>
              <w:t xml:space="preserve">- </w:t>
            </w:r>
            <w:r w:rsidRPr="0088503C">
              <w:rPr>
                <w:sz w:val="24"/>
                <w:szCs w:val="24"/>
                <w:lang/>
              </w:rPr>
              <w:t xml:space="preserve">Взяття </w:t>
            </w:r>
            <w:proofErr w:type="spellStart"/>
            <w:r w:rsidRPr="0088503C">
              <w:rPr>
                <w:sz w:val="24"/>
                <w:szCs w:val="24"/>
                <w:lang/>
              </w:rPr>
              <w:t>акселя</w:t>
            </w:r>
            <w:proofErr w:type="spellEnd"/>
            <w:r w:rsidRPr="0088503C">
              <w:rPr>
                <w:sz w:val="24"/>
                <w:szCs w:val="24"/>
                <w:lang/>
              </w:rPr>
              <w:t xml:space="preserve"> на груди (середнє): 3×6</w:t>
            </w:r>
            <w:r>
              <w:rPr>
                <w:sz w:val="24"/>
                <w:szCs w:val="24"/>
                <w:lang/>
              </w:rPr>
              <w:t>-</w:t>
            </w:r>
            <w:r w:rsidRPr="0088503C">
              <w:rPr>
                <w:sz w:val="24"/>
                <w:szCs w:val="24"/>
                <w:lang/>
              </w:rPr>
              <w:t>8.</w:t>
            </w:r>
          </w:p>
          <w:p w:rsidR="009507C3" w:rsidRDefault="009507C3" w:rsidP="009507C3">
            <w:pPr>
              <w:rPr>
                <w:sz w:val="24"/>
                <w:szCs w:val="24"/>
                <w:lang/>
              </w:rPr>
            </w:pPr>
            <w:r w:rsidRPr="00AE6B88">
              <w:rPr>
                <w:b/>
                <w:bCs/>
                <w:sz w:val="24"/>
                <w:szCs w:val="24"/>
                <w:lang/>
              </w:rPr>
              <w:t>3.</w:t>
            </w:r>
            <w:r w:rsidRPr="0088503C">
              <w:rPr>
                <w:sz w:val="24"/>
                <w:szCs w:val="24"/>
                <w:lang/>
              </w:rPr>
              <w:t xml:space="preserve"> </w:t>
            </w:r>
            <w:r w:rsidRPr="0088503C">
              <w:rPr>
                <w:b/>
                <w:bCs/>
                <w:sz w:val="24"/>
                <w:szCs w:val="24"/>
                <w:lang/>
              </w:rPr>
              <w:t>Завершення</w:t>
            </w:r>
            <w:r w:rsidRPr="0088503C">
              <w:rPr>
                <w:sz w:val="24"/>
                <w:szCs w:val="24"/>
                <w:lang/>
              </w:rPr>
              <w:t xml:space="preserve">: </w:t>
            </w:r>
          </w:p>
          <w:p w:rsidR="009507C3" w:rsidRPr="0088503C" w:rsidRDefault="009507C3" w:rsidP="009507C3">
            <w:pPr>
              <w:rPr>
                <w:sz w:val="24"/>
                <w:szCs w:val="24"/>
                <w:lang/>
              </w:rPr>
            </w:pPr>
            <w:r>
              <w:rPr>
                <w:sz w:val="24"/>
                <w:szCs w:val="24"/>
                <w:lang/>
              </w:rPr>
              <w:t xml:space="preserve">- </w:t>
            </w:r>
            <w:proofErr w:type="spellStart"/>
            <w:r w:rsidRPr="0088503C">
              <w:rPr>
                <w:sz w:val="24"/>
                <w:szCs w:val="24"/>
                <w:lang/>
              </w:rPr>
              <w:t>стрейчинг</w:t>
            </w:r>
            <w:proofErr w:type="spellEnd"/>
            <w:r w:rsidRPr="0088503C">
              <w:rPr>
                <w:sz w:val="24"/>
                <w:szCs w:val="24"/>
                <w:lang/>
              </w:rPr>
              <w:t xml:space="preserve"> м</w:t>
            </w:r>
            <w:r w:rsidR="00FE324C">
              <w:rPr>
                <w:sz w:val="24"/>
                <w:szCs w:val="24"/>
                <w:lang/>
              </w:rPr>
              <w:t>’</w:t>
            </w:r>
            <w:r w:rsidRPr="0088503C">
              <w:rPr>
                <w:sz w:val="24"/>
                <w:szCs w:val="24"/>
                <w:lang/>
              </w:rPr>
              <w:t>язів спини та ніг (2×20</w:t>
            </w:r>
            <w:r>
              <w:rPr>
                <w:sz w:val="24"/>
                <w:szCs w:val="24"/>
                <w:lang/>
              </w:rPr>
              <w:t>-</w:t>
            </w:r>
            <w:r w:rsidRPr="0088503C">
              <w:rPr>
                <w:sz w:val="24"/>
                <w:szCs w:val="24"/>
                <w:lang/>
              </w:rPr>
              <w:t>30 с)</w:t>
            </w:r>
          </w:p>
        </w:tc>
        <w:tc>
          <w:tcPr>
            <w:tcW w:w="4530" w:type="dxa"/>
            <w:hideMark/>
          </w:tcPr>
          <w:p w:rsidR="009507C3" w:rsidRDefault="009507C3" w:rsidP="009507C3">
            <w:pPr>
              <w:rPr>
                <w:sz w:val="24"/>
                <w:szCs w:val="24"/>
                <w:lang/>
              </w:rPr>
            </w:pPr>
            <w:r>
              <w:rPr>
                <w:sz w:val="24"/>
                <w:szCs w:val="24"/>
                <w:lang/>
              </w:rPr>
              <w:lastRenderedPageBreak/>
              <w:t>1.</w:t>
            </w:r>
            <w:r w:rsidRPr="0088503C">
              <w:rPr>
                <w:sz w:val="24"/>
                <w:szCs w:val="24"/>
                <w:lang/>
              </w:rPr>
              <w:t xml:space="preserve"> </w:t>
            </w:r>
            <w:r w:rsidRPr="0088503C">
              <w:rPr>
                <w:b/>
                <w:bCs/>
                <w:sz w:val="24"/>
                <w:szCs w:val="24"/>
                <w:lang/>
              </w:rPr>
              <w:t>Розминка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 xml:space="preserve">2 хв легкої «суглобової гімнастики» </w:t>
            </w:r>
            <w:r w:rsidRPr="0088503C">
              <w:rPr>
                <w:sz w:val="24"/>
                <w:szCs w:val="24"/>
                <w:lang/>
              </w:rPr>
              <w:br/>
            </w:r>
            <w:r w:rsidRPr="00AE6B88">
              <w:rPr>
                <w:b/>
                <w:bCs/>
                <w:sz w:val="24"/>
                <w:szCs w:val="24"/>
                <w:lang/>
              </w:rPr>
              <w:t>2.</w:t>
            </w:r>
            <w:r w:rsidRPr="0088503C">
              <w:rPr>
                <w:sz w:val="24"/>
                <w:szCs w:val="24"/>
                <w:lang/>
              </w:rP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Станова тяга (важка): 4×5 (80%);</w:t>
            </w:r>
          </w:p>
          <w:p w:rsidR="009507C3" w:rsidRDefault="009507C3" w:rsidP="009507C3">
            <w:pPr>
              <w:rPr>
                <w:sz w:val="24"/>
                <w:szCs w:val="24"/>
                <w:lang/>
              </w:rPr>
            </w:pPr>
            <w:r>
              <w:rPr>
                <w:sz w:val="24"/>
                <w:szCs w:val="24"/>
                <w:lang/>
              </w:rPr>
              <w:t xml:space="preserve">- </w:t>
            </w:r>
            <w:r w:rsidRPr="0088503C">
              <w:rPr>
                <w:sz w:val="24"/>
                <w:szCs w:val="24"/>
                <w:lang/>
              </w:rPr>
              <w:t>Присідання (середня): 4×6 (65–70%);</w:t>
            </w:r>
          </w:p>
          <w:p w:rsidR="009507C3" w:rsidRDefault="009507C3" w:rsidP="009507C3">
            <w:pPr>
              <w:rPr>
                <w:sz w:val="24"/>
                <w:szCs w:val="24"/>
                <w:lang/>
              </w:rPr>
            </w:pPr>
            <w:r>
              <w:rPr>
                <w:sz w:val="24"/>
                <w:szCs w:val="24"/>
                <w:lang/>
              </w:rPr>
              <w:lastRenderedPageBreak/>
              <w:t xml:space="preserve">- </w:t>
            </w:r>
            <w:r w:rsidRPr="0088503C">
              <w:rPr>
                <w:sz w:val="24"/>
                <w:szCs w:val="24"/>
                <w:lang/>
              </w:rPr>
              <w:t>Ривок у стійку (техніка): 3×5;</w:t>
            </w:r>
          </w:p>
          <w:p w:rsidR="009507C3" w:rsidRDefault="009507C3" w:rsidP="009507C3">
            <w:pPr>
              <w:rPr>
                <w:sz w:val="24"/>
                <w:szCs w:val="24"/>
                <w:lang/>
              </w:rPr>
            </w:pPr>
            <w:r>
              <w:rPr>
                <w:sz w:val="24"/>
                <w:szCs w:val="24"/>
                <w:lang/>
              </w:rPr>
              <w:t xml:space="preserve">- </w:t>
            </w:r>
            <w:r w:rsidRPr="0088503C">
              <w:rPr>
                <w:sz w:val="24"/>
                <w:szCs w:val="24"/>
                <w:lang/>
              </w:rPr>
              <w:t xml:space="preserve">Взяття </w:t>
            </w:r>
            <w:proofErr w:type="spellStart"/>
            <w:r w:rsidRPr="0088503C">
              <w:rPr>
                <w:sz w:val="24"/>
                <w:szCs w:val="24"/>
                <w:lang/>
              </w:rPr>
              <w:t>акселя</w:t>
            </w:r>
            <w:proofErr w:type="spellEnd"/>
            <w:r w:rsidRPr="0088503C">
              <w:rPr>
                <w:sz w:val="24"/>
                <w:szCs w:val="24"/>
                <w:lang/>
              </w:rPr>
              <w:t xml:space="preserve"> (акцент на вибух): 3×5</w:t>
            </w:r>
            <w:r>
              <w:rPr>
                <w:sz w:val="24"/>
                <w:szCs w:val="24"/>
                <w:lang/>
              </w:rPr>
              <w:t>.</w:t>
            </w:r>
          </w:p>
          <w:p w:rsidR="009507C3" w:rsidRDefault="009507C3" w:rsidP="009507C3">
            <w:pPr>
              <w:rPr>
                <w:sz w:val="24"/>
                <w:szCs w:val="24"/>
                <w:lang/>
              </w:rPr>
            </w:pPr>
            <w:r>
              <w:rPr>
                <w:b/>
                <w:bCs/>
                <w:sz w:val="24"/>
                <w:szCs w:val="24"/>
                <w:lang/>
              </w:rPr>
              <w:t xml:space="preserve">3. </w:t>
            </w:r>
            <w:r w:rsidRPr="0088503C">
              <w:rPr>
                <w:b/>
                <w:bCs/>
                <w:sz w:val="24"/>
                <w:szCs w:val="24"/>
                <w:lang/>
              </w:rPr>
              <w:t>Завершення</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 xml:space="preserve">дихальні вправи (1 хв), </w:t>
            </w:r>
          </w:p>
          <w:p w:rsidR="009507C3" w:rsidRPr="0088503C" w:rsidRDefault="009507C3" w:rsidP="009507C3">
            <w:pPr>
              <w:rPr>
                <w:sz w:val="24"/>
                <w:szCs w:val="24"/>
                <w:lang/>
              </w:rPr>
            </w:pPr>
            <w:r>
              <w:rPr>
                <w:sz w:val="24"/>
                <w:szCs w:val="24"/>
                <w:lang/>
              </w:rPr>
              <w:t>-</w:t>
            </w:r>
            <w:r w:rsidRPr="0088503C">
              <w:rPr>
                <w:sz w:val="24"/>
                <w:szCs w:val="24"/>
                <w:lang/>
              </w:rPr>
              <w:t xml:space="preserve">легке </w:t>
            </w:r>
            <w:proofErr w:type="spellStart"/>
            <w:r w:rsidRPr="0088503C">
              <w:rPr>
                <w:sz w:val="24"/>
                <w:szCs w:val="24"/>
                <w:lang/>
              </w:rPr>
              <w:t>кардіо</w:t>
            </w:r>
            <w:proofErr w:type="spellEnd"/>
            <w:r w:rsidRPr="0088503C">
              <w:rPr>
                <w:sz w:val="24"/>
                <w:szCs w:val="24"/>
                <w:lang/>
              </w:rPr>
              <w:t xml:space="preserve"> (1–2 хв)</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Субота</w:t>
            </w:r>
          </w:p>
        </w:tc>
        <w:tc>
          <w:tcPr>
            <w:tcW w:w="3451" w:type="dxa"/>
            <w:hideMark/>
          </w:tcPr>
          <w:p w:rsidR="009507C3" w:rsidRPr="00AE6B88" w:rsidRDefault="009507C3" w:rsidP="009507C3">
            <w:pPr>
              <w:rPr>
                <w:sz w:val="24"/>
                <w:szCs w:val="24"/>
                <w:lang/>
              </w:rPr>
            </w:pPr>
            <w:r w:rsidRPr="00AE6B88">
              <w:rPr>
                <w:b/>
                <w:bCs/>
                <w:sz w:val="24"/>
                <w:szCs w:val="24"/>
                <w:lang/>
              </w:rPr>
              <w:t>1. Розминка</w:t>
            </w:r>
            <w:r w:rsidRPr="00AE6B88">
              <w:rPr>
                <w:sz w:val="24"/>
                <w:szCs w:val="24"/>
                <w:lang/>
              </w:rPr>
              <w:t xml:space="preserve">: </w:t>
            </w:r>
          </w:p>
          <w:p w:rsidR="009507C3" w:rsidRPr="00AE6B88" w:rsidRDefault="009507C3" w:rsidP="009507C3">
            <w:pPr>
              <w:rPr>
                <w:sz w:val="24"/>
                <w:szCs w:val="24"/>
                <w:lang/>
              </w:rPr>
            </w:pPr>
            <w:r w:rsidRPr="00AE6B88">
              <w:rPr>
                <w:sz w:val="24"/>
                <w:szCs w:val="24"/>
                <w:lang/>
              </w:rPr>
              <w:t xml:space="preserve">- невелика </w:t>
            </w:r>
            <w:proofErr w:type="spellStart"/>
            <w:r w:rsidRPr="00AE6B88">
              <w:rPr>
                <w:sz w:val="24"/>
                <w:szCs w:val="24"/>
                <w:lang/>
              </w:rPr>
              <w:t>кардіосесія</w:t>
            </w:r>
            <w:proofErr w:type="spellEnd"/>
            <w:r w:rsidRPr="00AE6B88">
              <w:rPr>
                <w:sz w:val="24"/>
                <w:szCs w:val="24"/>
                <w:lang/>
              </w:rPr>
              <w:t xml:space="preserve"> (2 хв), </w:t>
            </w:r>
          </w:p>
          <w:p w:rsidR="009507C3" w:rsidRPr="00AE6B88" w:rsidRDefault="009507C3" w:rsidP="009507C3">
            <w:pPr>
              <w:rPr>
                <w:sz w:val="24"/>
                <w:szCs w:val="24"/>
                <w:lang/>
              </w:rPr>
            </w:pPr>
            <w:r w:rsidRPr="00AE6B88">
              <w:rPr>
                <w:sz w:val="24"/>
                <w:szCs w:val="24"/>
                <w:lang/>
              </w:rPr>
              <w:t xml:space="preserve">-обертання </w:t>
            </w:r>
            <w:proofErr w:type="spellStart"/>
            <w:r w:rsidRPr="00AE6B88">
              <w:rPr>
                <w:sz w:val="24"/>
                <w:szCs w:val="24"/>
                <w:lang/>
              </w:rPr>
              <w:t>плечима</w:t>
            </w:r>
            <w:proofErr w:type="spellEnd"/>
            <w:r w:rsidRPr="00AE6B88">
              <w:rPr>
                <w:sz w:val="24"/>
                <w:szCs w:val="24"/>
                <w:lang/>
              </w:rPr>
              <w:t xml:space="preserve"> та ліктями.</w:t>
            </w:r>
            <w:r w:rsidRPr="00AE6B88">
              <w:rPr>
                <w:sz w:val="24"/>
                <w:szCs w:val="24"/>
                <w:lang/>
              </w:rPr>
              <w:br/>
            </w:r>
            <w:r w:rsidRPr="00AE6B88">
              <w:rPr>
                <w:b/>
                <w:bCs/>
                <w:sz w:val="24"/>
                <w:szCs w:val="24"/>
                <w:lang/>
              </w:rPr>
              <w:t>2.  Основна частина (естафета):</w:t>
            </w:r>
            <w:r w:rsidRPr="00AE6B88">
              <w:rPr>
                <w:sz w:val="24"/>
                <w:szCs w:val="24"/>
                <w:lang/>
              </w:rPr>
              <w:t xml:space="preserve"> </w:t>
            </w:r>
          </w:p>
          <w:p w:rsidR="009507C3" w:rsidRPr="00AE6B88" w:rsidRDefault="009507C3" w:rsidP="009507C3">
            <w:pPr>
              <w:rPr>
                <w:sz w:val="24"/>
                <w:szCs w:val="24"/>
                <w:lang/>
              </w:rPr>
            </w:pPr>
            <w:r w:rsidRPr="00AE6B88">
              <w:rPr>
                <w:sz w:val="24"/>
                <w:szCs w:val="24"/>
                <w:lang/>
              </w:rPr>
              <w:t>- Взяття + поштовх колоди 3×5;</w:t>
            </w:r>
          </w:p>
          <w:p w:rsidR="009507C3" w:rsidRPr="00AE6B88" w:rsidRDefault="009507C3" w:rsidP="009507C3">
            <w:pPr>
              <w:rPr>
                <w:sz w:val="24"/>
                <w:szCs w:val="24"/>
                <w:lang/>
              </w:rPr>
            </w:pPr>
            <w:r w:rsidRPr="00AE6B88">
              <w:rPr>
                <w:sz w:val="24"/>
                <w:szCs w:val="24"/>
                <w:lang/>
              </w:rPr>
              <w:t>- Присідання 3×5 (70%);</w:t>
            </w:r>
          </w:p>
          <w:p w:rsidR="009507C3" w:rsidRPr="00AE6B88" w:rsidRDefault="009507C3" w:rsidP="009507C3">
            <w:pPr>
              <w:rPr>
                <w:sz w:val="24"/>
                <w:szCs w:val="24"/>
                <w:lang/>
              </w:rPr>
            </w:pPr>
            <w:r w:rsidRPr="00AE6B88">
              <w:rPr>
                <w:sz w:val="24"/>
                <w:szCs w:val="24"/>
                <w:lang/>
              </w:rPr>
              <w:t>- Станова тяга 3×5 (70%);</w:t>
            </w:r>
          </w:p>
          <w:p w:rsidR="009507C3" w:rsidRPr="00AE6B88" w:rsidRDefault="009507C3" w:rsidP="009507C3">
            <w:pPr>
              <w:rPr>
                <w:sz w:val="24"/>
                <w:szCs w:val="24"/>
                <w:lang/>
              </w:rPr>
            </w:pPr>
            <w:r w:rsidRPr="00AE6B88">
              <w:rPr>
                <w:sz w:val="24"/>
                <w:szCs w:val="24"/>
                <w:lang/>
              </w:rPr>
              <w:t xml:space="preserve">- Взяття + </w:t>
            </w:r>
            <w:proofErr w:type="spellStart"/>
            <w:r w:rsidRPr="00AE6B88">
              <w:rPr>
                <w:sz w:val="24"/>
                <w:szCs w:val="24"/>
                <w:lang/>
              </w:rPr>
              <w:t>швунг</w:t>
            </w:r>
            <w:proofErr w:type="spellEnd"/>
            <w:r w:rsidRPr="00AE6B88">
              <w:rPr>
                <w:sz w:val="24"/>
                <w:szCs w:val="24"/>
                <w:lang/>
              </w:rPr>
              <w:t xml:space="preserve"> </w:t>
            </w:r>
            <w:proofErr w:type="spellStart"/>
            <w:r w:rsidRPr="00AE6B88">
              <w:rPr>
                <w:sz w:val="24"/>
                <w:szCs w:val="24"/>
                <w:lang/>
              </w:rPr>
              <w:t>акселя</w:t>
            </w:r>
            <w:proofErr w:type="spellEnd"/>
            <w:r w:rsidRPr="00AE6B88">
              <w:rPr>
                <w:sz w:val="24"/>
                <w:szCs w:val="24"/>
                <w:lang/>
              </w:rPr>
              <w:t xml:space="preserve"> 3×5;</w:t>
            </w:r>
          </w:p>
          <w:p w:rsidR="009507C3" w:rsidRPr="00AE6B88" w:rsidRDefault="009507C3" w:rsidP="009507C3">
            <w:pPr>
              <w:rPr>
                <w:sz w:val="24"/>
                <w:szCs w:val="24"/>
                <w:lang/>
              </w:rPr>
            </w:pPr>
            <w:r w:rsidRPr="00AE6B88">
              <w:rPr>
                <w:sz w:val="24"/>
                <w:szCs w:val="24"/>
                <w:lang/>
              </w:rPr>
              <w:t>- Ривок 3×5 (легка вага).</w:t>
            </w:r>
          </w:p>
          <w:p w:rsidR="009507C3" w:rsidRPr="00AE6B88" w:rsidRDefault="009507C3" w:rsidP="009507C3">
            <w:pPr>
              <w:rPr>
                <w:sz w:val="24"/>
                <w:szCs w:val="24"/>
                <w:lang/>
              </w:rPr>
            </w:pPr>
            <w:r w:rsidRPr="00AE6B88">
              <w:rPr>
                <w:b/>
                <w:bCs/>
                <w:sz w:val="24"/>
                <w:szCs w:val="24"/>
                <w:lang/>
              </w:rPr>
              <w:t>3. Завершення:</w:t>
            </w:r>
            <w:r w:rsidRPr="00AE6B88">
              <w:rPr>
                <w:sz w:val="24"/>
                <w:szCs w:val="24"/>
                <w:lang/>
              </w:rPr>
              <w:t xml:space="preserve"> </w:t>
            </w:r>
          </w:p>
          <w:p w:rsidR="009507C3" w:rsidRPr="00AE6B88" w:rsidRDefault="009507C3" w:rsidP="009507C3">
            <w:pPr>
              <w:rPr>
                <w:lang/>
              </w:rPr>
            </w:pPr>
            <w:r w:rsidRPr="00AE6B88">
              <w:rPr>
                <w:sz w:val="24"/>
                <w:szCs w:val="24"/>
                <w:lang/>
              </w:rPr>
              <w:t xml:space="preserve">- спокійна ходьба (1 хв) + розтягнення </w:t>
            </w:r>
            <w:proofErr w:type="spellStart"/>
            <w:r w:rsidRPr="00AE6B88">
              <w:rPr>
                <w:sz w:val="24"/>
                <w:szCs w:val="24"/>
                <w:lang/>
              </w:rPr>
              <w:t>трицепса</w:t>
            </w:r>
            <w:proofErr w:type="spellEnd"/>
            <w:r w:rsidRPr="00AE6B88">
              <w:rPr>
                <w:sz w:val="24"/>
                <w:szCs w:val="24"/>
                <w:lang/>
              </w:rPr>
              <w:t xml:space="preserve"> й грудних м</w:t>
            </w:r>
            <w:r w:rsidR="00FE324C">
              <w:rPr>
                <w:sz w:val="24"/>
                <w:szCs w:val="24"/>
                <w:lang/>
              </w:rPr>
              <w:t>’</w:t>
            </w:r>
            <w:r w:rsidRPr="00AE6B88">
              <w:rPr>
                <w:sz w:val="24"/>
                <w:szCs w:val="24"/>
                <w:lang/>
              </w:rPr>
              <w:t>язів</w:t>
            </w:r>
          </w:p>
        </w:tc>
        <w:tc>
          <w:tcPr>
            <w:tcW w:w="4530" w:type="dxa"/>
            <w:hideMark/>
          </w:tcPr>
          <w:p w:rsidR="009507C3" w:rsidRDefault="009507C3" w:rsidP="009507C3">
            <w:pPr>
              <w:rPr>
                <w:sz w:val="24"/>
                <w:szCs w:val="24"/>
                <w:lang/>
              </w:rPr>
            </w:pPr>
            <w:r w:rsidRPr="00843FB6">
              <w:rPr>
                <w:b/>
                <w:bCs/>
                <w:sz w:val="24"/>
                <w:szCs w:val="24"/>
                <w:lang/>
              </w:rPr>
              <w:t>1.</w:t>
            </w:r>
            <w:r w:rsidRPr="0088503C">
              <w:rPr>
                <w:sz w:val="24"/>
                <w:szCs w:val="24"/>
                <w:lang/>
              </w:rPr>
              <w:t xml:space="preserve"> </w:t>
            </w:r>
            <w:r w:rsidRPr="0088503C">
              <w:rPr>
                <w:b/>
                <w:bCs/>
                <w:sz w:val="24"/>
                <w:szCs w:val="24"/>
                <w:lang/>
              </w:rPr>
              <w:t>Розминка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2</w:t>
            </w:r>
            <w:r>
              <w:rPr>
                <w:sz w:val="24"/>
                <w:szCs w:val="24"/>
                <w:lang/>
              </w:rPr>
              <w:t>-</w:t>
            </w:r>
            <w:r w:rsidRPr="0088503C">
              <w:rPr>
                <w:sz w:val="24"/>
                <w:szCs w:val="24"/>
                <w:lang/>
              </w:rPr>
              <w:t xml:space="preserve">3 хв велотренажера, махи руками (2×10) </w:t>
            </w:r>
            <w:r w:rsidRPr="0088503C">
              <w:rPr>
                <w:sz w:val="24"/>
                <w:szCs w:val="24"/>
                <w:lang/>
              </w:rPr>
              <w:br/>
            </w:r>
            <w:r w:rsidRPr="00843FB6">
              <w:rPr>
                <w:b/>
                <w:bCs/>
                <w:sz w:val="24"/>
                <w:szCs w:val="24"/>
                <w:lang/>
              </w:rPr>
              <w:t>2.</w:t>
            </w:r>
            <w:r w:rsidRPr="0088503C">
              <w:rPr>
                <w:sz w:val="24"/>
                <w:szCs w:val="24"/>
                <w:lang/>
              </w:rPr>
              <w:t xml:space="preserve"> </w:t>
            </w:r>
            <w:r w:rsidRPr="0088503C">
              <w:rPr>
                <w:b/>
                <w:bCs/>
                <w:sz w:val="24"/>
                <w:szCs w:val="24"/>
                <w:lang/>
              </w:rPr>
              <w:t>Основна частина (естафета)</w:t>
            </w:r>
            <w:r w:rsidRPr="0088503C">
              <w:rPr>
                <w:sz w:val="24"/>
                <w:szCs w:val="24"/>
                <w:lang/>
              </w:rPr>
              <w:t xml:space="preserve">: </w:t>
            </w:r>
          </w:p>
          <w:p w:rsidR="009507C3" w:rsidRDefault="009507C3" w:rsidP="009507C3">
            <w:pPr>
              <w:rPr>
                <w:sz w:val="24"/>
                <w:szCs w:val="24"/>
                <w:lang/>
              </w:rPr>
            </w:pPr>
            <w:r>
              <w:rPr>
                <w:sz w:val="24"/>
                <w:szCs w:val="24"/>
                <w:lang/>
              </w:rPr>
              <w:t xml:space="preserve">- </w:t>
            </w:r>
            <w:r w:rsidRPr="0088503C">
              <w:rPr>
                <w:sz w:val="24"/>
                <w:szCs w:val="24"/>
                <w:lang/>
              </w:rPr>
              <w:t>Взяття + поштовх колоди 3×5 (помірна вага);</w:t>
            </w:r>
          </w:p>
          <w:p w:rsidR="009507C3" w:rsidRDefault="009507C3" w:rsidP="009507C3">
            <w:pPr>
              <w:rPr>
                <w:sz w:val="24"/>
                <w:szCs w:val="24"/>
                <w:lang/>
              </w:rPr>
            </w:pPr>
            <w:r>
              <w:rPr>
                <w:sz w:val="24"/>
                <w:szCs w:val="24"/>
                <w:lang/>
              </w:rPr>
              <w:t>-</w:t>
            </w:r>
            <w:r w:rsidRPr="0088503C">
              <w:rPr>
                <w:sz w:val="24"/>
                <w:szCs w:val="24"/>
                <w:lang/>
              </w:rPr>
              <w:t xml:space="preserve"> Присідання 4×5 (70</w:t>
            </w:r>
            <w:r>
              <w:rPr>
                <w:sz w:val="24"/>
                <w:szCs w:val="24"/>
                <w:lang/>
              </w:rPr>
              <w:t>-</w:t>
            </w:r>
            <w:r w:rsidRPr="0088503C">
              <w:rPr>
                <w:sz w:val="24"/>
                <w:szCs w:val="24"/>
                <w:lang/>
              </w:rPr>
              <w:t>75%);</w:t>
            </w:r>
          </w:p>
          <w:p w:rsidR="009507C3" w:rsidRDefault="009507C3" w:rsidP="009507C3">
            <w:pPr>
              <w:rPr>
                <w:sz w:val="24"/>
                <w:szCs w:val="24"/>
                <w:lang/>
              </w:rPr>
            </w:pPr>
            <w:r>
              <w:rPr>
                <w:sz w:val="24"/>
                <w:szCs w:val="24"/>
                <w:lang/>
              </w:rPr>
              <w:t xml:space="preserve">- </w:t>
            </w:r>
            <w:r w:rsidRPr="0088503C">
              <w:rPr>
                <w:sz w:val="24"/>
                <w:szCs w:val="24"/>
                <w:lang/>
              </w:rPr>
              <w:t>Станова тяга 4×4 (75</w:t>
            </w:r>
            <w:r>
              <w:rPr>
                <w:sz w:val="24"/>
                <w:szCs w:val="24"/>
                <w:lang/>
              </w:rPr>
              <w:t>-</w:t>
            </w:r>
            <w:r w:rsidRPr="0088503C">
              <w:rPr>
                <w:sz w:val="24"/>
                <w:szCs w:val="24"/>
                <w:lang/>
              </w:rPr>
              <w:t>80%);</w:t>
            </w:r>
          </w:p>
          <w:p w:rsidR="009507C3" w:rsidRDefault="009507C3" w:rsidP="009507C3">
            <w:pPr>
              <w:rPr>
                <w:sz w:val="24"/>
                <w:szCs w:val="24"/>
                <w:lang/>
              </w:rPr>
            </w:pPr>
            <w:r>
              <w:rPr>
                <w:sz w:val="24"/>
                <w:szCs w:val="24"/>
                <w:lang/>
              </w:rPr>
              <w:t xml:space="preserve">- </w:t>
            </w:r>
            <w:proofErr w:type="spellStart"/>
            <w:r w:rsidRPr="0088503C">
              <w:rPr>
                <w:sz w:val="24"/>
                <w:szCs w:val="24"/>
                <w:lang/>
              </w:rPr>
              <w:t>Швунг</w:t>
            </w:r>
            <w:proofErr w:type="spellEnd"/>
            <w:r w:rsidRPr="0088503C">
              <w:rPr>
                <w:sz w:val="24"/>
                <w:szCs w:val="24"/>
                <w:lang/>
              </w:rPr>
              <w:t xml:space="preserve"> </w:t>
            </w:r>
            <w:proofErr w:type="spellStart"/>
            <w:r w:rsidRPr="0088503C">
              <w:rPr>
                <w:sz w:val="24"/>
                <w:szCs w:val="24"/>
                <w:lang/>
              </w:rPr>
              <w:t>акселя</w:t>
            </w:r>
            <w:proofErr w:type="spellEnd"/>
            <w:r w:rsidRPr="0088503C">
              <w:rPr>
                <w:sz w:val="24"/>
                <w:szCs w:val="24"/>
                <w:lang/>
              </w:rPr>
              <w:t xml:space="preserve"> 3×5;</w:t>
            </w:r>
          </w:p>
          <w:p w:rsidR="009507C3" w:rsidRDefault="009507C3" w:rsidP="009507C3">
            <w:pPr>
              <w:rPr>
                <w:sz w:val="24"/>
                <w:szCs w:val="24"/>
                <w:lang/>
              </w:rPr>
            </w:pPr>
            <w:r>
              <w:rPr>
                <w:sz w:val="24"/>
                <w:szCs w:val="24"/>
                <w:lang/>
              </w:rPr>
              <w:t xml:space="preserve">- </w:t>
            </w:r>
            <w:r w:rsidRPr="0088503C">
              <w:rPr>
                <w:sz w:val="24"/>
                <w:szCs w:val="24"/>
                <w:lang/>
              </w:rPr>
              <w:t xml:space="preserve">Легкі кидки </w:t>
            </w:r>
            <w:proofErr w:type="spellStart"/>
            <w:r w:rsidRPr="0088503C">
              <w:rPr>
                <w:sz w:val="24"/>
                <w:szCs w:val="24"/>
                <w:lang/>
              </w:rPr>
              <w:t>медболу</w:t>
            </w:r>
            <w:proofErr w:type="spellEnd"/>
            <w:r w:rsidRPr="0088503C">
              <w:rPr>
                <w:sz w:val="24"/>
                <w:szCs w:val="24"/>
                <w:lang/>
              </w:rPr>
              <w:t xml:space="preserve"> або ривок (2×5). </w:t>
            </w:r>
          </w:p>
          <w:p w:rsidR="009507C3" w:rsidRPr="0088503C" w:rsidRDefault="009507C3" w:rsidP="009507C3">
            <w:pPr>
              <w:rPr>
                <w:sz w:val="24"/>
                <w:szCs w:val="24"/>
                <w:lang/>
              </w:rPr>
            </w:pPr>
            <w:r w:rsidRPr="00843FB6">
              <w:rPr>
                <w:b/>
                <w:bCs/>
                <w:sz w:val="24"/>
                <w:szCs w:val="24"/>
                <w:lang/>
              </w:rPr>
              <w:t>3.</w:t>
            </w:r>
            <w:r>
              <w:rPr>
                <w:sz w:val="24"/>
                <w:szCs w:val="24"/>
                <w:lang/>
              </w:rPr>
              <w:t xml:space="preserve"> </w:t>
            </w:r>
            <w:r w:rsidRPr="0088503C">
              <w:rPr>
                <w:b/>
                <w:bCs/>
                <w:sz w:val="24"/>
                <w:szCs w:val="24"/>
                <w:lang/>
              </w:rPr>
              <w:t>Завершення</w:t>
            </w:r>
            <w:r w:rsidRPr="0088503C">
              <w:rPr>
                <w:sz w:val="24"/>
                <w:szCs w:val="24"/>
                <w:lang/>
              </w:rPr>
              <w:t>: коротка розтяжка плечей, дихальні вправи (1</w:t>
            </w:r>
            <w:r>
              <w:rPr>
                <w:sz w:val="24"/>
                <w:szCs w:val="24"/>
                <w:lang/>
              </w:rPr>
              <w:t>-</w:t>
            </w:r>
            <w:r w:rsidRPr="0088503C">
              <w:rPr>
                <w:sz w:val="24"/>
                <w:szCs w:val="24"/>
                <w:lang/>
              </w:rPr>
              <w:t>2 хв)</w:t>
            </w:r>
          </w:p>
        </w:tc>
      </w:tr>
    </w:tbl>
    <w:p w:rsidR="009507C3" w:rsidRDefault="009507C3" w:rsidP="009507C3">
      <w:pPr>
        <w:pStyle w:val="a3"/>
        <w:spacing w:line="360" w:lineRule="auto"/>
        <w:ind w:firstLine="709"/>
        <w:jc w:val="both"/>
        <w:rPr>
          <w:sz w:val="28"/>
          <w:szCs w:val="28"/>
        </w:rPr>
      </w:pPr>
      <w:r w:rsidRPr="00841448">
        <w:rPr>
          <w:sz w:val="28"/>
          <w:szCs w:val="28"/>
        </w:rPr>
        <w:t xml:space="preserve"> </w:t>
      </w:r>
    </w:p>
    <w:p w:rsidR="009507C3" w:rsidRPr="009C5A93" w:rsidRDefault="009507C3" w:rsidP="009507C3">
      <w:pPr>
        <w:pStyle w:val="a3"/>
        <w:spacing w:line="360" w:lineRule="auto"/>
        <w:ind w:firstLine="709"/>
        <w:jc w:val="right"/>
        <w:rPr>
          <w:i/>
          <w:iCs/>
          <w:sz w:val="28"/>
          <w:szCs w:val="28"/>
        </w:rPr>
      </w:pPr>
      <w:r w:rsidRPr="009D654F">
        <w:rPr>
          <w:i/>
          <w:iCs/>
          <w:sz w:val="28"/>
          <w:szCs w:val="28"/>
        </w:rPr>
        <w:t>Таблиця 2.</w:t>
      </w:r>
      <w:r>
        <w:rPr>
          <w:i/>
          <w:iCs/>
          <w:sz w:val="28"/>
          <w:szCs w:val="28"/>
        </w:rPr>
        <w:t>2</w:t>
      </w:r>
    </w:p>
    <w:p w:rsidR="009507C3" w:rsidRDefault="009507C3" w:rsidP="009507C3">
      <w:pPr>
        <w:pStyle w:val="a3"/>
        <w:spacing w:line="360" w:lineRule="auto"/>
        <w:ind w:firstLine="709"/>
        <w:jc w:val="both"/>
        <w:rPr>
          <w:b/>
          <w:bCs/>
          <w:sz w:val="28"/>
          <w:szCs w:val="28"/>
        </w:rPr>
      </w:pPr>
      <w:r w:rsidRPr="00C4591A">
        <w:rPr>
          <w:b/>
          <w:bCs/>
          <w:sz w:val="28"/>
          <w:szCs w:val="28"/>
        </w:rPr>
        <w:t xml:space="preserve">Зразок тренувального </w:t>
      </w:r>
      <w:r>
        <w:rPr>
          <w:b/>
          <w:bCs/>
          <w:sz w:val="28"/>
          <w:szCs w:val="28"/>
        </w:rPr>
        <w:t xml:space="preserve">2-го </w:t>
      </w:r>
      <w:proofErr w:type="spellStart"/>
      <w:r w:rsidRPr="00C4591A">
        <w:rPr>
          <w:b/>
          <w:bCs/>
          <w:sz w:val="28"/>
          <w:szCs w:val="28"/>
        </w:rPr>
        <w:t>мікроциклу</w:t>
      </w:r>
      <w:proofErr w:type="spellEnd"/>
      <w:r w:rsidRPr="00C4591A">
        <w:rPr>
          <w:b/>
          <w:bCs/>
          <w:sz w:val="28"/>
          <w:szCs w:val="28"/>
        </w:rPr>
        <w:t xml:space="preserve"> експериментальної групи</w:t>
      </w:r>
    </w:p>
    <w:tbl>
      <w:tblPr>
        <w:tblStyle w:val="a4"/>
        <w:tblW w:w="0" w:type="auto"/>
        <w:tblLook w:val="04A0" w:firstRow="1" w:lastRow="0" w:firstColumn="1" w:lastColumn="0" w:noHBand="0" w:noVBand="1"/>
      </w:tblPr>
      <w:tblGrid>
        <w:gridCol w:w="1365"/>
        <w:gridCol w:w="3450"/>
        <w:gridCol w:w="4530"/>
      </w:tblGrid>
      <w:tr w:rsidR="009507C3" w:rsidRPr="0088503C" w:rsidTr="009507C3">
        <w:tc>
          <w:tcPr>
            <w:tcW w:w="0" w:type="auto"/>
            <w:hideMark/>
          </w:tcPr>
          <w:p w:rsidR="009507C3" w:rsidRPr="0088503C" w:rsidRDefault="009507C3" w:rsidP="009507C3">
            <w:pPr>
              <w:jc w:val="center"/>
              <w:rPr>
                <w:b/>
                <w:bCs/>
                <w:sz w:val="24"/>
                <w:szCs w:val="24"/>
                <w:lang/>
              </w:rPr>
            </w:pPr>
            <w:r w:rsidRPr="0088503C">
              <w:rPr>
                <w:b/>
                <w:bCs/>
                <w:sz w:val="24"/>
                <w:szCs w:val="24"/>
                <w:lang/>
              </w:rPr>
              <w:t>День тижня</w:t>
            </w:r>
          </w:p>
        </w:tc>
        <w:tc>
          <w:tcPr>
            <w:tcW w:w="3450" w:type="dxa"/>
            <w:hideMark/>
          </w:tcPr>
          <w:p w:rsidR="009507C3" w:rsidRPr="0088503C" w:rsidRDefault="009507C3" w:rsidP="009507C3">
            <w:pPr>
              <w:jc w:val="center"/>
              <w:rPr>
                <w:b/>
                <w:bCs/>
                <w:sz w:val="24"/>
                <w:szCs w:val="24"/>
                <w:lang/>
              </w:rPr>
            </w:pPr>
            <w:r w:rsidRPr="0088503C">
              <w:rPr>
                <w:b/>
                <w:bCs/>
                <w:sz w:val="24"/>
                <w:szCs w:val="24"/>
                <w:lang/>
              </w:rPr>
              <w:t>Програма (1-й тиждень)</w:t>
            </w:r>
          </w:p>
        </w:tc>
        <w:tc>
          <w:tcPr>
            <w:tcW w:w="4530" w:type="dxa"/>
            <w:hideMark/>
          </w:tcPr>
          <w:p w:rsidR="009507C3" w:rsidRPr="0088503C" w:rsidRDefault="009507C3" w:rsidP="009507C3">
            <w:pPr>
              <w:jc w:val="center"/>
              <w:rPr>
                <w:b/>
                <w:bCs/>
                <w:sz w:val="24"/>
                <w:szCs w:val="24"/>
                <w:lang/>
              </w:rPr>
            </w:pPr>
            <w:r w:rsidRPr="0088503C">
              <w:rPr>
                <w:b/>
                <w:bCs/>
                <w:sz w:val="24"/>
                <w:szCs w:val="24"/>
                <w:lang/>
              </w:rPr>
              <w:t>Програма (2-й тиждень)</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Понеділок</w:t>
            </w:r>
          </w:p>
        </w:tc>
        <w:tc>
          <w:tcPr>
            <w:tcW w:w="345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xml:space="preserve">: 1–2 хв </w:t>
            </w:r>
            <w:proofErr w:type="spellStart"/>
            <w:r w:rsidRPr="0088503C">
              <w:rPr>
                <w:sz w:val="24"/>
                <w:szCs w:val="24"/>
                <w:lang/>
              </w:rPr>
              <w:t>кардіо</w:t>
            </w:r>
            <w:proofErr w:type="spellEnd"/>
            <w:r w:rsidRPr="0088503C">
              <w:rPr>
                <w:sz w:val="24"/>
                <w:szCs w:val="24"/>
                <w:lang/>
              </w:rPr>
              <w:t>, легкі присідання 2×10</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Поштовх гантелі (змагальна, товста рукоять): 3×3 (80–85%);</w:t>
            </w:r>
          </w:p>
          <w:p w:rsidR="009507C3" w:rsidRDefault="009507C3" w:rsidP="009507C3">
            <w:pPr>
              <w:rPr>
                <w:sz w:val="24"/>
                <w:szCs w:val="24"/>
                <w:lang/>
              </w:rPr>
            </w:pPr>
            <w:r>
              <w:rPr>
                <w:sz w:val="24"/>
                <w:szCs w:val="24"/>
                <w:lang/>
              </w:rPr>
              <w:t>-</w:t>
            </w:r>
            <w:r w:rsidRPr="0088503C">
              <w:rPr>
                <w:sz w:val="24"/>
                <w:szCs w:val="24"/>
                <w:lang/>
              </w:rPr>
              <w:t xml:space="preserve">Поштовх </w:t>
            </w:r>
            <w:proofErr w:type="spellStart"/>
            <w:r w:rsidRPr="0088503C">
              <w:rPr>
                <w:sz w:val="24"/>
                <w:szCs w:val="24"/>
                <w:lang/>
              </w:rPr>
              <w:t>акселя</w:t>
            </w:r>
            <w:proofErr w:type="spellEnd"/>
            <w:r w:rsidRPr="0088503C">
              <w:rPr>
                <w:sz w:val="24"/>
                <w:szCs w:val="24"/>
                <w:lang/>
              </w:rPr>
              <w:t>: 3×5 (70–75%);</w:t>
            </w:r>
          </w:p>
          <w:p w:rsidR="009507C3" w:rsidRDefault="009507C3" w:rsidP="009507C3">
            <w:pPr>
              <w:rPr>
                <w:sz w:val="24"/>
                <w:szCs w:val="24"/>
                <w:lang/>
              </w:rPr>
            </w:pPr>
            <w:r>
              <w:rPr>
                <w:sz w:val="24"/>
                <w:szCs w:val="24"/>
                <w:lang/>
              </w:rPr>
              <w:t>-</w:t>
            </w:r>
            <w:r w:rsidRPr="0088503C">
              <w:rPr>
                <w:sz w:val="24"/>
                <w:szCs w:val="24"/>
                <w:lang/>
              </w:rPr>
              <w:t>Карусель Конана: 5×(чверть кола);</w:t>
            </w:r>
          </w:p>
          <w:p w:rsidR="009507C3" w:rsidRDefault="009507C3" w:rsidP="009507C3">
            <w:pPr>
              <w:rPr>
                <w:sz w:val="24"/>
                <w:szCs w:val="24"/>
                <w:lang/>
              </w:rPr>
            </w:pPr>
            <w:r>
              <w:rPr>
                <w:sz w:val="24"/>
                <w:szCs w:val="24"/>
                <w:lang/>
              </w:rPr>
              <w:t>-</w:t>
            </w:r>
            <w:r w:rsidRPr="0088503C">
              <w:rPr>
                <w:sz w:val="24"/>
                <w:szCs w:val="24"/>
                <w:lang/>
              </w:rPr>
              <w:t xml:space="preserve">Легка робота з фермерською прогулянкою: 2×10 м. </w:t>
            </w:r>
          </w:p>
          <w:p w:rsidR="009507C3" w:rsidRPr="0088503C" w:rsidRDefault="009507C3" w:rsidP="009507C3">
            <w:pPr>
              <w:rPr>
                <w:sz w:val="24"/>
                <w:szCs w:val="24"/>
                <w:lang/>
              </w:rPr>
            </w:pPr>
            <w:r>
              <w:rPr>
                <w:b/>
                <w:bCs/>
                <w:sz w:val="24"/>
                <w:szCs w:val="24"/>
                <w:lang/>
              </w:rPr>
              <w:t xml:space="preserve">- </w:t>
            </w:r>
            <w:r w:rsidRPr="0088503C">
              <w:rPr>
                <w:b/>
                <w:bCs/>
                <w:sz w:val="24"/>
                <w:szCs w:val="24"/>
                <w:lang/>
              </w:rPr>
              <w:t>Завершення</w:t>
            </w:r>
            <w:r w:rsidRPr="0088503C">
              <w:rPr>
                <w:sz w:val="24"/>
                <w:szCs w:val="24"/>
                <w:lang/>
              </w:rPr>
              <w:t xml:space="preserve">: розтяжка </w:t>
            </w:r>
            <w:proofErr w:type="spellStart"/>
            <w:r w:rsidRPr="0088503C">
              <w:rPr>
                <w:sz w:val="24"/>
                <w:szCs w:val="24"/>
                <w:lang/>
              </w:rPr>
              <w:t>передпліч</w:t>
            </w:r>
            <w:proofErr w:type="spellEnd"/>
            <w:r w:rsidRPr="0088503C">
              <w:rPr>
                <w:sz w:val="24"/>
                <w:szCs w:val="24"/>
                <w:lang/>
              </w:rPr>
              <w:t xml:space="preserve"> і дельт (2×20–30 с)</w:t>
            </w:r>
          </w:p>
        </w:tc>
        <w:tc>
          <w:tcPr>
            <w:tcW w:w="453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xml:space="preserve">: 2 хв легкої їзди на велотренажері, розігрів плечових суглобів </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Поштовх гантелі: 4×2 (85–90%);</w:t>
            </w:r>
          </w:p>
          <w:p w:rsidR="009507C3" w:rsidRDefault="009507C3" w:rsidP="009507C3">
            <w:pPr>
              <w:rPr>
                <w:sz w:val="24"/>
                <w:szCs w:val="24"/>
                <w:lang/>
              </w:rPr>
            </w:pPr>
            <w:r>
              <w:rPr>
                <w:sz w:val="24"/>
                <w:szCs w:val="24"/>
                <w:lang/>
              </w:rPr>
              <w:t>-</w:t>
            </w:r>
            <w:r w:rsidRPr="0088503C">
              <w:rPr>
                <w:sz w:val="24"/>
                <w:szCs w:val="24"/>
                <w:lang/>
              </w:rPr>
              <w:t xml:space="preserve">Поштовх </w:t>
            </w:r>
            <w:proofErr w:type="spellStart"/>
            <w:r w:rsidRPr="0088503C">
              <w:rPr>
                <w:sz w:val="24"/>
                <w:szCs w:val="24"/>
                <w:lang/>
              </w:rPr>
              <w:t>акселя</w:t>
            </w:r>
            <w:proofErr w:type="spellEnd"/>
            <w:r w:rsidRPr="0088503C">
              <w:rPr>
                <w:sz w:val="24"/>
                <w:szCs w:val="24"/>
                <w:lang/>
              </w:rPr>
              <w:t>: 4×3 (75–80%);</w:t>
            </w:r>
          </w:p>
          <w:p w:rsidR="009507C3" w:rsidRDefault="009507C3" w:rsidP="009507C3">
            <w:pPr>
              <w:rPr>
                <w:sz w:val="24"/>
                <w:szCs w:val="24"/>
                <w:lang/>
              </w:rPr>
            </w:pPr>
            <w:r>
              <w:rPr>
                <w:sz w:val="24"/>
                <w:szCs w:val="24"/>
                <w:lang/>
              </w:rPr>
              <w:t>-</w:t>
            </w:r>
            <w:r w:rsidRPr="0088503C">
              <w:rPr>
                <w:sz w:val="24"/>
                <w:szCs w:val="24"/>
                <w:lang/>
              </w:rPr>
              <w:t>Карусель Конана: 4×(чверть кола), більша вага;</w:t>
            </w:r>
          </w:p>
          <w:p w:rsidR="009507C3" w:rsidRDefault="009507C3" w:rsidP="009507C3">
            <w:pPr>
              <w:rPr>
                <w:sz w:val="24"/>
                <w:szCs w:val="24"/>
                <w:lang/>
              </w:rPr>
            </w:pPr>
            <w:r>
              <w:rPr>
                <w:sz w:val="24"/>
                <w:szCs w:val="24"/>
                <w:lang/>
              </w:rPr>
              <w:t>-</w:t>
            </w:r>
            <w:r w:rsidRPr="0088503C">
              <w:rPr>
                <w:sz w:val="24"/>
                <w:szCs w:val="24"/>
                <w:lang/>
              </w:rPr>
              <w:t>Фермерська прогулянка: 3×10 м із відносно високою інтенсивністю.</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1–2 хв ходьби, дихальні вправи (1 хв)</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Вівторок</w:t>
            </w:r>
          </w:p>
        </w:tc>
        <w:tc>
          <w:tcPr>
            <w:tcW w:w="345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xml:space="preserve">: легка активізація спини (тяги з мінімальною вагою 2×6) </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lastRenderedPageBreak/>
              <w:t>-</w:t>
            </w:r>
            <w:r w:rsidRPr="0088503C">
              <w:rPr>
                <w:sz w:val="24"/>
                <w:szCs w:val="24"/>
                <w:lang/>
              </w:rPr>
              <w:t>Прогулянка фермера: 4×5 м (важка вага);</w:t>
            </w:r>
          </w:p>
          <w:p w:rsidR="009507C3" w:rsidRDefault="009507C3" w:rsidP="009507C3">
            <w:pPr>
              <w:rPr>
                <w:sz w:val="24"/>
                <w:szCs w:val="24"/>
                <w:lang/>
              </w:rPr>
            </w:pPr>
            <w:r>
              <w:rPr>
                <w:sz w:val="24"/>
                <w:szCs w:val="24"/>
                <w:lang/>
              </w:rPr>
              <w:t>-</w:t>
            </w:r>
            <w:r w:rsidRPr="0088503C">
              <w:rPr>
                <w:sz w:val="24"/>
                <w:szCs w:val="24"/>
                <w:lang/>
              </w:rPr>
              <w:t>Класична станова тяга: 3×10 (70–75%);</w:t>
            </w:r>
          </w:p>
          <w:p w:rsidR="009507C3" w:rsidRDefault="009507C3" w:rsidP="009507C3">
            <w:pPr>
              <w:rPr>
                <w:sz w:val="24"/>
                <w:szCs w:val="24"/>
                <w:lang/>
              </w:rPr>
            </w:pPr>
            <w:r>
              <w:rPr>
                <w:sz w:val="24"/>
                <w:szCs w:val="24"/>
                <w:lang/>
              </w:rPr>
              <w:t>-</w:t>
            </w:r>
            <w:r w:rsidRPr="0088503C">
              <w:rPr>
                <w:sz w:val="24"/>
                <w:szCs w:val="24"/>
                <w:lang/>
              </w:rPr>
              <w:t xml:space="preserve">Відпрацювання коротких підходів на підйом </w:t>
            </w:r>
            <w:proofErr w:type="spellStart"/>
            <w:r w:rsidRPr="0088503C">
              <w:rPr>
                <w:sz w:val="24"/>
                <w:szCs w:val="24"/>
                <w:lang/>
              </w:rPr>
              <w:t>акселя</w:t>
            </w:r>
            <w:proofErr w:type="spellEnd"/>
            <w:r w:rsidRPr="0088503C">
              <w:rPr>
                <w:sz w:val="24"/>
                <w:szCs w:val="24"/>
                <w:lang/>
              </w:rPr>
              <w:t xml:space="preserve"> (легка): 2×5.</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розтяжка м</w:t>
            </w:r>
            <w:r w:rsidR="00FE324C">
              <w:rPr>
                <w:sz w:val="24"/>
                <w:szCs w:val="24"/>
                <w:lang/>
              </w:rPr>
              <w:t>’</w:t>
            </w:r>
            <w:r w:rsidRPr="0088503C">
              <w:rPr>
                <w:sz w:val="24"/>
                <w:szCs w:val="24"/>
                <w:lang/>
              </w:rPr>
              <w:t>язів-розгиначів спини (2×20 с), легка заминка</w:t>
            </w:r>
          </w:p>
        </w:tc>
        <w:tc>
          <w:tcPr>
            <w:tcW w:w="4530" w:type="dxa"/>
            <w:hideMark/>
          </w:tcPr>
          <w:p w:rsidR="009507C3" w:rsidRDefault="009507C3" w:rsidP="009507C3">
            <w:pPr>
              <w:rPr>
                <w:sz w:val="24"/>
                <w:szCs w:val="24"/>
                <w:lang/>
              </w:rPr>
            </w:pPr>
            <w:r w:rsidRPr="0088503C">
              <w:rPr>
                <w:sz w:val="24"/>
                <w:szCs w:val="24"/>
                <w:lang/>
              </w:rPr>
              <w:lastRenderedPageBreak/>
              <w:t xml:space="preserve">- </w:t>
            </w:r>
            <w:r w:rsidRPr="0088503C">
              <w:rPr>
                <w:b/>
                <w:bCs/>
                <w:sz w:val="24"/>
                <w:szCs w:val="24"/>
                <w:lang/>
              </w:rPr>
              <w:t>Розминка</w:t>
            </w:r>
            <w:r w:rsidRPr="0088503C">
              <w:rPr>
                <w:sz w:val="24"/>
                <w:szCs w:val="24"/>
                <w:lang/>
              </w:rPr>
              <w:t xml:space="preserve">: 2–3 хв </w:t>
            </w:r>
            <w:proofErr w:type="spellStart"/>
            <w:r w:rsidRPr="0088503C">
              <w:rPr>
                <w:sz w:val="24"/>
                <w:szCs w:val="24"/>
                <w:lang/>
              </w:rPr>
              <w:t>кардіо</w:t>
            </w:r>
            <w:proofErr w:type="spellEnd"/>
            <w:r w:rsidRPr="0088503C">
              <w:rPr>
                <w:sz w:val="24"/>
                <w:szCs w:val="24"/>
                <w:lang/>
              </w:rPr>
              <w:t xml:space="preserve">, динамічні рухи для поперекового відділу </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Прогулянка фермера: 4×10 м (середньо-висока вага);</w:t>
            </w:r>
          </w:p>
          <w:p w:rsidR="009507C3" w:rsidRDefault="009507C3" w:rsidP="009507C3">
            <w:pPr>
              <w:rPr>
                <w:sz w:val="24"/>
                <w:szCs w:val="24"/>
                <w:lang/>
              </w:rPr>
            </w:pPr>
            <w:r>
              <w:rPr>
                <w:sz w:val="24"/>
                <w:szCs w:val="24"/>
                <w:lang/>
              </w:rPr>
              <w:lastRenderedPageBreak/>
              <w:t>-</w:t>
            </w:r>
            <w:r w:rsidRPr="0088503C">
              <w:rPr>
                <w:sz w:val="24"/>
                <w:szCs w:val="24"/>
                <w:lang/>
              </w:rPr>
              <w:t>Станова тяга: 4×6 (80%);</w:t>
            </w:r>
          </w:p>
          <w:p w:rsidR="009507C3" w:rsidRDefault="009507C3" w:rsidP="009507C3">
            <w:pPr>
              <w:rPr>
                <w:sz w:val="24"/>
                <w:szCs w:val="24"/>
                <w:lang/>
              </w:rPr>
            </w:pPr>
            <w:r>
              <w:rPr>
                <w:sz w:val="24"/>
                <w:szCs w:val="24"/>
                <w:lang/>
              </w:rPr>
              <w:t>-</w:t>
            </w:r>
            <w:r w:rsidRPr="0088503C">
              <w:rPr>
                <w:sz w:val="24"/>
                <w:szCs w:val="24"/>
                <w:lang/>
              </w:rPr>
              <w:t xml:space="preserve">Легке опрацювання </w:t>
            </w:r>
            <w:proofErr w:type="spellStart"/>
            <w:r w:rsidRPr="0088503C">
              <w:rPr>
                <w:sz w:val="24"/>
                <w:szCs w:val="24"/>
                <w:lang/>
              </w:rPr>
              <w:t>акселя</w:t>
            </w:r>
            <w:proofErr w:type="spellEnd"/>
            <w:r w:rsidRPr="0088503C">
              <w:rPr>
                <w:sz w:val="24"/>
                <w:szCs w:val="24"/>
                <w:lang/>
              </w:rPr>
              <w:t xml:space="preserve"> (техніка): 3×5.</w:t>
            </w:r>
          </w:p>
          <w:p w:rsidR="009507C3"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xml:space="preserve">: </w:t>
            </w:r>
          </w:p>
          <w:p w:rsidR="009507C3" w:rsidRPr="0088503C" w:rsidRDefault="009507C3" w:rsidP="009507C3">
            <w:pPr>
              <w:rPr>
                <w:sz w:val="24"/>
                <w:szCs w:val="24"/>
                <w:lang/>
              </w:rPr>
            </w:pPr>
            <w:r>
              <w:rPr>
                <w:sz w:val="24"/>
                <w:szCs w:val="24"/>
                <w:lang/>
              </w:rPr>
              <w:t>-</w:t>
            </w:r>
            <w:r w:rsidRPr="0088503C">
              <w:rPr>
                <w:sz w:val="24"/>
                <w:szCs w:val="24"/>
                <w:lang/>
              </w:rPr>
              <w:t>коротка розтяжка заднього ланцюга, дихальні вправи (1–2 хв)</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Середа</w:t>
            </w:r>
          </w:p>
        </w:tc>
        <w:tc>
          <w:tcPr>
            <w:tcW w:w="345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xml:space="preserve">: 1 хв велотренажера, махи руками (2×10) </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Поштовх колоди: 3×5 (70%);</w:t>
            </w:r>
          </w:p>
          <w:p w:rsidR="009507C3" w:rsidRDefault="009507C3" w:rsidP="009507C3">
            <w:pPr>
              <w:rPr>
                <w:sz w:val="24"/>
                <w:szCs w:val="24"/>
                <w:lang/>
              </w:rPr>
            </w:pPr>
            <w:r>
              <w:rPr>
                <w:sz w:val="24"/>
                <w:szCs w:val="24"/>
                <w:lang/>
              </w:rPr>
              <w:t>-</w:t>
            </w:r>
            <w:r w:rsidRPr="0088503C">
              <w:rPr>
                <w:sz w:val="24"/>
                <w:szCs w:val="24"/>
                <w:lang/>
              </w:rPr>
              <w:t xml:space="preserve">Поштовх </w:t>
            </w:r>
            <w:proofErr w:type="spellStart"/>
            <w:r w:rsidRPr="0088503C">
              <w:rPr>
                <w:sz w:val="24"/>
                <w:szCs w:val="24"/>
                <w:lang/>
              </w:rPr>
              <w:t>акселя</w:t>
            </w:r>
            <w:proofErr w:type="spellEnd"/>
            <w:r w:rsidRPr="0088503C">
              <w:rPr>
                <w:sz w:val="24"/>
                <w:szCs w:val="24"/>
                <w:lang/>
              </w:rPr>
              <w:t>: 3×5 (70%);</w:t>
            </w:r>
          </w:p>
          <w:p w:rsidR="009507C3" w:rsidRDefault="009507C3" w:rsidP="009507C3">
            <w:pPr>
              <w:rPr>
                <w:sz w:val="24"/>
                <w:szCs w:val="24"/>
                <w:lang/>
              </w:rPr>
            </w:pPr>
            <w:r>
              <w:rPr>
                <w:sz w:val="24"/>
                <w:szCs w:val="24"/>
                <w:lang/>
              </w:rPr>
              <w:t>-</w:t>
            </w:r>
            <w:r w:rsidRPr="0088503C">
              <w:rPr>
                <w:sz w:val="24"/>
                <w:szCs w:val="24"/>
                <w:lang/>
              </w:rPr>
              <w:t>Навантаження мішка: 4×5 (підйом на стіл 130 см);</w:t>
            </w:r>
          </w:p>
          <w:p w:rsidR="009507C3" w:rsidRDefault="009507C3" w:rsidP="009507C3">
            <w:pPr>
              <w:rPr>
                <w:sz w:val="24"/>
                <w:szCs w:val="24"/>
                <w:lang/>
              </w:rPr>
            </w:pPr>
            <w:r>
              <w:rPr>
                <w:sz w:val="24"/>
                <w:szCs w:val="24"/>
                <w:lang/>
              </w:rPr>
              <w:t>-</w:t>
            </w:r>
            <w:r w:rsidRPr="0088503C">
              <w:rPr>
                <w:sz w:val="24"/>
                <w:szCs w:val="24"/>
                <w:lang/>
              </w:rPr>
              <w:t>Легкі жимові рухи для підтримки техніки (2×8).</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xml:space="preserve">: розтяжка грудних і </w:t>
            </w:r>
            <w:proofErr w:type="spellStart"/>
            <w:r w:rsidRPr="0088503C">
              <w:rPr>
                <w:sz w:val="24"/>
                <w:szCs w:val="24"/>
                <w:lang/>
              </w:rPr>
              <w:t>трицепсів</w:t>
            </w:r>
            <w:proofErr w:type="spellEnd"/>
            <w:r w:rsidRPr="0088503C">
              <w:rPr>
                <w:sz w:val="24"/>
                <w:szCs w:val="24"/>
                <w:lang/>
              </w:rPr>
              <w:t xml:space="preserve"> (2×20–30 с)</w:t>
            </w:r>
          </w:p>
        </w:tc>
        <w:tc>
          <w:tcPr>
            <w:tcW w:w="453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xml:space="preserve">: 2 хв помірного </w:t>
            </w:r>
            <w:proofErr w:type="spellStart"/>
            <w:r w:rsidRPr="0088503C">
              <w:rPr>
                <w:sz w:val="24"/>
                <w:szCs w:val="24"/>
                <w:lang/>
              </w:rPr>
              <w:t>кардіо</w:t>
            </w:r>
            <w:proofErr w:type="spellEnd"/>
            <w:r w:rsidRPr="0088503C">
              <w:rPr>
                <w:sz w:val="24"/>
                <w:szCs w:val="24"/>
                <w:lang/>
              </w:rPr>
              <w:t xml:space="preserve">, обертання </w:t>
            </w:r>
            <w:proofErr w:type="spellStart"/>
            <w:r w:rsidRPr="0088503C">
              <w:rPr>
                <w:sz w:val="24"/>
                <w:szCs w:val="24"/>
                <w:lang/>
              </w:rPr>
              <w:t>плечима</w:t>
            </w:r>
            <w:proofErr w:type="spellEnd"/>
            <w:r w:rsidRPr="0088503C">
              <w:rPr>
                <w:sz w:val="24"/>
                <w:szCs w:val="24"/>
                <w:lang/>
              </w:rPr>
              <w:t xml:space="preserve"> (1 хв) </w:t>
            </w:r>
            <w:r w:rsidRPr="0088503C">
              <w:rPr>
                <w:sz w:val="24"/>
                <w:szCs w:val="24"/>
                <w:lang/>
              </w:rPr>
              <w:br/>
              <w:t xml:space="preserve">- </w:t>
            </w:r>
            <w:r w:rsidRPr="0088503C">
              <w:rPr>
                <w:b/>
                <w:bCs/>
                <w:sz w:val="24"/>
                <w:szCs w:val="24"/>
                <w:lang/>
              </w:rPr>
              <w:t>Основна частина</w:t>
            </w:r>
            <w:r w:rsidRPr="0088503C">
              <w:rPr>
                <w:sz w:val="24"/>
                <w:szCs w:val="24"/>
                <w:lang/>
              </w:rPr>
              <w:t>:</w:t>
            </w:r>
          </w:p>
          <w:p w:rsidR="009507C3" w:rsidRDefault="009507C3" w:rsidP="009507C3">
            <w:pPr>
              <w:rPr>
                <w:sz w:val="24"/>
                <w:szCs w:val="24"/>
                <w:lang/>
              </w:rPr>
            </w:pPr>
            <w:r>
              <w:rPr>
                <w:sz w:val="24"/>
                <w:szCs w:val="24"/>
                <w:lang/>
              </w:rPr>
              <w:t>-</w:t>
            </w:r>
            <w:r w:rsidRPr="0088503C">
              <w:rPr>
                <w:sz w:val="24"/>
                <w:szCs w:val="24"/>
                <w:lang/>
              </w:rPr>
              <w:t>Поштовх колоди: 4×3 (80–85%);</w:t>
            </w:r>
          </w:p>
          <w:p w:rsidR="009507C3" w:rsidRDefault="009507C3" w:rsidP="009507C3">
            <w:pPr>
              <w:rPr>
                <w:sz w:val="24"/>
                <w:szCs w:val="24"/>
                <w:lang/>
              </w:rPr>
            </w:pPr>
            <w:r>
              <w:rPr>
                <w:sz w:val="24"/>
                <w:szCs w:val="24"/>
                <w:lang/>
              </w:rPr>
              <w:t>-</w:t>
            </w:r>
            <w:r w:rsidRPr="0088503C">
              <w:rPr>
                <w:sz w:val="24"/>
                <w:szCs w:val="24"/>
                <w:lang/>
              </w:rPr>
              <w:t xml:space="preserve">Поштовх </w:t>
            </w:r>
            <w:proofErr w:type="spellStart"/>
            <w:r w:rsidRPr="0088503C">
              <w:rPr>
                <w:sz w:val="24"/>
                <w:szCs w:val="24"/>
                <w:lang/>
              </w:rPr>
              <w:t>акселя</w:t>
            </w:r>
            <w:proofErr w:type="spellEnd"/>
            <w:r w:rsidRPr="0088503C">
              <w:rPr>
                <w:sz w:val="24"/>
                <w:szCs w:val="24"/>
                <w:lang/>
              </w:rPr>
              <w:t>: 4×3 (80%);</w:t>
            </w:r>
          </w:p>
          <w:p w:rsidR="009507C3" w:rsidRDefault="009507C3" w:rsidP="009507C3">
            <w:pPr>
              <w:rPr>
                <w:sz w:val="24"/>
                <w:szCs w:val="24"/>
                <w:lang/>
              </w:rPr>
            </w:pPr>
            <w:r>
              <w:rPr>
                <w:sz w:val="24"/>
                <w:szCs w:val="24"/>
                <w:lang/>
              </w:rPr>
              <w:t>-</w:t>
            </w:r>
            <w:r w:rsidRPr="0088503C">
              <w:rPr>
                <w:sz w:val="24"/>
                <w:szCs w:val="24"/>
                <w:lang/>
              </w:rPr>
              <w:t>Навантаження мішка: 5×5 (збільшена вага);</w:t>
            </w:r>
          </w:p>
          <w:p w:rsidR="009507C3" w:rsidRDefault="009507C3" w:rsidP="009507C3">
            <w:pPr>
              <w:rPr>
                <w:sz w:val="24"/>
                <w:szCs w:val="24"/>
                <w:lang/>
              </w:rPr>
            </w:pPr>
            <w:r>
              <w:rPr>
                <w:sz w:val="24"/>
                <w:szCs w:val="24"/>
                <w:lang/>
              </w:rPr>
              <w:t>-</w:t>
            </w:r>
            <w:r w:rsidRPr="0088503C">
              <w:rPr>
                <w:sz w:val="24"/>
                <w:szCs w:val="24"/>
                <w:lang/>
              </w:rPr>
              <w:t xml:space="preserve">Добудова техніки в </w:t>
            </w:r>
            <w:proofErr w:type="spellStart"/>
            <w:r w:rsidRPr="0088503C">
              <w:rPr>
                <w:sz w:val="24"/>
                <w:szCs w:val="24"/>
                <w:lang/>
              </w:rPr>
              <w:t>жимових</w:t>
            </w:r>
            <w:proofErr w:type="spellEnd"/>
            <w:r w:rsidRPr="0088503C">
              <w:rPr>
                <w:sz w:val="24"/>
                <w:szCs w:val="24"/>
                <w:lang/>
              </w:rPr>
              <w:t xml:space="preserve"> рухах: 2×5 (60%).</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xml:space="preserve">: коротка «заминка», </w:t>
            </w:r>
            <w:proofErr w:type="spellStart"/>
            <w:r w:rsidRPr="0088503C">
              <w:rPr>
                <w:sz w:val="24"/>
                <w:szCs w:val="24"/>
                <w:lang/>
              </w:rPr>
              <w:t>стретчинг</w:t>
            </w:r>
            <w:proofErr w:type="spellEnd"/>
            <w:r w:rsidRPr="0088503C">
              <w:rPr>
                <w:sz w:val="24"/>
                <w:szCs w:val="24"/>
                <w:lang/>
              </w:rPr>
              <w:t xml:space="preserve"> плечового поясу</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Четвер</w:t>
            </w:r>
          </w:p>
        </w:tc>
        <w:tc>
          <w:tcPr>
            <w:tcW w:w="345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xml:space="preserve">: 2–3 хв легкої їзди на велотренажері </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Карусель Конана: 5×(чверть кола);</w:t>
            </w:r>
          </w:p>
          <w:p w:rsidR="009507C3" w:rsidRDefault="009507C3" w:rsidP="009507C3">
            <w:pPr>
              <w:rPr>
                <w:sz w:val="24"/>
                <w:szCs w:val="24"/>
                <w:lang/>
              </w:rPr>
            </w:pPr>
            <w:r>
              <w:rPr>
                <w:sz w:val="24"/>
                <w:szCs w:val="24"/>
                <w:lang/>
              </w:rPr>
              <w:t>-</w:t>
            </w:r>
            <w:r w:rsidRPr="0088503C">
              <w:rPr>
                <w:sz w:val="24"/>
                <w:szCs w:val="24"/>
                <w:lang/>
              </w:rPr>
              <w:t>Тяга фермера (підйом обох ручок із підлоги): 4×8 повторень (60–70%);</w:t>
            </w:r>
          </w:p>
          <w:p w:rsidR="009507C3" w:rsidRDefault="009507C3" w:rsidP="009507C3">
            <w:pPr>
              <w:rPr>
                <w:sz w:val="24"/>
                <w:szCs w:val="24"/>
                <w:lang/>
              </w:rPr>
            </w:pPr>
            <w:r>
              <w:rPr>
                <w:sz w:val="24"/>
                <w:szCs w:val="24"/>
                <w:lang/>
              </w:rPr>
              <w:t>-</w:t>
            </w:r>
            <w:r w:rsidRPr="0088503C">
              <w:rPr>
                <w:sz w:val="24"/>
                <w:szCs w:val="24"/>
                <w:lang/>
              </w:rPr>
              <w:t>Присідання на спині: 3×10 (70%).</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xml:space="preserve">: </w:t>
            </w:r>
            <w:proofErr w:type="spellStart"/>
            <w:r w:rsidRPr="0088503C">
              <w:rPr>
                <w:sz w:val="24"/>
                <w:szCs w:val="24"/>
                <w:lang/>
              </w:rPr>
              <w:t>стретчинг</w:t>
            </w:r>
            <w:proofErr w:type="spellEnd"/>
            <w:r w:rsidRPr="0088503C">
              <w:rPr>
                <w:sz w:val="24"/>
                <w:szCs w:val="24"/>
                <w:lang/>
              </w:rPr>
              <w:t xml:space="preserve"> ніг і попереку (2×20 с), дихальні вправи</w:t>
            </w:r>
          </w:p>
        </w:tc>
        <w:tc>
          <w:tcPr>
            <w:tcW w:w="453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xml:space="preserve">: легка розминка колін і </w:t>
            </w:r>
            <w:proofErr w:type="spellStart"/>
            <w:r w:rsidRPr="0088503C">
              <w:rPr>
                <w:sz w:val="24"/>
                <w:szCs w:val="24"/>
                <w:lang/>
              </w:rPr>
              <w:t>гомілковостопу</w:t>
            </w:r>
            <w:proofErr w:type="spellEnd"/>
            <w:r w:rsidRPr="0088503C">
              <w:rPr>
                <w:sz w:val="24"/>
                <w:szCs w:val="24"/>
                <w:lang/>
              </w:rPr>
              <w:t xml:space="preserve"> (1–2 хв) </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Карусель Конана: 4×(чверть кола) з більшою вагою;</w:t>
            </w:r>
          </w:p>
          <w:p w:rsidR="009507C3" w:rsidRDefault="009507C3" w:rsidP="009507C3">
            <w:pPr>
              <w:rPr>
                <w:sz w:val="24"/>
                <w:szCs w:val="24"/>
                <w:lang/>
              </w:rPr>
            </w:pPr>
            <w:r>
              <w:rPr>
                <w:sz w:val="24"/>
                <w:szCs w:val="24"/>
                <w:lang/>
              </w:rPr>
              <w:t>-</w:t>
            </w:r>
            <w:r w:rsidRPr="0088503C">
              <w:rPr>
                <w:sz w:val="24"/>
                <w:szCs w:val="24"/>
                <w:lang/>
              </w:rPr>
              <w:t>Тяга фермера: 4×6 (70–75%);</w:t>
            </w:r>
          </w:p>
          <w:p w:rsidR="009507C3" w:rsidRDefault="009507C3" w:rsidP="009507C3">
            <w:pPr>
              <w:rPr>
                <w:sz w:val="24"/>
                <w:szCs w:val="24"/>
                <w:lang/>
              </w:rPr>
            </w:pPr>
            <w:r>
              <w:rPr>
                <w:sz w:val="24"/>
                <w:szCs w:val="24"/>
                <w:lang/>
              </w:rPr>
              <w:t>-</w:t>
            </w:r>
            <w:r w:rsidRPr="0088503C">
              <w:rPr>
                <w:sz w:val="24"/>
                <w:szCs w:val="24"/>
                <w:lang/>
              </w:rPr>
              <w:t>Присідання на спині: 4×5 (80%).</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розтягування м</w:t>
            </w:r>
            <w:r w:rsidR="00FE324C">
              <w:rPr>
                <w:sz w:val="24"/>
                <w:szCs w:val="24"/>
                <w:lang/>
              </w:rPr>
              <w:t>’</w:t>
            </w:r>
            <w:r w:rsidRPr="0088503C">
              <w:rPr>
                <w:sz w:val="24"/>
                <w:szCs w:val="24"/>
                <w:lang/>
              </w:rPr>
              <w:t>язів стегна й спини (2×30 с)</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П</w:t>
            </w:r>
            <w:r w:rsidR="00FE324C">
              <w:rPr>
                <w:b/>
                <w:bCs/>
                <w:sz w:val="24"/>
                <w:szCs w:val="24"/>
                <w:lang/>
              </w:rPr>
              <w:t>’</w:t>
            </w:r>
            <w:r w:rsidRPr="0088503C">
              <w:rPr>
                <w:b/>
                <w:bCs/>
                <w:sz w:val="24"/>
                <w:szCs w:val="24"/>
                <w:lang/>
              </w:rPr>
              <w:t>ятниця</w:t>
            </w:r>
          </w:p>
        </w:tc>
        <w:tc>
          <w:tcPr>
            <w:tcW w:w="345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1 хв біг на місці + 1 хв стрибків «</w:t>
            </w:r>
            <w:proofErr w:type="spellStart"/>
            <w:r w:rsidRPr="0088503C">
              <w:rPr>
                <w:sz w:val="24"/>
                <w:szCs w:val="24"/>
                <w:lang/>
              </w:rPr>
              <w:t>Jumping</w:t>
            </w:r>
            <w:proofErr w:type="spellEnd"/>
            <w:r w:rsidRPr="0088503C">
              <w:rPr>
                <w:sz w:val="24"/>
                <w:szCs w:val="24"/>
                <w:lang/>
              </w:rPr>
              <w:t xml:space="preserve"> </w:t>
            </w:r>
            <w:proofErr w:type="spellStart"/>
            <w:r w:rsidRPr="0088503C">
              <w:rPr>
                <w:sz w:val="24"/>
                <w:szCs w:val="24"/>
                <w:lang/>
              </w:rPr>
              <w:t>Jacks</w:t>
            </w:r>
            <w:proofErr w:type="spellEnd"/>
            <w:r w:rsidRPr="0088503C">
              <w:rPr>
                <w:sz w:val="24"/>
                <w:szCs w:val="24"/>
                <w:lang/>
              </w:rPr>
              <w:t xml:space="preserve">» </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Поштовх гантелі (важка): 3×2 (85%);</w:t>
            </w:r>
          </w:p>
          <w:p w:rsidR="009507C3" w:rsidRDefault="009507C3" w:rsidP="009507C3">
            <w:pPr>
              <w:rPr>
                <w:sz w:val="24"/>
                <w:szCs w:val="24"/>
                <w:lang/>
              </w:rPr>
            </w:pPr>
            <w:r>
              <w:rPr>
                <w:sz w:val="24"/>
                <w:szCs w:val="24"/>
                <w:lang/>
              </w:rPr>
              <w:t>-</w:t>
            </w:r>
            <w:r w:rsidRPr="0088503C">
              <w:rPr>
                <w:sz w:val="24"/>
                <w:szCs w:val="24"/>
                <w:lang/>
              </w:rPr>
              <w:t xml:space="preserve">Поштовх </w:t>
            </w:r>
            <w:proofErr w:type="spellStart"/>
            <w:r w:rsidRPr="0088503C">
              <w:rPr>
                <w:sz w:val="24"/>
                <w:szCs w:val="24"/>
                <w:lang/>
              </w:rPr>
              <w:t>акселя</w:t>
            </w:r>
            <w:proofErr w:type="spellEnd"/>
            <w:r w:rsidRPr="0088503C">
              <w:rPr>
                <w:sz w:val="24"/>
                <w:szCs w:val="24"/>
                <w:lang/>
              </w:rPr>
              <w:t>: 1×8 (75%);</w:t>
            </w:r>
          </w:p>
          <w:p w:rsidR="009507C3" w:rsidRDefault="009507C3" w:rsidP="009507C3">
            <w:pPr>
              <w:rPr>
                <w:sz w:val="24"/>
                <w:szCs w:val="24"/>
                <w:lang/>
              </w:rPr>
            </w:pPr>
            <w:r>
              <w:rPr>
                <w:sz w:val="24"/>
                <w:szCs w:val="24"/>
                <w:lang/>
              </w:rPr>
              <w:t>-</w:t>
            </w:r>
            <w:r w:rsidRPr="0088503C">
              <w:rPr>
                <w:sz w:val="24"/>
                <w:szCs w:val="24"/>
                <w:lang/>
              </w:rPr>
              <w:t xml:space="preserve">Навантаження </w:t>
            </w:r>
            <w:proofErr w:type="spellStart"/>
            <w:r w:rsidRPr="0088503C">
              <w:rPr>
                <w:sz w:val="24"/>
                <w:szCs w:val="24"/>
                <w:lang/>
              </w:rPr>
              <w:t>кегі</w:t>
            </w:r>
            <w:proofErr w:type="spellEnd"/>
            <w:r w:rsidRPr="0088503C">
              <w:rPr>
                <w:sz w:val="24"/>
                <w:szCs w:val="24"/>
                <w:lang/>
              </w:rPr>
              <w:t>: 3×5 (підйом на стіл);</w:t>
            </w:r>
          </w:p>
          <w:p w:rsidR="009507C3" w:rsidRDefault="009507C3" w:rsidP="009507C3">
            <w:pPr>
              <w:rPr>
                <w:sz w:val="24"/>
                <w:szCs w:val="24"/>
                <w:lang/>
              </w:rPr>
            </w:pPr>
            <w:r>
              <w:rPr>
                <w:sz w:val="24"/>
                <w:szCs w:val="24"/>
                <w:lang/>
              </w:rPr>
              <w:t>-</w:t>
            </w:r>
            <w:r w:rsidRPr="0088503C">
              <w:rPr>
                <w:sz w:val="24"/>
                <w:szCs w:val="24"/>
                <w:lang/>
              </w:rPr>
              <w:t>Легка робота зі штангою (жим вузьким хватом): 2×8.</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легка ходьба 1 хв, розтяжка біцепса (2×20 с)</w:t>
            </w:r>
          </w:p>
        </w:tc>
        <w:tc>
          <w:tcPr>
            <w:tcW w:w="453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xml:space="preserve">: 2 хв «суглобової гімнастики», 1 хв обертань </w:t>
            </w:r>
            <w:proofErr w:type="spellStart"/>
            <w:r w:rsidRPr="0088503C">
              <w:rPr>
                <w:sz w:val="24"/>
                <w:szCs w:val="24"/>
                <w:lang/>
              </w:rPr>
              <w:t>плечима</w:t>
            </w:r>
            <w:proofErr w:type="spellEnd"/>
            <w:r w:rsidRPr="0088503C">
              <w:rPr>
                <w:sz w:val="24"/>
                <w:szCs w:val="24"/>
                <w:lang/>
              </w:rPr>
              <w:t xml:space="preserve"> </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t>-</w:t>
            </w:r>
            <w:r w:rsidRPr="0088503C">
              <w:rPr>
                <w:sz w:val="24"/>
                <w:szCs w:val="24"/>
                <w:lang/>
              </w:rPr>
              <w:t>Поштовх гантелі (важка): 4×2 (90%);</w:t>
            </w:r>
          </w:p>
          <w:p w:rsidR="009507C3" w:rsidRDefault="009507C3" w:rsidP="009507C3">
            <w:pPr>
              <w:rPr>
                <w:sz w:val="24"/>
                <w:szCs w:val="24"/>
                <w:lang/>
              </w:rPr>
            </w:pPr>
            <w:r>
              <w:rPr>
                <w:sz w:val="24"/>
                <w:szCs w:val="24"/>
                <w:lang/>
              </w:rPr>
              <w:t>-</w:t>
            </w:r>
            <w:r w:rsidRPr="0088503C">
              <w:rPr>
                <w:sz w:val="24"/>
                <w:szCs w:val="24"/>
                <w:lang/>
              </w:rPr>
              <w:t xml:space="preserve">Поштовх </w:t>
            </w:r>
            <w:proofErr w:type="spellStart"/>
            <w:r w:rsidRPr="0088503C">
              <w:rPr>
                <w:sz w:val="24"/>
                <w:szCs w:val="24"/>
                <w:lang/>
              </w:rPr>
              <w:t>акселя</w:t>
            </w:r>
            <w:proofErr w:type="spellEnd"/>
            <w:r w:rsidRPr="0088503C">
              <w:rPr>
                <w:sz w:val="24"/>
                <w:szCs w:val="24"/>
                <w:lang/>
              </w:rPr>
              <w:t>: 2×5 (80%), акцент на вибух;</w:t>
            </w:r>
          </w:p>
          <w:p w:rsidR="009507C3" w:rsidRDefault="009507C3" w:rsidP="009507C3">
            <w:pPr>
              <w:rPr>
                <w:sz w:val="24"/>
                <w:szCs w:val="24"/>
                <w:lang/>
              </w:rPr>
            </w:pPr>
            <w:r>
              <w:rPr>
                <w:sz w:val="24"/>
                <w:szCs w:val="24"/>
                <w:lang/>
              </w:rPr>
              <w:t>-</w:t>
            </w:r>
            <w:r w:rsidRPr="0088503C">
              <w:rPr>
                <w:sz w:val="24"/>
                <w:szCs w:val="24"/>
                <w:lang/>
              </w:rPr>
              <w:t xml:space="preserve">Навантаження </w:t>
            </w:r>
            <w:proofErr w:type="spellStart"/>
            <w:r w:rsidRPr="0088503C">
              <w:rPr>
                <w:sz w:val="24"/>
                <w:szCs w:val="24"/>
                <w:lang/>
              </w:rPr>
              <w:t>кегі</w:t>
            </w:r>
            <w:proofErr w:type="spellEnd"/>
            <w:r w:rsidRPr="0088503C">
              <w:rPr>
                <w:sz w:val="24"/>
                <w:szCs w:val="24"/>
                <w:lang/>
              </w:rPr>
              <w:t>: 4×5;</w:t>
            </w:r>
          </w:p>
          <w:p w:rsidR="009507C3" w:rsidRDefault="009507C3" w:rsidP="009507C3">
            <w:pPr>
              <w:rPr>
                <w:sz w:val="24"/>
                <w:szCs w:val="24"/>
                <w:lang/>
              </w:rPr>
            </w:pPr>
            <w:r>
              <w:rPr>
                <w:sz w:val="24"/>
                <w:szCs w:val="24"/>
                <w:lang/>
              </w:rPr>
              <w:t>-</w:t>
            </w:r>
            <w:r w:rsidRPr="0088503C">
              <w:rPr>
                <w:sz w:val="24"/>
                <w:szCs w:val="24"/>
                <w:lang/>
              </w:rPr>
              <w:t>Жим штанги лежачи вузьким хватом: 3×6 (70%).</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xml:space="preserve">: коротка заминка, розтяжка </w:t>
            </w:r>
            <w:proofErr w:type="spellStart"/>
            <w:r w:rsidRPr="0088503C">
              <w:rPr>
                <w:sz w:val="24"/>
                <w:szCs w:val="24"/>
                <w:lang/>
              </w:rPr>
              <w:t>трицепса</w:t>
            </w:r>
            <w:proofErr w:type="spellEnd"/>
            <w:r w:rsidRPr="0088503C">
              <w:rPr>
                <w:sz w:val="24"/>
                <w:szCs w:val="24"/>
                <w:lang/>
              </w:rPr>
              <w:t xml:space="preserve"> і грудних м</w:t>
            </w:r>
            <w:r w:rsidR="00FE324C">
              <w:rPr>
                <w:sz w:val="24"/>
                <w:szCs w:val="24"/>
                <w:lang/>
              </w:rPr>
              <w:t>’</w:t>
            </w:r>
            <w:r w:rsidRPr="0088503C">
              <w:rPr>
                <w:sz w:val="24"/>
                <w:szCs w:val="24"/>
                <w:lang/>
              </w:rPr>
              <w:t>язів (2×20–30 с)</w:t>
            </w:r>
          </w:p>
        </w:tc>
      </w:tr>
      <w:tr w:rsidR="009507C3" w:rsidRPr="0088503C" w:rsidTr="009507C3">
        <w:tc>
          <w:tcPr>
            <w:tcW w:w="0" w:type="auto"/>
            <w:hideMark/>
          </w:tcPr>
          <w:p w:rsidR="009507C3" w:rsidRPr="0088503C" w:rsidRDefault="009507C3" w:rsidP="009507C3">
            <w:pPr>
              <w:rPr>
                <w:sz w:val="24"/>
                <w:szCs w:val="24"/>
                <w:lang/>
              </w:rPr>
            </w:pPr>
            <w:r w:rsidRPr="0088503C">
              <w:rPr>
                <w:b/>
                <w:bCs/>
                <w:sz w:val="24"/>
                <w:szCs w:val="24"/>
                <w:lang/>
              </w:rPr>
              <w:t>Субота</w:t>
            </w:r>
          </w:p>
        </w:tc>
        <w:tc>
          <w:tcPr>
            <w:tcW w:w="3450" w:type="dxa"/>
            <w:hideMark/>
          </w:tcPr>
          <w:p w:rsidR="009507C3" w:rsidRDefault="009507C3" w:rsidP="009507C3">
            <w:pPr>
              <w:rPr>
                <w:sz w:val="24"/>
                <w:szCs w:val="24"/>
                <w:lang/>
              </w:rPr>
            </w:pPr>
            <w:r w:rsidRPr="0088503C">
              <w:rPr>
                <w:sz w:val="24"/>
                <w:szCs w:val="24"/>
                <w:lang/>
              </w:rPr>
              <w:t xml:space="preserve">- </w:t>
            </w:r>
            <w:r w:rsidRPr="0088503C">
              <w:rPr>
                <w:b/>
                <w:bCs/>
                <w:sz w:val="24"/>
                <w:szCs w:val="24"/>
                <w:lang/>
              </w:rPr>
              <w:t>Розминка</w:t>
            </w:r>
            <w:r w:rsidRPr="0088503C">
              <w:rPr>
                <w:sz w:val="24"/>
                <w:szCs w:val="24"/>
                <w:lang/>
              </w:rPr>
              <w:t xml:space="preserve">: 2 хв бігу підтюпцем, 2×10 легких присідань </w:t>
            </w:r>
            <w:r w:rsidRPr="0088503C">
              <w:rPr>
                <w:sz w:val="24"/>
                <w:szCs w:val="24"/>
                <w:lang/>
              </w:rPr>
              <w:br/>
              <w:t xml:space="preserve">- </w:t>
            </w:r>
            <w:r w:rsidRPr="0088503C">
              <w:rPr>
                <w:b/>
                <w:bCs/>
                <w:sz w:val="24"/>
                <w:szCs w:val="24"/>
                <w:lang/>
              </w:rPr>
              <w:t>Основна частина</w:t>
            </w:r>
            <w:r w:rsidRPr="0088503C">
              <w:rPr>
                <w:sz w:val="24"/>
                <w:szCs w:val="24"/>
                <w:lang/>
              </w:rPr>
              <w:t>:</w:t>
            </w:r>
          </w:p>
          <w:p w:rsidR="009507C3" w:rsidRDefault="009507C3" w:rsidP="009507C3">
            <w:pPr>
              <w:rPr>
                <w:sz w:val="24"/>
                <w:szCs w:val="24"/>
                <w:lang/>
              </w:rPr>
            </w:pPr>
            <w:r>
              <w:rPr>
                <w:sz w:val="24"/>
                <w:szCs w:val="24"/>
                <w:lang/>
              </w:rPr>
              <w:lastRenderedPageBreak/>
              <w:t>-</w:t>
            </w:r>
            <w:r w:rsidRPr="0088503C">
              <w:rPr>
                <w:sz w:val="24"/>
                <w:szCs w:val="24"/>
                <w:lang/>
              </w:rPr>
              <w:t xml:space="preserve">Підйом каменю </w:t>
            </w:r>
            <w:proofErr w:type="spellStart"/>
            <w:r w:rsidRPr="0088503C">
              <w:rPr>
                <w:sz w:val="24"/>
                <w:szCs w:val="24"/>
                <w:lang/>
              </w:rPr>
              <w:t>Атласа</w:t>
            </w:r>
            <w:proofErr w:type="spellEnd"/>
            <w:r w:rsidRPr="0088503C">
              <w:rPr>
                <w:sz w:val="24"/>
                <w:szCs w:val="24"/>
                <w:lang/>
              </w:rPr>
              <w:t>: 3×5 (130 кг);</w:t>
            </w:r>
          </w:p>
          <w:p w:rsidR="009507C3" w:rsidRDefault="009507C3" w:rsidP="009507C3">
            <w:pPr>
              <w:rPr>
                <w:sz w:val="24"/>
                <w:szCs w:val="24"/>
                <w:lang/>
              </w:rPr>
            </w:pPr>
            <w:r>
              <w:rPr>
                <w:sz w:val="24"/>
                <w:szCs w:val="24"/>
                <w:lang/>
              </w:rPr>
              <w:t>-</w:t>
            </w:r>
            <w:r w:rsidRPr="0088503C">
              <w:rPr>
                <w:sz w:val="24"/>
                <w:szCs w:val="24"/>
                <w:lang/>
              </w:rPr>
              <w:t>Коромисло: 3×(4–5 м);</w:t>
            </w:r>
          </w:p>
          <w:p w:rsidR="009507C3" w:rsidRDefault="009507C3" w:rsidP="009507C3">
            <w:pPr>
              <w:rPr>
                <w:sz w:val="24"/>
                <w:szCs w:val="24"/>
                <w:lang/>
              </w:rPr>
            </w:pPr>
            <w:r>
              <w:rPr>
                <w:sz w:val="24"/>
                <w:szCs w:val="24"/>
                <w:lang/>
              </w:rPr>
              <w:t xml:space="preserve">- </w:t>
            </w:r>
            <w:r w:rsidRPr="0088503C">
              <w:rPr>
                <w:sz w:val="24"/>
                <w:szCs w:val="24"/>
                <w:lang/>
              </w:rPr>
              <w:t>Прискорені серії станової тяги (2×5, 70%).</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xml:space="preserve">: дихальні вправи (1–2 хв), </w:t>
            </w:r>
            <w:proofErr w:type="spellStart"/>
            <w:r w:rsidRPr="0088503C">
              <w:rPr>
                <w:sz w:val="24"/>
                <w:szCs w:val="24"/>
                <w:lang/>
              </w:rPr>
              <w:t>стрейчинг</w:t>
            </w:r>
            <w:proofErr w:type="spellEnd"/>
            <w:r w:rsidRPr="0088503C">
              <w:rPr>
                <w:sz w:val="24"/>
                <w:szCs w:val="24"/>
                <w:lang/>
              </w:rPr>
              <w:t xml:space="preserve"> спини та </w:t>
            </w:r>
            <w:proofErr w:type="spellStart"/>
            <w:r w:rsidRPr="0088503C">
              <w:rPr>
                <w:sz w:val="24"/>
                <w:szCs w:val="24"/>
                <w:lang/>
              </w:rPr>
              <w:t>передпліч</w:t>
            </w:r>
            <w:proofErr w:type="spellEnd"/>
          </w:p>
        </w:tc>
        <w:tc>
          <w:tcPr>
            <w:tcW w:w="4530" w:type="dxa"/>
            <w:hideMark/>
          </w:tcPr>
          <w:p w:rsidR="009507C3" w:rsidRDefault="009507C3" w:rsidP="009507C3">
            <w:pPr>
              <w:rPr>
                <w:sz w:val="24"/>
                <w:szCs w:val="24"/>
                <w:lang/>
              </w:rPr>
            </w:pPr>
            <w:r w:rsidRPr="0088503C">
              <w:rPr>
                <w:sz w:val="24"/>
                <w:szCs w:val="24"/>
                <w:lang/>
              </w:rPr>
              <w:lastRenderedPageBreak/>
              <w:t xml:space="preserve">- </w:t>
            </w:r>
            <w:r w:rsidRPr="0088503C">
              <w:rPr>
                <w:b/>
                <w:bCs/>
                <w:sz w:val="24"/>
                <w:szCs w:val="24"/>
                <w:lang/>
              </w:rPr>
              <w:t>Розминка</w:t>
            </w:r>
            <w:r w:rsidRPr="0088503C">
              <w:rPr>
                <w:sz w:val="24"/>
                <w:szCs w:val="24"/>
                <w:lang/>
              </w:rPr>
              <w:t xml:space="preserve">: 1 хв легкої їзди на велотренажері, 1 хв махів руками </w:t>
            </w:r>
            <w:r w:rsidRPr="0088503C">
              <w:rPr>
                <w:sz w:val="24"/>
                <w:szCs w:val="24"/>
                <w:lang/>
              </w:rPr>
              <w:br/>
              <w:t xml:space="preserve">- </w:t>
            </w:r>
            <w:r w:rsidRPr="0088503C">
              <w:rPr>
                <w:b/>
                <w:bCs/>
                <w:sz w:val="24"/>
                <w:szCs w:val="24"/>
                <w:lang/>
              </w:rPr>
              <w:t>Основна частина</w:t>
            </w:r>
            <w:r w:rsidRPr="0088503C">
              <w:rPr>
                <w:sz w:val="24"/>
                <w:szCs w:val="24"/>
                <w:lang/>
              </w:rPr>
              <w:t xml:space="preserve">: </w:t>
            </w:r>
          </w:p>
          <w:p w:rsidR="009507C3" w:rsidRDefault="009507C3" w:rsidP="009507C3">
            <w:pPr>
              <w:rPr>
                <w:sz w:val="24"/>
                <w:szCs w:val="24"/>
                <w:lang/>
              </w:rPr>
            </w:pPr>
            <w:r>
              <w:rPr>
                <w:sz w:val="24"/>
                <w:szCs w:val="24"/>
                <w:lang/>
              </w:rPr>
              <w:lastRenderedPageBreak/>
              <w:t>-</w:t>
            </w:r>
            <w:r w:rsidRPr="0088503C">
              <w:rPr>
                <w:sz w:val="24"/>
                <w:szCs w:val="24"/>
                <w:lang/>
              </w:rPr>
              <w:t xml:space="preserve">Підйом каменю </w:t>
            </w:r>
            <w:proofErr w:type="spellStart"/>
            <w:r w:rsidRPr="0088503C">
              <w:rPr>
                <w:sz w:val="24"/>
                <w:szCs w:val="24"/>
                <w:lang/>
              </w:rPr>
              <w:t>Атласа</w:t>
            </w:r>
            <w:proofErr w:type="spellEnd"/>
            <w:r w:rsidRPr="0088503C">
              <w:rPr>
                <w:sz w:val="24"/>
                <w:szCs w:val="24"/>
                <w:lang/>
              </w:rPr>
              <w:t>: 4×3 (130+ кг, акцент на вибух);</w:t>
            </w:r>
          </w:p>
          <w:p w:rsidR="009507C3" w:rsidRDefault="009507C3" w:rsidP="009507C3">
            <w:pPr>
              <w:rPr>
                <w:sz w:val="24"/>
                <w:szCs w:val="24"/>
                <w:lang/>
              </w:rPr>
            </w:pPr>
            <w:r>
              <w:rPr>
                <w:sz w:val="24"/>
                <w:szCs w:val="24"/>
                <w:lang/>
              </w:rPr>
              <w:t>-</w:t>
            </w:r>
            <w:r w:rsidRPr="0088503C">
              <w:rPr>
                <w:sz w:val="24"/>
                <w:szCs w:val="24"/>
                <w:lang/>
              </w:rPr>
              <w:t>Коромисло: 4×(5 м) із прогресією ваги;</w:t>
            </w:r>
          </w:p>
          <w:p w:rsidR="009507C3" w:rsidRDefault="009507C3" w:rsidP="009507C3">
            <w:pPr>
              <w:rPr>
                <w:sz w:val="24"/>
                <w:szCs w:val="24"/>
                <w:lang/>
              </w:rPr>
            </w:pPr>
            <w:r>
              <w:rPr>
                <w:sz w:val="24"/>
                <w:szCs w:val="24"/>
                <w:lang/>
              </w:rPr>
              <w:t>-</w:t>
            </w:r>
            <w:r w:rsidRPr="0088503C">
              <w:rPr>
                <w:sz w:val="24"/>
                <w:szCs w:val="24"/>
                <w:lang/>
              </w:rPr>
              <w:t>Динамічна станова тяга (3×4, 75–80%).</w:t>
            </w:r>
          </w:p>
          <w:p w:rsidR="009507C3" w:rsidRPr="0088503C" w:rsidRDefault="009507C3" w:rsidP="009507C3">
            <w:pPr>
              <w:rPr>
                <w:sz w:val="24"/>
                <w:szCs w:val="24"/>
                <w:lang/>
              </w:rPr>
            </w:pPr>
            <w:r w:rsidRPr="0088503C">
              <w:rPr>
                <w:sz w:val="24"/>
                <w:szCs w:val="24"/>
                <w:lang/>
              </w:rPr>
              <w:t xml:space="preserve">- </w:t>
            </w:r>
            <w:r w:rsidRPr="0088503C">
              <w:rPr>
                <w:b/>
                <w:bCs/>
                <w:sz w:val="24"/>
                <w:szCs w:val="24"/>
                <w:lang/>
              </w:rPr>
              <w:t>Завершення</w:t>
            </w:r>
            <w:r w:rsidRPr="0088503C">
              <w:rPr>
                <w:sz w:val="24"/>
                <w:szCs w:val="24"/>
                <w:lang/>
              </w:rPr>
              <w:t>: розтяжка стегон і спини (2×20–30 с), легка «заминка» (1 хв)</w:t>
            </w:r>
          </w:p>
        </w:tc>
      </w:tr>
    </w:tbl>
    <w:p w:rsidR="00A517A0" w:rsidRDefault="00A517A0" w:rsidP="00A517A0">
      <w:pPr>
        <w:spacing w:line="360" w:lineRule="auto"/>
        <w:ind w:firstLine="709"/>
        <w:jc w:val="center"/>
        <w:rPr>
          <w:sz w:val="28"/>
          <w:szCs w:val="28"/>
        </w:rPr>
      </w:pPr>
    </w:p>
    <w:p w:rsidR="00F53ACA" w:rsidRPr="000E3B4C" w:rsidRDefault="00F53ACA" w:rsidP="00F53ACA">
      <w:pPr>
        <w:pStyle w:val="a3"/>
        <w:spacing w:line="360" w:lineRule="auto"/>
        <w:ind w:firstLine="709"/>
        <w:jc w:val="both"/>
        <w:rPr>
          <w:b/>
          <w:bCs/>
          <w:sz w:val="28"/>
          <w:szCs w:val="28"/>
        </w:rPr>
      </w:pPr>
      <w:r w:rsidRPr="000E3B4C">
        <w:rPr>
          <w:b/>
          <w:bCs/>
          <w:sz w:val="28"/>
          <w:szCs w:val="28"/>
        </w:rPr>
        <w:t>2.4. Аналіз та обґрунтування одержаних результатів дослідження</w:t>
      </w:r>
    </w:p>
    <w:p w:rsidR="00F53ACA" w:rsidRDefault="00F53ACA" w:rsidP="00F53ACA">
      <w:pPr>
        <w:pStyle w:val="a3"/>
        <w:spacing w:line="360" w:lineRule="auto"/>
        <w:ind w:firstLine="709"/>
        <w:jc w:val="both"/>
        <w:rPr>
          <w:sz w:val="28"/>
          <w:szCs w:val="28"/>
        </w:rPr>
      </w:pPr>
      <w:r w:rsidRPr="000E3B4C">
        <w:rPr>
          <w:sz w:val="28"/>
          <w:szCs w:val="28"/>
        </w:rPr>
        <w:t>Перед початком експерименту було проведено первинне тестування обох груп з метою визначення початкового рівня їхніх силових здібностей. Контрольні випробування здійснювалися за допомогою ретельно відібраних тестів, опис та наукове обґрунтування яких наведено у розділі 2.1. Зокрема, використовувалися такі вправи: підйом колоди (</w:t>
      </w:r>
      <w:proofErr w:type="spellStart"/>
      <w:r w:rsidRPr="000E3B4C">
        <w:rPr>
          <w:sz w:val="28"/>
          <w:szCs w:val="28"/>
        </w:rPr>
        <w:t>Log</w:t>
      </w:r>
      <w:proofErr w:type="spellEnd"/>
      <w:r w:rsidRPr="000E3B4C">
        <w:rPr>
          <w:sz w:val="28"/>
          <w:szCs w:val="28"/>
        </w:rPr>
        <w:t xml:space="preserve"> </w:t>
      </w:r>
      <w:proofErr w:type="spellStart"/>
      <w:r w:rsidRPr="000E3B4C">
        <w:rPr>
          <w:sz w:val="28"/>
          <w:szCs w:val="28"/>
        </w:rPr>
        <w:t>Lift</w:t>
      </w:r>
      <w:proofErr w:type="spellEnd"/>
      <w:r w:rsidRPr="000E3B4C">
        <w:rPr>
          <w:sz w:val="28"/>
          <w:szCs w:val="28"/>
        </w:rPr>
        <w:t xml:space="preserve">), </w:t>
      </w:r>
      <w:proofErr w:type="spellStart"/>
      <w:r w:rsidRPr="000E3B4C">
        <w:rPr>
          <w:sz w:val="28"/>
          <w:szCs w:val="28"/>
        </w:rPr>
        <w:t>камені</w:t>
      </w:r>
      <w:proofErr w:type="spellEnd"/>
      <w:r w:rsidRPr="000E3B4C">
        <w:rPr>
          <w:sz w:val="28"/>
          <w:szCs w:val="28"/>
        </w:rPr>
        <w:t xml:space="preserve"> </w:t>
      </w:r>
      <w:proofErr w:type="spellStart"/>
      <w:r w:rsidRPr="000E3B4C">
        <w:rPr>
          <w:sz w:val="28"/>
          <w:szCs w:val="28"/>
        </w:rPr>
        <w:t>Атласа</w:t>
      </w:r>
      <w:proofErr w:type="spellEnd"/>
      <w:r w:rsidRPr="000E3B4C">
        <w:rPr>
          <w:sz w:val="28"/>
          <w:szCs w:val="28"/>
        </w:rPr>
        <w:t>, підйом гігантської гантелі (</w:t>
      </w:r>
      <w:proofErr w:type="spellStart"/>
      <w:r w:rsidRPr="000E3B4C">
        <w:rPr>
          <w:sz w:val="28"/>
          <w:szCs w:val="28"/>
        </w:rPr>
        <w:t>Dumbbell</w:t>
      </w:r>
      <w:proofErr w:type="spellEnd"/>
      <w:r w:rsidRPr="000E3B4C">
        <w:rPr>
          <w:sz w:val="28"/>
          <w:szCs w:val="28"/>
        </w:rPr>
        <w:t xml:space="preserve"> </w:t>
      </w:r>
      <w:proofErr w:type="spellStart"/>
      <w:r w:rsidRPr="000E3B4C">
        <w:rPr>
          <w:sz w:val="28"/>
          <w:szCs w:val="28"/>
        </w:rPr>
        <w:t>Press</w:t>
      </w:r>
      <w:proofErr w:type="spellEnd"/>
      <w:r w:rsidRPr="000E3B4C">
        <w:rPr>
          <w:sz w:val="28"/>
          <w:szCs w:val="28"/>
        </w:rPr>
        <w:t>), богатирська тяга (</w:t>
      </w:r>
      <w:proofErr w:type="spellStart"/>
      <w:r w:rsidRPr="000E3B4C">
        <w:rPr>
          <w:sz w:val="28"/>
          <w:szCs w:val="28"/>
        </w:rPr>
        <w:t>Strongman</w:t>
      </w:r>
      <w:proofErr w:type="spellEnd"/>
      <w:r w:rsidRPr="000E3B4C">
        <w:rPr>
          <w:sz w:val="28"/>
          <w:szCs w:val="28"/>
        </w:rPr>
        <w:t xml:space="preserve"> </w:t>
      </w:r>
      <w:proofErr w:type="spellStart"/>
      <w:r w:rsidRPr="000E3B4C">
        <w:rPr>
          <w:sz w:val="28"/>
          <w:szCs w:val="28"/>
        </w:rPr>
        <w:t>Deadlift</w:t>
      </w:r>
      <w:proofErr w:type="spellEnd"/>
      <w:r w:rsidRPr="000E3B4C">
        <w:rPr>
          <w:sz w:val="28"/>
          <w:szCs w:val="28"/>
        </w:rPr>
        <w:t>) та богатирський колодязь (</w:t>
      </w:r>
      <w:proofErr w:type="spellStart"/>
      <w:r w:rsidRPr="000E3B4C">
        <w:rPr>
          <w:sz w:val="28"/>
          <w:szCs w:val="28"/>
        </w:rPr>
        <w:t>Power</w:t>
      </w:r>
      <w:proofErr w:type="spellEnd"/>
      <w:r w:rsidRPr="000E3B4C">
        <w:rPr>
          <w:sz w:val="28"/>
          <w:szCs w:val="28"/>
        </w:rPr>
        <w:t xml:space="preserve"> </w:t>
      </w:r>
      <w:proofErr w:type="spellStart"/>
      <w:r w:rsidRPr="000E3B4C">
        <w:rPr>
          <w:sz w:val="28"/>
          <w:szCs w:val="28"/>
        </w:rPr>
        <w:t>Stairs</w:t>
      </w:r>
      <w:proofErr w:type="spellEnd"/>
      <w:r w:rsidRPr="000E3B4C">
        <w:rPr>
          <w:sz w:val="28"/>
          <w:szCs w:val="28"/>
        </w:rPr>
        <w:t>). Результати первинного тестування подано у таблицях 2.</w:t>
      </w:r>
      <w:r>
        <w:rPr>
          <w:sz w:val="28"/>
          <w:szCs w:val="28"/>
        </w:rPr>
        <w:t>3</w:t>
      </w:r>
      <w:r w:rsidRPr="000E3B4C">
        <w:rPr>
          <w:sz w:val="28"/>
          <w:szCs w:val="28"/>
        </w:rPr>
        <w:t xml:space="preserve"> та 2.</w:t>
      </w:r>
      <w:r>
        <w:rPr>
          <w:sz w:val="28"/>
          <w:szCs w:val="28"/>
        </w:rPr>
        <w:t>4</w:t>
      </w:r>
      <w:r w:rsidRPr="000E3B4C">
        <w:rPr>
          <w:sz w:val="28"/>
          <w:szCs w:val="28"/>
        </w:rPr>
        <w:t>.</w:t>
      </w:r>
    </w:p>
    <w:p w:rsidR="00F53ACA" w:rsidRPr="007347CE" w:rsidRDefault="00F53ACA" w:rsidP="00F53ACA">
      <w:pPr>
        <w:pStyle w:val="a3"/>
        <w:spacing w:line="360" w:lineRule="auto"/>
        <w:ind w:firstLine="709"/>
        <w:jc w:val="right"/>
        <w:rPr>
          <w:i/>
          <w:iCs/>
          <w:sz w:val="28"/>
          <w:szCs w:val="28"/>
        </w:rPr>
      </w:pPr>
      <w:r w:rsidRPr="007347CE">
        <w:rPr>
          <w:i/>
          <w:iCs/>
          <w:sz w:val="28"/>
          <w:szCs w:val="28"/>
        </w:rPr>
        <w:t>Таблиця 2.</w:t>
      </w:r>
      <w:r>
        <w:rPr>
          <w:i/>
          <w:iCs/>
          <w:sz w:val="28"/>
          <w:szCs w:val="28"/>
        </w:rPr>
        <w:t>3</w:t>
      </w:r>
      <w:r w:rsidRPr="007347CE">
        <w:rPr>
          <w:i/>
          <w:iCs/>
          <w:sz w:val="28"/>
          <w:szCs w:val="28"/>
        </w:rPr>
        <w:t xml:space="preserve"> </w:t>
      </w:r>
    </w:p>
    <w:p w:rsidR="00F53ACA" w:rsidRDefault="00F53ACA" w:rsidP="00F53ACA">
      <w:pPr>
        <w:pStyle w:val="a3"/>
        <w:spacing w:line="360" w:lineRule="auto"/>
        <w:ind w:firstLine="709"/>
        <w:jc w:val="center"/>
        <w:rPr>
          <w:b/>
          <w:bCs/>
          <w:sz w:val="28"/>
          <w:szCs w:val="28"/>
        </w:rPr>
      </w:pPr>
      <w:bookmarkStart w:id="26" w:name="_Hlk182487161"/>
      <w:r>
        <w:rPr>
          <w:b/>
          <w:bCs/>
          <w:sz w:val="28"/>
          <w:szCs w:val="28"/>
        </w:rPr>
        <w:t>Отримані р</w:t>
      </w:r>
      <w:r w:rsidRPr="007347CE">
        <w:rPr>
          <w:b/>
          <w:bCs/>
          <w:sz w:val="28"/>
          <w:szCs w:val="28"/>
        </w:rPr>
        <w:t xml:space="preserve">езультати первинного тестування </w:t>
      </w:r>
      <w:bookmarkEnd w:id="26"/>
      <w:r>
        <w:rPr>
          <w:b/>
          <w:bCs/>
          <w:sz w:val="28"/>
          <w:szCs w:val="28"/>
        </w:rPr>
        <w:t>КГ</w:t>
      </w:r>
    </w:p>
    <w:tbl>
      <w:tblPr>
        <w:tblStyle w:val="a4"/>
        <w:tblW w:w="0" w:type="auto"/>
        <w:tblLook w:val="04A0" w:firstRow="1" w:lastRow="0" w:firstColumn="1" w:lastColumn="0" w:noHBand="0" w:noVBand="1"/>
      </w:tblPr>
      <w:tblGrid>
        <w:gridCol w:w="685"/>
        <w:gridCol w:w="1720"/>
        <w:gridCol w:w="1701"/>
        <w:gridCol w:w="1701"/>
        <w:gridCol w:w="1506"/>
        <w:gridCol w:w="1856"/>
      </w:tblGrid>
      <w:tr w:rsidR="00F53ACA" w:rsidTr="004202C1">
        <w:tc>
          <w:tcPr>
            <w:tcW w:w="685" w:type="dxa"/>
            <w:vAlign w:val="center"/>
          </w:tcPr>
          <w:p w:rsidR="00F53ACA" w:rsidRPr="000E3B4C" w:rsidRDefault="00F53ACA" w:rsidP="004202C1">
            <w:pPr>
              <w:pStyle w:val="a3"/>
              <w:spacing w:line="276" w:lineRule="auto"/>
              <w:jc w:val="center"/>
              <w:rPr>
                <w:sz w:val="24"/>
                <w:szCs w:val="24"/>
              </w:rPr>
            </w:pPr>
            <w:r w:rsidRPr="000E3B4C">
              <w:rPr>
                <w:sz w:val="24"/>
                <w:szCs w:val="24"/>
              </w:rPr>
              <w:t>№</w:t>
            </w:r>
          </w:p>
          <w:p w:rsidR="00F53ACA" w:rsidRPr="000E3B4C" w:rsidRDefault="00F53ACA" w:rsidP="004202C1">
            <w:pPr>
              <w:pStyle w:val="a3"/>
              <w:spacing w:line="276" w:lineRule="auto"/>
              <w:jc w:val="center"/>
              <w:rPr>
                <w:sz w:val="24"/>
                <w:szCs w:val="24"/>
              </w:rPr>
            </w:pPr>
            <w:proofErr w:type="spellStart"/>
            <w:r w:rsidRPr="000E3B4C">
              <w:rPr>
                <w:sz w:val="24"/>
                <w:szCs w:val="24"/>
              </w:rPr>
              <w:t>Впр</w:t>
            </w:r>
            <w:proofErr w:type="spellEnd"/>
            <w:r w:rsidRPr="000E3B4C">
              <w:rPr>
                <w:sz w:val="24"/>
                <w:szCs w:val="24"/>
              </w:rPr>
              <w:t>.</w:t>
            </w:r>
          </w:p>
        </w:tc>
        <w:tc>
          <w:tcPr>
            <w:tcW w:w="1720" w:type="dxa"/>
            <w:vAlign w:val="center"/>
          </w:tcPr>
          <w:p w:rsidR="00F53ACA" w:rsidRPr="000E3B4C" w:rsidRDefault="00F53ACA" w:rsidP="004202C1">
            <w:pPr>
              <w:pStyle w:val="a3"/>
              <w:spacing w:line="276" w:lineRule="auto"/>
              <w:jc w:val="center"/>
              <w:rPr>
                <w:sz w:val="24"/>
                <w:szCs w:val="24"/>
              </w:rPr>
            </w:pPr>
            <w:r w:rsidRPr="000E3B4C">
              <w:rPr>
                <w:sz w:val="24"/>
                <w:szCs w:val="24"/>
              </w:rPr>
              <w:t>Підйом колоди (</w:t>
            </w:r>
            <w:proofErr w:type="spellStart"/>
            <w:r w:rsidRPr="000E3B4C">
              <w:rPr>
                <w:sz w:val="24"/>
                <w:szCs w:val="24"/>
              </w:rPr>
              <w:t>Log</w:t>
            </w:r>
            <w:proofErr w:type="spellEnd"/>
            <w:r w:rsidRPr="000E3B4C">
              <w:rPr>
                <w:sz w:val="24"/>
                <w:szCs w:val="24"/>
              </w:rPr>
              <w:t xml:space="preserve"> </w:t>
            </w:r>
            <w:proofErr w:type="spellStart"/>
            <w:r w:rsidRPr="000E3B4C">
              <w:rPr>
                <w:sz w:val="24"/>
                <w:szCs w:val="24"/>
              </w:rPr>
              <w:t>Lift</w:t>
            </w:r>
            <w:proofErr w:type="spellEnd"/>
            <w:r w:rsidRPr="000E3B4C">
              <w:rPr>
                <w:sz w:val="24"/>
                <w:szCs w:val="24"/>
              </w:rPr>
              <w:t>)</w:t>
            </w:r>
          </w:p>
          <w:p w:rsidR="00F53ACA" w:rsidRPr="000E3B4C" w:rsidRDefault="00F53ACA" w:rsidP="004202C1">
            <w:pPr>
              <w:pStyle w:val="a3"/>
              <w:spacing w:line="276" w:lineRule="auto"/>
              <w:jc w:val="center"/>
              <w:rPr>
                <w:sz w:val="24"/>
                <w:szCs w:val="24"/>
              </w:rPr>
            </w:pPr>
          </w:p>
        </w:tc>
        <w:tc>
          <w:tcPr>
            <w:tcW w:w="1701" w:type="dxa"/>
            <w:vAlign w:val="center"/>
          </w:tcPr>
          <w:p w:rsidR="00F53ACA" w:rsidRPr="000E3B4C" w:rsidRDefault="00F53ACA" w:rsidP="004202C1">
            <w:pPr>
              <w:pStyle w:val="a3"/>
              <w:spacing w:line="276" w:lineRule="auto"/>
              <w:jc w:val="center"/>
              <w:rPr>
                <w:sz w:val="24"/>
                <w:szCs w:val="24"/>
              </w:rPr>
            </w:pPr>
            <w:proofErr w:type="spellStart"/>
            <w:r w:rsidRPr="000E3B4C">
              <w:rPr>
                <w:sz w:val="24"/>
                <w:szCs w:val="24"/>
              </w:rPr>
              <w:t>Камені</w:t>
            </w:r>
            <w:proofErr w:type="spellEnd"/>
            <w:r w:rsidRPr="000E3B4C">
              <w:rPr>
                <w:sz w:val="24"/>
                <w:szCs w:val="24"/>
              </w:rPr>
              <w:t xml:space="preserve"> </w:t>
            </w:r>
            <w:proofErr w:type="spellStart"/>
            <w:r w:rsidRPr="000E3B4C">
              <w:rPr>
                <w:sz w:val="24"/>
                <w:szCs w:val="24"/>
              </w:rPr>
              <w:t>Атласа</w:t>
            </w:r>
            <w:proofErr w:type="spellEnd"/>
          </w:p>
        </w:tc>
        <w:tc>
          <w:tcPr>
            <w:tcW w:w="1701" w:type="dxa"/>
            <w:vAlign w:val="center"/>
          </w:tcPr>
          <w:p w:rsidR="00F53ACA" w:rsidRPr="000E3B4C" w:rsidRDefault="00F53ACA" w:rsidP="004202C1">
            <w:pPr>
              <w:pStyle w:val="a3"/>
              <w:spacing w:line="276" w:lineRule="auto"/>
              <w:jc w:val="center"/>
              <w:rPr>
                <w:sz w:val="24"/>
                <w:szCs w:val="24"/>
              </w:rPr>
            </w:pPr>
            <w:r w:rsidRPr="000E3B4C">
              <w:rPr>
                <w:sz w:val="24"/>
                <w:szCs w:val="24"/>
              </w:rPr>
              <w:t>Підйом гігантської гантелі (</w:t>
            </w:r>
            <w:proofErr w:type="spellStart"/>
            <w:r w:rsidRPr="000E3B4C">
              <w:rPr>
                <w:sz w:val="24"/>
                <w:szCs w:val="24"/>
              </w:rPr>
              <w:t>Dumbbell</w:t>
            </w:r>
            <w:proofErr w:type="spellEnd"/>
            <w:r w:rsidRPr="000E3B4C">
              <w:rPr>
                <w:sz w:val="24"/>
                <w:szCs w:val="24"/>
              </w:rPr>
              <w:t xml:space="preserve"> </w:t>
            </w:r>
            <w:proofErr w:type="spellStart"/>
            <w:r w:rsidRPr="000E3B4C">
              <w:rPr>
                <w:sz w:val="24"/>
                <w:szCs w:val="24"/>
              </w:rPr>
              <w:t>Press</w:t>
            </w:r>
            <w:proofErr w:type="spellEnd"/>
            <w:r w:rsidRPr="000E3B4C">
              <w:rPr>
                <w:sz w:val="24"/>
                <w:szCs w:val="24"/>
              </w:rPr>
              <w:t>)</w:t>
            </w:r>
          </w:p>
        </w:tc>
        <w:tc>
          <w:tcPr>
            <w:tcW w:w="1506" w:type="dxa"/>
            <w:vAlign w:val="center"/>
          </w:tcPr>
          <w:p w:rsidR="00F53ACA" w:rsidRPr="000E3B4C" w:rsidRDefault="00F53ACA" w:rsidP="004202C1">
            <w:pPr>
              <w:pStyle w:val="a3"/>
              <w:spacing w:line="276" w:lineRule="auto"/>
              <w:jc w:val="center"/>
              <w:rPr>
                <w:sz w:val="24"/>
                <w:szCs w:val="24"/>
              </w:rPr>
            </w:pPr>
            <w:r w:rsidRPr="000E3B4C">
              <w:rPr>
                <w:sz w:val="24"/>
                <w:szCs w:val="24"/>
              </w:rPr>
              <w:t>Богатирська тяга (</w:t>
            </w:r>
            <w:proofErr w:type="spellStart"/>
            <w:r w:rsidRPr="000E3B4C">
              <w:rPr>
                <w:sz w:val="24"/>
                <w:szCs w:val="24"/>
              </w:rPr>
              <w:t>Strongman</w:t>
            </w:r>
            <w:proofErr w:type="spellEnd"/>
            <w:r w:rsidRPr="000E3B4C">
              <w:rPr>
                <w:sz w:val="24"/>
                <w:szCs w:val="24"/>
              </w:rPr>
              <w:t xml:space="preserve"> </w:t>
            </w:r>
            <w:proofErr w:type="spellStart"/>
            <w:r w:rsidRPr="000E3B4C">
              <w:rPr>
                <w:sz w:val="24"/>
                <w:szCs w:val="24"/>
              </w:rPr>
              <w:t>Deadlift</w:t>
            </w:r>
            <w:proofErr w:type="spellEnd"/>
            <w:r w:rsidRPr="000E3B4C">
              <w:rPr>
                <w:sz w:val="24"/>
                <w:szCs w:val="24"/>
              </w:rPr>
              <w:t>)</w:t>
            </w:r>
          </w:p>
        </w:tc>
        <w:tc>
          <w:tcPr>
            <w:tcW w:w="1856" w:type="dxa"/>
            <w:vAlign w:val="center"/>
          </w:tcPr>
          <w:p w:rsidR="00F53ACA" w:rsidRPr="000E3B4C" w:rsidRDefault="00F53ACA" w:rsidP="004202C1">
            <w:pPr>
              <w:pStyle w:val="a3"/>
              <w:spacing w:line="276" w:lineRule="auto"/>
              <w:jc w:val="center"/>
              <w:rPr>
                <w:sz w:val="24"/>
                <w:szCs w:val="24"/>
              </w:rPr>
            </w:pPr>
            <w:r w:rsidRPr="000E3B4C">
              <w:rPr>
                <w:sz w:val="24"/>
                <w:szCs w:val="24"/>
              </w:rPr>
              <w:t>Богатирський колодязь (</w:t>
            </w:r>
            <w:proofErr w:type="spellStart"/>
            <w:r w:rsidRPr="000E3B4C">
              <w:rPr>
                <w:sz w:val="24"/>
                <w:szCs w:val="24"/>
              </w:rPr>
              <w:t>Power</w:t>
            </w:r>
            <w:proofErr w:type="spellEnd"/>
            <w:r w:rsidRPr="000E3B4C">
              <w:rPr>
                <w:sz w:val="24"/>
                <w:szCs w:val="24"/>
              </w:rPr>
              <w:t xml:space="preserve"> </w:t>
            </w:r>
            <w:proofErr w:type="spellStart"/>
            <w:r w:rsidRPr="000E3B4C">
              <w:rPr>
                <w:sz w:val="24"/>
                <w:szCs w:val="24"/>
              </w:rPr>
              <w:t>Stairs</w:t>
            </w:r>
            <w:proofErr w:type="spellEnd"/>
            <w:r w:rsidRPr="000E3B4C">
              <w:rPr>
                <w:sz w:val="24"/>
                <w:szCs w:val="24"/>
              </w:rPr>
              <w:t>)</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1.</w:t>
            </w:r>
          </w:p>
        </w:tc>
        <w:tc>
          <w:tcPr>
            <w:tcW w:w="1720" w:type="dxa"/>
            <w:vAlign w:val="bottom"/>
          </w:tcPr>
          <w:p w:rsidR="00F53ACA" w:rsidRPr="000518B6" w:rsidRDefault="00F53ACA" w:rsidP="004202C1">
            <w:pPr>
              <w:jc w:val="center"/>
              <w:rPr>
                <w:color w:val="000000"/>
                <w:sz w:val="24"/>
                <w:szCs w:val="24"/>
              </w:rPr>
            </w:pPr>
            <w:r w:rsidRPr="000518B6">
              <w:rPr>
                <w:color w:val="000000"/>
                <w:sz w:val="24"/>
                <w:szCs w:val="24"/>
              </w:rPr>
              <w:t>130</w:t>
            </w:r>
          </w:p>
        </w:tc>
        <w:tc>
          <w:tcPr>
            <w:tcW w:w="1701" w:type="dxa"/>
            <w:vAlign w:val="bottom"/>
          </w:tcPr>
          <w:p w:rsidR="00F53ACA" w:rsidRPr="000518B6" w:rsidRDefault="00F53ACA" w:rsidP="004202C1">
            <w:pPr>
              <w:jc w:val="center"/>
              <w:rPr>
                <w:color w:val="000000"/>
                <w:sz w:val="24"/>
                <w:szCs w:val="24"/>
              </w:rPr>
            </w:pPr>
            <w:r w:rsidRPr="000518B6">
              <w:rPr>
                <w:color w:val="000000"/>
                <w:sz w:val="24"/>
                <w:szCs w:val="24"/>
              </w:rPr>
              <w:t>140</w:t>
            </w:r>
          </w:p>
        </w:tc>
        <w:tc>
          <w:tcPr>
            <w:tcW w:w="1701" w:type="dxa"/>
            <w:vAlign w:val="bottom"/>
          </w:tcPr>
          <w:p w:rsidR="00F53ACA" w:rsidRPr="00331813" w:rsidRDefault="00F53ACA" w:rsidP="004202C1">
            <w:pPr>
              <w:jc w:val="center"/>
              <w:rPr>
                <w:color w:val="000000"/>
                <w:sz w:val="24"/>
                <w:szCs w:val="24"/>
              </w:rPr>
            </w:pPr>
            <w:r w:rsidRPr="00331813">
              <w:rPr>
                <w:color w:val="000000"/>
                <w:sz w:val="24"/>
                <w:szCs w:val="24"/>
              </w:rPr>
              <w:t>90</w:t>
            </w:r>
          </w:p>
        </w:tc>
        <w:tc>
          <w:tcPr>
            <w:tcW w:w="1506" w:type="dxa"/>
            <w:vAlign w:val="bottom"/>
          </w:tcPr>
          <w:p w:rsidR="00F53ACA" w:rsidRPr="00331813" w:rsidRDefault="00F53ACA" w:rsidP="004202C1">
            <w:pPr>
              <w:jc w:val="center"/>
              <w:rPr>
                <w:color w:val="000000"/>
                <w:sz w:val="24"/>
                <w:szCs w:val="24"/>
              </w:rPr>
            </w:pPr>
            <w:r w:rsidRPr="00331813">
              <w:rPr>
                <w:color w:val="000000"/>
                <w:sz w:val="24"/>
                <w:szCs w:val="24"/>
              </w:rPr>
              <w:t>280</w:t>
            </w:r>
          </w:p>
        </w:tc>
        <w:tc>
          <w:tcPr>
            <w:tcW w:w="1856" w:type="dxa"/>
            <w:vAlign w:val="bottom"/>
          </w:tcPr>
          <w:p w:rsidR="00F53ACA" w:rsidRPr="00331813" w:rsidRDefault="00F53ACA" w:rsidP="004202C1">
            <w:pPr>
              <w:jc w:val="center"/>
              <w:rPr>
                <w:color w:val="000000"/>
                <w:sz w:val="24"/>
                <w:szCs w:val="24"/>
              </w:rPr>
            </w:pPr>
            <w:r w:rsidRPr="00331813">
              <w:rPr>
                <w:color w:val="000000"/>
                <w:sz w:val="24"/>
                <w:szCs w:val="24"/>
              </w:rPr>
              <w:t>25,5</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2.</w:t>
            </w:r>
          </w:p>
        </w:tc>
        <w:tc>
          <w:tcPr>
            <w:tcW w:w="1720" w:type="dxa"/>
            <w:vAlign w:val="bottom"/>
          </w:tcPr>
          <w:p w:rsidR="00F53ACA" w:rsidRPr="000518B6" w:rsidRDefault="00F53ACA" w:rsidP="004202C1">
            <w:pPr>
              <w:jc w:val="center"/>
              <w:rPr>
                <w:color w:val="000000"/>
                <w:sz w:val="24"/>
                <w:szCs w:val="24"/>
              </w:rPr>
            </w:pPr>
            <w:r w:rsidRPr="000518B6">
              <w:rPr>
                <w:color w:val="000000"/>
                <w:sz w:val="24"/>
                <w:szCs w:val="24"/>
              </w:rPr>
              <w:t>135</w:t>
            </w:r>
          </w:p>
        </w:tc>
        <w:tc>
          <w:tcPr>
            <w:tcW w:w="1701" w:type="dxa"/>
            <w:vAlign w:val="bottom"/>
          </w:tcPr>
          <w:p w:rsidR="00F53ACA" w:rsidRPr="000518B6" w:rsidRDefault="00F53ACA" w:rsidP="004202C1">
            <w:pPr>
              <w:jc w:val="center"/>
              <w:rPr>
                <w:color w:val="000000"/>
                <w:sz w:val="24"/>
                <w:szCs w:val="24"/>
              </w:rPr>
            </w:pPr>
            <w:r w:rsidRPr="000518B6">
              <w:rPr>
                <w:color w:val="000000"/>
                <w:sz w:val="24"/>
                <w:szCs w:val="24"/>
              </w:rPr>
              <w:t>150</w:t>
            </w:r>
          </w:p>
        </w:tc>
        <w:tc>
          <w:tcPr>
            <w:tcW w:w="1701" w:type="dxa"/>
            <w:vAlign w:val="bottom"/>
          </w:tcPr>
          <w:p w:rsidR="00F53ACA" w:rsidRPr="00331813" w:rsidRDefault="00F53ACA" w:rsidP="004202C1">
            <w:pPr>
              <w:jc w:val="center"/>
              <w:rPr>
                <w:color w:val="000000"/>
                <w:sz w:val="24"/>
                <w:szCs w:val="24"/>
              </w:rPr>
            </w:pPr>
            <w:r w:rsidRPr="00331813">
              <w:rPr>
                <w:color w:val="000000"/>
                <w:sz w:val="24"/>
                <w:szCs w:val="24"/>
              </w:rPr>
              <w:t>80</w:t>
            </w:r>
          </w:p>
        </w:tc>
        <w:tc>
          <w:tcPr>
            <w:tcW w:w="1506" w:type="dxa"/>
            <w:vAlign w:val="bottom"/>
          </w:tcPr>
          <w:p w:rsidR="00F53ACA" w:rsidRPr="00331813" w:rsidRDefault="00F53ACA" w:rsidP="004202C1">
            <w:pPr>
              <w:jc w:val="center"/>
              <w:rPr>
                <w:color w:val="000000"/>
                <w:sz w:val="24"/>
                <w:szCs w:val="24"/>
              </w:rPr>
            </w:pPr>
            <w:r w:rsidRPr="00331813">
              <w:rPr>
                <w:color w:val="000000"/>
                <w:sz w:val="24"/>
                <w:szCs w:val="24"/>
              </w:rPr>
              <w:t>290</w:t>
            </w:r>
          </w:p>
        </w:tc>
        <w:tc>
          <w:tcPr>
            <w:tcW w:w="1856" w:type="dxa"/>
            <w:vAlign w:val="bottom"/>
          </w:tcPr>
          <w:p w:rsidR="00F53ACA" w:rsidRPr="00331813" w:rsidRDefault="00F53ACA" w:rsidP="004202C1">
            <w:pPr>
              <w:jc w:val="center"/>
              <w:rPr>
                <w:color w:val="000000"/>
                <w:sz w:val="24"/>
                <w:szCs w:val="24"/>
              </w:rPr>
            </w:pPr>
            <w:r w:rsidRPr="00331813">
              <w:rPr>
                <w:color w:val="000000"/>
                <w:sz w:val="24"/>
                <w:szCs w:val="24"/>
              </w:rPr>
              <w:t>25,7</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3.</w:t>
            </w:r>
          </w:p>
        </w:tc>
        <w:tc>
          <w:tcPr>
            <w:tcW w:w="1720" w:type="dxa"/>
            <w:vAlign w:val="bottom"/>
          </w:tcPr>
          <w:p w:rsidR="00F53ACA" w:rsidRPr="000518B6" w:rsidRDefault="00F53ACA" w:rsidP="004202C1">
            <w:pPr>
              <w:jc w:val="center"/>
              <w:rPr>
                <w:color w:val="000000"/>
                <w:sz w:val="24"/>
                <w:szCs w:val="24"/>
              </w:rPr>
            </w:pPr>
            <w:r w:rsidRPr="000518B6">
              <w:rPr>
                <w:color w:val="000000"/>
                <w:sz w:val="24"/>
                <w:szCs w:val="24"/>
              </w:rPr>
              <w:t>125</w:t>
            </w:r>
          </w:p>
        </w:tc>
        <w:tc>
          <w:tcPr>
            <w:tcW w:w="1701" w:type="dxa"/>
            <w:vAlign w:val="bottom"/>
          </w:tcPr>
          <w:p w:rsidR="00F53ACA" w:rsidRPr="000518B6" w:rsidRDefault="00F53ACA" w:rsidP="004202C1">
            <w:pPr>
              <w:jc w:val="center"/>
              <w:rPr>
                <w:color w:val="000000"/>
                <w:sz w:val="24"/>
                <w:szCs w:val="24"/>
              </w:rPr>
            </w:pPr>
            <w:r w:rsidRPr="000518B6">
              <w:rPr>
                <w:color w:val="000000"/>
                <w:sz w:val="24"/>
                <w:szCs w:val="24"/>
              </w:rPr>
              <w:t>140</w:t>
            </w:r>
          </w:p>
        </w:tc>
        <w:tc>
          <w:tcPr>
            <w:tcW w:w="1701" w:type="dxa"/>
            <w:vAlign w:val="bottom"/>
          </w:tcPr>
          <w:p w:rsidR="00F53ACA" w:rsidRPr="00331813" w:rsidRDefault="00F53ACA" w:rsidP="004202C1">
            <w:pPr>
              <w:jc w:val="center"/>
              <w:rPr>
                <w:color w:val="000000"/>
                <w:sz w:val="24"/>
                <w:szCs w:val="24"/>
              </w:rPr>
            </w:pPr>
            <w:r w:rsidRPr="00331813">
              <w:rPr>
                <w:color w:val="000000"/>
                <w:sz w:val="24"/>
                <w:szCs w:val="24"/>
              </w:rPr>
              <w:t>100</w:t>
            </w:r>
          </w:p>
        </w:tc>
        <w:tc>
          <w:tcPr>
            <w:tcW w:w="1506" w:type="dxa"/>
            <w:vAlign w:val="bottom"/>
          </w:tcPr>
          <w:p w:rsidR="00F53ACA" w:rsidRPr="00331813" w:rsidRDefault="00F53ACA" w:rsidP="004202C1">
            <w:pPr>
              <w:jc w:val="center"/>
              <w:rPr>
                <w:color w:val="000000"/>
                <w:sz w:val="24"/>
                <w:szCs w:val="24"/>
              </w:rPr>
            </w:pPr>
            <w:r w:rsidRPr="00331813">
              <w:rPr>
                <w:color w:val="000000"/>
                <w:sz w:val="24"/>
                <w:szCs w:val="24"/>
              </w:rPr>
              <w:t>300</w:t>
            </w:r>
          </w:p>
        </w:tc>
        <w:tc>
          <w:tcPr>
            <w:tcW w:w="1856" w:type="dxa"/>
            <w:vAlign w:val="bottom"/>
          </w:tcPr>
          <w:p w:rsidR="00F53ACA" w:rsidRPr="00331813" w:rsidRDefault="00F53ACA" w:rsidP="004202C1">
            <w:pPr>
              <w:jc w:val="center"/>
              <w:rPr>
                <w:color w:val="000000"/>
                <w:sz w:val="24"/>
                <w:szCs w:val="24"/>
              </w:rPr>
            </w:pPr>
            <w:r w:rsidRPr="00331813">
              <w:rPr>
                <w:color w:val="000000"/>
                <w:sz w:val="24"/>
                <w:szCs w:val="24"/>
              </w:rPr>
              <w:t>26,4</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4.</w:t>
            </w:r>
          </w:p>
        </w:tc>
        <w:tc>
          <w:tcPr>
            <w:tcW w:w="1720" w:type="dxa"/>
            <w:vAlign w:val="bottom"/>
          </w:tcPr>
          <w:p w:rsidR="00F53ACA" w:rsidRPr="000518B6" w:rsidRDefault="00F53ACA" w:rsidP="004202C1">
            <w:pPr>
              <w:jc w:val="center"/>
              <w:rPr>
                <w:color w:val="000000"/>
                <w:sz w:val="24"/>
                <w:szCs w:val="24"/>
              </w:rPr>
            </w:pPr>
            <w:r w:rsidRPr="000518B6">
              <w:rPr>
                <w:color w:val="000000"/>
                <w:sz w:val="24"/>
                <w:szCs w:val="24"/>
              </w:rPr>
              <w:t>135</w:t>
            </w:r>
          </w:p>
        </w:tc>
        <w:tc>
          <w:tcPr>
            <w:tcW w:w="1701" w:type="dxa"/>
            <w:vAlign w:val="bottom"/>
          </w:tcPr>
          <w:p w:rsidR="00F53ACA" w:rsidRPr="000518B6" w:rsidRDefault="00F53ACA" w:rsidP="004202C1">
            <w:pPr>
              <w:jc w:val="center"/>
              <w:rPr>
                <w:color w:val="000000"/>
                <w:sz w:val="24"/>
                <w:szCs w:val="24"/>
              </w:rPr>
            </w:pPr>
            <w:r w:rsidRPr="000518B6">
              <w:rPr>
                <w:color w:val="000000"/>
                <w:sz w:val="24"/>
                <w:szCs w:val="24"/>
              </w:rPr>
              <w:t>150</w:t>
            </w:r>
          </w:p>
        </w:tc>
        <w:tc>
          <w:tcPr>
            <w:tcW w:w="1701" w:type="dxa"/>
            <w:vAlign w:val="bottom"/>
          </w:tcPr>
          <w:p w:rsidR="00F53ACA" w:rsidRPr="00331813" w:rsidRDefault="00F53ACA" w:rsidP="004202C1">
            <w:pPr>
              <w:jc w:val="center"/>
              <w:rPr>
                <w:color w:val="000000"/>
                <w:sz w:val="24"/>
                <w:szCs w:val="24"/>
              </w:rPr>
            </w:pPr>
            <w:r w:rsidRPr="00331813">
              <w:rPr>
                <w:color w:val="000000"/>
                <w:sz w:val="24"/>
                <w:szCs w:val="24"/>
              </w:rPr>
              <w:t>90</w:t>
            </w:r>
          </w:p>
        </w:tc>
        <w:tc>
          <w:tcPr>
            <w:tcW w:w="1506" w:type="dxa"/>
            <w:vAlign w:val="bottom"/>
          </w:tcPr>
          <w:p w:rsidR="00F53ACA" w:rsidRPr="00331813" w:rsidRDefault="00F53ACA" w:rsidP="004202C1">
            <w:pPr>
              <w:jc w:val="center"/>
              <w:rPr>
                <w:color w:val="000000"/>
                <w:sz w:val="24"/>
                <w:szCs w:val="24"/>
              </w:rPr>
            </w:pPr>
            <w:r w:rsidRPr="00331813">
              <w:rPr>
                <w:color w:val="000000"/>
                <w:sz w:val="24"/>
                <w:szCs w:val="24"/>
              </w:rPr>
              <w:t>290</w:t>
            </w:r>
          </w:p>
        </w:tc>
        <w:tc>
          <w:tcPr>
            <w:tcW w:w="1856" w:type="dxa"/>
            <w:vAlign w:val="bottom"/>
          </w:tcPr>
          <w:p w:rsidR="00F53ACA" w:rsidRPr="00331813" w:rsidRDefault="00F53ACA" w:rsidP="004202C1">
            <w:pPr>
              <w:jc w:val="center"/>
              <w:rPr>
                <w:color w:val="000000"/>
                <w:sz w:val="24"/>
                <w:szCs w:val="24"/>
              </w:rPr>
            </w:pPr>
            <w:r w:rsidRPr="00331813">
              <w:rPr>
                <w:color w:val="000000"/>
                <w:sz w:val="24"/>
                <w:szCs w:val="24"/>
              </w:rPr>
              <w:t>25,1</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5.</w:t>
            </w:r>
          </w:p>
        </w:tc>
        <w:tc>
          <w:tcPr>
            <w:tcW w:w="1720" w:type="dxa"/>
            <w:vAlign w:val="bottom"/>
          </w:tcPr>
          <w:p w:rsidR="00F53ACA" w:rsidRPr="000518B6" w:rsidRDefault="00F53ACA" w:rsidP="004202C1">
            <w:pPr>
              <w:jc w:val="center"/>
              <w:rPr>
                <w:color w:val="000000"/>
                <w:sz w:val="24"/>
                <w:szCs w:val="24"/>
              </w:rPr>
            </w:pPr>
            <w:r w:rsidRPr="000518B6">
              <w:rPr>
                <w:color w:val="000000"/>
                <w:sz w:val="24"/>
                <w:szCs w:val="24"/>
              </w:rPr>
              <w:t>130</w:t>
            </w:r>
          </w:p>
        </w:tc>
        <w:tc>
          <w:tcPr>
            <w:tcW w:w="1701" w:type="dxa"/>
            <w:vAlign w:val="bottom"/>
          </w:tcPr>
          <w:p w:rsidR="00F53ACA" w:rsidRPr="000518B6" w:rsidRDefault="00F53ACA" w:rsidP="004202C1">
            <w:pPr>
              <w:jc w:val="center"/>
              <w:rPr>
                <w:color w:val="000000"/>
                <w:sz w:val="24"/>
                <w:szCs w:val="24"/>
              </w:rPr>
            </w:pPr>
            <w:r w:rsidRPr="000518B6">
              <w:rPr>
                <w:color w:val="000000"/>
                <w:sz w:val="24"/>
                <w:szCs w:val="24"/>
              </w:rPr>
              <w:t>140</w:t>
            </w:r>
          </w:p>
        </w:tc>
        <w:tc>
          <w:tcPr>
            <w:tcW w:w="1701" w:type="dxa"/>
            <w:vAlign w:val="bottom"/>
          </w:tcPr>
          <w:p w:rsidR="00F53ACA" w:rsidRPr="00331813" w:rsidRDefault="00F53ACA" w:rsidP="004202C1">
            <w:pPr>
              <w:jc w:val="center"/>
              <w:rPr>
                <w:color w:val="000000"/>
                <w:sz w:val="24"/>
                <w:szCs w:val="24"/>
              </w:rPr>
            </w:pPr>
            <w:r w:rsidRPr="00331813">
              <w:rPr>
                <w:color w:val="000000"/>
                <w:sz w:val="24"/>
                <w:szCs w:val="24"/>
              </w:rPr>
              <w:t>80</w:t>
            </w:r>
          </w:p>
        </w:tc>
        <w:tc>
          <w:tcPr>
            <w:tcW w:w="1506" w:type="dxa"/>
            <w:vAlign w:val="bottom"/>
          </w:tcPr>
          <w:p w:rsidR="00F53ACA" w:rsidRPr="00331813" w:rsidRDefault="00F53ACA" w:rsidP="004202C1">
            <w:pPr>
              <w:jc w:val="center"/>
              <w:rPr>
                <w:color w:val="000000"/>
                <w:sz w:val="24"/>
                <w:szCs w:val="24"/>
              </w:rPr>
            </w:pPr>
            <w:r w:rsidRPr="00331813">
              <w:rPr>
                <w:color w:val="000000"/>
                <w:sz w:val="24"/>
                <w:szCs w:val="24"/>
              </w:rPr>
              <w:t>320</w:t>
            </w:r>
          </w:p>
        </w:tc>
        <w:tc>
          <w:tcPr>
            <w:tcW w:w="1856" w:type="dxa"/>
            <w:vAlign w:val="bottom"/>
          </w:tcPr>
          <w:p w:rsidR="00F53ACA" w:rsidRPr="00331813" w:rsidRDefault="00F53ACA" w:rsidP="004202C1">
            <w:pPr>
              <w:jc w:val="center"/>
              <w:rPr>
                <w:color w:val="000000"/>
                <w:sz w:val="24"/>
                <w:szCs w:val="24"/>
              </w:rPr>
            </w:pPr>
            <w:r w:rsidRPr="00331813">
              <w:rPr>
                <w:color w:val="000000"/>
                <w:sz w:val="24"/>
                <w:szCs w:val="24"/>
              </w:rPr>
              <w:t>26,1</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6.</w:t>
            </w:r>
          </w:p>
        </w:tc>
        <w:tc>
          <w:tcPr>
            <w:tcW w:w="1720" w:type="dxa"/>
            <w:vAlign w:val="bottom"/>
          </w:tcPr>
          <w:p w:rsidR="00F53ACA" w:rsidRPr="000518B6" w:rsidRDefault="00F53ACA" w:rsidP="004202C1">
            <w:pPr>
              <w:jc w:val="center"/>
              <w:rPr>
                <w:color w:val="000000"/>
                <w:sz w:val="24"/>
                <w:szCs w:val="24"/>
              </w:rPr>
            </w:pPr>
            <w:r w:rsidRPr="000518B6">
              <w:rPr>
                <w:color w:val="000000"/>
                <w:sz w:val="24"/>
                <w:szCs w:val="24"/>
              </w:rPr>
              <w:t>135</w:t>
            </w:r>
          </w:p>
        </w:tc>
        <w:tc>
          <w:tcPr>
            <w:tcW w:w="1701" w:type="dxa"/>
            <w:vAlign w:val="bottom"/>
          </w:tcPr>
          <w:p w:rsidR="00F53ACA" w:rsidRPr="000518B6" w:rsidRDefault="00F53ACA" w:rsidP="004202C1">
            <w:pPr>
              <w:jc w:val="center"/>
              <w:rPr>
                <w:color w:val="000000"/>
                <w:sz w:val="24"/>
                <w:szCs w:val="24"/>
              </w:rPr>
            </w:pPr>
            <w:r w:rsidRPr="000518B6">
              <w:rPr>
                <w:color w:val="000000"/>
                <w:sz w:val="24"/>
                <w:szCs w:val="24"/>
              </w:rPr>
              <w:t>160</w:t>
            </w:r>
          </w:p>
        </w:tc>
        <w:tc>
          <w:tcPr>
            <w:tcW w:w="1701" w:type="dxa"/>
            <w:vAlign w:val="bottom"/>
          </w:tcPr>
          <w:p w:rsidR="00F53ACA" w:rsidRPr="00331813" w:rsidRDefault="00F53ACA" w:rsidP="004202C1">
            <w:pPr>
              <w:jc w:val="center"/>
              <w:rPr>
                <w:color w:val="000000"/>
                <w:sz w:val="24"/>
                <w:szCs w:val="24"/>
              </w:rPr>
            </w:pPr>
            <w:r w:rsidRPr="00331813">
              <w:rPr>
                <w:color w:val="000000"/>
                <w:sz w:val="24"/>
                <w:szCs w:val="24"/>
              </w:rPr>
              <w:t>90</w:t>
            </w:r>
          </w:p>
        </w:tc>
        <w:tc>
          <w:tcPr>
            <w:tcW w:w="1506" w:type="dxa"/>
            <w:vAlign w:val="bottom"/>
          </w:tcPr>
          <w:p w:rsidR="00F53ACA" w:rsidRPr="00331813" w:rsidRDefault="00F53ACA" w:rsidP="004202C1">
            <w:pPr>
              <w:jc w:val="center"/>
              <w:rPr>
                <w:color w:val="000000"/>
                <w:sz w:val="24"/>
                <w:szCs w:val="24"/>
              </w:rPr>
            </w:pPr>
            <w:r w:rsidRPr="00331813">
              <w:rPr>
                <w:color w:val="000000"/>
                <w:sz w:val="24"/>
                <w:szCs w:val="24"/>
              </w:rPr>
              <w:t>310</w:t>
            </w:r>
          </w:p>
        </w:tc>
        <w:tc>
          <w:tcPr>
            <w:tcW w:w="1856" w:type="dxa"/>
            <w:vAlign w:val="bottom"/>
          </w:tcPr>
          <w:p w:rsidR="00F53ACA" w:rsidRPr="00331813" w:rsidRDefault="00F53ACA" w:rsidP="004202C1">
            <w:pPr>
              <w:jc w:val="center"/>
              <w:rPr>
                <w:color w:val="000000"/>
                <w:sz w:val="24"/>
                <w:szCs w:val="24"/>
              </w:rPr>
            </w:pPr>
            <w:r w:rsidRPr="00331813">
              <w:rPr>
                <w:color w:val="000000"/>
                <w:sz w:val="24"/>
                <w:szCs w:val="24"/>
              </w:rPr>
              <w:t>26,7</w:t>
            </w:r>
          </w:p>
        </w:tc>
      </w:tr>
      <w:tr w:rsidR="00F53ACA" w:rsidTr="004202C1">
        <w:tc>
          <w:tcPr>
            <w:tcW w:w="685" w:type="dxa"/>
          </w:tcPr>
          <w:p w:rsidR="00F53ACA" w:rsidRDefault="00F53ACA" w:rsidP="004202C1">
            <w:pPr>
              <w:pStyle w:val="a3"/>
              <w:spacing w:line="360" w:lineRule="auto"/>
              <w:jc w:val="both"/>
              <w:rPr>
                <w:sz w:val="24"/>
                <w:szCs w:val="24"/>
              </w:rPr>
            </w:pPr>
            <w:r>
              <w:rPr>
                <w:sz w:val="24"/>
                <w:szCs w:val="24"/>
              </w:rPr>
              <w:t>С. р.</w:t>
            </w:r>
          </w:p>
        </w:tc>
        <w:tc>
          <w:tcPr>
            <w:tcW w:w="1720" w:type="dxa"/>
            <w:vAlign w:val="bottom"/>
          </w:tcPr>
          <w:p w:rsidR="00F53ACA" w:rsidRPr="000518B6" w:rsidRDefault="00F53ACA" w:rsidP="004202C1">
            <w:pPr>
              <w:jc w:val="center"/>
              <w:rPr>
                <w:color w:val="000000"/>
                <w:sz w:val="24"/>
                <w:szCs w:val="24"/>
              </w:rPr>
            </w:pPr>
            <w:r w:rsidRPr="000518B6">
              <w:rPr>
                <w:color w:val="000000"/>
                <w:sz w:val="24"/>
                <w:szCs w:val="24"/>
              </w:rPr>
              <w:t>131,67</w:t>
            </w:r>
          </w:p>
        </w:tc>
        <w:tc>
          <w:tcPr>
            <w:tcW w:w="1701" w:type="dxa"/>
            <w:vAlign w:val="bottom"/>
          </w:tcPr>
          <w:p w:rsidR="00F53ACA" w:rsidRPr="000518B6" w:rsidRDefault="00F53ACA" w:rsidP="004202C1">
            <w:pPr>
              <w:jc w:val="center"/>
              <w:rPr>
                <w:color w:val="000000"/>
                <w:sz w:val="24"/>
                <w:szCs w:val="24"/>
              </w:rPr>
            </w:pPr>
            <w:r w:rsidRPr="000518B6">
              <w:rPr>
                <w:color w:val="000000"/>
                <w:sz w:val="24"/>
                <w:szCs w:val="24"/>
              </w:rPr>
              <w:t>146,67</w:t>
            </w:r>
          </w:p>
        </w:tc>
        <w:tc>
          <w:tcPr>
            <w:tcW w:w="1701" w:type="dxa"/>
            <w:vAlign w:val="center"/>
          </w:tcPr>
          <w:p w:rsidR="00F53ACA" w:rsidRPr="00331813" w:rsidRDefault="00F53ACA" w:rsidP="004202C1">
            <w:pPr>
              <w:jc w:val="center"/>
              <w:rPr>
                <w:color w:val="000000"/>
                <w:sz w:val="24"/>
                <w:szCs w:val="24"/>
              </w:rPr>
            </w:pPr>
            <w:r w:rsidRPr="00331813">
              <w:rPr>
                <w:color w:val="000000"/>
                <w:sz w:val="24"/>
                <w:szCs w:val="24"/>
              </w:rPr>
              <w:t>88,33</w:t>
            </w:r>
          </w:p>
        </w:tc>
        <w:tc>
          <w:tcPr>
            <w:tcW w:w="1506" w:type="dxa"/>
            <w:vAlign w:val="bottom"/>
          </w:tcPr>
          <w:p w:rsidR="00F53ACA" w:rsidRPr="00331813" w:rsidRDefault="00F53ACA" w:rsidP="004202C1">
            <w:pPr>
              <w:jc w:val="center"/>
              <w:rPr>
                <w:color w:val="000000"/>
                <w:sz w:val="24"/>
                <w:szCs w:val="24"/>
              </w:rPr>
            </w:pPr>
            <w:r w:rsidRPr="00331813">
              <w:rPr>
                <w:color w:val="000000"/>
                <w:sz w:val="24"/>
                <w:szCs w:val="24"/>
              </w:rPr>
              <w:t>298,33</w:t>
            </w:r>
          </w:p>
        </w:tc>
        <w:tc>
          <w:tcPr>
            <w:tcW w:w="1856" w:type="dxa"/>
            <w:vAlign w:val="bottom"/>
          </w:tcPr>
          <w:p w:rsidR="00F53ACA" w:rsidRPr="00331813" w:rsidRDefault="00F53ACA" w:rsidP="004202C1">
            <w:pPr>
              <w:jc w:val="center"/>
              <w:rPr>
                <w:color w:val="000000"/>
                <w:sz w:val="24"/>
                <w:szCs w:val="24"/>
              </w:rPr>
            </w:pPr>
            <w:r w:rsidRPr="00331813">
              <w:rPr>
                <w:color w:val="000000"/>
                <w:sz w:val="24"/>
                <w:szCs w:val="24"/>
              </w:rPr>
              <w:t>25,92</w:t>
            </w:r>
          </w:p>
        </w:tc>
      </w:tr>
    </w:tbl>
    <w:p w:rsidR="00F53ACA" w:rsidRDefault="00F53ACA" w:rsidP="00F53ACA">
      <w:pPr>
        <w:pStyle w:val="a3"/>
        <w:spacing w:line="360" w:lineRule="auto"/>
        <w:ind w:firstLine="709"/>
        <w:jc w:val="both"/>
        <w:rPr>
          <w:sz w:val="28"/>
          <w:szCs w:val="28"/>
        </w:rPr>
      </w:pPr>
    </w:p>
    <w:p w:rsidR="00F53ACA" w:rsidRPr="007347CE" w:rsidRDefault="00F53ACA" w:rsidP="00F53ACA">
      <w:pPr>
        <w:pStyle w:val="a3"/>
        <w:spacing w:line="360" w:lineRule="auto"/>
        <w:ind w:firstLine="709"/>
        <w:jc w:val="right"/>
        <w:rPr>
          <w:i/>
          <w:iCs/>
          <w:sz w:val="28"/>
          <w:szCs w:val="28"/>
        </w:rPr>
      </w:pPr>
      <w:r w:rsidRPr="007347CE">
        <w:rPr>
          <w:i/>
          <w:iCs/>
          <w:sz w:val="28"/>
          <w:szCs w:val="28"/>
        </w:rPr>
        <w:t>Таблиця 2.</w:t>
      </w:r>
      <w:r>
        <w:rPr>
          <w:i/>
          <w:iCs/>
          <w:sz w:val="28"/>
          <w:szCs w:val="28"/>
        </w:rPr>
        <w:t>4</w:t>
      </w:r>
      <w:r w:rsidRPr="007347CE">
        <w:rPr>
          <w:i/>
          <w:iCs/>
          <w:sz w:val="28"/>
          <w:szCs w:val="28"/>
        </w:rPr>
        <w:t xml:space="preserve"> </w:t>
      </w:r>
    </w:p>
    <w:p w:rsidR="00F53ACA" w:rsidRDefault="00F53ACA" w:rsidP="00F53ACA">
      <w:pPr>
        <w:pStyle w:val="a3"/>
        <w:spacing w:line="360" w:lineRule="auto"/>
        <w:ind w:firstLine="709"/>
        <w:jc w:val="center"/>
        <w:rPr>
          <w:b/>
          <w:bCs/>
          <w:sz w:val="28"/>
          <w:szCs w:val="28"/>
        </w:rPr>
      </w:pPr>
      <w:r>
        <w:rPr>
          <w:b/>
          <w:bCs/>
          <w:sz w:val="28"/>
          <w:szCs w:val="28"/>
        </w:rPr>
        <w:t>Отримані р</w:t>
      </w:r>
      <w:r w:rsidRPr="007347CE">
        <w:rPr>
          <w:b/>
          <w:bCs/>
          <w:sz w:val="28"/>
          <w:szCs w:val="28"/>
        </w:rPr>
        <w:t xml:space="preserve">езультати первинного тестування </w:t>
      </w:r>
      <w:r>
        <w:rPr>
          <w:b/>
          <w:bCs/>
          <w:sz w:val="28"/>
          <w:szCs w:val="28"/>
        </w:rPr>
        <w:t>КГ</w:t>
      </w:r>
    </w:p>
    <w:tbl>
      <w:tblPr>
        <w:tblStyle w:val="a4"/>
        <w:tblW w:w="0" w:type="auto"/>
        <w:tblLook w:val="04A0" w:firstRow="1" w:lastRow="0" w:firstColumn="1" w:lastColumn="0" w:noHBand="0" w:noVBand="1"/>
      </w:tblPr>
      <w:tblGrid>
        <w:gridCol w:w="685"/>
        <w:gridCol w:w="1720"/>
        <w:gridCol w:w="1701"/>
        <w:gridCol w:w="1701"/>
        <w:gridCol w:w="1506"/>
        <w:gridCol w:w="1856"/>
      </w:tblGrid>
      <w:tr w:rsidR="00F53ACA" w:rsidTr="004202C1">
        <w:tc>
          <w:tcPr>
            <w:tcW w:w="685" w:type="dxa"/>
            <w:vAlign w:val="center"/>
          </w:tcPr>
          <w:p w:rsidR="00F53ACA" w:rsidRPr="000E3B4C" w:rsidRDefault="00F53ACA" w:rsidP="004202C1">
            <w:pPr>
              <w:pStyle w:val="a3"/>
              <w:spacing w:line="276" w:lineRule="auto"/>
              <w:jc w:val="center"/>
              <w:rPr>
                <w:sz w:val="24"/>
                <w:szCs w:val="24"/>
              </w:rPr>
            </w:pPr>
            <w:r w:rsidRPr="000E3B4C">
              <w:rPr>
                <w:sz w:val="24"/>
                <w:szCs w:val="24"/>
              </w:rPr>
              <w:lastRenderedPageBreak/>
              <w:t>№</w:t>
            </w:r>
          </w:p>
          <w:p w:rsidR="00F53ACA" w:rsidRPr="000E3B4C" w:rsidRDefault="00F53ACA" w:rsidP="004202C1">
            <w:pPr>
              <w:pStyle w:val="a3"/>
              <w:spacing w:line="276" w:lineRule="auto"/>
              <w:jc w:val="center"/>
              <w:rPr>
                <w:sz w:val="24"/>
                <w:szCs w:val="24"/>
              </w:rPr>
            </w:pPr>
            <w:proofErr w:type="spellStart"/>
            <w:r w:rsidRPr="000E3B4C">
              <w:rPr>
                <w:sz w:val="24"/>
                <w:szCs w:val="24"/>
              </w:rPr>
              <w:t>Впр</w:t>
            </w:r>
            <w:proofErr w:type="spellEnd"/>
            <w:r w:rsidRPr="000E3B4C">
              <w:rPr>
                <w:sz w:val="24"/>
                <w:szCs w:val="24"/>
              </w:rPr>
              <w:t>.</w:t>
            </w:r>
          </w:p>
        </w:tc>
        <w:tc>
          <w:tcPr>
            <w:tcW w:w="1720" w:type="dxa"/>
            <w:vAlign w:val="center"/>
          </w:tcPr>
          <w:p w:rsidR="00F53ACA" w:rsidRPr="000E3B4C" w:rsidRDefault="00F53ACA" w:rsidP="004202C1">
            <w:pPr>
              <w:pStyle w:val="a3"/>
              <w:spacing w:line="276" w:lineRule="auto"/>
              <w:jc w:val="center"/>
              <w:rPr>
                <w:sz w:val="24"/>
                <w:szCs w:val="24"/>
              </w:rPr>
            </w:pPr>
            <w:r w:rsidRPr="000E3B4C">
              <w:rPr>
                <w:sz w:val="24"/>
                <w:szCs w:val="24"/>
              </w:rPr>
              <w:t>Підйом колоди (</w:t>
            </w:r>
            <w:proofErr w:type="spellStart"/>
            <w:r w:rsidRPr="000E3B4C">
              <w:rPr>
                <w:sz w:val="24"/>
                <w:szCs w:val="24"/>
              </w:rPr>
              <w:t>Log</w:t>
            </w:r>
            <w:proofErr w:type="spellEnd"/>
            <w:r w:rsidRPr="000E3B4C">
              <w:rPr>
                <w:sz w:val="24"/>
                <w:szCs w:val="24"/>
              </w:rPr>
              <w:t xml:space="preserve"> </w:t>
            </w:r>
            <w:proofErr w:type="spellStart"/>
            <w:r w:rsidRPr="000E3B4C">
              <w:rPr>
                <w:sz w:val="24"/>
                <w:szCs w:val="24"/>
              </w:rPr>
              <w:t>Lift</w:t>
            </w:r>
            <w:proofErr w:type="spellEnd"/>
            <w:r w:rsidRPr="000E3B4C">
              <w:rPr>
                <w:sz w:val="24"/>
                <w:szCs w:val="24"/>
              </w:rPr>
              <w:t>)</w:t>
            </w:r>
          </w:p>
          <w:p w:rsidR="00F53ACA" w:rsidRPr="000E3B4C" w:rsidRDefault="00F53ACA" w:rsidP="004202C1">
            <w:pPr>
              <w:pStyle w:val="a3"/>
              <w:spacing w:line="276" w:lineRule="auto"/>
              <w:jc w:val="center"/>
              <w:rPr>
                <w:sz w:val="24"/>
                <w:szCs w:val="24"/>
              </w:rPr>
            </w:pPr>
          </w:p>
        </w:tc>
        <w:tc>
          <w:tcPr>
            <w:tcW w:w="1701" w:type="dxa"/>
            <w:vAlign w:val="center"/>
          </w:tcPr>
          <w:p w:rsidR="00F53ACA" w:rsidRPr="000E3B4C" w:rsidRDefault="00F53ACA" w:rsidP="004202C1">
            <w:pPr>
              <w:pStyle w:val="a3"/>
              <w:spacing w:line="276" w:lineRule="auto"/>
              <w:jc w:val="center"/>
              <w:rPr>
                <w:sz w:val="24"/>
                <w:szCs w:val="24"/>
              </w:rPr>
            </w:pPr>
            <w:proofErr w:type="spellStart"/>
            <w:r w:rsidRPr="000E3B4C">
              <w:rPr>
                <w:sz w:val="24"/>
                <w:szCs w:val="24"/>
              </w:rPr>
              <w:t>Камені</w:t>
            </w:r>
            <w:proofErr w:type="spellEnd"/>
            <w:r w:rsidRPr="000E3B4C">
              <w:rPr>
                <w:sz w:val="24"/>
                <w:szCs w:val="24"/>
              </w:rPr>
              <w:t xml:space="preserve"> </w:t>
            </w:r>
            <w:proofErr w:type="spellStart"/>
            <w:r w:rsidRPr="000E3B4C">
              <w:rPr>
                <w:sz w:val="24"/>
                <w:szCs w:val="24"/>
              </w:rPr>
              <w:t>Атласа</w:t>
            </w:r>
            <w:proofErr w:type="spellEnd"/>
          </w:p>
        </w:tc>
        <w:tc>
          <w:tcPr>
            <w:tcW w:w="1701" w:type="dxa"/>
            <w:vAlign w:val="center"/>
          </w:tcPr>
          <w:p w:rsidR="00F53ACA" w:rsidRPr="000E3B4C" w:rsidRDefault="00F53ACA" w:rsidP="004202C1">
            <w:pPr>
              <w:pStyle w:val="a3"/>
              <w:spacing w:line="276" w:lineRule="auto"/>
              <w:jc w:val="center"/>
              <w:rPr>
                <w:sz w:val="24"/>
                <w:szCs w:val="24"/>
              </w:rPr>
            </w:pPr>
            <w:r w:rsidRPr="000E3B4C">
              <w:rPr>
                <w:sz w:val="24"/>
                <w:szCs w:val="24"/>
              </w:rPr>
              <w:t>Підйом гігантської гантелі (</w:t>
            </w:r>
            <w:proofErr w:type="spellStart"/>
            <w:r w:rsidRPr="000E3B4C">
              <w:rPr>
                <w:sz w:val="24"/>
                <w:szCs w:val="24"/>
              </w:rPr>
              <w:t>Dumbbell</w:t>
            </w:r>
            <w:proofErr w:type="spellEnd"/>
            <w:r w:rsidRPr="000E3B4C">
              <w:rPr>
                <w:sz w:val="24"/>
                <w:szCs w:val="24"/>
              </w:rPr>
              <w:t xml:space="preserve"> </w:t>
            </w:r>
            <w:proofErr w:type="spellStart"/>
            <w:r w:rsidRPr="000E3B4C">
              <w:rPr>
                <w:sz w:val="24"/>
                <w:szCs w:val="24"/>
              </w:rPr>
              <w:t>Press</w:t>
            </w:r>
            <w:proofErr w:type="spellEnd"/>
            <w:r w:rsidRPr="000E3B4C">
              <w:rPr>
                <w:sz w:val="24"/>
                <w:szCs w:val="24"/>
              </w:rPr>
              <w:t>)</w:t>
            </w:r>
          </w:p>
        </w:tc>
        <w:tc>
          <w:tcPr>
            <w:tcW w:w="1506" w:type="dxa"/>
            <w:vAlign w:val="center"/>
          </w:tcPr>
          <w:p w:rsidR="00F53ACA" w:rsidRPr="000E3B4C" w:rsidRDefault="00F53ACA" w:rsidP="004202C1">
            <w:pPr>
              <w:pStyle w:val="a3"/>
              <w:spacing w:line="276" w:lineRule="auto"/>
              <w:jc w:val="center"/>
              <w:rPr>
                <w:sz w:val="24"/>
                <w:szCs w:val="24"/>
              </w:rPr>
            </w:pPr>
            <w:r w:rsidRPr="000E3B4C">
              <w:rPr>
                <w:sz w:val="24"/>
                <w:szCs w:val="24"/>
              </w:rPr>
              <w:t>Богатирська тяга (</w:t>
            </w:r>
            <w:proofErr w:type="spellStart"/>
            <w:r w:rsidRPr="000E3B4C">
              <w:rPr>
                <w:sz w:val="24"/>
                <w:szCs w:val="24"/>
              </w:rPr>
              <w:t>Strongman</w:t>
            </w:r>
            <w:proofErr w:type="spellEnd"/>
            <w:r w:rsidRPr="000E3B4C">
              <w:rPr>
                <w:sz w:val="24"/>
                <w:szCs w:val="24"/>
              </w:rPr>
              <w:t xml:space="preserve"> </w:t>
            </w:r>
            <w:proofErr w:type="spellStart"/>
            <w:r w:rsidRPr="000E3B4C">
              <w:rPr>
                <w:sz w:val="24"/>
                <w:szCs w:val="24"/>
              </w:rPr>
              <w:t>Deadlift</w:t>
            </w:r>
            <w:proofErr w:type="spellEnd"/>
            <w:r w:rsidRPr="000E3B4C">
              <w:rPr>
                <w:sz w:val="24"/>
                <w:szCs w:val="24"/>
              </w:rPr>
              <w:t>)</w:t>
            </w:r>
          </w:p>
        </w:tc>
        <w:tc>
          <w:tcPr>
            <w:tcW w:w="1856" w:type="dxa"/>
            <w:vAlign w:val="center"/>
          </w:tcPr>
          <w:p w:rsidR="00F53ACA" w:rsidRPr="000E3B4C" w:rsidRDefault="00F53ACA" w:rsidP="004202C1">
            <w:pPr>
              <w:pStyle w:val="a3"/>
              <w:spacing w:line="276" w:lineRule="auto"/>
              <w:jc w:val="center"/>
              <w:rPr>
                <w:sz w:val="24"/>
                <w:szCs w:val="24"/>
              </w:rPr>
            </w:pPr>
            <w:r w:rsidRPr="000E3B4C">
              <w:rPr>
                <w:sz w:val="24"/>
                <w:szCs w:val="24"/>
              </w:rPr>
              <w:t>Богатирський колодязь (</w:t>
            </w:r>
            <w:proofErr w:type="spellStart"/>
            <w:r w:rsidRPr="000E3B4C">
              <w:rPr>
                <w:sz w:val="24"/>
                <w:szCs w:val="24"/>
              </w:rPr>
              <w:t>Power</w:t>
            </w:r>
            <w:proofErr w:type="spellEnd"/>
            <w:r w:rsidRPr="000E3B4C">
              <w:rPr>
                <w:sz w:val="24"/>
                <w:szCs w:val="24"/>
              </w:rPr>
              <w:t xml:space="preserve"> </w:t>
            </w:r>
            <w:proofErr w:type="spellStart"/>
            <w:r w:rsidRPr="000E3B4C">
              <w:rPr>
                <w:sz w:val="24"/>
                <w:szCs w:val="24"/>
              </w:rPr>
              <w:t>Stairs</w:t>
            </w:r>
            <w:proofErr w:type="spellEnd"/>
            <w:r w:rsidRPr="000E3B4C">
              <w:rPr>
                <w:sz w:val="24"/>
                <w:szCs w:val="24"/>
              </w:rPr>
              <w:t>)</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1.</w:t>
            </w:r>
          </w:p>
        </w:tc>
        <w:tc>
          <w:tcPr>
            <w:tcW w:w="1720" w:type="dxa"/>
            <w:vAlign w:val="bottom"/>
          </w:tcPr>
          <w:p w:rsidR="00F53ACA" w:rsidRPr="00813295" w:rsidRDefault="00F53ACA" w:rsidP="004202C1">
            <w:pPr>
              <w:jc w:val="center"/>
              <w:rPr>
                <w:color w:val="000000"/>
                <w:sz w:val="24"/>
                <w:szCs w:val="24"/>
              </w:rPr>
            </w:pPr>
            <w:r w:rsidRPr="00813295">
              <w:rPr>
                <w:color w:val="000000"/>
                <w:sz w:val="24"/>
                <w:szCs w:val="24"/>
              </w:rPr>
              <w:t>135</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150</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80</w:t>
            </w:r>
          </w:p>
        </w:tc>
        <w:tc>
          <w:tcPr>
            <w:tcW w:w="1506" w:type="dxa"/>
            <w:vAlign w:val="bottom"/>
          </w:tcPr>
          <w:p w:rsidR="00F53ACA" w:rsidRPr="00813295" w:rsidRDefault="00F53ACA" w:rsidP="004202C1">
            <w:pPr>
              <w:jc w:val="center"/>
              <w:rPr>
                <w:color w:val="000000"/>
                <w:sz w:val="24"/>
                <w:szCs w:val="24"/>
              </w:rPr>
            </w:pPr>
            <w:r w:rsidRPr="00813295">
              <w:rPr>
                <w:color w:val="000000"/>
                <w:sz w:val="24"/>
                <w:szCs w:val="24"/>
              </w:rPr>
              <w:t>275</w:t>
            </w:r>
          </w:p>
        </w:tc>
        <w:tc>
          <w:tcPr>
            <w:tcW w:w="1856" w:type="dxa"/>
            <w:vAlign w:val="bottom"/>
          </w:tcPr>
          <w:p w:rsidR="00F53ACA" w:rsidRPr="00813295" w:rsidRDefault="00F53ACA" w:rsidP="004202C1">
            <w:pPr>
              <w:jc w:val="center"/>
              <w:rPr>
                <w:color w:val="000000"/>
                <w:sz w:val="24"/>
                <w:szCs w:val="24"/>
              </w:rPr>
            </w:pPr>
            <w:r w:rsidRPr="00813295">
              <w:rPr>
                <w:color w:val="000000"/>
                <w:sz w:val="24"/>
                <w:szCs w:val="24"/>
              </w:rPr>
              <w:t>25,2</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2.</w:t>
            </w:r>
          </w:p>
        </w:tc>
        <w:tc>
          <w:tcPr>
            <w:tcW w:w="1720" w:type="dxa"/>
            <w:vAlign w:val="bottom"/>
          </w:tcPr>
          <w:p w:rsidR="00F53ACA" w:rsidRPr="00813295" w:rsidRDefault="00F53ACA" w:rsidP="004202C1">
            <w:pPr>
              <w:jc w:val="center"/>
              <w:rPr>
                <w:color w:val="000000"/>
                <w:sz w:val="24"/>
                <w:szCs w:val="24"/>
              </w:rPr>
            </w:pPr>
            <w:r w:rsidRPr="00813295">
              <w:rPr>
                <w:color w:val="000000"/>
                <w:sz w:val="24"/>
                <w:szCs w:val="24"/>
              </w:rPr>
              <w:t>135</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140</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100</w:t>
            </w:r>
          </w:p>
        </w:tc>
        <w:tc>
          <w:tcPr>
            <w:tcW w:w="1506" w:type="dxa"/>
            <w:vAlign w:val="bottom"/>
          </w:tcPr>
          <w:p w:rsidR="00F53ACA" w:rsidRPr="00813295" w:rsidRDefault="00F53ACA" w:rsidP="004202C1">
            <w:pPr>
              <w:jc w:val="center"/>
              <w:rPr>
                <w:color w:val="000000"/>
                <w:sz w:val="24"/>
                <w:szCs w:val="24"/>
              </w:rPr>
            </w:pPr>
            <w:r w:rsidRPr="00813295">
              <w:rPr>
                <w:color w:val="000000"/>
                <w:sz w:val="24"/>
                <w:szCs w:val="24"/>
              </w:rPr>
              <w:t>280</w:t>
            </w:r>
          </w:p>
        </w:tc>
        <w:tc>
          <w:tcPr>
            <w:tcW w:w="1856" w:type="dxa"/>
            <w:vAlign w:val="bottom"/>
          </w:tcPr>
          <w:p w:rsidR="00F53ACA" w:rsidRPr="00813295" w:rsidRDefault="00F53ACA" w:rsidP="004202C1">
            <w:pPr>
              <w:jc w:val="center"/>
              <w:rPr>
                <w:color w:val="000000"/>
                <w:sz w:val="24"/>
                <w:szCs w:val="24"/>
              </w:rPr>
            </w:pPr>
            <w:r w:rsidRPr="00813295">
              <w:rPr>
                <w:color w:val="000000"/>
                <w:sz w:val="24"/>
                <w:szCs w:val="24"/>
              </w:rPr>
              <w:t>26,7</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3.</w:t>
            </w:r>
          </w:p>
        </w:tc>
        <w:tc>
          <w:tcPr>
            <w:tcW w:w="1720" w:type="dxa"/>
            <w:vAlign w:val="bottom"/>
          </w:tcPr>
          <w:p w:rsidR="00F53ACA" w:rsidRPr="00813295" w:rsidRDefault="00F53ACA" w:rsidP="004202C1">
            <w:pPr>
              <w:jc w:val="center"/>
              <w:rPr>
                <w:color w:val="000000"/>
                <w:sz w:val="24"/>
                <w:szCs w:val="24"/>
              </w:rPr>
            </w:pPr>
            <w:r w:rsidRPr="00813295">
              <w:rPr>
                <w:color w:val="000000"/>
                <w:sz w:val="24"/>
                <w:szCs w:val="24"/>
              </w:rPr>
              <w:t>130</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160</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100</w:t>
            </w:r>
          </w:p>
        </w:tc>
        <w:tc>
          <w:tcPr>
            <w:tcW w:w="1506" w:type="dxa"/>
            <w:vAlign w:val="bottom"/>
          </w:tcPr>
          <w:p w:rsidR="00F53ACA" w:rsidRPr="00813295" w:rsidRDefault="00F53ACA" w:rsidP="004202C1">
            <w:pPr>
              <w:jc w:val="center"/>
              <w:rPr>
                <w:color w:val="000000"/>
                <w:sz w:val="24"/>
                <w:szCs w:val="24"/>
              </w:rPr>
            </w:pPr>
            <w:r w:rsidRPr="00813295">
              <w:rPr>
                <w:color w:val="000000"/>
                <w:sz w:val="24"/>
                <w:szCs w:val="24"/>
              </w:rPr>
              <w:t>295</w:t>
            </w:r>
          </w:p>
        </w:tc>
        <w:tc>
          <w:tcPr>
            <w:tcW w:w="1856" w:type="dxa"/>
            <w:vAlign w:val="bottom"/>
          </w:tcPr>
          <w:p w:rsidR="00F53ACA" w:rsidRPr="00813295" w:rsidRDefault="00F53ACA" w:rsidP="004202C1">
            <w:pPr>
              <w:jc w:val="center"/>
              <w:rPr>
                <w:color w:val="000000"/>
                <w:sz w:val="24"/>
                <w:szCs w:val="24"/>
              </w:rPr>
            </w:pPr>
            <w:r w:rsidRPr="00813295">
              <w:rPr>
                <w:color w:val="000000"/>
                <w:sz w:val="24"/>
                <w:szCs w:val="24"/>
              </w:rPr>
              <w:t>25,4</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4.</w:t>
            </w:r>
          </w:p>
        </w:tc>
        <w:tc>
          <w:tcPr>
            <w:tcW w:w="1720" w:type="dxa"/>
            <w:vAlign w:val="bottom"/>
          </w:tcPr>
          <w:p w:rsidR="00F53ACA" w:rsidRPr="00813295" w:rsidRDefault="00F53ACA" w:rsidP="004202C1">
            <w:pPr>
              <w:jc w:val="center"/>
              <w:rPr>
                <w:color w:val="000000"/>
                <w:sz w:val="24"/>
                <w:szCs w:val="24"/>
              </w:rPr>
            </w:pPr>
            <w:r w:rsidRPr="00813295">
              <w:rPr>
                <w:color w:val="000000"/>
                <w:sz w:val="24"/>
                <w:szCs w:val="24"/>
              </w:rPr>
              <w:t>135</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150</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80</w:t>
            </w:r>
          </w:p>
        </w:tc>
        <w:tc>
          <w:tcPr>
            <w:tcW w:w="1506" w:type="dxa"/>
            <w:vAlign w:val="bottom"/>
          </w:tcPr>
          <w:p w:rsidR="00F53ACA" w:rsidRPr="00813295" w:rsidRDefault="00F53ACA" w:rsidP="004202C1">
            <w:pPr>
              <w:jc w:val="center"/>
              <w:rPr>
                <w:color w:val="000000"/>
                <w:sz w:val="24"/>
                <w:szCs w:val="24"/>
              </w:rPr>
            </w:pPr>
            <w:r w:rsidRPr="00813295">
              <w:rPr>
                <w:color w:val="000000"/>
                <w:sz w:val="24"/>
                <w:szCs w:val="24"/>
              </w:rPr>
              <w:t>285</w:t>
            </w:r>
          </w:p>
        </w:tc>
        <w:tc>
          <w:tcPr>
            <w:tcW w:w="1856" w:type="dxa"/>
            <w:vAlign w:val="bottom"/>
          </w:tcPr>
          <w:p w:rsidR="00F53ACA" w:rsidRPr="00813295" w:rsidRDefault="00F53ACA" w:rsidP="004202C1">
            <w:pPr>
              <w:jc w:val="center"/>
              <w:rPr>
                <w:color w:val="000000"/>
                <w:sz w:val="24"/>
                <w:szCs w:val="24"/>
              </w:rPr>
            </w:pPr>
            <w:r w:rsidRPr="00813295">
              <w:rPr>
                <w:color w:val="000000"/>
                <w:sz w:val="24"/>
                <w:szCs w:val="24"/>
              </w:rPr>
              <w:t>26,1</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5.</w:t>
            </w:r>
          </w:p>
        </w:tc>
        <w:tc>
          <w:tcPr>
            <w:tcW w:w="1720" w:type="dxa"/>
            <w:vAlign w:val="bottom"/>
          </w:tcPr>
          <w:p w:rsidR="00F53ACA" w:rsidRPr="00813295" w:rsidRDefault="00F53ACA" w:rsidP="004202C1">
            <w:pPr>
              <w:jc w:val="center"/>
              <w:rPr>
                <w:color w:val="000000"/>
                <w:sz w:val="24"/>
                <w:szCs w:val="24"/>
              </w:rPr>
            </w:pPr>
            <w:r w:rsidRPr="00813295">
              <w:rPr>
                <w:color w:val="000000"/>
                <w:sz w:val="24"/>
                <w:szCs w:val="24"/>
              </w:rPr>
              <w:t>130</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150</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90</w:t>
            </w:r>
          </w:p>
        </w:tc>
        <w:tc>
          <w:tcPr>
            <w:tcW w:w="1506" w:type="dxa"/>
            <w:vAlign w:val="bottom"/>
          </w:tcPr>
          <w:p w:rsidR="00F53ACA" w:rsidRPr="00813295" w:rsidRDefault="00F53ACA" w:rsidP="004202C1">
            <w:pPr>
              <w:jc w:val="center"/>
              <w:rPr>
                <w:color w:val="000000"/>
                <w:sz w:val="24"/>
                <w:szCs w:val="24"/>
              </w:rPr>
            </w:pPr>
            <w:r w:rsidRPr="00813295">
              <w:rPr>
                <w:color w:val="000000"/>
                <w:sz w:val="24"/>
                <w:szCs w:val="24"/>
              </w:rPr>
              <w:t>315</w:t>
            </w:r>
          </w:p>
        </w:tc>
        <w:tc>
          <w:tcPr>
            <w:tcW w:w="1856" w:type="dxa"/>
            <w:vAlign w:val="bottom"/>
          </w:tcPr>
          <w:p w:rsidR="00F53ACA" w:rsidRPr="00813295" w:rsidRDefault="00F53ACA" w:rsidP="004202C1">
            <w:pPr>
              <w:jc w:val="center"/>
              <w:rPr>
                <w:color w:val="000000"/>
                <w:sz w:val="24"/>
                <w:szCs w:val="24"/>
              </w:rPr>
            </w:pPr>
            <w:r w:rsidRPr="00813295">
              <w:rPr>
                <w:color w:val="000000"/>
                <w:sz w:val="24"/>
                <w:szCs w:val="24"/>
              </w:rPr>
              <w:t>25,5</w:t>
            </w:r>
          </w:p>
        </w:tc>
      </w:tr>
      <w:tr w:rsidR="00F53ACA" w:rsidTr="004202C1">
        <w:tc>
          <w:tcPr>
            <w:tcW w:w="685" w:type="dxa"/>
          </w:tcPr>
          <w:p w:rsidR="00F53ACA" w:rsidRPr="00CF626F" w:rsidRDefault="00F53ACA" w:rsidP="004202C1">
            <w:pPr>
              <w:pStyle w:val="a3"/>
              <w:spacing w:line="360" w:lineRule="auto"/>
              <w:jc w:val="both"/>
              <w:rPr>
                <w:sz w:val="24"/>
                <w:szCs w:val="24"/>
              </w:rPr>
            </w:pPr>
            <w:r>
              <w:rPr>
                <w:sz w:val="24"/>
                <w:szCs w:val="24"/>
              </w:rPr>
              <w:t>6.</w:t>
            </w:r>
          </w:p>
        </w:tc>
        <w:tc>
          <w:tcPr>
            <w:tcW w:w="1720" w:type="dxa"/>
            <w:vAlign w:val="bottom"/>
          </w:tcPr>
          <w:p w:rsidR="00F53ACA" w:rsidRPr="00813295" w:rsidRDefault="00F53ACA" w:rsidP="004202C1">
            <w:pPr>
              <w:jc w:val="center"/>
              <w:rPr>
                <w:color w:val="000000"/>
                <w:sz w:val="24"/>
                <w:szCs w:val="24"/>
              </w:rPr>
            </w:pPr>
            <w:r w:rsidRPr="00813295">
              <w:rPr>
                <w:color w:val="000000"/>
                <w:sz w:val="24"/>
                <w:szCs w:val="24"/>
              </w:rPr>
              <w:t>127</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140</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90</w:t>
            </w:r>
          </w:p>
        </w:tc>
        <w:tc>
          <w:tcPr>
            <w:tcW w:w="1506" w:type="dxa"/>
            <w:vAlign w:val="bottom"/>
          </w:tcPr>
          <w:p w:rsidR="00F53ACA" w:rsidRPr="00813295" w:rsidRDefault="00F53ACA" w:rsidP="004202C1">
            <w:pPr>
              <w:jc w:val="center"/>
              <w:rPr>
                <w:color w:val="000000"/>
                <w:sz w:val="24"/>
                <w:szCs w:val="24"/>
              </w:rPr>
            </w:pPr>
            <w:r w:rsidRPr="00813295">
              <w:rPr>
                <w:color w:val="000000"/>
                <w:sz w:val="24"/>
                <w:szCs w:val="24"/>
              </w:rPr>
              <w:t>320</w:t>
            </w:r>
          </w:p>
        </w:tc>
        <w:tc>
          <w:tcPr>
            <w:tcW w:w="1856" w:type="dxa"/>
            <w:vAlign w:val="bottom"/>
          </w:tcPr>
          <w:p w:rsidR="00F53ACA" w:rsidRPr="00813295" w:rsidRDefault="00F53ACA" w:rsidP="004202C1">
            <w:pPr>
              <w:jc w:val="center"/>
              <w:rPr>
                <w:color w:val="000000"/>
                <w:sz w:val="24"/>
                <w:szCs w:val="24"/>
              </w:rPr>
            </w:pPr>
            <w:r w:rsidRPr="00813295">
              <w:rPr>
                <w:color w:val="000000"/>
                <w:sz w:val="24"/>
                <w:szCs w:val="24"/>
              </w:rPr>
              <w:t>26,4</w:t>
            </w:r>
          </w:p>
        </w:tc>
      </w:tr>
      <w:tr w:rsidR="00F53ACA" w:rsidTr="004202C1">
        <w:tc>
          <w:tcPr>
            <w:tcW w:w="685" w:type="dxa"/>
          </w:tcPr>
          <w:p w:rsidR="00F53ACA" w:rsidRDefault="00F53ACA" w:rsidP="004202C1">
            <w:pPr>
              <w:pStyle w:val="a3"/>
              <w:spacing w:line="360" w:lineRule="auto"/>
              <w:jc w:val="both"/>
              <w:rPr>
                <w:sz w:val="24"/>
                <w:szCs w:val="24"/>
              </w:rPr>
            </w:pPr>
            <w:r>
              <w:rPr>
                <w:sz w:val="24"/>
                <w:szCs w:val="24"/>
              </w:rPr>
              <w:t>С. р.</w:t>
            </w:r>
          </w:p>
        </w:tc>
        <w:tc>
          <w:tcPr>
            <w:tcW w:w="1720" w:type="dxa"/>
            <w:vAlign w:val="bottom"/>
          </w:tcPr>
          <w:p w:rsidR="00F53ACA" w:rsidRPr="00813295" w:rsidRDefault="00F53ACA" w:rsidP="004202C1">
            <w:pPr>
              <w:jc w:val="center"/>
              <w:rPr>
                <w:color w:val="000000"/>
                <w:sz w:val="24"/>
                <w:szCs w:val="24"/>
              </w:rPr>
            </w:pPr>
            <w:r w:rsidRPr="00813295">
              <w:rPr>
                <w:color w:val="000000"/>
                <w:sz w:val="24"/>
                <w:szCs w:val="24"/>
              </w:rPr>
              <w:t>132</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148,33</w:t>
            </w:r>
          </w:p>
        </w:tc>
        <w:tc>
          <w:tcPr>
            <w:tcW w:w="1701" w:type="dxa"/>
            <w:vAlign w:val="bottom"/>
          </w:tcPr>
          <w:p w:rsidR="00F53ACA" w:rsidRPr="00813295" w:rsidRDefault="00F53ACA" w:rsidP="004202C1">
            <w:pPr>
              <w:jc w:val="center"/>
              <w:rPr>
                <w:color w:val="000000"/>
                <w:sz w:val="24"/>
                <w:szCs w:val="24"/>
              </w:rPr>
            </w:pPr>
            <w:r w:rsidRPr="00813295">
              <w:rPr>
                <w:color w:val="000000"/>
                <w:sz w:val="24"/>
                <w:szCs w:val="24"/>
              </w:rPr>
              <w:t>90</w:t>
            </w:r>
          </w:p>
        </w:tc>
        <w:tc>
          <w:tcPr>
            <w:tcW w:w="1506" w:type="dxa"/>
            <w:vAlign w:val="bottom"/>
          </w:tcPr>
          <w:p w:rsidR="00F53ACA" w:rsidRPr="00813295" w:rsidRDefault="00F53ACA" w:rsidP="004202C1">
            <w:pPr>
              <w:jc w:val="center"/>
              <w:rPr>
                <w:color w:val="000000"/>
                <w:sz w:val="24"/>
                <w:szCs w:val="24"/>
              </w:rPr>
            </w:pPr>
            <w:r w:rsidRPr="00813295">
              <w:rPr>
                <w:color w:val="000000"/>
                <w:sz w:val="24"/>
                <w:szCs w:val="24"/>
              </w:rPr>
              <w:t>295</w:t>
            </w:r>
          </w:p>
        </w:tc>
        <w:tc>
          <w:tcPr>
            <w:tcW w:w="1856" w:type="dxa"/>
            <w:vAlign w:val="bottom"/>
          </w:tcPr>
          <w:p w:rsidR="00F53ACA" w:rsidRPr="00813295" w:rsidRDefault="00F53ACA" w:rsidP="004202C1">
            <w:pPr>
              <w:jc w:val="center"/>
              <w:rPr>
                <w:color w:val="000000"/>
                <w:sz w:val="24"/>
                <w:szCs w:val="24"/>
              </w:rPr>
            </w:pPr>
            <w:r w:rsidRPr="00813295">
              <w:rPr>
                <w:color w:val="000000"/>
                <w:sz w:val="24"/>
                <w:szCs w:val="24"/>
              </w:rPr>
              <w:t>25,88</w:t>
            </w:r>
          </w:p>
        </w:tc>
      </w:tr>
    </w:tbl>
    <w:p w:rsidR="00F53ACA" w:rsidRDefault="00F53ACA" w:rsidP="00F53ACA">
      <w:pPr>
        <w:pStyle w:val="a3"/>
        <w:spacing w:line="360" w:lineRule="auto"/>
        <w:ind w:firstLine="709"/>
        <w:jc w:val="both"/>
        <w:rPr>
          <w:sz w:val="28"/>
          <w:szCs w:val="28"/>
        </w:rPr>
      </w:pPr>
    </w:p>
    <w:p w:rsidR="00F53ACA" w:rsidRDefault="00F53ACA" w:rsidP="00F53ACA">
      <w:pPr>
        <w:pStyle w:val="a3"/>
        <w:spacing w:line="360" w:lineRule="auto"/>
        <w:ind w:firstLine="709"/>
        <w:jc w:val="both"/>
        <w:rPr>
          <w:bCs/>
          <w:sz w:val="28"/>
          <w:szCs w:val="28"/>
        </w:rPr>
      </w:pPr>
      <w:r>
        <w:rPr>
          <w:bCs/>
          <w:sz w:val="28"/>
          <w:szCs w:val="28"/>
        </w:rPr>
        <w:t>Після отримання результатів первинного тестування їх було піддано статистичній обробці та результати порівняно між собою. Порівняльний аналіз подано в таблиці 2.4.</w:t>
      </w:r>
    </w:p>
    <w:p w:rsidR="00F53ACA" w:rsidRPr="0061148F" w:rsidRDefault="00F53ACA" w:rsidP="00F53ACA">
      <w:pPr>
        <w:spacing w:line="360" w:lineRule="auto"/>
        <w:ind w:firstLine="709"/>
        <w:jc w:val="right"/>
        <w:rPr>
          <w:i/>
          <w:iCs/>
          <w:sz w:val="28"/>
          <w:szCs w:val="28"/>
        </w:rPr>
      </w:pPr>
      <w:r w:rsidRPr="0061148F">
        <w:rPr>
          <w:i/>
          <w:iCs/>
          <w:sz w:val="28"/>
          <w:szCs w:val="28"/>
        </w:rPr>
        <w:t>Таблиця 2.</w:t>
      </w:r>
      <w:r>
        <w:rPr>
          <w:i/>
          <w:iCs/>
          <w:sz w:val="28"/>
          <w:szCs w:val="28"/>
        </w:rPr>
        <w:t>4</w:t>
      </w:r>
    </w:p>
    <w:p w:rsidR="00F53ACA" w:rsidRDefault="00F53ACA" w:rsidP="00F53ACA">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tbl>
      <w:tblPr>
        <w:tblStyle w:val="a4"/>
        <w:tblW w:w="0" w:type="auto"/>
        <w:tblLook w:val="04A0" w:firstRow="1" w:lastRow="0" w:firstColumn="1" w:lastColumn="0" w:noHBand="0" w:noVBand="1"/>
      </w:tblPr>
      <w:tblGrid>
        <w:gridCol w:w="3855"/>
        <w:gridCol w:w="1688"/>
        <w:gridCol w:w="1811"/>
        <w:gridCol w:w="975"/>
        <w:gridCol w:w="1016"/>
      </w:tblGrid>
      <w:tr w:rsidR="00F53ACA" w:rsidTr="004202C1">
        <w:tc>
          <w:tcPr>
            <w:tcW w:w="3855" w:type="dxa"/>
          </w:tcPr>
          <w:p w:rsidR="00F53ACA" w:rsidRDefault="00F53ACA" w:rsidP="004202C1">
            <w:pPr>
              <w:spacing w:line="360" w:lineRule="auto"/>
              <w:jc w:val="center"/>
              <w:rPr>
                <w:b/>
                <w:bCs/>
                <w:sz w:val="28"/>
                <w:szCs w:val="28"/>
              </w:rPr>
            </w:pPr>
            <w:r>
              <w:rPr>
                <w:b/>
                <w:bCs/>
                <w:sz w:val="28"/>
                <w:szCs w:val="28"/>
              </w:rPr>
              <w:t>Тестування</w:t>
            </w:r>
          </w:p>
        </w:tc>
        <w:tc>
          <w:tcPr>
            <w:tcW w:w="1688" w:type="dxa"/>
          </w:tcPr>
          <w:p w:rsidR="00F53ACA" w:rsidRDefault="00F53ACA" w:rsidP="004202C1">
            <w:pPr>
              <w:spacing w:line="360" w:lineRule="auto"/>
              <w:jc w:val="center"/>
              <w:rPr>
                <w:b/>
                <w:bCs/>
                <w:sz w:val="28"/>
                <w:szCs w:val="28"/>
              </w:rPr>
            </w:pPr>
            <w:r>
              <w:rPr>
                <w:b/>
                <w:bCs/>
                <w:sz w:val="28"/>
                <w:szCs w:val="28"/>
              </w:rPr>
              <w:t>КГ</w:t>
            </w:r>
          </w:p>
        </w:tc>
        <w:tc>
          <w:tcPr>
            <w:tcW w:w="1811" w:type="dxa"/>
          </w:tcPr>
          <w:p w:rsidR="00F53ACA" w:rsidRDefault="00F53ACA" w:rsidP="004202C1">
            <w:pPr>
              <w:spacing w:line="360" w:lineRule="auto"/>
              <w:jc w:val="center"/>
              <w:rPr>
                <w:b/>
                <w:bCs/>
                <w:sz w:val="28"/>
                <w:szCs w:val="28"/>
              </w:rPr>
            </w:pPr>
            <w:r>
              <w:rPr>
                <w:b/>
                <w:bCs/>
                <w:sz w:val="28"/>
                <w:szCs w:val="28"/>
              </w:rPr>
              <w:t>ЕГ</w:t>
            </w:r>
          </w:p>
        </w:tc>
        <w:tc>
          <w:tcPr>
            <w:tcW w:w="975" w:type="dxa"/>
          </w:tcPr>
          <w:p w:rsidR="00F53ACA" w:rsidRPr="0061148F" w:rsidRDefault="00F53ACA" w:rsidP="004202C1">
            <w:pPr>
              <w:spacing w:line="360" w:lineRule="auto"/>
              <w:jc w:val="center"/>
              <w:rPr>
                <w:b/>
                <w:bCs/>
                <w:sz w:val="28"/>
                <w:szCs w:val="28"/>
                <w:lang w:val="en-US"/>
              </w:rPr>
            </w:pPr>
            <w:r>
              <w:rPr>
                <w:b/>
                <w:bCs/>
                <w:sz w:val="28"/>
                <w:szCs w:val="28"/>
                <w:lang w:val="en-US"/>
              </w:rPr>
              <w:t>t</w:t>
            </w:r>
          </w:p>
        </w:tc>
        <w:tc>
          <w:tcPr>
            <w:tcW w:w="1016" w:type="dxa"/>
          </w:tcPr>
          <w:p w:rsidR="00F53ACA" w:rsidRPr="0061148F" w:rsidRDefault="00F53ACA" w:rsidP="004202C1">
            <w:pPr>
              <w:spacing w:line="360" w:lineRule="auto"/>
              <w:jc w:val="center"/>
              <w:rPr>
                <w:b/>
                <w:bCs/>
                <w:sz w:val="28"/>
                <w:szCs w:val="28"/>
                <w:lang w:val="en-US"/>
              </w:rPr>
            </w:pPr>
            <w:r>
              <w:rPr>
                <w:b/>
                <w:bCs/>
                <w:sz w:val="28"/>
                <w:szCs w:val="28"/>
                <w:lang w:val="en-US"/>
              </w:rPr>
              <w:t>p</w:t>
            </w:r>
          </w:p>
        </w:tc>
      </w:tr>
      <w:tr w:rsidR="00F53ACA" w:rsidTr="004202C1">
        <w:tc>
          <w:tcPr>
            <w:tcW w:w="3855" w:type="dxa"/>
            <w:vAlign w:val="center"/>
          </w:tcPr>
          <w:p w:rsidR="00F53ACA" w:rsidRPr="00813295" w:rsidRDefault="00F53ACA" w:rsidP="004202C1">
            <w:pPr>
              <w:pStyle w:val="a3"/>
              <w:spacing w:line="276" w:lineRule="auto"/>
              <w:rPr>
                <w:sz w:val="24"/>
                <w:szCs w:val="24"/>
                <w:lang/>
              </w:rPr>
            </w:pPr>
            <w:r w:rsidRPr="000E3B4C">
              <w:rPr>
                <w:sz w:val="24"/>
                <w:szCs w:val="24"/>
              </w:rPr>
              <w:t>Підйом колоди (</w:t>
            </w:r>
            <w:proofErr w:type="spellStart"/>
            <w:r w:rsidRPr="000E3B4C">
              <w:rPr>
                <w:sz w:val="24"/>
                <w:szCs w:val="24"/>
              </w:rPr>
              <w:t>Log</w:t>
            </w:r>
            <w:proofErr w:type="spellEnd"/>
            <w:r w:rsidRPr="000E3B4C">
              <w:rPr>
                <w:sz w:val="24"/>
                <w:szCs w:val="24"/>
              </w:rPr>
              <w:t xml:space="preserve"> </w:t>
            </w:r>
            <w:proofErr w:type="spellStart"/>
            <w:r w:rsidRPr="000E3B4C">
              <w:rPr>
                <w:sz w:val="24"/>
                <w:szCs w:val="24"/>
              </w:rPr>
              <w:t>Lift</w:t>
            </w:r>
            <w:proofErr w:type="spellEnd"/>
            <w:r w:rsidRPr="000E3B4C">
              <w:rPr>
                <w:sz w:val="24"/>
                <w:szCs w:val="24"/>
              </w:rPr>
              <w:t>)</w:t>
            </w:r>
          </w:p>
        </w:tc>
        <w:tc>
          <w:tcPr>
            <w:tcW w:w="1688" w:type="dxa"/>
            <w:vAlign w:val="center"/>
          </w:tcPr>
          <w:p w:rsidR="00F53ACA" w:rsidRPr="004B01A7" w:rsidRDefault="00F53ACA" w:rsidP="004202C1">
            <w:pPr>
              <w:jc w:val="center"/>
              <w:rPr>
                <w:color w:val="000000"/>
                <w:sz w:val="24"/>
                <w:szCs w:val="24"/>
              </w:rPr>
            </w:pPr>
            <w:r w:rsidRPr="00813295">
              <w:rPr>
                <w:color w:val="000000"/>
                <w:sz w:val="24"/>
                <w:szCs w:val="24"/>
              </w:rPr>
              <w:t>131,67</w:t>
            </w:r>
            <w:r>
              <w:rPr>
                <w:color w:val="000000"/>
                <w:sz w:val="24"/>
                <w:szCs w:val="24"/>
              </w:rPr>
              <w:t>±1,67</w:t>
            </w:r>
          </w:p>
        </w:tc>
        <w:tc>
          <w:tcPr>
            <w:tcW w:w="1811" w:type="dxa"/>
            <w:vAlign w:val="center"/>
          </w:tcPr>
          <w:p w:rsidR="00F53ACA" w:rsidRPr="004B01A7" w:rsidRDefault="00F53ACA" w:rsidP="004202C1">
            <w:pPr>
              <w:jc w:val="center"/>
              <w:rPr>
                <w:color w:val="000000"/>
                <w:sz w:val="24"/>
                <w:szCs w:val="24"/>
              </w:rPr>
            </w:pPr>
            <w:r w:rsidRPr="00813295">
              <w:rPr>
                <w:color w:val="000000"/>
                <w:sz w:val="24"/>
                <w:szCs w:val="24"/>
              </w:rPr>
              <w:t>132</w:t>
            </w:r>
            <w:r>
              <w:rPr>
                <w:color w:val="000000"/>
                <w:sz w:val="24"/>
                <w:szCs w:val="24"/>
              </w:rPr>
              <w:t>±1,41</w:t>
            </w:r>
          </w:p>
        </w:tc>
        <w:tc>
          <w:tcPr>
            <w:tcW w:w="975" w:type="dxa"/>
            <w:vAlign w:val="center"/>
          </w:tcPr>
          <w:p w:rsidR="00F53ACA" w:rsidRPr="001022DD" w:rsidRDefault="00F53ACA" w:rsidP="004202C1">
            <w:pPr>
              <w:spacing w:line="360" w:lineRule="auto"/>
              <w:jc w:val="center"/>
              <w:rPr>
                <w:sz w:val="24"/>
                <w:szCs w:val="24"/>
              </w:rPr>
            </w:pPr>
            <w:r>
              <w:rPr>
                <w:sz w:val="24"/>
                <w:szCs w:val="24"/>
              </w:rPr>
              <w:t>0,15</w:t>
            </w:r>
          </w:p>
        </w:tc>
        <w:tc>
          <w:tcPr>
            <w:tcW w:w="1016" w:type="dxa"/>
            <w:vAlign w:val="center"/>
          </w:tcPr>
          <w:p w:rsidR="00F53ACA" w:rsidRPr="00DE7157" w:rsidRDefault="00F53ACA" w:rsidP="004202C1">
            <w:pPr>
              <w:spacing w:line="360" w:lineRule="auto"/>
              <w:jc w:val="center"/>
              <w:rPr>
                <w:sz w:val="24"/>
                <w:szCs w:val="24"/>
              </w:rPr>
            </w:pPr>
            <w:r w:rsidRPr="00DE7157">
              <w:rPr>
                <w:sz w:val="24"/>
                <w:szCs w:val="24"/>
              </w:rPr>
              <w:t>≤00,5</w:t>
            </w:r>
          </w:p>
        </w:tc>
      </w:tr>
      <w:tr w:rsidR="00F53ACA" w:rsidTr="004202C1">
        <w:tc>
          <w:tcPr>
            <w:tcW w:w="3855" w:type="dxa"/>
            <w:vAlign w:val="center"/>
          </w:tcPr>
          <w:p w:rsidR="00F53ACA" w:rsidRPr="00E8351D" w:rsidRDefault="00F53ACA" w:rsidP="004202C1">
            <w:pPr>
              <w:pStyle w:val="a3"/>
              <w:spacing w:line="276" w:lineRule="auto"/>
              <w:rPr>
                <w:sz w:val="24"/>
                <w:szCs w:val="24"/>
              </w:rPr>
            </w:pPr>
            <w:proofErr w:type="spellStart"/>
            <w:r w:rsidRPr="000E3B4C">
              <w:rPr>
                <w:sz w:val="24"/>
                <w:szCs w:val="24"/>
              </w:rPr>
              <w:t>Камені</w:t>
            </w:r>
            <w:proofErr w:type="spellEnd"/>
            <w:r w:rsidRPr="000E3B4C">
              <w:rPr>
                <w:sz w:val="24"/>
                <w:szCs w:val="24"/>
              </w:rPr>
              <w:t xml:space="preserve"> </w:t>
            </w:r>
            <w:proofErr w:type="spellStart"/>
            <w:r w:rsidRPr="000E3B4C">
              <w:rPr>
                <w:sz w:val="24"/>
                <w:szCs w:val="24"/>
              </w:rPr>
              <w:t>Атласа</w:t>
            </w:r>
            <w:proofErr w:type="spellEnd"/>
          </w:p>
        </w:tc>
        <w:tc>
          <w:tcPr>
            <w:tcW w:w="1688" w:type="dxa"/>
            <w:vAlign w:val="center"/>
          </w:tcPr>
          <w:p w:rsidR="00F53ACA" w:rsidRPr="004B01A7" w:rsidRDefault="00F53ACA" w:rsidP="004202C1">
            <w:pPr>
              <w:jc w:val="center"/>
              <w:rPr>
                <w:color w:val="000000"/>
                <w:sz w:val="24"/>
                <w:szCs w:val="24"/>
              </w:rPr>
            </w:pPr>
            <w:r w:rsidRPr="00813295">
              <w:rPr>
                <w:color w:val="000000"/>
                <w:sz w:val="24"/>
                <w:szCs w:val="24"/>
              </w:rPr>
              <w:t>146,67</w:t>
            </w:r>
            <w:r>
              <w:rPr>
                <w:color w:val="000000"/>
                <w:sz w:val="24"/>
                <w:szCs w:val="24"/>
              </w:rPr>
              <w:t>±3,33</w:t>
            </w:r>
          </w:p>
        </w:tc>
        <w:tc>
          <w:tcPr>
            <w:tcW w:w="1811" w:type="dxa"/>
            <w:vAlign w:val="center"/>
          </w:tcPr>
          <w:p w:rsidR="00F53ACA" w:rsidRPr="004B01A7" w:rsidRDefault="00F53ACA" w:rsidP="004202C1">
            <w:pPr>
              <w:jc w:val="center"/>
              <w:rPr>
                <w:color w:val="000000"/>
                <w:sz w:val="24"/>
                <w:szCs w:val="24"/>
              </w:rPr>
            </w:pPr>
            <w:r w:rsidRPr="00813295">
              <w:rPr>
                <w:color w:val="000000"/>
                <w:sz w:val="24"/>
                <w:szCs w:val="24"/>
              </w:rPr>
              <w:t>148,33</w:t>
            </w:r>
            <w:r>
              <w:rPr>
                <w:color w:val="000000"/>
                <w:sz w:val="24"/>
                <w:szCs w:val="24"/>
              </w:rPr>
              <w:t>±3,07</w:t>
            </w:r>
          </w:p>
        </w:tc>
        <w:tc>
          <w:tcPr>
            <w:tcW w:w="975" w:type="dxa"/>
            <w:vAlign w:val="center"/>
          </w:tcPr>
          <w:p w:rsidR="00F53ACA" w:rsidRPr="001022DD" w:rsidRDefault="00F53ACA" w:rsidP="004202C1">
            <w:pPr>
              <w:spacing w:line="360" w:lineRule="auto"/>
              <w:jc w:val="center"/>
              <w:rPr>
                <w:sz w:val="24"/>
                <w:szCs w:val="24"/>
              </w:rPr>
            </w:pPr>
            <w:r>
              <w:rPr>
                <w:sz w:val="24"/>
                <w:szCs w:val="24"/>
              </w:rPr>
              <w:t>0,37</w:t>
            </w:r>
          </w:p>
        </w:tc>
        <w:tc>
          <w:tcPr>
            <w:tcW w:w="1016" w:type="dxa"/>
            <w:vAlign w:val="center"/>
          </w:tcPr>
          <w:p w:rsidR="00F53ACA" w:rsidRPr="00DE7157" w:rsidRDefault="00F53ACA" w:rsidP="004202C1">
            <w:pPr>
              <w:spacing w:line="360" w:lineRule="auto"/>
              <w:jc w:val="center"/>
              <w:rPr>
                <w:sz w:val="24"/>
                <w:szCs w:val="24"/>
              </w:rPr>
            </w:pPr>
            <w:r w:rsidRPr="00DE7157">
              <w:rPr>
                <w:sz w:val="24"/>
                <w:szCs w:val="24"/>
              </w:rPr>
              <w:t>≤00,5</w:t>
            </w:r>
          </w:p>
        </w:tc>
      </w:tr>
      <w:tr w:rsidR="00F53ACA" w:rsidTr="004202C1">
        <w:tc>
          <w:tcPr>
            <w:tcW w:w="3855" w:type="dxa"/>
            <w:vAlign w:val="center"/>
          </w:tcPr>
          <w:p w:rsidR="00F53ACA" w:rsidRPr="00E8351D" w:rsidRDefault="00F53ACA" w:rsidP="004202C1">
            <w:pPr>
              <w:pStyle w:val="a3"/>
              <w:spacing w:line="276" w:lineRule="auto"/>
              <w:rPr>
                <w:sz w:val="24"/>
                <w:szCs w:val="24"/>
              </w:rPr>
            </w:pPr>
            <w:r w:rsidRPr="000E3B4C">
              <w:rPr>
                <w:sz w:val="24"/>
                <w:szCs w:val="24"/>
              </w:rPr>
              <w:t>Підйом гігантської гантелі (</w:t>
            </w:r>
            <w:proofErr w:type="spellStart"/>
            <w:r w:rsidRPr="000E3B4C">
              <w:rPr>
                <w:sz w:val="24"/>
                <w:szCs w:val="24"/>
              </w:rPr>
              <w:t>Dumbbell</w:t>
            </w:r>
            <w:proofErr w:type="spellEnd"/>
            <w:r w:rsidRPr="000E3B4C">
              <w:rPr>
                <w:sz w:val="24"/>
                <w:szCs w:val="24"/>
              </w:rPr>
              <w:t xml:space="preserve"> </w:t>
            </w:r>
            <w:proofErr w:type="spellStart"/>
            <w:r w:rsidRPr="000E3B4C">
              <w:rPr>
                <w:sz w:val="24"/>
                <w:szCs w:val="24"/>
              </w:rPr>
              <w:t>Press</w:t>
            </w:r>
            <w:proofErr w:type="spellEnd"/>
            <w:r w:rsidRPr="000E3B4C">
              <w:rPr>
                <w:sz w:val="24"/>
                <w:szCs w:val="24"/>
              </w:rPr>
              <w:t>)</w:t>
            </w:r>
          </w:p>
        </w:tc>
        <w:tc>
          <w:tcPr>
            <w:tcW w:w="1688" w:type="dxa"/>
            <w:vAlign w:val="center"/>
          </w:tcPr>
          <w:p w:rsidR="00F53ACA" w:rsidRPr="00331813" w:rsidRDefault="00F53ACA" w:rsidP="004202C1">
            <w:pPr>
              <w:jc w:val="center"/>
              <w:rPr>
                <w:color w:val="000000"/>
                <w:sz w:val="24"/>
                <w:szCs w:val="24"/>
              </w:rPr>
            </w:pPr>
            <w:r w:rsidRPr="00331813">
              <w:rPr>
                <w:color w:val="000000"/>
                <w:sz w:val="24"/>
                <w:szCs w:val="24"/>
              </w:rPr>
              <w:t>88,33</w:t>
            </w:r>
            <w:r>
              <w:rPr>
                <w:color w:val="000000"/>
                <w:sz w:val="24"/>
                <w:szCs w:val="24"/>
              </w:rPr>
              <w:t>±3,07</w:t>
            </w:r>
          </w:p>
        </w:tc>
        <w:tc>
          <w:tcPr>
            <w:tcW w:w="1811" w:type="dxa"/>
            <w:vAlign w:val="center"/>
          </w:tcPr>
          <w:p w:rsidR="00F53ACA" w:rsidRPr="00331813" w:rsidRDefault="00F53ACA" w:rsidP="004202C1">
            <w:pPr>
              <w:jc w:val="center"/>
              <w:rPr>
                <w:color w:val="000000"/>
                <w:sz w:val="24"/>
                <w:szCs w:val="24"/>
              </w:rPr>
            </w:pPr>
            <w:r w:rsidRPr="00813295">
              <w:rPr>
                <w:color w:val="000000"/>
                <w:sz w:val="24"/>
                <w:szCs w:val="24"/>
              </w:rPr>
              <w:t>90</w:t>
            </w:r>
            <w:r>
              <w:rPr>
                <w:color w:val="000000"/>
                <w:sz w:val="24"/>
                <w:szCs w:val="24"/>
              </w:rPr>
              <w:t>±3,65</w:t>
            </w:r>
          </w:p>
        </w:tc>
        <w:tc>
          <w:tcPr>
            <w:tcW w:w="975" w:type="dxa"/>
            <w:vAlign w:val="center"/>
          </w:tcPr>
          <w:p w:rsidR="00F53ACA" w:rsidRPr="001022DD" w:rsidRDefault="00F53ACA" w:rsidP="004202C1">
            <w:pPr>
              <w:spacing w:line="360" w:lineRule="auto"/>
              <w:jc w:val="center"/>
              <w:rPr>
                <w:sz w:val="24"/>
                <w:szCs w:val="24"/>
              </w:rPr>
            </w:pPr>
            <w:r>
              <w:rPr>
                <w:sz w:val="24"/>
                <w:szCs w:val="24"/>
              </w:rPr>
              <w:t>0,35</w:t>
            </w:r>
          </w:p>
        </w:tc>
        <w:tc>
          <w:tcPr>
            <w:tcW w:w="1016" w:type="dxa"/>
            <w:vAlign w:val="center"/>
          </w:tcPr>
          <w:p w:rsidR="00F53ACA" w:rsidRPr="00DE7157" w:rsidRDefault="00F53ACA" w:rsidP="004202C1">
            <w:pPr>
              <w:spacing w:line="360" w:lineRule="auto"/>
              <w:jc w:val="center"/>
              <w:rPr>
                <w:sz w:val="24"/>
                <w:szCs w:val="24"/>
              </w:rPr>
            </w:pPr>
            <w:r w:rsidRPr="00DE7157">
              <w:rPr>
                <w:sz w:val="24"/>
                <w:szCs w:val="24"/>
              </w:rPr>
              <w:t>≤00,5</w:t>
            </w:r>
          </w:p>
        </w:tc>
      </w:tr>
      <w:tr w:rsidR="00F53ACA" w:rsidTr="004202C1">
        <w:tc>
          <w:tcPr>
            <w:tcW w:w="3855" w:type="dxa"/>
            <w:vAlign w:val="center"/>
          </w:tcPr>
          <w:p w:rsidR="00F53ACA" w:rsidRPr="00E8351D" w:rsidRDefault="00F53ACA" w:rsidP="004202C1">
            <w:pPr>
              <w:pStyle w:val="a3"/>
              <w:spacing w:line="276" w:lineRule="auto"/>
              <w:rPr>
                <w:sz w:val="24"/>
                <w:szCs w:val="24"/>
              </w:rPr>
            </w:pPr>
            <w:r w:rsidRPr="000E3B4C">
              <w:rPr>
                <w:sz w:val="24"/>
                <w:szCs w:val="24"/>
              </w:rPr>
              <w:t>Богатирська тяга (</w:t>
            </w:r>
            <w:proofErr w:type="spellStart"/>
            <w:r w:rsidRPr="000E3B4C">
              <w:rPr>
                <w:sz w:val="24"/>
                <w:szCs w:val="24"/>
              </w:rPr>
              <w:t>Strongman</w:t>
            </w:r>
            <w:proofErr w:type="spellEnd"/>
            <w:r w:rsidRPr="000E3B4C">
              <w:rPr>
                <w:sz w:val="24"/>
                <w:szCs w:val="24"/>
              </w:rPr>
              <w:t xml:space="preserve"> </w:t>
            </w:r>
            <w:proofErr w:type="spellStart"/>
            <w:r w:rsidRPr="000E3B4C">
              <w:rPr>
                <w:sz w:val="24"/>
                <w:szCs w:val="24"/>
              </w:rPr>
              <w:t>Deadlift</w:t>
            </w:r>
            <w:proofErr w:type="spellEnd"/>
            <w:r w:rsidRPr="000E3B4C">
              <w:rPr>
                <w:sz w:val="24"/>
                <w:szCs w:val="24"/>
              </w:rPr>
              <w:t>)</w:t>
            </w:r>
          </w:p>
        </w:tc>
        <w:tc>
          <w:tcPr>
            <w:tcW w:w="1688" w:type="dxa"/>
            <w:vAlign w:val="center"/>
          </w:tcPr>
          <w:p w:rsidR="00F53ACA" w:rsidRPr="009A23B1" w:rsidRDefault="00F53ACA" w:rsidP="004202C1">
            <w:pPr>
              <w:jc w:val="center"/>
              <w:rPr>
                <w:color w:val="000000"/>
                <w:sz w:val="24"/>
                <w:szCs w:val="24"/>
              </w:rPr>
            </w:pPr>
            <w:r w:rsidRPr="009A23B1">
              <w:rPr>
                <w:color w:val="000000"/>
                <w:sz w:val="24"/>
                <w:szCs w:val="24"/>
              </w:rPr>
              <w:t>298,33±</w:t>
            </w:r>
            <w:r>
              <w:rPr>
                <w:color w:val="000000"/>
                <w:sz w:val="24"/>
                <w:szCs w:val="24"/>
              </w:rPr>
              <w:t>6,01</w:t>
            </w:r>
          </w:p>
        </w:tc>
        <w:tc>
          <w:tcPr>
            <w:tcW w:w="1811" w:type="dxa"/>
            <w:vAlign w:val="center"/>
          </w:tcPr>
          <w:p w:rsidR="00F53ACA" w:rsidRPr="009A23B1" w:rsidRDefault="00F53ACA" w:rsidP="004202C1">
            <w:pPr>
              <w:jc w:val="center"/>
              <w:rPr>
                <w:color w:val="000000"/>
                <w:sz w:val="24"/>
                <w:szCs w:val="24"/>
              </w:rPr>
            </w:pPr>
            <w:r w:rsidRPr="00813295">
              <w:rPr>
                <w:color w:val="000000"/>
                <w:sz w:val="24"/>
                <w:szCs w:val="24"/>
              </w:rPr>
              <w:t>295</w:t>
            </w:r>
            <w:r>
              <w:rPr>
                <w:color w:val="000000"/>
                <w:sz w:val="24"/>
                <w:szCs w:val="24"/>
              </w:rPr>
              <w:t>±7,64</w:t>
            </w:r>
          </w:p>
        </w:tc>
        <w:tc>
          <w:tcPr>
            <w:tcW w:w="975" w:type="dxa"/>
            <w:vAlign w:val="center"/>
          </w:tcPr>
          <w:p w:rsidR="00F53ACA" w:rsidRPr="001022DD" w:rsidRDefault="00F53ACA" w:rsidP="004202C1">
            <w:pPr>
              <w:spacing w:line="360" w:lineRule="auto"/>
              <w:jc w:val="center"/>
              <w:rPr>
                <w:sz w:val="24"/>
                <w:szCs w:val="24"/>
              </w:rPr>
            </w:pPr>
            <w:r>
              <w:rPr>
                <w:sz w:val="24"/>
                <w:szCs w:val="24"/>
              </w:rPr>
              <w:t>0,34</w:t>
            </w:r>
          </w:p>
        </w:tc>
        <w:tc>
          <w:tcPr>
            <w:tcW w:w="1016" w:type="dxa"/>
            <w:vAlign w:val="center"/>
          </w:tcPr>
          <w:p w:rsidR="00F53ACA" w:rsidRPr="00DE7157" w:rsidRDefault="00F53ACA" w:rsidP="004202C1">
            <w:pPr>
              <w:spacing w:line="360" w:lineRule="auto"/>
              <w:jc w:val="center"/>
              <w:rPr>
                <w:sz w:val="24"/>
                <w:szCs w:val="24"/>
              </w:rPr>
            </w:pPr>
            <w:r w:rsidRPr="00DE7157">
              <w:rPr>
                <w:sz w:val="24"/>
                <w:szCs w:val="24"/>
              </w:rPr>
              <w:t>≤00,5</w:t>
            </w:r>
          </w:p>
        </w:tc>
      </w:tr>
      <w:tr w:rsidR="00F53ACA" w:rsidTr="004202C1">
        <w:tc>
          <w:tcPr>
            <w:tcW w:w="3855" w:type="dxa"/>
            <w:vAlign w:val="center"/>
          </w:tcPr>
          <w:p w:rsidR="00F53ACA" w:rsidRPr="00E8351D" w:rsidRDefault="00F53ACA" w:rsidP="004202C1">
            <w:pPr>
              <w:pStyle w:val="a3"/>
              <w:spacing w:line="276" w:lineRule="auto"/>
              <w:rPr>
                <w:sz w:val="24"/>
                <w:szCs w:val="24"/>
              </w:rPr>
            </w:pPr>
            <w:r w:rsidRPr="000E3B4C">
              <w:rPr>
                <w:sz w:val="24"/>
                <w:szCs w:val="24"/>
              </w:rPr>
              <w:t>Богатирський колодязь (</w:t>
            </w:r>
            <w:proofErr w:type="spellStart"/>
            <w:r w:rsidRPr="000E3B4C">
              <w:rPr>
                <w:sz w:val="24"/>
                <w:szCs w:val="24"/>
              </w:rPr>
              <w:t>Power</w:t>
            </w:r>
            <w:proofErr w:type="spellEnd"/>
            <w:r w:rsidRPr="000E3B4C">
              <w:rPr>
                <w:sz w:val="24"/>
                <w:szCs w:val="24"/>
              </w:rPr>
              <w:t xml:space="preserve"> </w:t>
            </w:r>
            <w:proofErr w:type="spellStart"/>
            <w:r w:rsidRPr="000E3B4C">
              <w:rPr>
                <w:sz w:val="24"/>
                <w:szCs w:val="24"/>
              </w:rPr>
              <w:t>Stairs</w:t>
            </w:r>
            <w:proofErr w:type="spellEnd"/>
            <w:r w:rsidRPr="000E3B4C">
              <w:rPr>
                <w:sz w:val="24"/>
                <w:szCs w:val="24"/>
              </w:rPr>
              <w:t>)</w:t>
            </w:r>
          </w:p>
        </w:tc>
        <w:tc>
          <w:tcPr>
            <w:tcW w:w="1688" w:type="dxa"/>
            <w:vAlign w:val="center"/>
          </w:tcPr>
          <w:p w:rsidR="00F53ACA" w:rsidRPr="009A23B1" w:rsidRDefault="00F53ACA" w:rsidP="004202C1">
            <w:pPr>
              <w:jc w:val="center"/>
              <w:rPr>
                <w:color w:val="000000"/>
                <w:sz w:val="24"/>
                <w:szCs w:val="24"/>
              </w:rPr>
            </w:pPr>
            <w:r w:rsidRPr="00813295">
              <w:rPr>
                <w:color w:val="000000"/>
                <w:sz w:val="24"/>
                <w:szCs w:val="24"/>
              </w:rPr>
              <w:t>25,</w:t>
            </w:r>
            <w:r>
              <w:rPr>
                <w:color w:val="000000"/>
                <w:sz w:val="24"/>
                <w:szCs w:val="24"/>
              </w:rPr>
              <w:t>92±0,24</w:t>
            </w:r>
          </w:p>
        </w:tc>
        <w:tc>
          <w:tcPr>
            <w:tcW w:w="1811" w:type="dxa"/>
            <w:vAlign w:val="center"/>
          </w:tcPr>
          <w:p w:rsidR="00F53ACA" w:rsidRPr="009A23B1" w:rsidRDefault="00F53ACA" w:rsidP="004202C1">
            <w:pPr>
              <w:jc w:val="center"/>
              <w:rPr>
                <w:color w:val="000000"/>
                <w:sz w:val="24"/>
                <w:szCs w:val="24"/>
              </w:rPr>
            </w:pPr>
            <w:r w:rsidRPr="00813295">
              <w:rPr>
                <w:color w:val="000000"/>
                <w:sz w:val="24"/>
                <w:szCs w:val="24"/>
              </w:rPr>
              <w:t>25,88</w:t>
            </w:r>
            <w:r>
              <w:rPr>
                <w:color w:val="000000"/>
                <w:sz w:val="24"/>
                <w:szCs w:val="24"/>
              </w:rPr>
              <w:t>±0,25</w:t>
            </w:r>
          </w:p>
        </w:tc>
        <w:tc>
          <w:tcPr>
            <w:tcW w:w="975" w:type="dxa"/>
            <w:vAlign w:val="center"/>
          </w:tcPr>
          <w:p w:rsidR="00F53ACA" w:rsidRPr="001022DD" w:rsidRDefault="00F53ACA" w:rsidP="004202C1">
            <w:pPr>
              <w:spacing w:line="360" w:lineRule="auto"/>
              <w:jc w:val="center"/>
              <w:rPr>
                <w:sz w:val="24"/>
                <w:szCs w:val="24"/>
              </w:rPr>
            </w:pPr>
            <w:r>
              <w:rPr>
                <w:sz w:val="24"/>
                <w:szCs w:val="24"/>
              </w:rPr>
              <w:t>0,10</w:t>
            </w:r>
          </w:p>
        </w:tc>
        <w:tc>
          <w:tcPr>
            <w:tcW w:w="1016" w:type="dxa"/>
            <w:vAlign w:val="center"/>
          </w:tcPr>
          <w:p w:rsidR="00F53ACA" w:rsidRPr="00DE7157" w:rsidRDefault="00F53ACA" w:rsidP="004202C1">
            <w:pPr>
              <w:spacing w:line="360" w:lineRule="auto"/>
              <w:jc w:val="center"/>
              <w:rPr>
                <w:sz w:val="24"/>
                <w:szCs w:val="24"/>
              </w:rPr>
            </w:pPr>
            <w:r w:rsidRPr="00DE7157">
              <w:rPr>
                <w:sz w:val="24"/>
                <w:szCs w:val="24"/>
              </w:rPr>
              <w:t>≤00,5</w:t>
            </w:r>
          </w:p>
        </w:tc>
      </w:tr>
    </w:tbl>
    <w:p w:rsidR="00F53ACA" w:rsidRDefault="00F53ACA" w:rsidP="00F53ACA">
      <w:pPr>
        <w:pStyle w:val="a3"/>
        <w:spacing w:line="360" w:lineRule="auto"/>
        <w:ind w:firstLine="709"/>
        <w:jc w:val="both"/>
        <w:rPr>
          <w:sz w:val="28"/>
          <w:szCs w:val="28"/>
        </w:rPr>
      </w:pPr>
    </w:p>
    <w:p w:rsidR="00F53ACA" w:rsidRPr="009A23B1" w:rsidRDefault="00F53ACA" w:rsidP="00F53ACA">
      <w:pPr>
        <w:pStyle w:val="a3"/>
        <w:spacing w:line="360" w:lineRule="auto"/>
        <w:ind w:firstLine="709"/>
        <w:jc w:val="both"/>
        <w:rPr>
          <w:sz w:val="28"/>
          <w:szCs w:val="28"/>
        </w:rPr>
      </w:pPr>
      <w:r w:rsidRPr="009A23B1">
        <w:rPr>
          <w:sz w:val="28"/>
          <w:szCs w:val="28"/>
        </w:rPr>
        <w:t xml:space="preserve">Провівши порівняльну оцінку статистично оброблених даних, отриманих після первинного тестування, встановлено, що результати контрольної (КГ) та експериментальної групи (ЕГ) за всіма тестами є подібними та не мають статистично значущих відмінностей. Це підтверджується тим, що значення t у всіх випадках значно менше за критичне </w:t>
      </w:r>
      <w:r w:rsidRPr="009A23B1">
        <w:rPr>
          <w:sz w:val="28"/>
          <w:szCs w:val="28"/>
        </w:rPr>
        <w:lastRenderedPageBreak/>
        <w:t>значення, а значення p ≤ 0,5 вказує на відсутність істотних розбіжностей між групами.</w:t>
      </w:r>
    </w:p>
    <w:p w:rsidR="00F53ACA" w:rsidRPr="009A23B1" w:rsidRDefault="00F53ACA" w:rsidP="00F53ACA">
      <w:pPr>
        <w:pStyle w:val="a3"/>
        <w:spacing w:line="360" w:lineRule="auto"/>
        <w:ind w:firstLine="709"/>
        <w:jc w:val="both"/>
        <w:rPr>
          <w:sz w:val="28"/>
          <w:szCs w:val="28"/>
        </w:rPr>
      </w:pPr>
      <w:r w:rsidRPr="009A23B1">
        <w:rPr>
          <w:sz w:val="28"/>
          <w:szCs w:val="28"/>
        </w:rPr>
        <w:t>У тесті «Підйом колоди (</w:t>
      </w:r>
      <w:proofErr w:type="spellStart"/>
      <w:r w:rsidRPr="009A23B1">
        <w:rPr>
          <w:sz w:val="28"/>
          <w:szCs w:val="28"/>
        </w:rPr>
        <w:t>Log</w:t>
      </w:r>
      <w:proofErr w:type="spellEnd"/>
      <w:r w:rsidRPr="009A23B1">
        <w:rPr>
          <w:sz w:val="28"/>
          <w:szCs w:val="28"/>
        </w:rPr>
        <w:t xml:space="preserve"> </w:t>
      </w:r>
      <w:proofErr w:type="spellStart"/>
      <w:r w:rsidRPr="009A23B1">
        <w:rPr>
          <w:sz w:val="28"/>
          <w:szCs w:val="28"/>
        </w:rPr>
        <w:t>Lift</w:t>
      </w:r>
      <w:proofErr w:type="spellEnd"/>
      <w:r w:rsidRPr="009A23B1">
        <w:rPr>
          <w:sz w:val="28"/>
          <w:szCs w:val="28"/>
        </w:rPr>
        <w:t>)» середній результат КГ становив 131,67±1,67 кг, а в ЕГ – 132±1,41 кг. Значення t = 0,15 при p ≤ 0,5 вказує на мінімальну різницю між групами, яка не є статистично значущою.</w:t>
      </w:r>
    </w:p>
    <w:p w:rsidR="00F53ACA" w:rsidRPr="009A23B1" w:rsidRDefault="00F53ACA" w:rsidP="00F53ACA">
      <w:pPr>
        <w:pStyle w:val="a3"/>
        <w:spacing w:line="360" w:lineRule="auto"/>
        <w:ind w:firstLine="709"/>
        <w:jc w:val="both"/>
        <w:rPr>
          <w:sz w:val="28"/>
          <w:szCs w:val="28"/>
        </w:rPr>
      </w:pPr>
      <w:r w:rsidRPr="009A23B1">
        <w:rPr>
          <w:sz w:val="28"/>
          <w:szCs w:val="28"/>
        </w:rPr>
        <w:t>У тесті «</w:t>
      </w:r>
      <w:proofErr w:type="spellStart"/>
      <w:r w:rsidRPr="009A23B1">
        <w:rPr>
          <w:sz w:val="28"/>
          <w:szCs w:val="28"/>
        </w:rPr>
        <w:t>Камені</w:t>
      </w:r>
      <w:proofErr w:type="spellEnd"/>
      <w:r w:rsidRPr="009A23B1">
        <w:rPr>
          <w:sz w:val="28"/>
          <w:szCs w:val="28"/>
        </w:rPr>
        <w:t xml:space="preserve"> </w:t>
      </w:r>
      <w:proofErr w:type="spellStart"/>
      <w:r w:rsidRPr="009A23B1">
        <w:rPr>
          <w:sz w:val="28"/>
          <w:szCs w:val="28"/>
        </w:rPr>
        <w:t>Атласа</w:t>
      </w:r>
      <w:proofErr w:type="spellEnd"/>
      <w:r w:rsidRPr="009A23B1">
        <w:rPr>
          <w:sz w:val="28"/>
          <w:szCs w:val="28"/>
        </w:rPr>
        <w:t>» контрольна група показала середній результат 146,67±3,33 кг, а експериментальна – 148,33±3,07 кг. Значення t = 0,37 при p ≤ 0,5 свідчить про незначні відмінності, які не впливають на загальні висновки.</w:t>
      </w:r>
    </w:p>
    <w:p w:rsidR="00F53ACA" w:rsidRPr="009A23B1" w:rsidRDefault="00F53ACA" w:rsidP="00F53ACA">
      <w:pPr>
        <w:pStyle w:val="a3"/>
        <w:spacing w:line="360" w:lineRule="auto"/>
        <w:ind w:firstLine="709"/>
        <w:jc w:val="both"/>
        <w:rPr>
          <w:sz w:val="28"/>
          <w:szCs w:val="28"/>
        </w:rPr>
      </w:pPr>
      <w:r w:rsidRPr="009A23B1">
        <w:rPr>
          <w:sz w:val="28"/>
          <w:szCs w:val="28"/>
        </w:rPr>
        <w:t>У тесті «Підйом гігантської гантелі (</w:t>
      </w:r>
      <w:proofErr w:type="spellStart"/>
      <w:r w:rsidRPr="009A23B1">
        <w:rPr>
          <w:sz w:val="28"/>
          <w:szCs w:val="28"/>
        </w:rPr>
        <w:t>Dumbbell</w:t>
      </w:r>
      <w:proofErr w:type="spellEnd"/>
      <w:r w:rsidRPr="009A23B1">
        <w:rPr>
          <w:sz w:val="28"/>
          <w:szCs w:val="28"/>
        </w:rPr>
        <w:t xml:space="preserve"> </w:t>
      </w:r>
      <w:proofErr w:type="spellStart"/>
      <w:r w:rsidRPr="009A23B1">
        <w:rPr>
          <w:sz w:val="28"/>
          <w:szCs w:val="28"/>
        </w:rPr>
        <w:t>Press</w:t>
      </w:r>
      <w:proofErr w:type="spellEnd"/>
      <w:r w:rsidRPr="009A23B1">
        <w:rPr>
          <w:sz w:val="28"/>
          <w:szCs w:val="28"/>
        </w:rPr>
        <w:t>)» середні показники КГ склали 88,33±3,07 кг, тоді як у ЕГ – 90±3,65 кг. Значення t = 0,35 при p ≤ 0,5 підтверджує відсутність значущої різниці між групами.</w:t>
      </w:r>
    </w:p>
    <w:p w:rsidR="00F53ACA" w:rsidRPr="009A23B1" w:rsidRDefault="00F53ACA" w:rsidP="00F53ACA">
      <w:pPr>
        <w:pStyle w:val="a3"/>
        <w:spacing w:line="360" w:lineRule="auto"/>
        <w:ind w:firstLine="709"/>
        <w:jc w:val="both"/>
        <w:rPr>
          <w:sz w:val="28"/>
          <w:szCs w:val="28"/>
        </w:rPr>
      </w:pPr>
      <w:r w:rsidRPr="009A23B1">
        <w:rPr>
          <w:sz w:val="28"/>
          <w:szCs w:val="28"/>
        </w:rPr>
        <w:t>У тесті «Богатирська тяга (</w:t>
      </w:r>
      <w:proofErr w:type="spellStart"/>
      <w:r w:rsidRPr="009A23B1">
        <w:rPr>
          <w:sz w:val="28"/>
          <w:szCs w:val="28"/>
        </w:rPr>
        <w:t>Strongman</w:t>
      </w:r>
      <w:proofErr w:type="spellEnd"/>
      <w:r w:rsidRPr="009A23B1">
        <w:rPr>
          <w:sz w:val="28"/>
          <w:szCs w:val="28"/>
        </w:rPr>
        <w:t xml:space="preserve"> </w:t>
      </w:r>
      <w:proofErr w:type="spellStart"/>
      <w:r w:rsidRPr="009A23B1">
        <w:rPr>
          <w:sz w:val="28"/>
          <w:szCs w:val="28"/>
        </w:rPr>
        <w:t>Deadlift</w:t>
      </w:r>
      <w:proofErr w:type="spellEnd"/>
      <w:r w:rsidRPr="009A23B1">
        <w:rPr>
          <w:sz w:val="28"/>
          <w:szCs w:val="28"/>
        </w:rPr>
        <w:t>)» середній результат у КГ становив 298,33±6,01 кг, а в ЕГ – 295±7,64 кг. Значення t = 0,34 при p ≤ 0,5 вказує на незначну різницю, яка не має статистичної значущості.</w:t>
      </w:r>
    </w:p>
    <w:p w:rsidR="00F53ACA" w:rsidRPr="009A23B1" w:rsidRDefault="00F53ACA" w:rsidP="00F53ACA">
      <w:pPr>
        <w:pStyle w:val="a3"/>
        <w:spacing w:line="360" w:lineRule="auto"/>
        <w:ind w:firstLine="709"/>
        <w:jc w:val="both"/>
        <w:rPr>
          <w:sz w:val="28"/>
          <w:szCs w:val="28"/>
        </w:rPr>
      </w:pPr>
      <w:r w:rsidRPr="009A23B1">
        <w:rPr>
          <w:sz w:val="28"/>
          <w:szCs w:val="28"/>
        </w:rPr>
        <w:t>У тесті «Богатирський колодязь (</w:t>
      </w:r>
      <w:proofErr w:type="spellStart"/>
      <w:r w:rsidRPr="009A23B1">
        <w:rPr>
          <w:sz w:val="28"/>
          <w:szCs w:val="28"/>
        </w:rPr>
        <w:t>Power</w:t>
      </w:r>
      <w:proofErr w:type="spellEnd"/>
      <w:r w:rsidRPr="009A23B1">
        <w:rPr>
          <w:sz w:val="28"/>
          <w:szCs w:val="28"/>
        </w:rPr>
        <w:t xml:space="preserve"> </w:t>
      </w:r>
      <w:proofErr w:type="spellStart"/>
      <w:r w:rsidRPr="009A23B1">
        <w:rPr>
          <w:sz w:val="28"/>
          <w:szCs w:val="28"/>
        </w:rPr>
        <w:t>Stairs</w:t>
      </w:r>
      <w:proofErr w:type="spellEnd"/>
      <w:r w:rsidRPr="009A23B1">
        <w:rPr>
          <w:sz w:val="28"/>
          <w:szCs w:val="28"/>
        </w:rPr>
        <w:t>)» середній час виконання вправи в КГ складав 25,92±0,24 с, а в ЕГ – 25,88±0,25 с. Значення t = 0,10 при p ≤ 0,5 свідчить про практично ідентичні результати двох груп.</w:t>
      </w:r>
    </w:p>
    <w:p w:rsidR="00F53ACA" w:rsidRDefault="00F53ACA" w:rsidP="00F53ACA">
      <w:pPr>
        <w:pStyle w:val="a3"/>
        <w:spacing w:line="360" w:lineRule="auto"/>
        <w:ind w:firstLine="709"/>
        <w:jc w:val="both"/>
        <w:rPr>
          <w:sz w:val="28"/>
          <w:szCs w:val="28"/>
        </w:rPr>
      </w:pPr>
      <w:r w:rsidRPr="009A23B1">
        <w:rPr>
          <w:sz w:val="28"/>
          <w:szCs w:val="28"/>
        </w:rPr>
        <w:t>Таким чином, результати первинного тестування демонструють, що на початковому етапі експерименту рівень силової підготовленості контрольної та експериментальної груп є порівнянним, що є важливою умовою для подальшого коректного аналізу ефективності розробленої методики</w:t>
      </w:r>
      <w:r>
        <w:rPr>
          <w:sz w:val="28"/>
          <w:szCs w:val="28"/>
        </w:rPr>
        <w:t xml:space="preserve"> та добре видно на діаграмі (див. рис 2.1)</w:t>
      </w:r>
      <w:r w:rsidRPr="00E8351D">
        <w:rPr>
          <w:sz w:val="28"/>
          <w:szCs w:val="28"/>
        </w:rPr>
        <w:t>.</w:t>
      </w:r>
      <w:r w:rsidRPr="009A23B1">
        <w:rPr>
          <w:sz w:val="28"/>
          <w:szCs w:val="28"/>
        </w:rPr>
        <w:t xml:space="preserve"> Відсутність статистично значущих відмінностей між групами підтверджує однорідність вибірки, що забезпечує </w:t>
      </w:r>
      <w:r w:rsidRPr="00FE324C">
        <w:rPr>
          <w:sz w:val="28"/>
          <w:szCs w:val="28"/>
        </w:rPr>
        <w:t>об</w:t>
      </w:r>
      <w:r w:rsidR="00FE324C" w:rsidRPr="00FE324C">
        <w:rPr>
          <w:sz w:val="28"/>
          <w:szCs w:val="28"/>
        </w:rPr>
        <w:t>’</w:t>
      </w:r>
      <w:r w:rsidRPr="00FE324C">
        <w:rPr>
          <w:sz w:val="28"/>
          <w:szCs w:val="28"/>
        </w:rPr>
        <w:t>єктивність</w:t>
      </w:r>
      <w:r w:rsidRPr="009A23B1">
        <w:rPr>
          <w:sz w:val="28"/>
          <w:szCs w:val="28"/>
        </w:rPr>
        <w:t xml:space="preserve"> оцінки впливу експериментального чинника. Це свідчить про доцільність продовження дослідження та подальшого аналізу змін показників під впливом експериментальної методики.</w:t>
      </w:r>
    </w:p>
    <w:p w:rsidR="00F53ACA" w:rsidRPr="009A23B1" w:rsidRDefault="00F53ACA" w:rsidP="00F53ACA">
      <w:pPr>
        <w:pStyle w:val="a3"/>
        <w:spacing w:line="360" w:lineRule="auto"/>
        <w:ind w:firstLine="142"/>
        <w:jc w:val="both"/>
        <w:rPr>
          <w:sz w:val="28"/>
          <w:szCs w:val="28"/>
        </w:rPr>
      </w:pPr>
      <w:r>
        <w:rPr>
          <w:noProof/>
          <w:sz w:val="28"/>
          <w:szCs w:val="28"/>
        </w:rPr>
        <w:lastRenderedPageBreak/>
        <w:drawing>
          <wp:inline distT="0" distB="0" distL="0" distR="0" wp14:anchorId="16256AD9" wp14:editId="3480C70C">
            <wp:extent cx="5822315" cy="2501661"/>
            <wp:effectExtent l="0" t="0" r="6985" b="1333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53ACA" w:rsidRDefault="00F53ACA" w:rsidP="00F53ACA">
      <w:pPr>
        <w:pStyle w:val="a3"/>
        <w:spacing w:line="360" w:lineRule="auto"/>
        <w:ind w:firstLine="709"/>
        <w:jc w:val="both"/>
        <w:rPr>
          <w:b/>
          <w:bCs/>
          <w:sz w:val="28"/>
          <w:szCs w:val="28"/>
        </w:rPr>
      </w:pPr>
      <w:r>
        <w:rPr>
          <w:b/>
          <w:bCs/>
          <w:sz w:val="28"/>
          <w:szCs w:val="28"/>
        </w:rPr>
        <w:t xml:space="preserve">Рис. 2.1.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p w:rsidR="00F53ACA" w:rsidRPr="00E80890" w:rsidRDefault="00F53ACA" w:rsidP="00F53ACA">
      <w:pPr>
        <w:pStyle w:val="a3"/>
        <w:spacing w:line="360" w:lineRule="auto"/>
        <w:ind w:firstLine="709"/>
        <w:jc w:val="both"/>
        <w:rPr>
          <w:sz w:val="28"/>
          <w:szCs w:val="28"/>
        </w:rPr>
      </w:pPr>
      <w:r w:rsidRPr="00E80890">
        <w:rPr>
          <w:sz w:val="28"/>
          <w:szCs w:val="28"/>
        </w:rPr>
        <w:t xml:space="preserve">Після первинного тестування кожна група розпочала тренування: КГ за загальноприйнятою методикою, а ЕГ із використанням </w:t>
      </w:r>
      <w:r w:rsidRPr="0077098D">
        <w:rPr>
          <w:sz w:val="28"/>
          <w:szCs w:val="28"/>
        </w:rPr>
        <w:t xml:space="preserve">розробленої </w:t>
      </w:r>
      <w:bookmarkStart w:id="27" w:name="_Hlk190789875"/>
      <w:r w:rsidRPr="0077098D">
        <w:rPr>
          <w:sz w:val="28"/>
          <w:szCs w:val="28"/>
        </w:rPr>
        <w:t xml:space="preserve">комплексної методики розвитку силових якостей </w:t>
      </w:r>
      <w:proofErr w:type="spellStart"/>
      <w:r w:rsidRPr="0077098D">
        <w:rPr>
          <w:sz w:val="28"/>
          <w:szCs w:val="28"/>
        </w:rPr>
        <w:t>стронгменів</w:t>
      </w:r>
      <w:proofErr w:type="spellEnd"/>
      <w:r w:rsidRPr="0077098D">
        <w:rPr>
          <w:sz w:val="28"/>
          <w:szCs w:val="28"/>
        </w:rPr>
        <w:t>.</w:t>
      </w:r>
      <w:bookmarkEnd w:id="27"/>
      <w:r w:rsidRPr="0077098D">
        <w:rPr>
          <w:sz w:val="28"/>
          <w:szCs w:val="28"/>
        </w:rPr>
        <w:t xml:space="preserve"> </w:t>
      </w:r>
      <w:r w:rsidRPr="00E80890">
        <w:rPr>
          <w:sz w:val="28"/>
          <w:szCs w:val="28"/>
        </w:rPr>
        <w:t>По завершенню експерименту було проведено п</w:t>
      </w:r>
      <w:r>
        <w:rPr>
          <w:sz w:val="28"/>
          <w:szCs w:val="28"/>
        </w:rPr>
        <w:t>овторне тестування</w:t>
      </w:r>
      <w:r w:rsidRPr="00E80890">
        <w:rPr>
          <w:sz w:val="28"/>
          <w:szCs w:val="28"/>
        </w:rPr>
        <w:t xml:space="preserve"> для оцінки динаміки розвитку </w:t>
      </w:r>
      <w:r>
        <w:rPr>
          <w:sz w:val="28"/>
          <w:szCs w:val="28"/>
        </w:rPr>
        <w:t>силових</w:t>
      </w:r>
      <w:r w:rsidRPr="00E80890">
        <w:rPr>
          <w:sz w:val="28"/>
          <w:szCs w:val="28"/>
        </w:rPr>
        <w:t xml:space="preserve"> показників у кожній групі окремо.</w:t>
      </w:r>
    </w:p>
    <w:p w:rsidR="00F53ACA" w:rsidRDefault="00F53ACA" w:rsidP="00F53ACA">
      <w:pPr>
        <w:pStyle w:val="a3"/>
        <w:spacing w:line="360" w:lineRule="auto"/>
        <w:ind w:firstLine="709"/>
        <w:jc w:val="both"/>
        <w:rPr>
          <w:sz w:val="28"/>
          <w:szCs w:val="28"/>
        </w:rPr>
      </w:pPr>
      <w:r w:rsidRPr="00E80890">
        <w:rPr>
          <w:sz w:val="28"/>
          <w:szCs w:val="28"/>
        </w:rPr>
        <w:t>Спочатку було розглянуто результати КГ наведені в таблиц</w:t>
      </w:r>
      <w:r>
        <w:rPr>
          <w:sz w:val="28"/>
          <w:szCs w:val="28"/>
        </w:rPr>
        <w:t>і</w:t>
      </w:r>
      <w:r w:rsidRPr="00E80890">
        <w:rPr>
          <w:sz w:val="28"/>
          <w:szCs w:val="28"/>
        </w:rPr>
        <w:t xml:space="preserve"> 2.</w:t>
      </w:r>
      <w:r>
        <w:rPr>
          <w:sz w:val="28"/>
          <w:szCs w:val="28"/>
        </w:rPr>
        <w:t>5</w:t>
      </w:r>
      <w:r w:rsidRPr="00E80890">
        <w:rPr>
          <w:sz w:val="28"/>
          <w:szCs w:val="28"/>
        </w:rPr>
        <w:t>.</w:t>
      </w:r>
    </w:p>
    <w:p w:rsidR="00F53ACA" w:rsidRPr="0061148F" w:rsidRDefault="00F53ACA" w:rsidP="00F53ACA">
      <w:pPr>
        <w:spacing w:line="360" w:lineRule="auto"/>
        <w:ind w:firstLine="709"/>
        <w:jc w:val="right"/>
        <w:rPr>
          <w:i/>
          <w:iCs/>
          <w:sz w:val="28"/>
          <w:szCs w:val="28"/>
        </w:rPr>
      </w:pPr>
      <w:r w:rsidRPr="0061148F">
        <w:rPr>
          <w:i/>
          <w:iCs/>
          <w:sz w:val="28"/>
          <w:szCs w:val="28"/>
        </w:rPr>
        <w:t>Таблиця 2.</w:t>
      </w:r>
      <w:r>
        <w:rPr>
          <w:i/>
          <w:iCs/>
          <w:sz w:val="28"/>
          <w:szCs w:val="28"/>
        </w:rPr>
        <w:t>5</w:t>
      </w:r>
    </w:p>
    <w:p w:rsidR="00F53ACA" w:rsidRDefault="00F53ACA" w:rsidP="00F53ACA">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КГ</w:t>
      </w:r>
    </w:p>
    <w:tbl>
      <w:tblPr>
        <w:tblStyle w:val="a4"/>
        <w:tblW w:w="0" w:type="auto"/>
        <w:tblLook w:val="04A0" w:firstRow="1" w:lastRow="0" w:firstColumn="1" w:lastColumn="0" w:noHBand="0" w:noVBand="1"/>
      </w:tblPr>
      <w:tblGrid>
        <w:gridCol w:w="3823"/>
        <w:gridCol w:w="1842"/>
        <w:gridCol w:w="1843"/>
        <w:gridCol w:w="1837"/>
      </w:tblGrid>
      <w:tr w:rsidR="00F53ACA" w:rsidTr="004202C1">
        <w:tc>
          <w:tcPr>
            <w:tcW w:w="3823" w:type="dxa"/>
          </w:tcPr>
          <w:p w:rsidR="00F53ACA" w:rsidRDefault="00F53ACA" w:rsidP="004202C1">
            <w:pPr>
              <w:spacing w:line="360" w:lineRule="auto"/>
              <w:jc w:val="center"/>
              <w:rPr>
                <w:b/>
                <w:bCs/>
                <w:sz w:val="28"/>
                <w:szCs w:val="28"/>
              </w:rPr>
            </w:pPr>
            <w:r>
              <w:rPr>
                <w:b/>
                <w:bCs/>
                <w:sz w:val="28"/>
                <w:szCs w:val="28"/>
              </w:rPr>
              <w:t>Тестування</w:t>
            </w:r>
          </w:p>
        </w:tc>
        <w:tc>
          <w:tcPr>
            <w:tcW w:w="1842" w:type="dxa"/>
          </w:tcPr>
          <w:p w:rsidR="00F53ACA" w:rsidRDefault="00F53ACA" w:rsidP="004202C1">
            <w:pPr>
              <w:spacing w:line="360" w:lineRule="auto"/>
              <w:jc w:val="center"/>
              <w:rPr>
                <w:b/>
                <w:bCs/>
                <w:sz w:val="28"/>
                <w:szCs w:val="28"/>
              </w:rPr>
            </w:pPr>
            <w:r>
              <w:rPr>
                <w:b/>
                <w:bCs/>
                <w:sz w:val="28"/>
                <w:szCs w:val="28"/>
              </w:rPr>
              <w:t>До</w:t>
            </w:r>
          </w:p>
        </w:tc>
        <w:tc>
          <w:tcPr>
            <w:tcW w:w="1843" w:type="dxa"/>
          </w:tcPr>
          <w:p w:rsidR="00F53ACA" w:rsidRDefault="00F53ACA" w:rsidP="004202C1">
            <w:pPr>
              <w:spacing w:line="360" w:lineRule="auto"/>
              <w:jc w:val="center"/>
              <w:rPr>
                <w:b/>
                <w:bCs/>
                <w:sz w:val="28"/>
                <w:szCs w:val="28"/>
              </w:rPr>
            </w:pPr>
            <w:r>
              <w:rPr>
                <w:b/>
                <w:bCs/>
                <w:sz w:val="28"/>
                <w:szCs w:val="28"/>
              </w:rPr>
              <w:t>Після</w:t>
            </w:r>
          </w:p>
        </w:tc>
        <w:tc>
          <w:tcPr>
            <w:tcW w:w="1837" w:type="dxa"/>
          </w:tcPr>
          <w:p w:rsidR="00F53ACA" w:rsidRDefault="00F53ACA" w:rsidP="004202C1">
            <w:pPr>
              <w:spacing w:line="360" w:lineRule="auto"/>
              <w:jc w:val="center"/>
              <w:rPr>
                <w:b/>
                <w:bCs/>
                <w:sz w:val="28"/>
                <w:szCs w:val="28"/>
              </w:rPr>
            </w:pPr>
            <w:r>
              <w:rPr>
                <w:b/>
                <w:bCs/>
                <w:sz w:val="28"/>
                <w:szCs w:val="28"/>
              </w:rPr>
              <w:t>Різниця</w:t>
            </w:r>
          </w:p>
          <w:p w:rsidR="00F53ACA" w:rsidRPr="0061148F" w:rsidRDefault="00F53ACA" w:rsidP="004202C1">
            <w:pPr>
              <w:spacing w:line="360" w:lineRule="auto"/>
              <w:jc w:val="center"/>
              <w:rPr>
                <w:b/>
                <w:bCs/>
                <w:sz w:val="28"/>
                <w:szCs w:val="28"/>
                <w:lang w:val="en-US"/>
              </w:rPr>
            </w:pPr>
            <w:r>
              <w:rPr>
                <w:b/>
                <w:bCs/>
                <w:sz w:val="28"/>
                <w:szCs w:val="28"/>
              </w:rPr>
              <w:t>у %</w:t>
            </w:r>
          </w:p>
        </w:tc>
      </w:tr>
      <w:tr w:rsidR="00F53ACA" w:rsidRPr="005C3065" w:rsidTr="004202C1">
        <w:tc>
          <w:tcPr>
            <w:tcW w:w="3823" w:type="dxa"/>
            <w:vAlign w:val="center"/>
          </w:tcPr>
          <w:p w:rsidR="00F53ACA" w:rsidRPr="00813295" w:rsidRDefault="00F53ACA" w:rsidP="004202C1">
            <w:pPr>
              <w:pStyle w:val="a3"/>
              <w:spacing w:line="276" w:lineRule="auto"/>
              <w:rPr>
                <w:sz w:val="24"/>
                <w:szCs w:val="24"/>
                <w:lang/>
              </w:rPr>
            </w:pPr>
            <w:r w:rsidRPr="000E3B4C">
              <w:rPr>
                <w:sz w:val="24"/>
                <w:szCs w:val="24"/>
              </w:rPr>
              <w:t>Підйом колоди (</w:t>
            </w:r>
            <w:proofErr w:type="spellStart"/>
            <w:r w:rsidRPr="000E3B4C">
              <w:rPr>
                <w:sz w:val="24"/>
                <w:szCs w:val="24"/>
              </w:rPr>
              <w:t>Log</w:t>
            </w:r>
            <w:proofErr w:type="spellEnd"/>
            <w:r w:rsidRPr="000E3B4C">
              <w:rPr>
                <w:sz w:val="24"/>
                <w:szCs w:val="24"/>
              </w:rPr>
              <w:t xml:space="preserve"> </w:t>
            </w:r>
            <w:proofErr w:type="spellStart"/>
            <w:r w:rsidRPr="000E3B4C">
              <w:rPr>
                <w:sz w:val="24"/>
                <w:szCs w:val="24"/>
              </w:rPr>
              <w:t>Lift</w:t>
            </w:r>
            <w:proofErr w:type="spellEnd"/>
            <w:r w:rsidRPr="000E3B4C">
              <w:rPr>
                <w:sz w:val="24"/>
                <w:szCs w:val="24"/>
              </w:rPr>
              <w:t>)</w:t>
            </w:r>
          </w:p>
        </w:tc>
        <w:tc>
          <w:tcPr>
            <w:tcW w:w="1842" w:type="dxa"/>
            <w:vAlign w:val="center"/>
          </w:tcPr>
          <w:p w:rsidR="00F53ACA" w:rsidRPr="004B01A7" w:rsidRDefault="00F53ACA" w:rsidP="004202C1">
            <w:pPr>
              <w:jc w:val="center"/>
              <w:rPr>
                <w:color w:val="000000"/>
                <w:sz w:val="24"/>
                <w:szCs w:val="24"/>
              </w:rPr>
            </w:pPr>
            <w:r w:rsidRPr="00813295">
              <w:rPr>
                <w:color w:val="000000"/>
                <w:sz w:val="24"/>
                <w:szCs w:val="24"/>
              </w:rPr>
              <w:t>131,67</w:t>
            </w:r>
            <w:r>
              <w:rPr>
                <w:color w:val="000000"/>
                <w:sz w:val="24"/>
                <w:szCs w:val="24"/>
              </w:rPr>
              <w:t>±1,67</w:t>
            </w:r>
          </w:p>
        </w:tc>
        <w:tc>
          <w:tcPr>
            <w:tcW w:w="1843" w:type="dxa"/>
            <w:vAlign w:val="center"/>
          </w:tcPr>
          <w:p w:rsidR="00F53ACA" w:rsidRPr="0077098D" w:rsidRDefault="00F53ACA" w:rsidP="004202C1">
            <w:pPr>
              <w:jc w:val="center"/>
              <w:rPr>
                <w:color w:val="000000"/>
                <w:sz w:val="24"/>
                <w:szCs w:val="24"/>
              </w:rPr>
            </w:pPr>
            <w:r w:rsidRPr="0077098D">
              <w:rPr>
                <w:color w:val="000000"/>
                <w:sz w:val="24"/>
                <w:szCs w:val="24"/>
              </w:rPr>
              <w:t>137,50</w:t>
            </w:r>
            <w:r>
              <w:rPr>
                <w:color w:val="000000"/>
                <w:sz w:val="24"/>
                <w:szCs w:val="24"/>
              </w:rPr>
              <w:t>±2,14</w:t>
            </w:r>
          </w:p>
        </w:tc>
        <w:tc>
          <w:tcPr>
            <w:tcW w:w="1837" w:type="dxa"/>
            <w:vAlign w:val="center"/>
          </w:tcPr>
          <w:p w:rsidR="00F53ACA" w:rsidRPr="0077098D" w:rsidRDefault="00F53ACA" w:rsidP="004202C1">
            <w:pPr>
              <w:jc w:val="center"/>
              <w:rPr>
                <w:color w:val="000000"/>
                <w:sz w:val="24"/>
                <w:szCs w:val="24"/>
              </w:rPr>
            </w:pPr>
            <w:r w:rsidRPr="0077098D">
              <w:rPr>
                <w:color w:val="000000"/>
                <w:sz w:val="24"/>
                <w:szCs w:val="24"/>
              </w:rPr>
              <w:t>4%</w:t>
            </w:r>
          </w:p>
        </w:tc>
      </w:tr>
      <w:tr w:rsidR="00F53ACA" w:rsidRPr="005C3065" w:rsidTr="004202C1">
        <w:tc>
          <w:tcPr>
            <w:tcW w:w="3823" w:type="dxa"/>
            <w:vAlign w:val="center"/>
          </w:tcPr>
          <w:p w:rsidR="00F53ACA" w:rsidRPr="00E8351D" w:rsidRDefault="00F53ACA" w:rsidP="004202C1">
            <w:pPr>
              <w:pStyle w:val="a3"/>
              <w:spacing w:line="276" w:lineRule="auto"/>
              <w:rPr>
                <w:sz w:val="24"/>
                <w:szCs w:val="24"/>
              </w:rPr>
            </w:pPr>
            <w:proofErr w:type="spellStart"/>
            <w:r w:rsidRPr="000E3B4C">
              <w:rPr>
                <w:sz w:val="24"/>
                <w:szCs w:val="24"/>
              </w:rPr>
              <w:t>Камені</w:t>
            </w:r>
            <w:proofErr w:type="spellEnd"/>
            <w:r w:rsidRPr="000E3B4C">
              <w:rPr>
                <w:sz w:val="24"/>
                <w:szCs w:val="24"/>
              </w:rPr>
              <w:t xml:space="preserve"> </w:t>
            </w:r>
            <w:proofErr w:type="spellStart"/>
            <w:r w:rsidRPr="000E3B4C">
              <w:rPr>
                <w:sz w:val="24"/>
                <w:szCs w:val="24"/>
              </w:rPr>
              <w:t>Атласа</w:t>
            </w:r>
            <w:proofErr w:type="spellEnd"/>
          </w:p>
        </w:tc>
        <w:tc>
          <w:tcPr>
            <w:tcW w:w="1842" w:type="dxa"/>
            <w:vAlign w:val="center"/>
          </w:tcPr>
          <w:p w:rsidR="00F53ACA" w:rsidRPr="004B01A7" w:rsidRDefault="00F53ACA" w:rsidP="004202C1">
            <w:pPr>
              <w:jc w:val="center"/>
              <w:rPr>
                <w:color w:val="000000"/>
                <w:sz w:val="24"/>
                <w:szCs w:val="24"/>
              </w:rPr>
            </w:pPr>
            <w:r w:rsidRPr="00813295">
              <w:rPr>
                <w:color w:val="000000"/>
                <w:sz w:val="24"/>
                <w:szCs w:val="24"/>
              </w:rPr>
              <w:t>146,67</w:t>
            </w:r>
            <w:r>
              <w:rPr>
                <w:color w:val="000000"/>
                <w:sz w:val="24"/>
                <w:szCs w:val="24"/>
              </w:rPr>
              <w:t>±3,33</w:t>
            </w:r>
          </w:p>
        </w:tc>
        <w:tc>
          <w:tcPr>
            <w:tcW w:w="1843" w:type="dxa"/>
            <w:vAlign w:val="center"/>
          </w:tcPr>
          <w:p w:rsidR="00F53ACA" w:rsidRPr="0077098D" w:rsidRDefault="00F53ACA" w:rsidP="004202C1">
            <w:pPr>
              <w:jc w:val="center"/>
              <w:rPr>
                <w:color w:val="000000"/>
                <w:sz w:val="24"/>
                <w:szCs w:val="24"/>
              </w:rPr>
            </w:pPr>
            <w:r w:rsidRPr="0077098D">
              <w:rPr>
                <w:color w:val="000000"/>
                <w:sz w:val="24"/>
                <w:szCs w:val="24"/>
              </w:rPr>
              <w:t>153,33</w:t>
            </w:r>
            <w:r>
              <w:rPr>
                <w:color w:val="000000"/>
                <w:sz w:val="24"/>
                <w:szCs w:val="24"/>
              </w:rPr>
              <w:t>±2,11</w:t>
            </w:r>
          </w:p>
        </w:tc>
        <w:tc>
          <w:tcPr>
            <w:tcW w:w="1837" w:type="dxa"/>
            <w:vAlign w:val="center"/>
          </w:tcPr>
          <w:p w:rsidR="00F53ACA" w:rsidRPr="0077098D" w:rsidRDefault="00F53ACA" w:rsidP="004202C1">
            <w:pPr>
              <w:jc w:val="center"/>
              <w:rPr>
                <w:color w:val="000000"/>
                <w:sz w:val="24"/>
                <w:szCs w:val="24"/>
              </w:rPr>
            </w:pPr>
            <w:r w:rsidRPr="0077098D">
              <w:rPr>
                <w:color w:val="000000"/>
                <w:sz w:val="24"/>
                <w:szCs w:val="24"/>
              </w:rPr>
              <w:t>6%</w:t>
            </w:r>
          </w:p>
        </w:tc>
      </w:tr>
      <w:tr w:rsidR="00F53ACA" w:rsidRPr="005C3065" w:rsidTr="004202C1">
        <w:tc>
          <w:tcPr>
            <w:tcW w:w="3823" w:type="dxa"/>
            <w:vAlign w:val="center"/>
          </w:tcPr>
          <w:p w:rsidR="00F53ACA" w:rsidRPr="00E8351D" w:rsidRDefault="00F53ACA" w:rsidP="004202C1">
            <w:pPr>
              <w:pStyle w:val="a3"/>
              <w:spacing w:line="276" w:lineRule="auto"/>
              <w:rPr>
                <w:sz w:val="24"/>
                <w:szCs w:val="24"/>
              </w:rPr>
            </w:pPr>
            <w:r w:rsidRPr="000E3B4C">
              <w:rPr>
                <w:sz w:val="24"/>
                <w:szCs w:val="24"/>
              </w:rPr>
              <w:t>Підйом гігантської гантелі (</w:t>
            </w:r>
            <w:proofErr w:type="spellStart"/>
            <w:r w:rsidRPr="000E3B4C">
              <w:rPr>
                <w:sz w:val="24"/>
                <w:szCs w:val="24"/>
              </w:rPr>
              <w:t>Dumbbell</w:t>
            </w:r>
            <w:proofErr w:type="spellEnd"/>
            <w:r w:rsidRPr="000E3B4C">
              <w:rPr>
                <w:sz w:val="24"/>
                <w:szCs w:val="24"/>
              </w:rPr>
              <w:t xml:space="preserve"> </w:t>
            </w:r>
            <w:proofErr w:type="spellStart"/>
            <w:r w:rsidRPr="000E3B4C">
              <w:rPr>
                <w:sz w:val="24"/>
                <w:szCs w:val="24"/>
              </w:rPr>
              <w:t>Press</w:t>
            </w:r>
            <w:proofErr w:type="spellEnd"/>
            <w:r w:rsidRPr="000E3B4C">
              <w:rPr>
                <w:sz w:val="24"/>
                <w:szCs w:val="24"/>
              </w:rPr>
              <w:t>)</w:t>
            </w:r>
          </w:p>
        </w:tc>
        <w:tc>
          <w:tcPr>
            <w:tcW w:w="1842" w:type="dxa"/>
            <w:vAlign w:val="center"/>
          </w:tcPr>
          <w:p w:rsidR="00F53ACA" w:rsidRPr="00331813" w:rsidRDefault="00F53ACA" w:rsidP="004202C1">
            <w:pPr>
              <w:jc w:val="center"/>
              <w:rPr>
                <w:color w:val="000000"/>
                <w:sz w:val="24"/>
                <w:szCs w:val="24"/>
              </w:rPr>
            </w:pPr>
            <w:r w:rsidRPr="00331813">
              <w:rPr>
                <w:color w:val="000000"/>
                <w:sz w:val="24"/>
                <w:szCs w:val="24"/>
              </w:rPr>
              <w:t>88,33</w:t>
            </w:r>
            <w:r>
              <w:rPr>
                <w:color w:val="000000"/>
                <w:sz w:val="24"/>
                <w:szCs w:val="24"/>
              </w:rPr>
              <w:t>±3,07</w:t>
            </w:r>
          </w:p>
        </w:tc>
        <w:tc>
          <w:tcPr>
            <w:tcW w:w="1843" w:type="dxa"/>
            <w:vAlign w:val="center"/>
          </w:tcPr>
          <w:p w:rsidR="00F53ACA" w:rsidRPr="0077098D" w:rsidRDefault="00F53ACA" w:rsidP="004202C1">
            <w:pPr>
              <w:jc w:val="center"/>
              <w:rPr>
                <w:color w:val="000000"/>
                <w:sz w:val="24"/>
                <w:szCs w:val="24"/>
              </w:rPr>
            </w:pPr>
            <w:r w:rsidRPr="0077098D">
              <w:rPr>
                <w:color w:val="000000"/>
                <w:sz w:val="24"/>
                <w:szCs w:val="24"/>
              </w:rPr>
              <w:t>97,50</w:t>
            </w:r>
            <w:r>
              <w:rPr>
                <w:color w:val="000000"/>
                <w:sz w:val="24"/>
                <w:szCs w:val="24"/>
              </w:rPr>
              <w:t>±3,10</w:t>
            </w:r>
          </w:p>
        </w:tc>
        <w:tc>
          <w:tcPr>
            <w:tcW w:w="1837" w:type="dxa"/>
            <w:vAlign w:val="center"/>
          </w:tcPr>
          <w:p w:rsidR="00F53ACA" w:rsidRPr="0077098D" w:rsidRDefault="00F53ACA" w:rsidP="004202C1">
            <w:pPr>
              <w:jc w:val="center"/>
              <w:rPr>
                <w:color w:val="000000"/>
                <w:sz w:val="24"/>
                <w:szCs w:val="24"/>
              </w:rPr>
            </w:pPr>
            <w:r w:rsidRPr="0077098D">
              <w:rPr>
                <w:color w:val="000000"/>
                <w:sz w:val="24"/>
                <w:szCs w:val="24"/>
              </w:rPr>
              <w:t>10%</w:t>
            </w:r>
          </w:p>
        </w:tc>
      </w:tr>
      <w:tr w:rsidR="00F53ACA" w:rsidRPr="005C3065" w:rsidTr="004202C1">
        <w:tc>
          <w:tcPr>
            <w:tcW w:w="3823" w:type="dxa"/>
            <w:vAlign w:val="center"/>
          </w:tcPr>
          <w:p w:rsidR="00F53ACA" w:rsidRPr="00E8351D" w:rsidRDefault="00F53ACA" w:rsidP="004202C1">
            <w:pPr>
              <w:pStyle w:val="a3"/>
              <w:spacing w:line="276" w:lineRule="auto"/>
              <w:rPr>
                <w:sz w:val="24"/>
                <w:szCs w:val="24"/>
              </w:rPr>
            </w:pPr>
            <w:r w:rsidRPr="000E3B4C">
              <w:rPr>
                <w:sz w:val="24"/>
                <w:szCs w:val="24"/>
              </w:rPr>
              <w:t>Богатирська тяга (</w:t>
            </w:r>
            <w:proofErr w:type="spellStart"/>
            <w:r w:rsidRPr="000E3B4C">
              <w:rPr>
                <w:sz w:val="24"/>
                <w:szCs w:val="24"/>
              </w:rPr>
              <w:t>Strongman</w:t>
            </w:r>
            <w:proofErr w:type="spellEnd"/>
            <w:r w:rsidRPr="000E3B4C">
              <w:rPr>
                <w:sz w:val="24"/>
                <w:szCs w:val="24"/>
              </w:rPr>
              <w:t xml:space="preserve"> </w:t>
            </w:r>
            <w:proofErr w:type="spellStart"/>
            <w:r w:rsidRPr="000E3B4C">
              <w:rPr>
                <w:sz w:val="24"/>
                <w:szCs w:val="24"/>
              </w:rPr>
              <w:t>Deadlift</w:t>
            </w:r>
            <w:proofErr w:type="spellEnd"/>
            <w:r w:rsidRPr="000E3B4C">
              <w:rPr>
                <w:sz w:val="24"/>
                <w:szCs w:val="24"/>
              </w:rPr>
              <w:t>)</w:t>
            </w:r>
          </w:p>
        </w:tc>
        <w:tc>
          <w:tcPr>
            <w:tcW w:w="1842" w:type="dxa"/>
            <w:vAlign w:val="center"/>
          </w:tcPr>
          <w:p w:rsidR="00F53ACA" w:rsidRPr="009A23B1" w:rsidRDefault="00F53ACA" w:rsidP="004202C1">
            <w:pPr>
              <w:jc w:val="center"/>
              <w:rPr>
                <w:color w:val="000000"/>
                <w:sz w:val="24"/>
                <w:szCs w:val="24"/>
              </w:rPr>
            </w:pPr>
            <w:r w:rsidRPr="009A23B1">
              <w:rPr>
                <w:color w:val="000000"/>
                <w:sz w:val="24"/>
                <w:szCs w:val="24"/>
              </w:rPr>
              <w:t>298,33±</w:t>
            </w:r>
            <w:r>
              <w:rPr>
                <w:color w:val="000000"/>
                <w:sz w:val="24"/>
                <w:szCs w:val="24"/>
              </w:rPr>
              <w:t>6,01</w:t>
            </w:r>
          </w:p>
        </w:tc>
        <w:tc>
          <w:tcPr>
            <w:tcW w:w="1843" w:type="dxa"/>
            <w:vAlign w:val="center"/>
          </w:tcPr>
          <w:p w:rsidR="00F53ACA" w:rsidRPr="0077098D" w:rsidRDefault="00F53ACA" w:rsidP="004202C1">
            <w:pPr>
              <w:jc w:val="center"/>
              <w:rPr>
                <w:color w:val="000000"/>
                <w:sz w:val="24"/>
                <w:szCs w:val="24"/>
              </w:rPr>
            </w:pPr>
            <w:r w:rsidRPr="0077098D">
              <w:rPr>
                <w:color w:val="000000"/>
                <w:sz w:val="24"/>
                <w:szCs w:val="24"/>
              </w:rPr>
              <w:t>310,83</w:t>
            </w:r>
            <w:r>
              <w:rPr>
                <w:color w:val="000000"/>
                <w:sz w:val="24"/>
                <w:szCs w:val="24"/>
              </w:rPr>
              <w:t>±5,11</w:t>
            </w:r>
          </w:p>
        </w:tc>
        <w:tc>
          <w:tcPr>
            <w:tcW w:w="1837" w:type="dxa"/>
            <w:vAlign w:val="center"/>
          </w:tcPr>
          <w:p w:rsidR="00F53ACA" w:rsidRPr="0077098D" w:rsidRDefault="00F53ACA" w:rsidP="004202C1">
            <w:pPr>
              <w:jc w:val="center"/>
              <w:rPr>
                <w:color w:val="000000"/>
                <w:sz w:val="24"/>
                <w:szCs w:val="24"/>
              </w:rPr>
            </w:pPr>
            <w:r w:rsidRPr="0077098D">
              <w:rPr>
                <w:color w:val="000000"/>
                <w:sz w:val="24"/>
                <w:szCs w:val="24"/>
              </w:rPr>
              <w:t>4%</w:t>
            </w:r>
          </w:p>
        </w:tc>
      </w:tr>
      <w:tr w:rsidR="00F53ACA" w:rsidRPr="005C3065" w:rsidTr="004202C1">
        <w:tc>
          <w:tcPr>
            <w:tcW w:w="3823" w:type="dxa"/>
            <w:vAlign w:val="center"/>
          </w:tcPr>
          <w:p w:rsidR="00F53ACA" w:rsidRPr="00E8351D" w:rsidRDefault="00F53ACA" w:rsidP="004202C1">
            <w:pPr>
              <w:pStyle w:val="a3"/>
              <w:spacing w:line="276" w:lineRule="auto"/>
              <w:rPr>
                <w:sz w:val="24"/>
                <w:szCs w:val="24"/>
              </w:rPr>
            </w:pPr>
            <w:r w:rsidRPr="000E3B4C">
              <w:rPr>
                <w:sz w:val="24"/>
                <w:szCs w:val="24"/>
              </w:rPr>
              <w:t>Богатирський колодязь (</w:t>
            </w:r>
            <w:proofErr w:type="spellStart"/>
            <w:r w:rsidRPr="000E3B4C">
              <w:rPr>
                <w:sz w:val="24"/>
                <w:szCs w:val="24"/>
              </w:rPr>
              <w:t>Power</w:t>
            </w:r>
            <w:proofErr w:type="spellEnd"/>
            <w:r w:rsidRPr="000E3B4C">
              <w:rPr>
                <w:sz w:val="24"/>
                <w:szCs w:val="24"/>
              </w:rPr>
              <w:t xml:space="preserve"> </w:t>
            </w:r>
            <w:proofErr w:type="spellStart"/>
            <w:r w:rsidRPr="000E3B4C">
              <w:rPr>
                <w:sz w:val="24"/>
                <w:szCs w:val="24"/>
              </w:rPr>
              <w:t>Stairs</w:t>
            </w:r>
            <w:proofErr w:type="spellEnd"/>
            <w:r w:rsidRPr="000E3B4C">
              <w:rPr>
                <w:sz w:val="24"/>
                <w:szCs w:val="24"/>
              </w:rPr>
              <w:t>)</w:t>
            </w:r>
          </w:p>
        </w:tc>
        <w:tc>
          <w:tcPr>
            <w:tcW w:w="1842" w:type="dxa"/>
            <w:vAlign w:val="center"/>
          </w:tcPr>
          <w:p w:rsidR="00F53ACA" w:rsidRPr="009A23B1" w:rsidRDefault="00F53ACA" w:rsidP="004202C1">
            <w:pPr>
              <w:jc w:val="center"/>
              <w:rPr>
                <w:color w:val="000000"/>
                <w:sz w:val="24"/>
                <w:szCs w:val="24"/>
              </w:rPr>
            </w:pPr>
            <w:r w:rsidRPr="00813295">
              <w:rPr>
                <w:color w:val="000000"/>
                <w:sz w:val="24"/>
                <w:szCs w:val="24"/>
              </w:rPr>
              <w:t>25,</w:t>
            </w:r>
            <w:r>
              <w:rPr>
                <w:color w:val="000000"/>
                <w:sz w:val="24"/>
                <w:szCs w:val="24"/>
              </w:rPr>
              <w:t>92±0,24</w:t>
            </w:r>
          </w:p>
        </w:tc>
        <w:tc>
          <w:tcPr>
            <w:tcW w:w="1843" w:type="dxa"/>
            <w:vAlign w:val="center"/>
          </w:tcPr>
          <w:p w:rsidR="00F53ACA" w:rsidRPr="0077098D" w:rsidRDefault="00F53ACA" w:rsidP="004202C1">
            <w:pPr>
              <w:jc w:val="center"/>
              <w:rPr>
                <w:color w:val="000000"/>
                <w:sz w:val="24"/>
                <w:szCs w:val="24"/>
              </w:rPr>
            </w:pPr>
            <w:r w:rsidRPr="0077098D">
              <w:rPr>
                <w:color w:val="000000"/>
                <w:sz w:val="24"/>
                <w:szCs w:val="24"/>
              </w:rPr>
              <w:t>25,17</w:t>
            </w:r>
            <w:r>
              <w:rPr>
                <w:color w:val="000000"/>
                <w:sz w:val="24"/>
                <w:szCs w:val="24"/>
              </w:rPr>
              <w:t>±0,19</w:t>
            </w:r>
          </w:p>
        </w:tc>
        <w:tc>
          <w:tcPr>
            <w:tcW w:w="1837" w:type="dxa"/>
            <w:vAlign w:val="center"/>
          </w:tcPr>
          <w:p w:rsidR="00F53ACA" w:rsidRPr="0077098D" w:rsidRDefault="00F53ACA" w:rsidP="004202C1">
            <w:pPr>
              <w:jc w:val="center"/>
              <w:rPr>
                <w:color w:val="000000"/>
                <w:sz w:val="24"/>
                <w:szCs w:val="24"/>
              </w:rPr>
            </w:pPr>
            <w:r w:rsidRPr="0077098D">
              <w:rPr>
                <w:color w:val="000000"/>
                <w:sz w:val="24"/>
                <w:szCs w:val="24"/>
              </w:rPr>
              <w:t>-3%</w:t>
            </w:r>
          </w:p>
        </w:tc>
      </w:tr>
    </w:tbl>
    <w:p w:rsidR="00F53ACA" w:rsidRDefault="00F53ACA" w:rsidP="00F53ACA">
      <w:pPr>
        <w:pStyle w:val="a3"/>
        <w:spacing w:line="360" w:lineRule="auto"/>
        <w:ind w:firstLine="709"/>
        <w:jc w:val="both"/>
        <w:rPr>
          <w:sz w:val="28"/>
          <w:szCs w:val="28"/>
        </w:rPr>
      </w:pPr>
    </w:p>
    <w:p w:rsidR="00F53ACA" w:rsidRPr="0077098D" w:rsidRDefault="00F53ACA" w:rsidP="00F53ACA">
      <w:pPr>
        <w:pStyle w:val="a3"/>
        <w:spacing w:line="360" w:lineRule="auto"/>
        <w:ind w:firstLine="709"/>
        <w:jc w:val="both"/>
        <w:rPr>
          <w:sz w:val="28"/>
          <w:szCs w:val="28"/>
        </w:rPr>
      </w:pPr>
      <w:r w:rsidRPr="0077098D">
        <w:rPr>
          <w:sz w:val="28"/>
          <w:szCs w:val="28"/>
        </w:rPr>
        <w:lastRenderedPageBreak/>
        <w:t>Проведене статистичне оброблення даних первинного та повторного тестування контрольної групи вказує на загальну позитивну динаміку силових показників, що свідчить про ефективність застосованої методики тренувань.</w:t>
      </w:r>
    </w:p>
    <w:p w:rsidR="00F53ACA" w:rsidRPr="0077098D" w:rsidRDefault="00F53ACA" w:rsidP="00F53ACA">
      <w:pPr>
        <w:pStyle w:val="a3"/>
        <w:spacing w:line="360" w:lineRule="auto"/>
        <w:ind w:firstLine="709"/>
        <w:jc w:val="both"/>
        <w:rPr>
          <w:sz w:val="28"/>
          <w:szCs w:val="28"/>
        </w:rPr>
      </w:pPr>
      <w:r w:rsidRPr="0077098D">
        <w:rPr>
          <w:sz w:val="28"/>
          <w:szCs w:val="28"/>
        </w:rPr>
        <w:t>У тесті підйом колоди (</w:t>
      </w:r>
      <w:proofErr w:type="spellStart"/>
      <w:r w:rsidRPr="0077098D">
        <w:rPr>
          <w:sz w:val="28"/>
          <w:szCs w:val="28"/>
        </w:rPr>
        <w:t>Log</w:t>
      </w:r>
      <w:proofErr w:type="spellEnd"/>
      <w:r w:rsidRPr="0077098D">
        <w:rPr>
          <w:sz w:val="28"/>
          <w:szCs w:val="28"/>
        </w:rPr>
        <w:t xml:space="preserve"> </w:t>
      </w:r>
      <w:proofErr w:type="spellStart"/>
      <w:r w:rsidRPr="0077098D">
        <w:rPr>
          <w:sz w:val="28"/>
          <w:szCs w:val="28"/>
        </w:rPr>
        <w:t>Lift</w:t>
      </w:r>
      <w:proofErr w:type="spellEnd"/>
      <w:r w:rsidRPr="0077098D">
        <w:rPr>
          <w:sz w:val="28"/>
          <w:szCs w:val="28"/>
        </w:rPr>
        <w:t xml:space="preserve">) середній результат зріс з 131,67±1,67 кг до 137,50±2,14 кг, що становить 4% приросту. Це свідчить про збільшення загальної сили верхньої частини тіла, що є критично важливим для </w:t>
      </w:r>
      <w:proofErr w:type="spellStart"/>
      <w:r w:rsidRPr="0077098D">
        <w:rPr>
          <w:sz w:val="28"/>
          <w:szCs w:val="28"/>
        </w:rPr>
        <w:t>стронгменів</w:t>
      </w:r>
      <w:proofErr w:type="spellEnd"/>
      <w:r w:rsidRPr="0077098D">
        <w:rPr>
          <w:sz w:val="28"/>
          <w:szCs w:val="28"/>
        </w:rPr>
        <w:t xml:space="preserve"> та важкоатлетів.</w:t>
      </w:r>
    </w:p>
    <w:p w:rsidR="00F53ACA" w:rsidRPr="0077098D" w:rsidRDefault="00F53ACA" w:rsidP="00F53ACA">
      <w:pPr>
        <w:pStyle w:val="a3"/>
        <w:spacing w:line="360" w:lineRule="auto"/>
        <w:ind w:firstLine="709"/>
        <w:jc w:val="both"/>
        <w:rPr>
          <w:sz w:val="28"/>
          <w:szCs w:val="28"/>
        </w:rPr>
      </w:pPr>
      <w:proofErr w:type="spellStart"/>
      <w:r w:rsidRPr="0077098D">
        <w:rPr>
          <w:sz w:val="28"/>
          <w:szCs w:val="28"/>
        </w:rPr>
        <w:t>Камені</w:t>
      </w:r>
      <w:proofErr w:type="spellEnd"/>
      <w:r w:rsidRPr="0077098D">
        <w:rPr>
          <w:sz w:val="28"/>
          <w:szCs w:val="28"/>
        </w:rPr>
        <w:t xml:space="preserve"> </w:t>
      </w:r>
      <w:proofErr w:type="spellStart"/>
      <w:r w:rsidRPr="0077098D">
        <w:rPr>
          <w:sz w:val="28"/>
          <w:szCs w:val="28"/>
        </w:rPr>
        <w:t>Атласа</w:t>
      </w:r>
      <w:proofErr w:type="spellEnd"/>
      <w:r w:rsidRPr="0077098D">
        <w:rPr>
          <w:sz w:val="28"/>
          <w:szCs w:val="28"/>
        </w:rPr>
        <w:t xml:space="preserve"> продемонстрували покращення результатів із 146,67±3,33 кг до 153,33±2,11 кг (6% приросту). Це може бути обумовлено зміцненням м</w:t>
      </w:r>
      <w:r w:rsidR="00FE324C">
        <w:rPr>
          <w:sz w:val="28"/>
          <w:szCs w:val="28"/>
        </w:rPr>
        <w:t>’</w:t>
      </w:r>
      <w:r w:rsidRPr="0077098D">
        <w:rPr>
          <w:sz w:val="28"/>
          <w:szCs w:val="28"/>
        </w:rPr>
        <w:t>язів корпусу, рук та загальної координації, необхідної для ефективного виконання вправи.</w:t>
      </w:r>
    </w:p>
    <w:p w:rsidR="00F53ACA" w:rsidRPr="0077098D" w:rsidRDefault="00F53ACA" w:rsidP="00F53ACA">
      <w:pPr>
        <w:pStyle w:val="a3"/>
        <w:spacing w:line="360" w:lineRule="auto"/>
        <w:ind w:firstLine="709"/>
        <w:jc w:val="both"/>
        <w:rPr>
          <w:sz w:val="28"/>
          <w:szCs w:val="28"/>
        </w:rPr>
      </w:pPr>
      <w:r w:rsidRPr="0077098D">
        <w:rPr>
          <w:sz w:val="28"/>
          <w:szCs w:val="28"/>
        </w:rPr>
        <w:t>У тесті підйом гігантської гантелі (</w:t>
      </w:r>
      <w:proofErr w:type="spellStart"/>
      <w:r w:rsidRPr="0077098D">
        <w:rPr>
          <w:sz w:val="28"/>
          <w:szCs w:val="28"/>
        </w:rPr>
        <w:t>Dumbbell</w:t>
      </w:r>
      <w:proofErr w:type="spellEnd"/>
      <w:r w:rsidRPr="0077098D">
        <w:rPr>
          <w:sz w:val="28"/>
          <w:szCs w:val="28"/>
        </w:rPr>
        <w:t xml:space="preserve"> </w:t>
      </w:r>
      <w:proofErr w:type="spellStart"/>
      <w:r w:rsidRPr="0077098D">
        <w:rPr>
          <w:sz w:val="28"/>
          <w:szCs w:val="28"/>
        </w:rPr>
        <w:t>Press</w:t>
      </w:r>
      <w:proofErr w:type="spellEnd"/>
      <w:r w:rsidRPr="0077098D">
        <w:rPr>
          <w:sz w:val="28"/>
          <w:szCs w:val="28"/>
        </w:rPr>
        <w:t>) результат покращився з 88,33±3,07 кг до 97,50±3,10 кг, що відповідає 10% приросту. Це свідчить про суттєве покращення вибухової сили плечового поясу та стабілізації корпусу.</w:t>
      </w:r>
    </w:p>
    <w:p w:rsidR="00F53ACA" w:rsidRPr="0077098D" w:rsidRDefault="00F53ACA" w:rsidP="00F53ACA">
      <w:pPr>
        <w:pStyle w:val="a3"/>
        <w:spacing w:line="360" w:lineRule="auto"/>
        <w:ind w:firstLine="709"/>
        <w:jc w:val="both"/>
        <w:rPr>
          <w:sz w:val="28"/>
          <w:szCs w:val="28"/>
        </w:rPr>
      </w:pPr>
      <w:r w:rsidRPr="0077098D">
        <w:rPr>
          <w:sz w:val="28"/>
          <w:szCs w:val="28"/>
        </w:rPr>
        <w:t>У тесті богатирська тяга (</w:t>
      </w:r>
      <w:proofErr w:type="spellStart"/>
      <w:r w:rsidRPr="0077098D">
        <w:rPr>
          <w:sz w:val="28"/>
          <w:szCs w:val="28"/>
        </w:rPr>
        <w:t>Strongman</w:t>
      </w:r>
      <w:proofErr w:type="spellEnd"/>
      <w:r w:rsidRPr="0077098D">
        <w:rPr>
          <w:sz w:val="28"/>
          <w:szCs w:val="28"/>
        </w:rPr>
        <w:t xml:space="preserve"> </w:t>
      </w:r>
      <w:proofErr w:type="spellStart"/>
      <w:r w:rsidRPr="0077098D">
        <w:rPr>
          <w:sz w:val="28"/>
          <w:szCs w:val="28"/>
        </w:rPr>
        <w:t>Deadlift</w:t>
      </w:r>
      <w:proofErr w:type="spellEnd"/>
      <w:r w:rsidRPr="0077098D">
        <w:rPr>
          <w:sz w:val="28"/>
          <w:szCs w:val="28"/>
        </w:rPr>
        <w:t>) середній результат збільшився з 298,33±6,01 кг до 310,83±5,11 кг (4% приросту), що вказує на зміцнення м</w:t>
      </w:r>
      <w:r w:rsidR="00FE324C">
        <w:rPr>
          <w:sz w:val="28"/>
          <w:szCs w:val="28"/>
        </w:rPr>
        <w:t>’</w:t>
      </w:r>
      <w:r w:rsidRPr="0077098D">
        <w:rPr>
          <w:sz w:val="28"/>
          <w:szCs w:val="28"/>
        </w:rPr>
        <w:t>язів спини, ніг та загальної силової витривалості.</w:t>
      </w:r>
    </w:p>
    <w:p w:rsidR="00F53ACA" w:rsidRDefault="00F53ACA" w:rsidP="00F53ACA">
      <w:pPr>
        <w:pStyle w:val="a3"/>
        <w:spacing w:line="360" w:lineRule="auto"/>
        <w:ind w:firstLine="709"/>
        <w:jc w:val="both"/>
        <w:rPr>
          <w:sz w:val="28"/>
          <w:szCs w:val="28"/>
        </w:rPr>
      </w:pPr>
      <w:r w:rsidRPr="0077098D">
        <w:rPr>
          <w:sz w:val="28"/>
          <w:szCs w:val="28"/>
        </w:rPr>
        <w:t>Однак, у тесті богатирський колодязь (</w:t>
      </w:r>
      <w:proofErr w:type="spellStart"/>
      <w:r w:rsidRPr="0077098D">
        <w:rPr>
          <w:sz w:val="28"/>
          <w:szCs w:val="28"/>
        </w:rPr>
        <w:t>Power</w:t>
      </w:r>
      <w:proofErr w:type="spellEnd"/>
      <w:r w:rsidRPr="0077098D">
        <w:rPr>
          <w:sz w:val="28"/>
          <w:szCs w:val="28"/>
        </w:rPr>
        <w:t xml:space="preserve"> </w:t>
      </w:r>
      <w:proofErr w:type="spellStart"/>
      <w:r w:rsidRPr="0077098D">
        <w:rPr>
          <w:sz w:val="28"/>
          <w:szCs w:val="28"/>
        </w:rPr>
        <w:t>Stairs</w:t>
      </w:r>
      <w:proofErr w:type="spellEnd"/>
      <w:r w:rsidRPr="0077098D">
        <w:rPr>
          <w:sz w:val="28"/>
          <w:szCs w:val="28"/>
        </w:rPr>
        <w:t>) середній результат дещо знизився – з 25,92±0,24 с до 25,17±0,19 с, що відповідає 3% зменшенню часу виконання вправи. Це може бути пов</w:t>
      </w:r>
      <w:r w:rsidR="00FE324C">
        <w:rPr>
          <w:sz w:val="28"/>
          <w:szCs w:val="28"/>
        </w:rPr>
        <w:t>’</w:t>
      </w:r>
      <w:r w:rsidRPr="0077098D">
        <w:rPr>
          <w:sz w:val="28"/>
          <w:szCs w:val="28"/>
        </w:rPr>
        <w:t>язано як із покращенням координації рухів та техніки виконання</w:t>
      </w:r>
      <w:r>
        <w:rPr>
          <w:sz w:val="28"/>
          <w:szCs w:val="28"/>
        </w:rPr>
        <w:t>.</w:t>
      </w:r>
      <w:r w:rsidRPr="0077098D">
        <w:rPr>
          <w:sz w:val="28"/>
          <w:szCs w:val="28"/>
        </w:rPr>
        <w:t xml:space="preserve"> </w:t>
      </w:r>
    </w:p>
    <w:p w:rsidR="00F53ACA" w:rsidRDefault="00F53ACA" w:rsidP="00F53ACA">
      <w:pPr>
        <w:pStyle w:val="a3"/>
        <w:spacing w:line="360" w:lineRule="auto"/>
        <w:ind w:firstLine="709"/>
        <w:jc w:val="both"/>
        <w:rPr>
          <w:sz w:val="28"/>
          <w:szCs w:val="28"/>
        </w:rPr>
      </w:pPr>
      <w:r w:rsidRPr="0077098D">
        <w:rPr>
          <w:sz w:val="28"/>
          <w:szCs w:val="28"/>
        </w:rPr>
        <w:t xml:space="preserve">Загалом, аналіз результатів тестування підтверджує ефективність застосованої тренувальної програми, що сприяла покращенню силових здібностей у всіх тестах, </w:t>
      </w:r>
      <w:r w:rsidRPr="000175FA">
        <w:rPr>
          <w:sz w:val="28"/>
          <w:szCs w:val="28"/>
        </w:rPr>
        <w:t>що наочно ілюструє діаграма (див. рис. 2.2)</w:t>
      </w:r>
      <w:r w:rsidRPr="0077098D">
        <w:rPr>
          <w:sz w:val="28"/>
          <w:szCs w:val="28"/>
        </w:rPr>
        <w:t xml:space="preserve">. Це свідчить про стабільний прогрес у розвитку спеціальної та загальної сили, що є ключовим для успішного виступу у </w:t>
      </w:r>
      <w:proofErr w:type="spellStart"/>
      <w:r w:rsidRPr="0077098D">
        <w:rPr>
          <w:sz w:val="28"/>
          <w:szCs w:val="28"/>
        </w:rPr>
        <w:t>стронгмен</w:t>
      </w:r>
      <w:proofErr w:type="spellEnd"/>
      <w:r w:rsidRPr="0077098D">
        <w:rPr>
          <w:sz w:val="28"/>
          <w:szCs w:val="28"/>
        </w:rPr>
        <w:t>-дисциплінах.</w:t>
      </w:r>
    </w:p>
    <w:p w:rsidR="00F53ACA" w:rsidRPr="0077098D" w:rsidRDefault="00F53ACA" w:rsidP="00F53ACA">
      <w:pPr>
        <w:pStyle w:val="a3"/>
        <w:spacing w:line="360" w:lineRule="auto"/>
        <w:jc w:val="both"/>
        <w:rPr>
          <w:sz w:val="28"/>
          <w:szCs w:val="28"/>
        </w:rPr>
      </w:pPr>
      <w:r>
        <w:rPr>
          <w:noProof/>
          <w:sz w:val="28"/>
          <w:szCs w:val="28"/>
        </w:rPr>
        <w:lastRenderedPageBreak/>
        <w:drawing>
          <wp:inline distT="0" distB="0" distL="0" distR="0" wp14:anchorId="4B60E463" wp14:editId="5F267950">
            <wp:extent cx="5924550" cy="3419475"/>
            <wp:effectExtent l="0" t="0" r="0" b="952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53ACA" w:rsidRDefault="00F53ACA" w:rsidP="00F53ACA">
      <w:pPr>
        <w:pStyle w:val="a3"/>
        <w:spacing w:line="360" w:lineRule="auto"/>
        <w:ind w:firstLine="709"/>
        <w:jc w:val="both"/>
        <w:rPr>
          <w:b/>
          <w:bCs/>
          <w:sz w:val="28"/>
          <w:szCs w:val="28"/>
        </w:rPr>
      </w:pPr>
      <w:r>
        <w:rPr>
          <w:b/>
          <w:bCs/>
          <w:sz w:val="28"/>
          <w:szCs w:val="28"/>
        </w:rPr>
        <w:t xml:space="preserve">Рис 2.2.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КГ</w:t>
      </w:r>
    </w:p>
    <w:p w:rsidR="00F53ACA" w:rsidRDefault="00F53ACA" w:rsidP="00F53ACA">
      <w:pPr>
        <w:pStyle w:val="a3"/>
        <w:spacing w:line="360" w:lineRule="auto"/>
        <w:ind w:firstLine="709"/>
        <w:jc w:val="both"/>
        <w:rPr>
          <w:sz w:val="28"/>
          <w:szCs w:val="28"/>
        </w:rPr>
      </w:pPr>
      <w:r>
        <w:rPr>
          <w:sz w:val="28"/>
          <w:szCs w:val="28"/>
        </w:rPr>
        <w:t xml:space="preserve">Далі було </w:t>
      </w:r>
      <w:r w:rsidRPr="00E80890">
        <w:rPr>
          <w:sz w:val="28"/>
          <w:szCs w:val="28"/>
        </w:rPr>
        <w:t xml:space="preserve">розглянуто результати </w:t>
      </w:r>
      <w:r>
        <w:rPr>
          <w:sz w:val="28"/>
          <w:szCs w:val="28"/>
        </w:rPr>
        <w:t>ЕГ</w:t>
      </w:r>
      <w:r w:rsidRPr="00E80890">
        <w:rPr>
          <w:sz w:val="28"/>
          <w:szCs w:val="28"/>
        </w:rPr>
        <w:t xml:space="preserve"> наведені в наступн</w:t>
      </w:r>
      <w:r>
        <w:rPr>
          <w:sz w:val="28"/>
          <w:szCs w:val="28"/>
        </w:rPr>
        <w:t>ій</w:t>
      </w:r>
      <w:r w:rsidRPr="00E80890">
        <w:rPr>
          <w:sz w:val="28"/>
          <w:szCs w:val="28"/>
        </w:rPr>
        <w:t xml:space="preserve"> таблиц</w:t>
      </w:r>
      <w:r>
        <w:rPr>
          <w:sz w:val="28"/>
          <w:szCs w:val="28"/>
        </w:rPr>
        <w:t>і</w:t>
      </w:r>
      <w:r w:rsidRPr="00E80890">
        <w:rPr>
          <w:sz w:val="28"/>
          <w:szCs w:val="28"/>
        </w:rPr>
        <w:t xml:space="preserve"> </w:t>
      </w:r>
      <w:r>
        <w:rPr>
          <w:sz w:val="28"/>
          <w:szCs w:val="28"/>
        </w:rPr>
        <w:t xml:space="preserve">(див табл. </w:t>
      </w:r>
      <w:r w:rsidRPr="00E80890">
        <w:rPr>
          <w:sz w:val="28"/>
          <w:szCs w:val="28"/>
        </w:rPr>
        <w:t>2.</w:t>
      </w:r>
      <w:r>
        <w:rPr>
          <w:sz w:val="28"/>
          <w:szCs w:val="28"/>
        </w:rPr>
        <w:t>6)</w:t>
      </w:r>
      <w:r w:rsidRPr="00E80890">
        <w:rPr>
          <w:sz w:val="28"/>
          <w:szCs w:val="28"/>
        </w:rPr>
        <w:t>.</w:t>
      </w:r>
    </w:p>
    <w:p w:rsidR="00F53ACA" w:rsidRPr="0061148F" w:rsidRDefault="00F53ACA" w:rsidP="00F53ACA">
      <w:pPr>
        <w:spacing w:line="360" w:lineRule="auto"/>
        <w:ind w:firstLine="709"/>
        <w:jc w:val="right"/>
        <w:rPr>
          <w:i/>
          <w:iCs/>
          <w:sz w:val="28"/>
          <w:szCs w:val="28"/>
        </w:rPr>
      </w:pPr>
      <w:r w:rsidRPr="0061148F">
        <w:rPr>
          <w:i/>
          <w:iCs/>
          <w:sz w:val="28"/>
          <w:szCs w:val="28"/>
        </w:rPr>
        <w:t>Таблиця 2.</w:t>
      </w:r>
      <w:r>
        <w:rPr>
          <w:i/>
          <w:iCs/>
          <w:sz w:val="28"/>
          <w:szCs w:val="28"/>
        </w:rPr>
        <w:t>6</w:t>
      </w:r>
    </w:p>
    <w:p w:rsidR="00F53ACA" w:rsidRDefault="00F53ACA" w:rsidP="00F53ACA">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ЕГ</w:t>
      </w:r>
    </w:p>
    <w:tbl>
      <w:tblPr>
        <w:tblStyle w:val="a4"/>
        <w:tblW w:w="0" w:type="auto"/>
        <w:tblLook w:val="04A0" w:firstRow="1" w:lastRow="0" w:firstColumn="1" w:lastColumn="0" w:noHBand="0" w:noVBand="1"/>
      </w:tblPr>
      <w:tblGrid>
        <w:gridCol w:w="3823"/>
        <w:gridCol w:w="1842"/>
        <w:gridCol w:w="1843"/>
        <w:gridCol w:w="1837"/>
      </w:tblGrid>
      <w:tr w:rsidR="00F53ACA" w:rsidTr="004202C1">
        <w:tc>
          <w:tcPr>
            <w:tcW w:w="3823" w:type="dxa"/>
          </w:tcPr>
          <w:p w:rsidR="00F53ACA" w:rsidRDefault="00F53ACA" w:rsidP="004202C1">
            <w:pPr>
              <w:spacing w:line="360" w:lineRule="auto"/>
              <w:jc w:val="center"/>
              <w:rPr>
                <w:b/>
                <w:bCs/>
                <w:sz w:val="28"/>
                <w:szCs w:val="28"/>
              </w:rPr>
            </w:pPr>
            <w:r>
              <w:rPr>
                <w:b/>
                <w:bCs/>
                <w:sz w:val="28"/>
                <w:szCs w:val="28"/>
              </w:rPr>
              <w:t>Тестування</w:t>
            </w:r>
          </w:p>
        </w:tc>
        <w:tc>
          <w:tcPr>
            <w:tcW w:w="1842" w:type="dxa"/>
          </w:tcPr>
          <w:p w:rsidR="00F53ACA" w:rsidRDefault="00F53ACA" w:rsidP="004202C1">
            <w:pPr>
              <w:spacing w:line="360" w:lineRule="auto"/>
              <w:jc w:val="center"/>
              <w:rPr>
                <w:b/>
                <w:bCs/>
                <w:sz w:val="28"/>
                <w:szCs w:val="28"/>
              </w:rPr>
            </w:pPr>
            <w:r>
              <w:rPr>
                <w:b/>
                <w:bCs/>
                <w:sz w:val="28"/>
                <w:szCs w:val="28"/>
              </w:rPr>
              <w:t>До</w:t>
            </w:r>
          </w:p>
        </w:tc>
        <w:tc>
          <w:tcPr>
            <w:tcW w:w="1843" w:type="dxa"/>
          </w:tcPr>
          <w:p w:rsidR="00F53ACA" w:rsidRDefault="00F53ACA" w:rsidP="004202C1">
            <w:pPr>
              <w:spacing w:line="360" w:lineRule="auto"/>
              <w:jc w:val="center"/>
              <w:rPr>
                <w:b/>
                <w:bCs/>
                <w:sz w:val="28"/>
                <w:szCs w:val="28"/>
              </w:rPr>
            </w:pPr>
            <w:r>
              <w:rPr>
                <w:b/>
                <w:bCs/>
                <w:sz w:val="28"/>
                <w:szCs w:val="28"/>
              </w:rPr>
              <w:t>Після</w:t>
            </w:r>
          </w:p>
        </w:tc>
        <w:tc>
          <w:tcPr>
            <w:tcW w:w="1837" w:type="dxa"/>
          </w:tcPr>
          <w:p w:rsidR="00F53ACA" w:rsidRDefault="00F53ACA" w:rsidP="004202C1">
            <w:pPr>
              <w:spacing w:line="360" w:lineRule="auto"/>
              <w:jc w:val="center"/>
              <w:rPr>
                <w:b/>
                <w:bCs/>
                <w:sz w:val="28"/>
                <w:szCs w:val="28"/>
              </w:rPr>
            </w:pPr>
            <w:r>
              <w:rPr>
                <w:b/>
                <w:bCs/>
                <w:sz w:val="28"/>
                <w:szCs w:val="28"/>
              </w:rPr>
              <w:t>Різниця</w:t>
            </w:r>
          </w:p>
          <w:p w:rsidR="00F53ACA" w:rsidRPr="0061148F" w:rsidRDefault="00F53ACA" w:rsidP="004202C1">
            <w:pPr>
              <w:spacing w:line="360" w:lineRule="auto"/>
              <w:jc w:val="center"/>
              <w:rPr>
                <w:b/>
                <w:bCs/>
                <w:sz w:val="28"/>
                <w:szCs w:val="28"/>
                <w:lang w:val="en-US"/>
              </w:rPr>
            </w:pPr>
            <w:r>
              <w:rPr>
                <w:b/>
                <w:bCs/>
                <w:sz w:val="28"/>
                <w:szCs w:val="28"/>
              </w:rPr>
              <w:t>у %</w:t>
            </w:r>
          </w:p>
        </w:tc>
      </w:tr>
      <w:tr w:rsidR="00F53ACA" w:rsidRPr="005C3065" w:rsidTr="004202C1">
        <w:tc>
          <w:tcPr>
            <w:tcW w:w="3823" w:type="dxa"/>
            <w:vAlign w:val="center"/>
          </w:tcPr>
          <w:p w:rsidR="00F53ACA" w:rsidRPr="00813295" w:rsidRDefault="00F53ACA" w:rsidP="004202C1">
            <w:pPr>
              <w:pStyle w:val="a3"/>
              <w:spacing w:line="276" w:lineRule="auto"/>
              <w:rPr>
                <w:sz w:val="24"/>
                <w:szCs w:val="24"/>
                <w:lang/>
              </w:rPr>
            </w:pPr>
            <w:r w:rsidRPr="000E3B4C">
              <w:rPr>
                <w:sz w:val="24"/>
                <w:szCs w:val="24"/>
              </w:rPr>
              <w:t>Підйом колоди (</w:t>
            </w:r>
            <w:proofErr w:type="spellStart"/>
            <w:r w:rsidRPr="000E3B4C">
              <w:rPr>
                <w:sz w:val="24"/>
                <w:szCs w:val="24"/>
              </w:rPr>
              <w:t>Log</w:t>
            </w:r>
            <w:proofErr w:type="spellEnd"/>
            <w:r w:rsidRPr="000E3B4C">
              <w:rPr>
                <w:sz w:val="24"/>
                <w:szCs w:val="24"/>
              </w:rPr>
              <w:t xml:space="preserve"> </w:t>
            </w:r>
            <w:proofErr w:type="spellStart"/>
            <w:r w:rsidRPr="000E3B4C">
              <w:rPr>
                <w:sz w:val="24"/>
                <w:szCs w:val="24"/>
              </w:rPr>
              <w:t>Lift</w:t>
            </w:r>
            <w:proofErr w:type="spellEnd"/>
            <w:r w:rsidRPr="000E3B4C">
              <w:rPr>
                <w:sz w:val="24"/>
                <w:szCs w:val="24"/>
              </w:rPr>
              <w:t>)</w:t>
            </w:r>
          </w:p>
        </w:tc>
        <w:tc>
          <w:tcPr>
            <w:tcW w:w="1842" w:type="dxa"/>
            <w:vAlign w:val="center"/>
          </w:tcPr>
          <w:p w:rsidR="00F53ACA" w:rsidRPr="004B01A7" w:rsidRDefault="00F53ACA" w:rsidP="004202C1">
            <w:pPr>
              <w:jc w:val="center"/>
              <w:rPr>
                <w:color w:val="000000"/>
                <w:sz w:val="24"/>
                <w:szCs w:val="24"/>
              </w:rPr>
            </w:pPr>
            <w:r w:rsidRPr="00813295">
              <w:rPr>
                <w:color w:val="000000"/>
                <w:sz w:val="24"/>
                <w:szCs w:val="24"/>
              </w:rPr>
              <w:t>132</w:t>
            </w:r>
            <w:r>
              <w:rPr>
                <w:color w:val="000000"/>
                <w:sz w:val="24"/>
                <w:szCs w:val="24"/>
              </w:rPr>
              <w:t>±1,41</w:t>
            </w:r>
          </w:p>
        </w:tc>
        <w:tc>
          <w:tcPr>
            <w:tcW w:w="1843" w:type="dxa"/>
            <w:vAlign w:val="center"/>
          </w:tcPr>
          <w:p w:rsidR="00F53ACA" w:rsidRPr="00B95F96" w:rsidRDefault="00F53ACA" w:rsidP="004202C1">
            <w:pPr>
              <w:jc w:val="center"/>
              <w:rPr>
                <w:color w:val="000000"/>
                <w:sz w:val="24"/>
                <w:szCs w:val="24"/>
              </w:rPr>
            </w:pPr>
            <w:r w:rsidRPr="00B95F96">
              <w:rPr>
                <w:color w:val="000000"/>
                <w:sz w:val="24"/>
                <w:szCs w:val="24"/>
              </w:rPr>
              <w:t>145,83</w:t>
            </w:r>
            <w:r>
              <w:rPr>
                <w:color w:val="000000"/>
                <w:sz w:val="24"/>
                <w:szCs w:val="24"/>
              </w:rPr>
              <w:t>±1,54</w:t>
            </w:r>
          </w:p>
        </w:tc>
        <w:tc>
          <w:tcPr>
            <w:tcW w:w="1837" w:type="dxa"/>
            <w:vAlign w:val="center"/>
          </w:tcPr>
          <w:p w:rsidR="00F53ACA" w:rsidRPr="00B95F96" w:rsidRDefault="00F53ACA" w:rsidP="004202C1">
            <w:pPr>
              <w:jc w:val="center"/>
              <w:rPr>
                <w:color w:val="000000"/>
                <w:sz w:val="24"/>
                <w:szCs w:val="24"/>
              </w:rPr>
            </w:pPr>
            <w:r w:rsidRPr="00B95F96">
              <w:rPr>
                <w:color w:val="000000"/>
                <w:sz w:val="24"/>
                <w:szCs w:val="24"/>
              </w:rPr>
              <w:t>10%</w:t>
            </w:r>
          </w:p>
        </w:tc>
      </w:tr>
      <w:tr w:rsidR="00F53ACA" w:rsidRPr="005C3065" w:rsidTr="004202C1">
        <w:tc>
          <w:tcPr>
            <w:tcW w:w="3823" w:type="dxa"/>
            <w:vAlign w:val="center"/>
          </w:tcPr>
          <w:p w:rsidR="00F53ACA" w:rsidRPr="00E8351D" w:rsidRDefault="00F53ACA" w:rsidP="004202C1">
            <w:pPr>
              <w:pStyle w:val="a3"/>
              <w:spacing w:line="276" w:lineRule="auto"/>
              <w:rPr>
                <w:sz w:val="24"/>
                <w:szCs w:val="24"/>
              </w:rPr>
            </w:pPr>
            <w:proofErr w:type="spellStart"/>
            <w:r w:rsidRPr="000E3B4C">
              <w:rPr>
                <w:sz w:val="24"/>
                <w:szCs w:val="24"/>
              </w:rPr>
              <w:t>Камені</w:t>
            </w:r>
            <w:proofErr w:type="spellEnd"/>
            <w:r w:rsidRPr="000E3B4C">
              <w:rPr>
                <w:sz w:val="24"/>
                <w:szCs w:val="24"/>
              </w:rPr>
              <w:t xml:space="preserve"> </w:t>
            </w:r>
            <w:proofErr w:type="spellStart"/>
            <w:r w:rsidRPr="000E3B4C">
              <w:rPr>
                <w:sz w:val="24"/>
                <w:szCs w:val="24"/>
              </w:rPr>
              <w:t>Атласа</w:t>
            </w:r>
            <w:proofErr w:type="spellEnd"/>
          </w:p>
        </w:tc>
        <w:tc>
          <w:tcPr>
            <w:tcW w:w="1842" w:type="dxa"/>
            <w:vAlign w:val="center"/>
          </w:tcPr>
          <w:p w:rsidR="00F53ACA" w:rsidRPr="004B01A7" w:rsidRDefault="00F53ACA" w:rsidP="004202C1">
            <w:pPr>
              <w:jc w:val="center"/>
              <w:rPr>
                <w:color w:val="000000"/>
                <w:sz w:val="24"/>
                <w:szCs w:val="24"/>
              </w:rPr>
            </w:pPr>
            <w:r w:rsidRPr="00813295">
              <w:rPr>
                <w:color w:val="000000"/>
                <w:sz w:val="24"/>
                <w:szCs w:val="24"/>
              </w:rPr>
              <w:t>148,33</w:t>
            </w:r>
            <w:r>
              <w:rPr>
                <w:color w:val="000000"/>
                <w:sz w:val="24"/>
                <w:szCs w:val="24"/>
              </w:rPr>
              <w:t>±3,07</w:t>
            </w:r>
          </w:p>
        </w:tc>
        <w:tc>
          <w:tcPr>
            <w:tcW w:w="1843" w:type="dxa"/>
            <w:vAlign w:val="center"/>
          </w:tcPr>
          <w:p w:rsidR="00F53ACA" w:rsidRPr="00B95F96" w:rsidRDefault="00F53ACA" w:rsidP="004202C1">
            <w:pPr>
              <w:jc w:val="center"/>
              <w:rPr>
                <w:color w:val="000000"/>
                <w:sz w:val="24"/>
                <w:szCs w:val="24"/>
              </w:rPr>
            </w:pPr>
            <w:r w:rsidRPr="00B95F96">
              <w:rPr>
                <w:color w:val="000000"/>
                <w:sz w:val="24"/>
                <w:szCs w:val="24"/>
              </w:rPr>
              <w:t>161,67</w:t>
            </w:r>
            <w:r>
              <w:rPr>
                <w:color w:val="000000"/>
                <w:sz w:val="24"/>
                <w:szCs w:val="24"/>
              </w:rPr>
              <w:t>±3,07</w:t>
            </w:r>
          </w:p>
        </w:tc>
        <w:tc>
          <w:tcPr>
            <w:tcW w:w="1837" w:type="dxa"/>
            <w:vAlign w:val="center"/>
          </w:tcPr>
          <w:p w:rsidR="00F53ACA" w:rsidRPr="00B95F96" w:rsidRDefault="00F53ACA" w:rsidP="004202C1">
            <w:pPr>
              <w:jc w:val="center"/>
              <w:rPr>
                <w:color w:val="000000"/>
                <w:sz w:val="24"/>
                <w:szCs w:val="24"/>
              </w:rPr>
            </w:pPr>
            <w:r w:rsidRPr="00B95F96">
              <w:rPr>
                <w:color w:val="000000"/>
                <w:sz w:val="24"/>
                <w:szCs w:val="24"/>
              </w:rPr>
              <w:t>9%</w:t>
            </w:r>
          </w:p>
        </w:tc>
      </w:tr>
      <w:tr w:rsidR="00F53ACA" w:rsidRPr="005C3065" w:rsidTr="004202C1">
        <w:tc>
          <w:tcPr>
            <w:tcW w:w="3823" w:type="dxa"/>
            <w:vAlign w:val="center"/>
          </w:tcPr>
          <w:p w:rsidR="00F53ACA" w:rsidRPr="00E8351D" w:rsidRDefault="00F53ACA" w:rsidP="004202C1">
            <w:pPr>
              <w:pStyle w:val="a3"/>
              <w:spacing w:line="276" w:lineRule="auto"/>
              <w:rPr>
                <w:sz w:val="24"/>
                <w:szCs w:val="24"/>
              </w:rPr>
            </w:pPr>
            <w:r w:rsidRPr="000E3B4C">
              <w:rPr>
                <w:sz w:val="24"/>
                <w:szCs w:val="24"/>
              </w:rPr>
              <w:t>Підйом гігантської гантелі (</w:t>
            </w:r>
            <w:proofErr w:type="spellStart"/>
            <w:r w:rsidRPr="000E3B4C">
              <w:rPr>
                <w:sz w:val="24"/>
                <w:szCs w:val="24"/>
              </w:rPr>
              <w:t>Dumbbell</w:t>
            </w:r>
            <w:proofErr w:type="spellEnd"/>
            <w:r w:rsidRPr="000E3B4C">
              <w:rPr>
                <w:sz w:val="24"/>
                <w:szCs w:val="24"/>
              </w:rPr>
              <w:t xml:space="preserve"> </w:t>
            </w:r>
            <w:proofErr w:type="spellStart"/>
            <w:r w:rsidRPr="000E3B4C">
              <w:rPr>
                <w:sz w:val="24"/>
                <w:szCs w:val="24"/>
              </w:rPr>
              <w:t>Press</w:t>
            </w:r>
            <w:proofErr w:type="spellEnd"/>
            <w:r w:rsidRPr="000E3B4C">
              <w:rPr>
                <w:sz w:val="24"/>
                <w:szCs w:val="24"/>
              </w:rPr>
              <w:t>)</w:t>
            </w:r>
          </w:p>
        </w:tc>
        <w:tc>
          <w:tcPr>
            <w:tcW w:w="1842" w:type="dxa"/>
            <w:vAlign w:val="center"/>
          </w:tcPr>
          <w:p w:rsidR="00F53ACA" w:rsidRPr="00331813" w:rsidRDefault="00F53ACA" w:rsidP="004202C1">
            <w:pPr>
              <w:jc w:val="center"/>
              <w:rPr>
                <w:color w:val="000000"/>
                <w:sz w:val="24"/>
                <w:szCs w:val="24"/>
              </w:rPr>
            </w:pPr>
            <w:r w:rsidRPr="00813295">
              <w:rPr>
                <w:color w:val="000000"/>
                <w:sz w:val="24"/>
                <w:szCs w:val="24"/>
              </w:rPr>
              <w:t>90</w:t>
            </w:r>
            <w:r>
              <w:rPr>
                <w:color w:val="000000"/>
                <w:sz w:val="24"/>
                <w:szCs w:val="24"/>
              </w:rPr>
              <w:t>±3,65</w:t>
            </w:r>
          </w:p>
        </w:tc>
        <w:tc>
          <w:tcPr>
            <w:tcW w:w="1843" w:type="dxa"/>
            <w:vAlign w:val="center"/>
          </w:tcPr>
          <w:p w:rsidR="00F53ACA" w:rsidRPr="00820CE5" w:rsidRDefault="00F53ACA" w:rsidP="004202C1">
            <w:pPr>
              <w:jc w:val="center"/>
              <w:rPr>
                <w:color w:val="000000"/>
                <w:sz w:val="24"/>
                <w:szCs w:val="24"/>
              </w:rPr>
            </w:pPr>
            <w:r w:rsidRPr="00B95F96">
              <w:rPr>
                <w:color w:val="000000"/>
                <w:sz w:val="24"/>
                <w:szCs w:val="24"/>
              </w:rPr>
              <w:t>110</w:t>
            </w:r>
            <w:r>
              <w:rPr>
                <w:color w:val="000000"/>
                <w:sz w:val="24"/>
                <w:szCs w:val="24"/>
              </w:rPr>
              <w:t>±2,58</w:t>
            </w:r>
          </w:p>
        </w:tc>
        <w:tc>
          <w:tcPr>
            <w:tcW w:w="1837" w:type="dxa"/>
            <w:vAlign w:val="center"/>
          </w:tcPr>
          <w:p w:rsidR="00F53ACA" w:rsidRPr="00B95F96" w:rsidRDefault="00F53ACA" w:rsidP="004202C1">
            <w:pPr>
              <w:jc w:val="center"/>
              <w:rPr>
                <w:color w:val="000000"/>
                <w:sz w:val="24"/>
                <w:szCs w:val="24"/>
              </w:rPr>
            </w:pPr>
            <w:r w:rsidRPr="00B95F96">
              <w:rPr>
                <w:color w:val="000000"/>
                <w:sz w:val="24"/>
                <w:szCs w:val="24"/>
              </w:rPr>
              <w:t>22%</w:t>
            </w:r>
          </w:p>
        </w:tc>
      </w:tr>
      <w:tr w:rsidR="00F53ACA" w:rsidRPr="005C3065" w:rsidTr="004202C1">
        <w:tc>
          <w:tcPr>
            <w:tcW w:w="3823" w:type="dxa"/>
            <w:vAlign w:val="center"/>
          </w:tcPr>
          <w:p w:rsidR="00F53ACA" w:rsidRPr="00E8351D" w:rsidRDefault="00F53ACA" w:rsidP="004202C1">
            <w:pPr>
              <w:pStyle w:val="a3"/>
              <w:spacing w:line="276" w:lineRule="auto"/>
              <w:rPr>
                <w:sz w:val="24"/>
                <w:szCs w:val="24"/>
              </w:rPr>
            </w:pPr>
            <w:r w:rsidRPr="000E3B4C">
              <w:rPr>
                <w:sz w:val="24"/>
                <w:szCs w:val="24"/>
              </w:rPr>
              <w:t>Богатирська тяга (</w:t>
            </w:r>
            <w:proofErr w:type="spellStart"/>
            <w:r w:rsidRPr="000E3B4C">
              <w:rPr>
                <w:sz w:val="24"/>
                <w:szCs w:val="24"/>
              </w:rPr>
              <w:t>Strongman</w:t>
            </w:r>
            <w:proofErr w:type="spellEnd"/>
            <w:r w:rsidRPr="000E3B4C">
              <w:rPr>
                <w:sz w:val="24"/>
                <w:szCs w:val="24"/>
              </w:rPr>
              <w:t xml:space="preserve"> </w:t>
            </w:r>
            <w:proofErr w:type="spellStart"/>
            <w:r w:rsidRPr="000E3B4C">
              <w:rPr>
                <w:sz w:val="24"/>
                <w:szCs w:val="24"/>
              </w:rPr>
              <w:t>Deadlift</w:t>
            </w:r>
            <w:proofErr w:type="spellEnd"/>
            <w:r w:rsidRPr="000E3B4C">
              <w:rPr>
                <w:sz w:val="24"/>
                <w:szCs w:val="24"/>
              </w:rPr>
              <w:t>)</w:t>
            </w:r>
          </w:p>
        </w:tc>
        <w:tc>
          <w:tcPr>
            <w:tcW w:w="1842" w:type="dxa"/>
            <w:vAlign w:val="center"/>
          </w:tcPr>
          <w:p w:rsidR="00F53ACA" w:rsidRPr="009A23B1" w:rsidRDefault="00F53ACA" w:rsidP="004202C1">
            <w:pPr>
              <w:jc w:val="center"/>
              <w:rPr>
                <w:color w:val="000000"/>
                <w:sz w:val="24"/>
                <w:szCs w:val="24"/>
              </w:rPr>
            </w:pPr>
            <w:r w:rsidRPr="00813295">
              <w:rPr>
                <w:color w:val="000000"/>
                <w:sz w:val="24"/>
                <w:szCs w:val="24"/>
              </w:rPr>
              <w:t>295</w:t>
            </w:r>
            <w:r>
              <w:rPr>
                <w:color w:val="000000"/>
                <w:sz w:val="24"/>
                <w:szCs w:val="24"/>
              </w:rPr>
              <w:t>±7,64</w:t>
            </w:r>
          </w:p>
        </w:tc>
        <w:tc>
          <w:tcPr>
            <w:tcW w:w="1843" w:type="dxa"/>
            <w:vAlign w:val="center"/>
          </w:tcPr>
          <w:p w:rsidR="00F53ACA" w:rsidRPr="00820CE5" w:rsidRDefault="00F53ACA" w:rsidP="004202C1">
            <w:pPr>
              <w:jc w:val="center"/>
              <w:rPr>
                <w:color w:val="000000"/>
                <w:sz w:val="24"/>
                <w:szCs w:val="24"/>
              </w:rPr>
            </w:pPr>
            <w:r w:rsidRPr="00B95F96">
              <w:rPr>
                <w:color w:val="000000"/>
                <w:sz w:val="24"/>
                <w:szCs w:val="24"/>
              </w:rPr>
              <w:t>325,42</w:t>
            </w:r>
            <w:r>
              <w:rPr>
                <w:color w:val="000000"/>
                <w:sz w:val="24"/>
                <w:szCs w:val="24"/>
              </w:rPr>
              <w:t>±5,18</w:t>
            </w:r>
          </w:p>
        </w:tc>
        <w:tc>
          <w:tcPr>
            <w:tcW w:w="1837" w:type="dxa"/>
            <w:vAlign w:val="center"/>
          </w:tcPr>
          <w:p w:rsidR="00F53ACA" w:rsidRPr="00B95F96" w:rsidRDefault="00F53ACA" w:rsidP="004202C1">
            <w:pPr>
              <w:jc w:val="center"/>
              <w:rPr>
                <w:color w:val="000000"/>
                <w:sz w:val="24"/>
                <w:szCs w:val="24"/>
              </w:rPr>
            </w:pPr>
            <w:r w:rsidRPr="00B95F96">
              <w:rPr>
                <w:color w:val="000000"/>
                <w:sz w:val="24"/>
                <w:szCs w:val="24"/>
              </w:rPr>
              <w:t>10%</w:t>
            </w:r>
          </w:p>
        </w:tc>
      </w:tr>
      <w:tr w:rsidR="00F53ACA" w:rsidRPr="005C3065" w:rsidTr="004202C1">
        <w:tc>
          <w:tcPr>
            <w:tcW w:w="3823" w:type="dxa"/>
            <w:vAlign w:val="center"/>
          </w:tcPr>
          <w:p w:rsidR="00F53ACA" w:rsidRPr="00E8351D" w:rsidRDefault="00F53ACA" w:rsidP="004202C1">
            <w:pPr>
              <w:pStyle w:val="a3"/>
              <w:spacing w:line="276" w:lineRule="auto"/>
              <w:rPr>
                <w:sz w:val="24"/>
                <w:szCs w:val="24"/>
              </w:rPr>
            </w:pPr>
            <w:r w:rsidRPr="000E3B4C">
              <w:rPr>
                <w:sz w:val="24"/>
                <w:szCs w:val="24"/>
              </w:rPr>
              <w:t>Богатирський колодязь (</w:t>
            </w:r>
            <w:proofErr w:type="spellStart"/>
            <w:r w:rsidRPr="000E3B4C">
              <w:rPr>
                <w:sz w:val="24"/>
                <w:szCs w:val="24"/>
              </w:rPr>
              <w:t>Power</w:t>
            </w:r>
            <w:proofErr w:type="spellEnd"/>
            <w:r w:rsidRPr="000E3B4C">
              <w:rPr>
                <w:sz w:val="24"/>
                <w:szCs w:val="24"/>
              </w:rPr>
              <w:t xml:space="preserve"> </w:t>
            </w:r>
            <w:proofErr w:type="spellStart"/>
            <w:r w:rsidRPr="000E3B4C">
              <w:rPr>
                <w:sz w:val="24"/>
                <w:szCs w:val="24"/>
              </w:rPr>
              <w:t>Stairs</w:t>
            </w:r>
            <w:proofErr w:type="spellEnd"/>
            <w:r w:rsidRPr="000E3B4C">
              <w:rPr>
                <w:sz w:val="24"/>
                <w:szCs w:val="24"/>
              </w:rPr>
              <w:t>)</w:t>
            </w:r>
          </w:p>
        </w:tc>
        <w:tc>
          <w:tcPr>
            <w:tcW w:w="1842" w:type="dxa"/>
            <w:vAlign w:val="center"/>
          </w:tcPr>
          <w:p w:rsidR="00F53ACA" w:rsidRPr="009A23B1" w:rsidRDefault="00F53ACA" w:rsidP="004202C1">
            <w:pPr>
              <w:jc w:val="center"/>
              <w:rPr>
                <w:color w:val="000000"/>
                <w:sz w:val="24"/>
                <w:szCs w:val="24"/>
              </w:rPr>
            </w:pPr>
            <w:r w:rsidRPr="00813295">
              <w:rPr>
                <w:color w:val="000000"/>
                <w:sz w:val="24"/>
                <w:szCs w:val="24"/>
              </w:rPr>
              <w:t>25,88</w:t>
            </w:r>
            <w:r>
              <w:rPr>
                <w:color w:val="000000"/>
                <w:sz w:val="24"/>
                <w:szCs w:val="24"/>
              </w:rPr>
              <w:t>±0,25</w:t>
            </w:r>
          </w:p>
        </w:tc>
        <w:tc>
          <w:tcPr>
            <w:tcW w:w="1843" w:type="dxa"/>
            <w:vAlign w:val="center"/>
          </w:tcPr>
          <w:p w:rsidR="00F53ACA" w:rsidRPr="00820CE5" w:rsidRDefault="00F53ACA" w:rsidP="004202C1">
            <w:pPr>
              <w:jc w:val="center"/>
              <w:rPr>
                <w:color w:val="000000"/>
                <w:sz w:val="24"/>
                <w:szCs w:val="24"/>
              </w:rPr>
            </w:pPr>
            <w:r w:rsidRPr="00B95F96">
              <w:rPr>
                <w:color w:val="000000"/>
                <w:sz w:val="24"/>
                <w:szCs w:val="24"/>
              </w:rPr>
              <w:t>24,68</w:t>
            </w:r>
            <w:r>
              <w:rPr>
                <w:color w:val="000000"/>
                <w:sz w:val="24"/>
                <w:szCs w:val="24"/>
              </w:rPr>
              <w:t>±0,11</w:t>
            </w:r>
          </w:p>
        </w:tc>
        <w:tc>
          <w:tcPr>
            <w:tcW w:w="1837" w:type="dxa"/>
            <w:vAlign w:val="center"/>
          </w:tcPr>
          <w:p w:rsidR="00F53ACA" w:rsidRPr="00B95F96" w:rsidRDefault="00F53ACA" w:rsidP="004202C1">
            <w:pPr>
              <w:jc w:val="center"/>
              <w:rPr>
                <w:color w:val="000000"/>
                <w:sz w:val="24"/>
                <w:szCs w:val="24"/>
              </w:rPr>
            </w:pPr>
            <w:r w:rsidRPr="00B95F96">
              <w:rPr>
                <w:color w:val="000000"/>
                <w:sz w:val="24"/>
                <w:szCs w:val="24"/>
              </w:rPr>
              <w:t>-5%</w:t>
            </w:r>
          </w:p>
        </w:tc>
      </w:tr>
    </w:tbl>
    <w:p w:rsidR="00F53ACA" w:rsidRDefault="00F53ACA" w:rsidP="00F53ACA">
      <w:pPr>
        <w:pStyle w:val="a3"/>
        <w:spacing w:line="360" w:lineRule="auto"/>
        <w:ind w:firstLine="709"/>
        <w:jc w:val="both"/>
        <w:rPr>
          <w:sz w:val="28"/>
          <w:szCs w:val="28"/>
        </w:rPr>
      </w:pPr>
    </w:p>
    <w:p w:rsidR="00F53ACA" w:rsidRPr="00820CE5" w:rsidRDefault="00F53ACA" w:rsidP="00F53ACA">
      <w:pPr>
        <w:pStyle w:val="a3"/>
        <w:spacing w:line="360" w:lineRule="auto"/>
        <w:ind w:firstLine="709"/>
        <w:jc w:val="both"/>
        <w:rPr>
          <w:sz w:val="28"/>
          <w:szCs w:val="28"/>
        </w:rPr>
      </w:pPr>
      <w:r w:rsidRPr="00820CE5">
        <w:rPr>
          <w:sz w:val="28"/>
          <w:szCs w:val="28"/>
        </w:rPr>
        <w:t xml:space="preserve">Порівняльна оцінка статистично оброблених даних первинного та повторного тестування експериментальної групи показала статистично </w:t>
      </w:r>
      <w:r w:rsidRPr="00820CE5">
        <w:rPr>
          <w:sz w:val="28"/>
          <w:szCs w:val="28"/>
        </w:rPr>
        <w:lastRenderedPageBreak/>
        <w:t>значущі покращення у всіх тестових показниках, що свідчить про ефективність запропонованої методики тренувань у розвитку силових якостей.</w:t>
      </w:r>
    </w:p>
    <w:p w:rsidR="00F53ACA" w:rsidRPr="00820CE5" w:rsidRDefault="00F53ACA" w:rsidP="00F53ACA">
      <w:pPr>
        <w:pStyle w:val="a3"/>
        <w:spacing w:line="360" w:lineRule="auto"/>
        <w:ind w:firstLine="709"/>
        <w:jc w:val="both"/>
        <w:rPr>
          <w:sz w:val="28"/>
          <w:szCs w:val="28"/>
        </w:rPr>
      </w:pPr>
      <w:r w:rsidRPr="00820CE5">
        <w:rPr>
          <w:sz w:val="28"/>
          <w:szCs w:val="28"/>
        </w:rPr>
        <w:t>У тесті підйом колоди (</w:t>
      </w:r>
      <w:proofErr w:type="spellStart"/>
      <w:r w:rsidRPr="00820CE5">
        <w:rPr>
          <w:sz w:val="28"/>
          <w:szCs w:val="28"/>
        </w:rPr>
        <w:t>Log</w:t>
      </w:r>
      <w:proofErr w:type="spellEnd"/>
      <w:r w:rsidRPr="00820CE5">
        <w:rPr>
          <w:sz w:val="28"/>
          <w:szCs w:val="28"/>
        </w:rPr>
        <w:t xml:space="preserve"> </w:t>
      </w:r>
      <w:proofErr w:type="spellStart"/>
      <w:r w:rsidRPr="00820CE5">
        <w:rPr>
          <w:sz w:val="28"/>
          <w:szCs w:val="28"/>
        </w:rPr>
        <w:t>Lift</w:t>
      </w:r>
      <w:proofErr w:type="spellEnd"/>
      <w:r w:rsidRPr="00820CE5">
        <w:rPr>
          <w:sz w:val="28"/>
          <w:szCs w:val="28"/>
        </w:rPr>
        <w:t>) середній результат зріс з 132±1,41 кг до 145,83±1,54 кг, що відповідає 10% приросту. Це свідчить про значне покращення сили верхнього плечового поясу, а також оптимізацію техніки виконання вправи.</w:t>
      </w:r>
    </w:p>
    <w:p w:rsidR="00F53ACA" w:rsidRPr="00820CE5" w:rsidRDefault="00F53ACA" w:rsidP="00F53ACA">
      <w:pPr>
        <w:pStyle w:val="a3"/>
        <w:spacing w:line="360" w:lineRule="auto"/>
        <w:ind w:firstLine="709"/>
        <w:jc w:val="both"/>
        <w:rPr>
          <w:sz w:val="28"/>
          <w:szCs w:val="28"/>
        </w:rPr>
      </w:pPr>
      <w:proofErr w:type="spellStart"/>
      <w:r w:rsidRPr="00820CE5">
        <w:rPr>
          <w:sz w:val="28"/>
          <w:szCs w:val="28"/>
        </w:rPr>
        <w:t>Камені</w:t>
      </w:r>
      <w:proofErr w:type="spellEnd"/>
      <w:r w:rsidRPr="00820CE5">
        <w:rPr>
          <w:sz w:val="28"/>
          <w:szCs w:val="28"/>
        </w:rPr>
        <w:t xml:space="preserve"> </w:t>
      </w:r>
      <w:proofErr w:type="spellStart"/>
      <w:r w:rsidRPr="00820CE5">
        <w:rPr>
          <w:sz w:val="28"/>
          <w:szCs w:val="28"/>
        </w:rPr>
        <w:t>Атласа</w:t>
      </w:r>
      <w:proofErr w:type="spellEnd"/>
      <w:r w:rsidRPr="00820CE5">
        <w:rPr>
          <w:sz w:val="28"/>
          <w:szCs w:val="28"/>
        </w:rPr>
        <w:t xml:space="preserve"> продемонстрували покращення з 148,33±3,07 кг до 161,67±3,07 кг, що становить 9% приросту. Це вказує на зміцнення м</w:t>
      </w:r>
      <w:r w:rsidR="00FE324C">
        <w:rPr>
          <w:sz w:val="28"/>
          <w:szCs w:val="28"/>
        </w:rPr>
        <w:t>’</w:t>
      </w:r>
      <w:r w:rsidRPr="00820CE5">
        <w:rPr>
          <w:sz w:val="28"/>
          <w:szCs w:val="28"/>
        </w:rPr>
        <w:t>язів корпусу, спини та загальної силової витривалості, необхідної для виконання вправи.</w:t>
      </w:r>
    </w:p>
    <w:p w:rsidR="00F53ACA" w:rsidRPr="00820CE5" w:rsidRDefault="00F53ACA" w:rsidP="00F53ACA">
      <w:pPr>
        <w:pStyle w:val="a3"/>
        <w:spacing w:line="360" w:lineRule="auto"/>
        <w:ind w:firstLine="709"/>
        <w:jc w:val="both"/>
        <w:rPr>
          <w:sz w:val="28"/>
          <w:szCs w:val="28"/>
        </w:rPr>
      </w:pPr>
      <w:r w:rsidRPr="00820CE5">
        <w:rPr>
          <w:sz w:val="28"/>
          <w:szCs w:val="28"/>
        </w:rPr>
        <w:t>У тесті підйом гігантської гантелі (</w:t>
      </w:r>
      <w:proofErr w:type="spellStart"/>
      <w:r w:rsidRPr="00820CE5">
        <w:rPr>
          <w:sz w:val="28"/>
          <w:szCs w:val="28"/>
        </w:rPr>
        <w:t>Dumbbell</w:t>
      </w:r>
      <w:proofErr w:type="spellEnd"/>
      <w:r w:rsidRPr="00820CE5">
        <w:rPr>
          <w:sz w:val="28"/>
          <w:szCs w:val="28"/>
        </w:rPr>
        <w:t xml:space="preserve"> </w:t>
      </w:r>
      <w:proofErr w:type="spellStart"/>
      <w:r w:rsidRPr="00820CE5">
        <w:rPr>
          <w:sz w:val="28"/>
          <w:szCs w:val="28"/>
        </w:rPr>
        <w:t>Press</w:t>
      </w:r>
      <w:proofErr w:type="spellEnd"/>
      <w:r w:rsidRPr="00820CE5">
        <w:rPr>
          <w:sz w:val="28"/>
          <w:szCs w:val="28"/>
        </w:rPr>
        <w:t xml:space="preserve">) спостерігається найбільший приріст серед усіх тестів з 90±3,65 кг до 110±2,58 кг (22% приросту). Це підтверджує значне покращення вибухової сили плечового поясу та </w:t>
      </w:r>
      <w:proofErr w:type="spellStart"/>
      <w:r w:rsidRPr="00820CE5">
        <w:rPr>
          <w:sz w:val="28"/>
          <w:szCs w:val="28"/>
        </w:rPr>
        <w:t>трицепсів</w:t>
      </w:r>
      <w:proofErr w:type="spellEnd"/>
      <w:r w:rsidRPr="00820CE5">
        <w:rPr>
          <w:sz w:val="28"/>
          <w:szCs w:val="28"/>
        </w:rPr>
        <w:t>, що є ключовим компонентом у розвитку сили ударних рухів.</w:t>
      </w:r>
    </w:p>
    <w:p w:rsidR="00F53ACA" w:rsidRPr="00820CE5" w:rsidRDefault="00F53ACA" w:rsidP="00F53ACA">
      <w:pPr>
        <w:pStyle w:val="a3"/>
        <w:spacing w:line="360" w:lineRule="auto"/>
        <w:ind w:firstLine="709"/>
        <w:jc w:val="both"/>
        <w:rPr>
          <w:sz w:val="28"/>
          <w:szCs w:val="28"/>
        </w:rPr>
      </w:pPr>
      <w:r w:rsidRPr="00820CE5">
        <w:rPr>
          <w:sz w:val="28"/>
          <w:szCs w:val="28"/>
        </w:rPr>
        <w:t>У тесті богатирська тяга (</w:t>
      </w:r>
      <w:proofErr w:type="spellStart"/>
      <w:r w:rsidRPr="00820CE5">
        <w:rPr>
          <w:sz w:val="28"/>
          <w:szCs w:val="28"/>
        </w:rPr>
        <w:t>Strongman</w:t>
      </w:r>
      <w:proofErr w:type="spellEnd"/>
      <w:r w:rsidRPr="00820CE5">
        <w:rPr>
          <w:sz w:val="28"/>
          <w:szCs w:val="28"/>
        </w:rPr>
        <w:t xml:space="preserve"> </w:t>
      </w:r>
      <w:proofErr w:type="spellStart"/>
      <w:r w:rsidRPr="00820CE5">
        <w:rPr>
          <w:sz w:val="28"/>
          <w:szCs w:val="28"/>
        </w:rPr>
        <w:t>Deadlift</w:t>
      </w:r>
      <w:proofErr w:type="spellEnd"/>
      <w:r w:rsidRPr="00820CE5">
        <w:rPr>
          <w:sz w:val="28"/>
          <w:szCs w:val="28"/>
        </w:rPr>
        <w:t>) середній показник збільшився з 295±7,64 кг до 325,42±5,18 кг, що відповідає 10% приросту. Це свідчить про значне покращення загальної сили спини, м</w:t>
      </w:r>
      <w:r w:rsidR="00FE324C">
        <w:rPr>
          <w:sz w:val="28"/>
          <w:szCs w:val="28"/>
        </w:rPr>
        <w:t>’</w:t>
      </w:r>
      <w:r w:rsidRPr="00820CE5">
        <w:rPr>
          <w:sz w:val="28"/>
          <w:szCs w:val="28"/>
        </w:rPr>
        <w:t>язів ніг та стабілізуючих груп, що є критично важливим для атлетів силових дисциплін.</w:t>
      </w:r>
    </w:p>
    <w:p w:rsidR="00F53ACA" w:rsidRPr="00820CE5" w:rsidRDefault="00F53ACA" w:rsidP="00F53ACA">
      <w:pPr>
        <w:pStyle w:val="a3"/>
        <w:spacing w:line="360" w:lineRule="auto"/>
        <w:ind w:firstLine="709"/>
        <w:jc w:val="both"/>
        <w:rPr>
          <w:sz w:val="28"/>
          <w:szCs w:val="28"/>
        </w:rPr>
      </w:pPr>
      <w:r>
        <w:rPr>
          <w:sz w:val="28"/>
          <w:szCs w:val="28"/>
        </w:rPr>
        <w:t>У</w:t>
      </w:r>
      <w:r w:rsidRPr="00820CE5">
        <w:rPr>
          <w:sz w:val="28"/>
          <w:szCs w:val="28"/>
        </w:rPr>
        <w:t xml:space="preserve"> тесті богатирський колодязь (</w:t>
      </w:r>
      <w:proofErr w:type="spellStart"/>
      <w:r w:rsidRPr="00820CE5">
        <w:rPr>
          <w:sz w:val="28"/>
          <w:szCs w:val="28"/>
        </w:rPr>
        <w:t>Power</w:t>
      </w:r>
      <w:proofErr w:type="spellEnd"/>
      <w:r w:rsidRPr="00820CE5">
        <w:rPr>
          <w:sz w:val="28"/>
          <w:szCs w:val="28"/>
        </w:rPr>
        <w:t xml:space="preserve"> </w:t>
      </w:r>
      <w:proofErr w:type="spellStart"/>
      <w:r w:rsidRPr="00820CE5">
        <w:rPr>
          <w:sz w:val="28"/>
          <w:szCs w:val="28"/>
        </w:rPr>
        <w:t>Stairs</w:t>
      </w:r>
      <w:proofErr w:type="spellEnd"/>
      <w:r w:rsidRPr="00820CE5">
        <w:rPr>
          <w:sz w:val="28"/>
          <w:szCs w:val="28"/>
        </w:rPr>
        <w:t xml:space="preserve">) середній результат зменшився з 25,88±0,25 с до 24,68±0,11 с, що становить 5% зменшення часу. Це насправді свідчить про покращення </w:t>
      </w:r>
      <w:proofErr w:type="spellStart"/>
      <w:r w:rsidRPr="00820CE5">
        <w:rPr>
          <w:sz w:val="28"/>
          <w:szCs w:val="28"/>
        </w:rPr>
        <w:t>швидкісно</w:t>
      </w:r>
      <w:proofErr w:type="spellEnd"/>
      <w:r w:rsidRPr="00820CE5">
        <w:rPr>
          <w:sz w:val="28"/>
          <w:szCs w:val="28"/>
        </w:rPr>
        <w:t>-силових характеристик та координації, оскільки скорочення часу виконання вправи є позитивним результатом.</w:t>
      </w:r>
    </w:p>
    <w:p w:rsidR="00F53ACA" w:rsidRPr="00820CE5" w:rsidRDefault="00F53ACA" w:rsidP="00F53ACA">
      <w:pPr>
        <w:pStyle w:val="a3"/>
        <w:spacing w:line="360" w:lineRule="auto"/>
        <w:ind w:firstLine="709"/>
        <w:jc w:val="both"/>
        <w:rPr>
          <w:sz w:val="28"/>
          <w:szCs w:val="28"/>
        </w:rPr>
      </w:pPr>
      <w:r w:rsidRPr="00820CE5">
        <w:rPr>
          <w:sz w:val="28"/>
          <w:szCs w:val="28"/>
        </w:rPr>
        <w:t xml:space="preserve">Аналіз отриманих результатів підтверджує, що експериментальна методика тренувань мала значний позитивний вплив на силову підготовку учасників. Високі показники приросту (від 9% до 22%) свідчать про її ефективність у розвитку як загальної, так і спеціальної сили, необхідної для виконання змагальних вправ у </w:t>
      </w:r>
      <w:proofErr w:type="spellStart"/>
      <w:r w:rsidRPr="00820CE5">
        <w:rPr>
          <w:sz w:val="28"/>
          <w:szCs w:val="28"/>
        </w:rPr>
        <w:t>стронгмен</w:t>
      </w:r>
      <w:proofErr w:type="spellEnd"/>
      <w:r w:rsidRPr="00820CE5">
        <w:rPr>
          <w:sz w:val="28"/>
          <w:szCs w:val="28"/>
        </w:rPr>
        <w:t>-дисциплінах.</w:t>
      </w:r>
    </w:p>
    <w:p w:rsidR="00F53ACA" w:rsidRPr="00820CE5" w:rsidRDefault="00F53ACA" w:rsidP="00F53ACA">
      <w:pPr>
        <w:pStyle w:val="a3"/>
        <w:spacing w:line="360" w:lineRule="auto"/>
        <w:ind w:firstLine="709"/>
        <w:jc w:val="both"/>
        <w:rPr>
          <w:sz w:val="28"/>
          <w:szCs w:val="28"/>
        </w:rPr>
      </w:pPr>
      <w:r w:rsidRPr="00820CE5">
        <w:rPr>
          <w:sz w:val="28"/>
          <w:szCs w:val="28"/>
        </w:rPr>
        <w:lastRenderedPageBreak/>
        <w:t>Особливо помітне покращення спостерігається у вправах, що вимагають вибухової сили та стабілізації корпусу (підйом гігантської гантелі, богатирська тяга), що є результатом оптимального поєднання силових навантажень та методичних підходів.</w:t>
      </w:r>
    </w:p>
    <w:p w:rsidR="00F53ACA" w:rsidRDefault="00F53ACA" w:rsidP="00F53ACA">
      <w:pPr>
        <w:pStyle w:val="a3"/>
        <w:spacing w:line="360" w:lineRule="auto"/>
        <w:ind w:firstLine="709"/>
        <w:jc w:val="both"/>
        <w:rPr>
          <w:sz w:val="28"/>
          <w:szCs w:val="28"/>
        </w:rPr>
      </w:pPr>
      <w:r w:rsidRPr="00820CE5">
        <w:rPr>
          <w:sz w:val="28"/>
          <w:szCs w:val="28"/>
        </w:rPr>
        <w:t>Таким чином, результати експерименту підтверджують, що застосована методика сприяє комплексному покращенню фізичних характеристик спортсменів, що можна наочно побачити у представлених графічних даних (див. рис. 2.3).</w:t>
      </w:r>
    </w:p>
    <w:p w:rsidR="00F53ACA" w:rsidRPr="00820CE5" w:rsidRDefault="00F53ACA" w:rsidP="00F53ACA">
      <w:pPr>
        <w:pStyle w:val="a3"/>
        <w:spacing w:line="360" w:lineRule="auto"/>
        <w:jc w:val="both"/>
        <w:rPr>
          <w:sz w:val="28"/>
          <w:szCs w:val="28"/>
        </w:rPr>
      </w:pPr>
      <w:r>
        <w:rPr>
          <w:noProof/>
          <w:sz w:val="28"/>
          <w:szCs w:val="28"/>
        </w:rPr>
        <w:drawing>
          <wp:inline distT="0" distB="0" distL="0" distR="0" wp14:anchorId="6208D99D" wp14:editId="089136ED">
            <wp:extent cx="5905500" cy="329565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53ACA" w:rsidRDefault="00F53ACA" w:rsidP="00F53ACA">
      <w:pPr>
        <w:pStyle w:val="a3"/>
        <w:spacing w:line="360" w:lineRule="auto"/>
        <w:ind w:firstLine="709"/>
        <w:jc w:val="both"/>
        <w:rPr>
          <w:b/>
          <w:bCs/>
          <w:sz w:val="28"/>
          <w:szCs w:val="28"/>
        </w:rPr>
      </w:pPr>
      <w:r>
        <w:rPr>
          <w:b/>
          <w:bCs/>
          <w:sz w:val="28"/>
          <w:szCs w:val="28"/>
        </w:rPr>
        <w:t xml:space="preserve">Рис. 2.3.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ЕГ</w:t>
      </w:r>
    </w:p>
    <w:p w:rsidR="00F53ACA" w:rsidRPr="004E38EF" w:rsidRDefault="00F53ACA" w:rsidP="00F53ACA">
      <w:pPr>
        <w:pStyle w:val="a3"/>
        <w:spacing w:line="360" w:lineRule="auto"/>
        <w:ind w:firstLine="709"/>
        <w:jc w:val="both"/>
        <w:rPr>
          <w:sz w:val="28"/>
          <w:szCs w:val="28"/>
        </w:rPr>
      </w:pPr>
      <w:r w:rsidRPr="008A54F3">
        <w:rPr>
          <w:sz w:val="28"/>
          <w:szCs w:val="28"/>
        </w:rPr>
        <w:t xml:space="preserve">Для визначення ефективності розробленої комплексної методики розвитку силових якостей </w:t>
      </w:r>
      <w:proofErr w:type="spellStart"/>
      <w:r w:rsidRPr="008A54F3">
        <w:rPr>
          <w:sz w:val="28"/>
          <w:szCs w:val="28"/>
        </w:rPr>
        <w:t>стронгменів</w:t>
      </w:r>
      <w:proofErr w:type="spellEnd"/>
      <w:r w:rsidRPr="008A54F3">
        <w:rPr>
          <w:sz w:val="28"/>
          <w:szCs w:val="28"/>
        </w:rPr>
        <w:t>,</w:t>
      </w:r>
      <w:r w:rsidRPr="004E38EF">
        <w:rPr>
          <w:sz w:val="28"/>
          <w:szCs w:val="28"/>
        </w:rPr>
        <w:t xml:space="preserve"> було проведено порівняльний аналіз та оцінка динаміки змін в контрольній та експериментальній групах (див. табл. 2. </w:t>
      </w:r>
      <w:r>
        <w:rPr>
          <w:sz w:val="28"/>
          <w:szCs w:val="28"/>
        </w:rPr>
        <w:t>7</w:t>
      </w:r>
      <w:r w:rsidRPr="004E38EF">
        <w:rPr>
          <w:sz w:val="28"/>
          <w:szCs w:val="28"/>
        </w:rPr>
        <w:t xml:space="preserve">). </w:t>
      </w:r>
    </w:p>
    <w:p w:rsidR="00F53ACA" w:rsidRPr="003F2D17" w:rsidRDefault="00F53ACA" w:rsidP="00F53ACA">
      <w:pPr>
        <w:pStyle w:val="a3"/>
        <w:spacing w:line="360" w:lineRule="auto"/>
        <w:ind w:firstLine="709"/>
        <w:jc w:val="right"/>
        <w:rPr>
          <w:i/>
          <w:iCs/>
          <w:sz w:val="28"/>
          <w:szCs w:val="28"/>
        </w:rPr>
      </w:pPr>
      <w:r w:rsidRPr="003F2D17">
        <w:rPr>
          <w:i/>
          <w:iCs/>
          <w:sz w:val="28"/>
          <w:szCs w:val="28"/>
        </w:rPr>
        <w:t>Таблиця 2.</w:t>
      </w:r>
      <w:r>
        <w:rPr>
          <w:i/>
          <w:iCs/>
          <w:sz w:val="28"/>
          <w:szCs w:val="28"/>
        </w:rPr>
        <w:t>7</w:t>
      </w:r>
    </w:p>
    <w:p w:rsidR="00F53ACA" w:rsidRDefault="00F53ACA" w:rsidP="00F53ACA">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КГ та ЕГ</w:t>
      </w:r>
    </w:p>
    <w:tbl>
      <w:tblPr>
        <w:tblStyle w:val="a4"/>
        <w:tblW w:w="0" w:type="auto"/>
        <w:tblLook w:val="04A0" w:firstRow="1" w:lastRow="0" w:firstColumn="1" w:lastColumn="0" w:noHBand="0" w:noVBand="1"/>
      </w:tblPr>
      <w:tblGrid>
        <w:gridCol w:w="2263"/>
        <w:gridCol w:w="1533"/>
        <w:gridCol w:w="1071"/>
        <w:gridCol w:w="1791"/>
        <w:gridCol w:w="1134"/>
        <w:gridCol w:w="708"/>
        <w:gridCol w:w="845"/>
      </w:tblGrid>
      <w:tr w:rsidR="00F53ACA" w:rsidRPr="004631B4" w:rsidTr="004202C1">
        <w:tc>
          <w:tcPr>
            <w:tcW w:w="2263" w:type="dxa"/>
          </w:tcPr>
          <w:p w:rsidR="00F53ACA" w:rsidRPr="004631B4" w:rsidRDefault="00F53ACA" w:rsidP="004202C1">
            <w:pPr>
              <w:spacing w:line="276" w:lineRule="auto"/>
              <w:jc w:val="center"/>
              <w:rPr>
                <w:b/>
                <w:bCs/>
                <w:sz w:val="24"/>
                <w:szCs w:val="24"/>
              </w:rPr>
            </w:pPr>
            <w:r w:rsidRPr="004631B4">
              <w:rPr>
                <w:b/>
                <w:bCs/>
                <w:sz w:val="24"/>
                <w:szCs w:val="24"/>
              </w:rPr>
              <w:t>Тестування</w:t>
            </w:r>
          </w:p>
        </w:tc>
        <w:tc>
          <w:tcPr>
            <w:tcW w:w="1533" w:type="dxa"/>
          </w:tcPr>
          <w:p w:rsidR="00F53ACA" w:rsidRPr="004631B4" w:rsidRDefault="00F53ACA" w:rsidP="004202C1">
            <w:pPr>
              <w:spacing w:line="276" w:lineRule="auto"/>
              <w:jc w:val="center"/>
              <w:rPr>
                <w:b/>
                <w:bCs/>
                <w:sz w:val="24"/>
                <w:szCs w:val="24"/>
              </w:rPr>
            </w:pPr>
            <w:r w:rsidRPr="004631B4">
              <w:rPr>
                <w:b/>
                <w:bCs/>
                <w:sz w:val="24"/>
                <w:szCs w:val="24"/>
              </w:rPr>
              <w:t>КГ</w:t>
            </w:r>
          </w:p>
        </w:tc>
        <w:tc>
          <w:tcPr>
            <w:tcW w:w="1071" w:type="dxa"/>
          </w:tcPr>
          <w:p w:rsidR="00F53ACA" w:rsidRPr="004631B4" w:rsidRDefault="00F53ACA" w:rsidP="004202C1">
            <w:pPr>
              <w:spacing w:line="276" w:lineRule="auto"/>
              <w:jc w:val="center"/>
              <w:rPr>
                <w:b/>
                <w:bCs/>
                <w:sz w:val="24"/>
                <w:szCs w:val="24"/>
              </w:rPr>
            </w:pPr>
            <w:r w:rsidRPr="004631B4">
              <w:rPr>
                <w:b/>
                <w:bCs/>
                <w:sz w:val="24"/>
                <w:szCs w:val="24"/>
              </w:rPr>
              <w:t>Різниця</w:t>
            </w:r>
          </w:p>
          <w:p w:rsidR="00F53ACA" w:rsidRPr="004631B4" w:rsidRDefault="00F53ACA" w:rsidP="004202C1">
            <w:pPr>
              <w:spacing w:line="276" w:lineRule="auto"/>
              <w:jc w:val="center"/>
              <w:rPr>
                <w:b/>
                <w:bCs/>
                <w:sz w:val="24"/>
                <w:szCs w:val="24"/>
              </w:rPr>
            </w:pPr>
            <w:r>
              <w:rPr>
                <w:b/>
                <w:bCs/>
                <w:sz w:val="24"/>
                <w:szCs w:val="24"/>
              </w:rPr>
              <w:t xml:space="preserve">у </w:t>
            </w:r>
            <w:r w:rsidRPr="004631B4">
              <w:rPr>
                <w:b/>
                <w:bCs/>
                <w:sz w:val="24"/>
                <w:szCs w:val="24"/>
              </w:rPr>
              <w:t>%</w:t>
            </w:r>
          </w:p>
        </w:tc>
        <w:tc>
          <w:tcPr>
            <w:tcW w:w="1791" w:type="dxa"/>
          </w:tcPr>
          <w:p w:rsidR="00F53ACA" w:rsidRPr="004631B4" w:rsidRDefault="00F53ACA" w:rsidP="004202C1">
            <w:pPr>
              <w:spacing w:line="276" w:lineRule="auto"/>
              <w:jc w:val="center"/>
              <w:rPr>
                <w:b/>
                <w:bCs/>
                <w:sz w:val="24"/>
                <w:szCs w:val="24"/>
              </w:rPr>
            </w:pPr>
            <w:r w:rsidRPr="004631B4">
              <w:rPr>
                <w:b/>
                <w:bCs/>
                <w:sz w:val="24"/>
                <w:szCs w:val="24"/>
              </w:rPr>
              <w:t>ЕГ</w:t>
            </w:r>
          </w:p>
        </w:tc>
        <w:tc>
          <w:tcPr>
            <w:tcW w:w="1134" w:type="dxa"/>
          </w:tcPr>
          <w:p w:rsidR="00F53ACA" w:rsidRPr="004631B4" w:rsidRDefault="00F53ACA" w:rsidP="004202C1">
            <w:pPr>
              <w:spacing w:line="276" w:lineRule="auto"/>
              <w:jc w:val="center"/>
              <w:rPr>
                <w:b/>
                <w:bCs/>
                <w:sz w:val="24"/>
                <w:szCs w:val="24"/>
              </w:rPr>
            </w:pPr>
            <w:r w:rsidRPr="004631B4">
              <w:rPr>
                <w:b/>
                <w:bCs/>
                <w:sz w:val="24"/>
                <w:szCs w:val="24"/>
              </w:rPr>
              <w:t>Різниця</w:t>
            </w:r>
          </w:p>
          <w:p w:rsidR="00F53ACA" w:rsidRPr="004631B4" w:rsidRDefault="00F53ACA" w:rsidP="004202C1">
            <w:pPr>
              <w:spacing w:line="276" w:lineRule="auto"/>
              <w:jc w:val="center"/>
              <w:rPr>
                <w:b/>
                <w:bCs/>
                <w:sz w:val="24"/>
                <w:szCs w:val="24"/>
              </w:rPr>
            </w:pPr>
            <w:r>
              <w:rPr>
                <w:b/>
                <w:bCs/>
                <w:sz w:val="24"/>
                <w:szCs w:val="24"/>
              </w:rPr>
              <w:t xml:space="preserve">у </w:t>
            </w:r>
            <w:r w:rsidRPr="004631B4">
              <w:rPr>
                <w:b/>
                <w:bCs/>
                <w:sz w:val="24"/>
                <w:szCs w:val="24"/>
              </w:rPr>
              <w:t>%</w:t>
            </w:r>
          </w:p>
        </w:tc>
        <w:tc>
          <w:tcPr>
            <w:tcW w:w="708" w:type="dxa"/>
          </w:tcPr>
          <w:p w:rsidR="00F53ACA" w:rsidRPr="004631B4" w:rsidRDefault="00F53ACA" w:rsidP="004202C1">
            <w:pPr>
              <w:spacing w:line="276" w:lineRule="auto"/>
              <w:jc w:val="center"/>
              <w:rPr>
                <w:b/>
                <w:bCs/>
                <w:sz w:val="24"/>
                <w:szCs w:val="24"/>
                <w:lang w:val="en-US"/>
              </w:rPr>
            </w:pPr>
            <w:r w:rsidRPr="004631B4">
              <w:rPr>
                <w:b/>
                <w:bCs/>
                <w:sz w:val="24"/>
                <w:szCs w:val="24"/>
                <w:lang w:val="en-US"/>
              </w:rPr>
              <w:t>t</w:t>
            </w:r>
          </w:p>
        </w:tc>
        <w:tc>
          <w:tcPr>
            <w:tcW w:w="845" w:type="dxa"/>
          </w:tcPr>
          <w:p w:rsidR="00F53ACA" w:rsidRPr="004631B4" w:rsidRDefault="00F53ACA" w:rsidP="004202C1">
            <w:pPr>
              <w:spacing w:line="276" w:lineRule="auto"/>
              <w:jc w:val="center"/>
              <w:rPr>
                <w:b/>
                <w:bCs/>
                <w:sz w:val="24"/>
                <w:szCs w:val="24"/>
                <w:lang w:val="en-US"/>
              </w:rPr>
            </w:pPr>
            <w:r w:rsidRPr="004631B4">
              <w:rPr>
                <w:b/>
                <w:bCs/>
                <w:sz w:val="24"/>
                <w:szCs w:val="24"/>
                <w:lang w:val="en-US"/>
              </w:rPr>
              <w:t>p</w:t>
            </w:r>
          </w:p>
        </w:tc>
      </w:tr>
      <w:tr w:rsidR="00F53ACA" w:rsidRPr="004631B4" w:rsidTr="004202C1">
        <w:tc>
          <w:tcPr>
            <w:tcW w:w="2263" w:type="dxa"/>
            <w:vAlign w:val="center"/>
          </w:tcPr>
          <w:p w:rsidR="00F53ACA" w:rsidRPr="00813295" w:rsidRDefault="00F53ACA" w:rsidP="004202C1">
            <w:pPr>
              <w:pStyle w:val="a3"/>
              <w:spacing w:line="276" w:lineRule="auto"/>
              <w:rPr>
                <w:sz w:val="24"/>
                <w:szCs w:val="24"/>
                <w:lang/>
              </w:rPr>
            </w:pPr>
            <w:r w:rsidRPr="000E3B4C">
              <w:rPr>
                <w:sz w:val="24"/>
                <w:szCs w:val="24"/>
              </w:rPr>
              <w:lastRenderedPageBreak/>
              <w:t>Підйом колоди (</w:t>
            </w:r>
            <w:proofErr w:type="spellStart"/>
            <w:r w:rsidRPr="000E3B4C">
              <w:rPr>
                <w:sz w:val="24"/>
                <w:szCs w:val="24"/>
              </w:rPr>
              <w:t>Log</w:t>
            </w:r>
            <w:proofErr w:type="spellEnd"/>
            <w:r w:rsidRPr="000E3B4C">
              <w:rPr>
                <w:sz w:val="24"/>
                <w:szCs w:val="24"/>
              </w:rPr>
              <w:t xml:space="preserve"> </w:t>
            </w:r>
            <w:proofErr w:type="spellStart"/>
            <w:r w:rsidRPr="000E3B4C">
              <w:rPr>
                <w:sz w:val="24"/>
                <w:szCs w:val="24"/>
              </w:rPr>
              <w:t>Lift</w:t>
            </w:r>
            <w:proofErr w:type="spellEnd"/>
            <w:r w:rsidRPr="000E3B4C">
              <w:rPr>
                <w:sz w:val="24"/>
                <w:szCs w:val="24"/>
              </w:rPr>
              <w:t>)</w:t>
            </w:r>
          </w:p>
        </w:tc>
        <w:tc>
          <w:tcPr>
            <w:tcW w:w="1533" w:type="dxa"/>
            <w:vAlign w:val="center"/>
          </w:tcPr>
          <w:p w:rsidR="00F53ACA" w:rsidRPr="00125830" w:rsidRDefault="00F53ACA" w:rsidP="004202C1">
            <w:pPr>
              <w:jc w:val="center"/>
              <w:rPr>
                <w:color w:val="000000"/>
                <w:sz w:val="24"/>
                <w:szCs w:val="24"/>
              </w:rPr>
            </w:pPr>
            <w:r w:rsidRPr="00125830">
              <w:rPr>
                <w:color w:val="000000"/>
                <w:sz w:val="24"/>
                <w:szCs w:val="24"/>
              </w:rPr>
              <w:t>137,5±2,14</w:t>
            </w:r>
          </w:p>
        </w:tc>
        <w:tc>
          <w:tcPr>
            <w:tcW w:w="1071" w:type="dxa"/>
            <w:vAlign w:val="center"/>
          </w:tcPr>
          <w:p w:rsidR="00F53ACA" w:rsidRPr="00125830" w:rsidRDefault="00F53ACA" w:rsidP="004202C1">
            <w:pPr>
              <w:jc w:val="center"/>
              <w:rPr>
                <w:color w:val="000000"/>
                <w:sz w:val="24"/>
                <w:szCs w:val="24"/>
              </w:rPr>
            </w:pPr>
            <w:r w:rsidRPr="00125830">
              <w:rPr>
                <w:color w:val="000000"/>
                <w:sz w:val="24"/>
                <w:szCs w:val="24"/>
              </w:rPr>
              <w:t>4%</w:t>
            </w:r>
          </w:p>
        </w:tc>
        <w:tc>
          <w:tcPr>
            <w:tcW w:w="1791" w:type="dxa"/>
            <w:vAlign w:val="center"/>
          </w:tcPr>
          <w:p w:rsidR="00F53ACA" w:rsidRPr="00125830" w:rsidRDefault="00F53ACA" w:rsidP="004202C1">
            <w:pPr>
              <w:jc w:val="center"/>
              <w:rPr>
                <w:color w:val="000000"/>
                <w:sz w:val="24"/>
                <w:szCs w:val="24"/>
              </w:rPr>
            </w:pPr>
            <w:r w:rsidRPr="00125830">
              <w:rPr>
                <w:color w:val="000000"/>
                <w:sz w:val="24"/>
                <w:szCs w:val="24"/>
              </w:rPr>
              <w:t>145,83±1,54</w:t>
            </w:r>
          </w:p>
        </w:tc>
        <w:tc>
          <w:tcPr>
            <w:tcW w:w="1134" w:type="dxa"/>
            <w:vAlign w:val="center"/>
          </w:tcPr>
          <w:p w:rsidR="00F53ACA" w:rsidRPr="00125830" w:rsidRDefault="00F53ACA" w:rsidP="004202C1">
            <w:pPr>
              <w:jc w:val="center"/>
              <w:rPr>
                <w:color w:val="000000"/>
                <w:sz w:val="24"/>
                <w:szCs w:val="24"/>
              </w:rPr>
            </w:pPr>
            <w:r w:rsidRPr="00125830">
              <w:rPr>
                <w:color w:val="000000"/>
                <w:sz w:val="24"/>
                <w:szCs w:val="24"/>
              </w:rPr>
              <w:t>10%</w:t>
            </w:r>
          </w:p>
        </w:tc>
        <w:tc>
          <w:tcPr>
            <w:tcW w:w="708" w:type="dxa"/>
            <w:vAlign w:val="center"/>
          </w:tcPr>
          <w:p w:rsidR="00F53ACA" w:rsidRPr="00125830" w:rsidRDefault="00F53ACA" w:rsidP="004202C1">
            <w:pPr>
              <w:jc w:val="center"/>
              <w:rPr>
                <w:sz w:val="24"/>
                <w:szCs w:val="24"/>
              </w:rPr>
            </w:pPr>
            <w:r w:rsidRPr="00125830">
              <w:rPr>
                <w:sz w:val="24"/>
                <w:szCs w:val="24"/>
              </w:rPr>
              <w:t>3,16</w:t>
            </w:r>
          </w:p>
        </w:tc>
        <w:tc>
          <w:tcPr>
            <w:tcW w:w="845" w:type="dxa"/>
            <w:vAlign w:val="center"/>
          </w:tcPr>
          <w:p w:rsidR="00F53ACA" w:rsidRPr="00125830" w:rsidRDefault="00F53ACA" w:rsidP="004202C1">
            <w:pPr>
              <w:jc w:val="center"/>
              <w:rPr>
                <w:sz w:val="24"/>
                <w:szCs w:val="24"/>
              </w:rPr>
            </w:pPr>
            <w:r w:rsidRPr="00125830">
              <w:rPr>
                <w:sz w:val="24"/>
                <w:szCs w:val="24"/>
              </w:rPr>
              <w:t>≥00,5</w:t>
            </w:r>
          </w:p>
        </w:tc>
      </w:tr>
      <w:tr w:rsidR="00F53ACA" w:rsidRPr="004631B4" w:rsidTr="004202C1">
        <w:tc>
          <w:tcPr>
            <w:tcW w:w="2263" w:type="dxa"/>
            <w:vAlign w:val="center"/>
          </w:tcPr>
          <w:p w:rsidR="00F53ACA" w:rsidRPr="00E8351D" w:rsidRDefault="00F53ACA" w:rsidP="004202C1">
            <w:pPr>
              <w:pStyle w:val="a3"/>
              <w:spacing w:line="276" w:lineRule="auto"/>
              <w:rPr>
                <w:sz w:val="24"/>
                <w:szCs w:val="24"/>
              </w:rPr>
            </w:pPr>
            <w:proofErr w:type="spellStart"/>
            <w:r w:rsidRPr="000E3B4C">
              <w:rPr>
                <w:sz w:val="24"/>
                <w:szCs w:val="24"/>
              </w:rPr>
              <w:t>Камені</w:t>
            </w:r>
            <w:proofErr w:type="spellEnd"/>
            <w:r w:rsidRPr="000E3B4C">
              <w:rPr>
                <w:sz w:val="24"/>
                <w:szCs w:val="24"/>
              </w:rPr>
              <w:t xml:space="preserve"> </w:t>
            </w:r>
            <w:proofErr w:type="spellStart"/>
            <w:r w:rsidRPr="000E3B4C">
              <w:rPr>
                <w:sz w:val="24"/>
                <w:szCs w:val="24"/>
              </w:rPr>
              <w:t>Атласа</w:t>
            </w:r>
            <w:proofErr w:type="spellEnd"/>
          </w:p>
        </w:tc>
        <w:tc>
          <w:tcPr>
            <w:tcW w:w="1533" w:type="dxa"/>
            <w:vAlign w:val="center"/>
          </w:tcPr>
          <w:p w:rsidR="00F53ACA" w:rsidRPr="00125830" w:rsidRDefault="00F53ACA" w:rsidP="004202C1">
            <w:pPr>
              <w:jc w:val="center"/>
              <w:rPr>
                <w:color w:val="000000"/>
                <w:sz w:val="24"/>
                <w:szCs w:val="24"/>
              </w:rPr>
            </w:pPr>
            <w:r w:rsidRPr="00125830">
              <w:rPr>
                <w:color w:val="000000"/>
                <w:sz w:val="24"/>
                <w:szCs w:val="24"/>
              </w:rPr>
              <w:t>153,33±2,11</w:t>
            </w:r>
          </w:p>
        </w:tc>
        <w:tc>
          <w:tcPr>
            <w:tcW w:w="1071" w:type="dxa"/>
            <w:vAlign w:val="center"/>
          </w:tcPr>
          <w:p w:rsidR="00F53ACA" w:rsidRPr="00125830" w:rsidRDefault="00F53ACA" w:rsidP="004202C1">
            <w:pPr>
              <w:jc w:val="center"/>
              <w:rPr>
                <w:color w:val="000000"/>
                <w:sz w:val="24"/>
                <w:szCs w:val="24"/>
              </w:rPr>
            </w:pPr>
            <w:r w:rsidRPr="00125830">
              <w:rPr>
                <w:color w:val="000000"/>
                <w:sz w:val="24"/>
                <w:szCs w:val="24"/>
              </w:rPr>
              <w:t>6%</w:t>
            </w:r>
          </w:p>
        </w:tc>
        <w:tc>
          <w:tcPr>
            <w:tcW w:w="1791" w:type="dxa"/>
            <w:vAlign w:val="center"/>
          </w:tcPr>
          <w:p w:rsidR="00F53ACA" w:rsidRPr="00125830" w:rsidRDefault="00F53ACA" w:rsidP="004202C1">
            <w:pPr>
              <w:jc w:val="center"/>
              <w:rPr>
                <w:color w:val="000000"/>
                <w:sz w:val="24"/>
                <w:szCs w:val="24"/>
              </w:rPr>
            </w:pPr>
            <w:r w:rsidRPr="00125830">
              <w:rPr>
                <w:color w:val="000000"/>
                <w:sz w:val="24"/>
                <w:szCs w:val="24"/>
              </w:rPr>
              <w:t>161,67±3,07</w:t>
            </w:r>
          </w:p>
        </w:tc>
        <w:tc>
          <w:tcPr>
            <w:tcW w:w="1134" w:type="dxa"/>
            <w:vAlign w:val="center"/>
          </w:tcPr>
          <w:p w:rsidR="00F53ACA" w:rsidRPr="00125830" w:rsidRDefault="00F53ACA" w:rsidP="004202C1">
            <w:pPr>
              <w:jc w:val="center"/>
              <w:rPr>
                <w:color w:val="000000"/>
                <w:sz w:val="24"/>
                <w:szCs w:val="24"/>
              </w:rPr>
            </w:pPr>
            <w:r w:rsidRPr="00125830">
              <w:rPr>
                <w:color w:val="000000"/>
                <w:sz w:val="24"/>
                <w:szCs w:val="24"/>
              </w:rPr>
              <w:t>9%</w:t>
            </w:r>
          </w:p>
        </w:tc>
        <w:tc>
          <w:tcPr>
            <w:tcW w:w="708" w:type="dxa"/>
            <w:vAlign w:val="center"/>
          </w:tcPr>
          <w:p w:rsidR="00F53ACA" w:rsidRPr="00125830" w:rsidRDefault="00F53ACA" w:rsidP="004202C1">
            <w:pPr>
              <w:jc w:val="center"/>
              <w:rPr>
                <w:sz w:val="24"/>
                <w:szCs w:val="24"/>
              </w:rPr>
            </w:pPr>
            <w:r w:rsidRPr="00125830">
              <w:rPr>
                <w:sz w:val="24"/>
                <w:szCs w:val="24"/>
              </w:rPr>
              <w:t>2,24</w:t>
            </w:r>
          </w:p>
        </w:tc>
        <w:tc>
          <w:tcPr>
            <w:tcW w:w="845" w:type="dxa"/>
            <w:vAlign w:val="center"/>
          </w:tcPr>
          <w:p w:rsidR="00F53ACA" w:rsidRPr="00125830" w:rsidRDefault="00F53ACA" w:rsidP="004202C1">
            <w:pPr>
              <w:jc w:val="center"/>
              <w:rPr>
                <w:sz w:val="24"/>
                <w:szCs w:val="24"/>
              </w:rPr>
            </w:pPr>
            <w:r w:rsidRPr="00125830">
              <w:rPr>
                <w:sz w:val="24"/>
                <w:szCs w:val="24"/>
              </w:rPr>
              <w:t>≤00,5</w:t>
            </w:r>
          </w:p>
        </w:tc>
      </w:tr>
      <w:tr w:rsidR="00F53ACA" w:rsidRPr="004631B4" w:rsidTr="004202C1">
        <w:tc>
          <w:tcPr>
            <w:tcW w:w="2263" w:type="dxa"/>
            <w:vAlign w:val="center"/>
          </w:tcPr>
          <w:p w:rsidR="00F53ACA" w:rsidRPr="00E8351D" w:rsidRDefault="00F53ACA" w:rsidP="004202C1">
            <w:pPr>
              <w:pStyle w:val="a3"/>
              <w:spacing w:line="276" w:lineRule="auto"/>
              <w:rPr>
                <w:sz w:val="24"/>
                <w:szCs w:val="24"/>
              </w:rPr>
            </w:pPr>
            <w:r w:rsidRPr="000E3B4C">
              <w:rPr>
                <w:sz w:val="24"/>
                <w:szCs w:val="24"/>
              </w:rPr>
              <w:t>Підйом гігантської гантелі (</w:t>
            </w:r>
            <w:proofErr w:type="spellStart"/>
            <w:r w:rsidRPr="000E3B4C">
              <w:rPr>
                <w:sz w:val="24"/>
                <w:szCs w:val="24"/>
              </w:rPr>
              <w:t>Dumbbell</w:t>
            </w:r>
            <w:proofErr w:type="spellEnd"/>
            <w:r w:rsidRPr="000E3B4C">
              <w:rPr>
                <w:sz w:val="24"/>
                <w:szCs w:val="24"/>
              </w:rPr>
              <w:t xml:space="preserve"> </w:t>
            </w:r>
            <w:proofErr w:type="spellStart"/>
            <w:r w:rsidRPr="000E3B4C">
              <w:rPr>
                <w:sz w:val="24"/>
                <w:szCs w:val="24"/>
              </w:rPr>
              <w:t>Press</w:t>
            </w:r>
            <w:proofErr w:type="spellEnd"/>
            <w:r w:rsidRPr="000E3B4C">
              <w:rPr>
                <w:sz w:val="24"/>
                <w:szCs w:val="24"/>
              </w:rPr>
              <w:t>)</w:t>
            </w:r>
          </w:p>
        </w:tc>
        <w:tc>
          <w:tcPr>
            <w:tcW w:w="1533" w:type="dxa"/>
            <w:vAlign w:val="center"/>
          </w:tcPr>
          <w:p w:rsidR="00F53ACA" w:rsidRPr="00125830" w:rsidRDefault="00F53ACA" w:rsidP="004202C1">
            <w:pPr>
              <w:jc w:val="center"/>
              <w:rPr>
                <w:color w:val="000000"/>
                <w:sz w:val="24"/>
                <w:szCs w:val="24"/>
              </w:rPr>
            </w:pPr>
            <w:r w:rsidRPr="00125830">
              <w:rPr>
                <w:color w:val="000000"/>
                <w:sz w:val="24"/>
                <w:szCs w:val="24"/>
              </w:rPr>
              <w:t>97,50±3,10</w:t>
            </w:r>
          </w:p>
        </w:tc>
        <w:tc>
          <w:tcPr>
            <w:tcW w:w="1071" w:type="dxa"/>
            <w:vAlign w:val="center"/>
          </w:tcPr>
          <w:p w:rsidR="00F53ACA" w:rsidRPr="00125830" w:rsidRDefault="00F53ACA" w:rsidP="004202C1">
            <w:pPr>
              <w:jc w:val="center"/>
              <w:rPr>
                <w:color w:val="000000"/>
                <w:sz w:val="24"/>
                <w:szCs w:val="24"/>
              </w:rPr>
            </w:pPr>
            <w:r w:rsidRPr="00125830">
              <w:rPr>
                <w:color w:val="000000"/>
                <w:sz w:val="24"/>
                <w:szCs w:val="24"/>
              </w:rPr>
              <w:t>10%</w:t>
            </w:r>
          </w:p>
        </w:tc>
        <w:tc>
          <w:tcPr>
            <w:tcW w:w="1791" w:type="dxa"/>
            <w:vAlign w:val="center"/>
          </w:tcPr>
          <w:p w:rsidR="00F53ACA" w:rsidRPr="00125830" w:rsidRDefault="00F53ACA" w:rsidP="004202C1">
            <w:pPr>
              <w:jc w:val="center"/>
              <w:rPr>
                <w:color w:val="000000"/>
                <w:sz w:val="24"/>
                <w:szCs w:val="24"/>
              </w:rPr>
            </w:pPr>
            <w:r w:rsidRPr="00125830">
              <w:rPr>
                <w:color w:val="000000"/>
                <w:sz w:val="24"/>
                <w:szCs w:val="24"/>
              </w:rPr>
              <w:t>110±2,58</w:t>
            </w:r>
          </w:p>
        </w:tc>
        <w:tc>
          <w:tcPr>
            <w:tcW w:w="1134" w:type="dxa"/>
            <w:vAlign w:val="center"/>
          </w:tcPr>
          <w:p w:rsidR="00F53ACA" w:rsidRPr="00125830" w:rsidRDefault="00F53ACA" w:rsidP="004202C1">
            <w:pPr>
              <w:jc w:val="center"/>
              <w:rPr>
                <w:color w:val="000000"/>
                <w:sz w:val="24"/>
                <w:szCs w:val="24"/>
              </w:rPr>
            </w:pPr>
            <w:r w:rsidRPr="00125830">
              <w:rPr>
                <w:color w:val="000000"/>
                <w:sz w:val="24"/>
                <w:szCs w:val="24"/>
              </w:rPr>
              <w:t>22%</w:t>
            </w:r>
          </w:p>
        </w:tc>
        <w:tc>
          <w:tcPr>
            <w:tcW w:w="708" w:type="dxa"/>
            <w:vAlign w:val="center"/>
          </w:tcPr>
          <w:p w:rsidR="00F53ACA" w:rsidRPr="00125830" w:rsidRDefault="00F53ACA" w:rsidP="004202C1">
            <w:pPr>
              <w:jc w:val="center"/>
              <w:rPr>
                <w:sz w:val="24"/>
                <w:szCs w:val="24"/>
              </w:rPr>
            </w:pPr>
            <w:r w:rsidRPr="00125830">
              <w:rPr>
                <w:sz w:val="24"/>
                <w:szCs w:val="24"/>
              </w:rPr>
              <w:t>3,1</w:t>
            </w:r>
          </w:p>
        </w:tc>
        <w:tc>
          <w:tcPr>
            <w:tcW w:w="845" w:type="dxa"/>
            <w:vAlign w:val="center"/>
          </w:tcPr>
          <w:p w:rsidR="00F53ACA" w:rsidRPr="00125830" w:rsidRDefault="00F53ACA" w:rsidP="004202C1">
            <w:pPr>
              <w:jc w:val="center"/>
              <w:rPr>
                <w:sz w:val="24"/>
                <w:szCs w:val="24"/>
              </w:rPr>
            </w:pPr>
            <w:r w:rsidRPr="00125830">
              <w:rPr>
                <w:sz w:val="24"/>
                <w:szCs w:val="24"/>
              </w:rPr>
              <w:t>≥00,5</w:t>
            </w:r>
          </w:p>
        </w:tc>
      </w:tr>
      <w:tr w:rsidR="00F53ACA" w:rsidRPr="004631B4" w:rsidTr="004202C1">
        <w:tc>
          <w:tcPr>
            <w:tcW w:w="2263" w:type="dxa"/>
            <w:vAlign w:val="center"/>
          </w:tcPr>
          <w:p w:rsidR="00F53ACA" w:rsidRPr="00E8351D" w:rsidRDefault="00F53ACA" w:rsidP="004202C1">
            <w:pPr>
              <w:pStyle w:val="a3"/>
              <w:spacing w:line="276" w:lineRule="auto"/>
              <w:rPr>
                <w:sz w:val="24"/>
                <w:szCs w:val="24"/>
              </w:rPr>
            </w:pPr>
            <w:r w:rsidRPr="000E3B4C">
              <w:rPr>
                <w:sz w:val="24"/>
                <w:szCs w:val="24"/>
              </w:rPr>
              <w:t>Богатирська тяга (</w:t>
            </w:r>
            <w:proofErr w:type="spellStart"/>
            <w:r w:rsidRPr="000E3B4C">
              <w:rPr>
                <w:sz w:val="24"/>
                <w:szCs w:val="24"/>
              </w:rPr>
              <w:t>Strongman</w:t>
            </w:r>
            <w:proofErr w:type="spellEnd"/>
            <w:r w:rsidRPr="000E3B4C">
              <w:rPr>
                <w:sz w:val="24"/>
                <w:szCs w:val="24"/>
              </w:rPr>
              <w:t xml:space="preserve"> </w:t>
            </w:r>
            <w:proofErr w:type="spellStart"/>
            <w:r w:rsidRPr="000E3B4C">
              <w:rPr>
                <w:sz w:val="24"/>
                <w:szCs w:val="24"/>
              </w:rPr>
              <w:t>Deadlift</w:t>
            </w:r>
            <w:proofErr w:type="spellEnd"/>
            <w:r w:rsidRPr="000E3B4C">
              <w:rPr>
                <w:sz w:val="24"/>
                <w:szCs w:val="24"/>
              </w:rPr>
              <w:t>)</w:t>
            </w:r>
          </w:p>
        </w:tc>
        <w:tc>
          <w:tcPr>
            <w:tcW w:w="1533" w:type="dxa"/>
            <w:vAlign w:val="center"/>
          </w:tcPr>
          <w:p w:rsidR="00F53ACA" w:rsidRPr="00125830" w:rsidRDefault="00F53ACA" w:rsidP="004202C1">
            <w:pPr>
              <w:jc w:val="center"/>
              <w:rPr>
                <w:color w:val="000000"/>
                <w:sz w:val="24"/>
                <w:szCs w:val="24"/>
              </w:rPr>
            </w:pPr>
            <w:r w:rsidRPr="00125830">
              <w:rPr>
                <w:color w:val="000000"/>
                <w:sz w:val="24"/>
                <w:szCs w:val="24"/>
              </w:rPr>
              <w:t>310,83±5,11</w:t>
            </w:r>
          </w:p>
        </w:tc>
        <w:tc>
          <w:tcPr>
            <w:tcW w:w="1071" w:type="dxa"/>
            <w:vAlign w:val="center"/>
          </w:tcPr>
          <w:p w:rsidR="00F53ACA" w:rsidRPr="00125830" w:rsidRDefault="00F53ACA" w:rsidP="004202C1">
            <w:pPr>
              <w:jc w:val="center"/>
              <w:rPr>
                <w:color w:val="000000"/>
                <w:sz w:val="24"/>
                <w:szCs w:val="24"/>
              </w:rPr>
            </w:pPr>
            <w:r w:rsidRPr="00125830">
              <w:rPr>
                <w:color w:val="000000"/>
                <w:sz w:val="24"/>
                <w:szCs w:val="24"/>
              </w:rPr>
              <w:t>4%</w:t>
            </w:r>
          </w:p>
        </w:tc>
        <w:tc>
          <w:tcPr>
            <w:tcW w:w="1791" w:type="dxa"/>
            <w:vAlign w:val="center"/>
          </w:tcPr>
          <w:p w:rsidR="00F53ACA" w:rsidRPr="00125830" w:rsidRDefault="00F53ACA" w:rsidP="004202C1">
            <w:pPr>
              <w:jc w:val="center"/>
              <w:rPr>
                <w:color w:val="000000"/>
                <w:sz w:val="24"/>
                <w:szCs w:val="24"/>
              </w:rPr>
            </w:pPr>
            <w:r w:rsidRPr="00125830">
              <w:rPr>
                <w:color w:val="000000"/>
                <w:sz w:val="24"/>
                <w:szCs w:val="24"/>
              </w:rPr>
              <w:t>325,42±5,18</w:t>
            </w:r>
          </w:p>
        </w:tc>
        <w:tc>
          <w:tcPr>
            <w:tcW w:w="1134" w:type="dxa"/>
            <w:vAlign w:val="center"/>
          </w:tcPr>
          <w:p w:rsidR="00F53ACA" w:rsidRPr="00125830" w:rsidRDefault="00F53ACA" w:rsidP="004202C1">
            <w:pPr>
              <w:jc w:val="center"/>
              <w:rPr>
                <w:color w:val="000000"/>
                <w:sz w:val="24"/>
                <w:szCs w:val="24"/>
              </w:rPr>
            </w:pPr>
            <w:r w:rsidRPr="00125830">
              <w:rPr>
                <w:color w:val="000000"/>
                <w:sz w:val="24"/>
                <w:szCs w:val="24"/>
              </w:rPr>
              <w:t>10%</w:t>
            </w:r>
          </w:p>
        </w:tc>
        <w:tc>
          <w:tcPr>
            <w:tcW w:w="708" w:type="dxa"/>
            <w:vAlign w:val="center"/>
          </w:tcPr>
          <w:p w:rsidR="00F53ACA" w:rsidRPr="00125830" w:rsidRDefault="00F53ACA" w:rsidP="004202C1">
            <w:pPr>
              <w:jc w:val="center"/>
              <w:rPr>
                <w:sz w:val="24"/>
                <w:szCs w:val="24"/>
              </w:rPr>
            </w:pPr>
            <w:r w:rsidRPr="00125830">
              <w:rPr>
                <w:sz w:val="24"/>
                <w:szCs w:val="24"/>
              </w:rPr>
              <w:t>2,48</w:t>
            </w:r>
          </w:p>
        </w:tc>
        <w:tc>
          <w:tcPr>
            <w:tcW w:w="845" w:type="dxa"/>
            <w:vAlign w:val="center"/>
          </w:tcPr>
          <w:p w:rsidR="00F53ACA" w:rsidRPr="00125830" w:rsidRDefault="00F53ACA" w:rsidP="004202C1">
            <w:pPr>
              <w:jc w:val="center"/>
              <w:rPr>
                <w:sz w:val="24"/>
                <w:szCs w:val="24"/>
              </w:rPr>
            </w:pPr>
            <w:r w:rsidRPr="00125830">
              <w:rPr>
                <w:sz w:val="24"/>
                <w:szCs w:val="24"/>
              </w:rPr>
              <w:t>≥00,5</w:t>
            </w:r>
          </w:p>
        </w:tc>
      </w:tr>
      <w:tr w:rsidR="00F53ACA" w:rsidRPr="004631B4" w:rsidTr="004202C1">
        <w:tc>
          <w:tcPr>
            <w:tcW w:w="2263" w:type="dxa"/>
            <w:vAlign w:val="center"/>
          </w:tcPr>
          <w:p w:rsidR="00F53ACA" w:rsidRPr="00E8351D" w:rsidRDefault="00F53ACA" w:rsidP="004202C1">
            <w:pPr>
              <w:pStyle w:val="a3"/>
              <w:spacing w:line="276" w:lineRule="auto"/>
              <w:rPr>
                <w:sz w:val="24"/>
                <w:szCs w:val="24"/>
              </w:rPr>
            </w:pPr>
            <w:r w:rsidRPr="000E3B4C">
              <w:rPr>
                <w:sz w:val="24"/>
                <w:szCs w:val="24"/>
              </w:rPr>
              <w:t>Богатирський колодязь (</w:t>
            </w:r>
            <w:proofErr w:type="spellStart"/>
            <w:r w:rsidRPr="000E3B4C">
              <w:rPr>
                <w:sz w:val="24"/>
                <w:szCs w:val="24"/>
              </w:rPr>
              <w:t>Power</w:t>
            </w:r>
            <w:proofErr w:type="spellEnd"/>
            <w:r w:rsidRPr="000E3B4C">
              <w:rPr>
                <w:sz w:val="24"/>
                <w:szCs w:val="24"/>
              </w:rPr>
              <w:t xml:space="preserve"> </w:t>
            </w:r>
            <w:proofErr w:type="spellStart"/>
            <w:r w:rsidRPr="000E3B4C">
              <w:rPr>
                <w:sz w:val="24"/>
                <w:szCs w:val="24"/>
              </w:rPr>
              <w:t>Stairs</w:t>
            </w:r>
            <w:proofErr w:type="spellEnd"/>
            <w:r w:rsidRPr="000E3B4C">
              <w:rPr>
                <w:sz w:val="24"/>
                <w:szCs w:val="24"/>
              </w:rPr>
              <w:t>)</w:t>
            </w:r>
          </w:p>
        </w:tc>
        <w:tc>
          <w:tcPr>
            <w:tcW w:w="1533" w:type="dxa"/>
            <w:vAlign w:val="center"/>
          </w:tcPr>
          <w:p w:rsidR="00F53ACA" w:rsidRPr="00125830" w:rsidRDefault="00F53ACA" w:rsidP="004202C1">
            <w:pPr>
              <w:jc w:val="center"/>
              <w:rPr>
                <w:color w:val="000000"/>
                <w:sz w:val="24"/>
                <w:szCs w:val="24"/>
              </w:rPr>
            </w:pPr>
            <w:r w:rsidRPr="00125830">
              <w:rPr>
                <w:color w:val="000000"/>
                <w:sz w:val="24"/>
                <w:szCs w:val="24"/>
              </w:rPr>
              <w:t>25,17±0,19</w:t>
            </w:r>
          </w:p>
        </w:tc>
        <w:tc>
          <w:tcPr>
            <w:tcW w:w="1071" w:type="dxa"/>
            <w:vAlign w:val="center"/>
          </w:tcPr>
          <w:p w:rsidR="00F53ACA" w:rsidRPr="00125830" w:rsidRDefault="00F53ACA" w:rsidP="004202C1">
            <w:pPr>
              <w:jc w:val="center"/>
              <w:rPr>
                <w:color w:val="000000"/>
                <w:sz w:val="24"/>
                <w:szCs w:val="24"/>
              </w:rPr>
            </w:pPr>
            <w:r w:rsidRPr="00125830">
              <w:rPr>
                <w:color w:val="000000"/>
                <w:sz w:val="24"/>
                <w:szCs w:val="24"/>
              </w:rPr>
              <w:t>-3%</w:t>
            </w:r>
          </w:p>
        </w:tc>
        <w:tc>
          <w:tcPr>
            <w:tcW w:w="1791" w:type="dxa"/>
            <w:vAlign w:val="center"/>
          </w:tcPr>
          <w:p w:rsidR="00F53ACA" w:rsidRPr="00125830" w:rsidRDefault="00F53ACA" w:rsidP="004202C1">
            <w:pPr>
              <w:jc w:val="center"/>
              <w:rPr>
                <w:color w:val="000000"/>
                <w:sz w:val="24"/>
                <w:szCs w:val="24"/>
              </w:rPr>
            </w:pPr>
            <w:r w:rsidRPr="00125830">
              <w:rPr>
                <w:color w:val="000000"/>
                <w:sz w:val="24"/>
                <w:szCs w:val="24"/>
              </w:rPr>
              <w:t>24,68±0,11</w:t>
            </w:r>
          </w:p>
        </w:tc>
        <w:tc>
          <w:tcPr>
            <w:tcW w:w="1134" w:type="dxa"/>
            <w:vAlign w:val="center"/>
          </w:tcPr>
          <w:p w:rsidR="00F53ACA" w:rsidRPr="00125830" w:rsidRDefault="00F53ACA" w:rsidP="004202C1">
            <w:pPr>
              <w:jc w:val="center"/>
              <w:rPr>
                <w:color w:val="000000"/>
                <w:sz w:val="24"/>
                <w:szCs w:val="24"/>
              </w:rPr>
            </w:pPr>
            <w:r w:rsidRPr="00125830">
              <w:rPr>
                <w:color w:val="000000"/>
                <w:sz w:val="24"/>
                <w:szCs w:val="24"/>
              </w:rPr>
              <w:t>-5%</w:t>
            </w:r>
          </w:p>
        </w:tc>
        <w:tc>
          <w:tcPr>
            <w:tcW w:w="708" w:type="dxa"/>
            <w:vAlign w:val="center"/>
          </w:tcPr>
          <w:p w:rsidR="00F53ACA" w:rsidRPr="00125830" w:rsidRDefault="00F53ACA" w:rsidP="004202C1">
            <w:pPr>
              <w:jc w:val="center"/>
              <w:rPr>
                <w:sz w:val="24"/>
                <w:szCs w:val="24"/>
              </w:rPr>
            </w:pPr>
            <w:r w:rsidRPr="00125830">
              <w:rPr>
                <w:sz w:val="24"/>
                <w:szCs w:val="24"/>
              </w:rPr>
              <w:t>2,23</w:t>
            </w:r>
          </w:p>
        </w:tc>
        <w:tc>
          <w:tcPr>
            <w:tcW w:w="845" w:type="dxa"/>
            <w:vAlign w:val="center"/>
          </w:tcPr>
          <w:p w:rsidR="00F53ACA" w:rsidRPr="00125830" w:rsidRDefault="00F53ACA" w:rsidP="004202C1">
            <w:pPr>
              <w:jc w:val="center"/>
              <w:rPr>
                <w:sz w:val="24"/>
                <w:szCs w:val="24"/>
              </w:rPr>
            </w:pPr>
            <w:r w:rsidRPr="00125830">
              <w:rPr>
                <w:sz w:val="24"/>
                <w:szCs w:val="24"/>
              </w:rPr>
              <w:t>≤00,5</w:t>
            </w:r>
          </w:p>
        </w:tc>
      </w:tr>
    </w:tbl>
    <w:p w:rsidR="00F53ACA" w:rsidRDefault="00F53ACA" w:rsidP="00F53ACA">
      <w:pPr>
        <w:pStyle w:val="a3"/>
        <w:spacing w:line="360" w:lineRule="auto"/>
        <w:ind w:firstLine="709"/>
        <w:jc w:val="both"/>
        <w:rPr>
          <w:sz w:val="28"/>
          <w:szCs w:val="28"/>
        </w:rPr>
      </w:pPr>
    </w:p>
    <w:p w:rsidR="00F53ACA" w:rsidRPr="00125830" w:rsidRDefault="00F53ACA" w:rsidP="00F53ACA">
      <w:pPr>
        <w:pStyle w:val="a3"/>
        <w:spacing w:line="360" w:lineRule="auto"/>
        <w:ind w:firstLine="709"/>
        <w:jc w:val="both"/>
        <w:rPr>
          <w:sz w:val="28"/>
          <w:szCs w:val="28"/>
        </w:rPr>
      </w:pPr>
      <w:r w:rsidRPr="00125830">
        <w:rPr>
          <w:sz w:val="28"/>
          <w:szCs w:val="28"/>
        </w:rPr>
        <w:t>Порівняльний аналіз динаміки змін у силових показниках контрольної та експериментальної групи продемонстрував статистично значущу перевагу експериментальної методики у розвитку вибухової сили, силової витривалості та загальних фізичних якостей. Результати тестування підтверджують ефективність запропонованого підходу до силової підготовки, що виявилося у суттєвому прирості показників в експериментальній групі порівняно з контрольною.</w:t>
      </w:r>
    </w:p>
    <w:p w:rsidR="00F53ACA" w:rsidRPr="00125830" w:rsidRDefault="00F53ACA" w:rsidP="00F53ACA">
      <w:pPr>
        <w:pStyle w:val="a3"/>
        <w:spacing w:line="360" w:lineRule="auto"/>
        <w:ind w:firstLine="709"/>
        <w:jc w:val="both"/>
        <w:rPr>
          <w:sz w:val="28"/>
          <w:szCs w:val="28"/>
        </w:rPr>
      </w:pPr>
      <w:r w:rsidRPr="00125830">
        <w:rPr>
          <w:sz w:val="28"/>
          <w:szCs w:val="28"/>
        </w:rPr>
        <w:t xml:space="preserve">У тесті з підйому колоди результати експериментальної групи покращилися на 10%, тоді як у контрольній цей показник зріс лише на 4%. Статистичний аналіз підтверджує значущість різниці між групами (t=3,16), що вказує на підвищену ефективність експериментальної програми у розвитку вибухової сили плечового поясу та координаційних можливостей. Аналогічні тенденції спостерігаються у тестуванні з використанням каменів </w:t>
      </w:r>
      <w:proofErr w:type="spellStart"/>
      <w:r w:rsidRPr="00125830">
        <w:rPr>
          <w:sz w:val="28"/>
          <w:szCs w:val="28"/>
        </w:rPr>
        <w:t>Атласа</w:t>
      </w:r>
      <w:proofErr w:type="spellEnd"/>
      <w:r w:rsidRPr="00125830">
        <w:rPr>
          <w:sz w:val="28"/>
          <w:szCs w:val="28"/>
        </w:rPr>
        <w:t>, де приріст в експериментальній групі склав 9%, що перевищує відповідний показник контрольної групи (6%). Проте значення t=2,24 свідчить про відсутність статистично значущих відмінностей між групами, що може бути обумовлено високим рівнем адаптації до специфічного навантаження у обох випадках.</w:t>
      </w:r>
    </w:p>
    <w:p w:rsidR="00F53ACA" w:rsidRPr="00125830" w:rsidRDefault="00F53ACA" w:rsidP="00F53ACA">
      <w:pPr>
        <w:pStyle w:val="a3"/>
        <w:spacing w:line="360" w:lineRule="auto"/>
        <w:ind w:firstLine="709"/>
        <w:jc w:val="both"/>
        <w:rPr>
          <w:sz w:val="28"/>
          <w:szCs w:val="28"/>
        </w:rPr>
      </w:pPr>
      <w:r w:rsidRPr="00125830">
        <w:rPr>
          <w:sz w:val="28"/>
          <w:szCs w:val="28"/>
        </w:rPr>
        <w:t xml:space="preserve">Найбільш виражені зміни зафіксовані у тесті з підйому гігантської гантелі, де в експериментальній групі спостерігається приріст у 22%, що майже вдвічі перевищує аналогічний показник контрольної групи (10%). </w:t>
      </w:r>
      <w:r w:rsidRPr="00125830">
        <w:rPr>
          <w:sz w:val="28"/>
          <w:szCs w:val="28"/>
        </w:rPr>
        <w:lastRenderedPageBreak/>
        <w:t>Статистично підтверджена значущість цих змін (t=3,1) вказує на суттєвий позитивний вплив експериментальної методики на розвиток вибухової сили плечового поясу, стабілізаційних м</w:t>
      </w:r>
      <w:r w:rsidR="00FE324C">
        <w:rPr>
          <w:sz w:val="28"/>
          <w:szCs w:val="28"/>
        </w:rPr>
        <w:t>’</w:t>
      </w:r>
      <w:r w:rsidRPr="00125830">
        <w:rPr>
          <w:sz w:val="28"/>
          <w:szCs w:val="28"/>
        </w:rPr>
        <w:t>язів і координації. Подібні результати продемонстровані у тесті богатирської тяги, де у контрольній групі показники покращилися на 4%, тоді як в експериментальній на 10%. Значення t=2,48, що перевищує критичне значення, підтверджує статистичну значущість переваги експериментальної методики у розвитку загальної силової витривалості.</w:t>
      </w:r>
    </w:p>
    <w:p w:rsidR="00F53ACA" w:rsidRPr="00125830" w:rsidRDefault="00F53ACA" w:rsidP="00F53ACA">
      <w:pPr>
        <w:pStyle w:val="a3"/>
        <w:spacing w:line="360" w:lineRule="auto"/>
        <w:ind w:firstLine="709"/>
        <w:jc w:val="both"/>
        <w:rPr>
          <w:sz w:val="28"/>
          <w:szCs w:val="28"/>
        </w:rPr>
      </w:pPr>
      <w:r w:rsidRPr="00125830">
        <w:rPr>
          <w:sz w:val="28"/>
          <w:szCs w:val="28"/>
        </w:rPr>
        <w:t>Окремо слід відзначити результати тестування у вправі богатирський колодязь. У контрольній групі середній час виконання вправи зменшився на 3%, тоді як у експериментальній цей показник покращився на 5%. Попри наявний прогрес, значення t=2,23 не досягло критичного рівня, що свідчить про відсутність статистично значущих відмінностей між групами. Це може пояснюватися тим, що для даного рухового завдання обидві методики підготовки мали подібний вплив, або ж фактори координаційної складності та специфічності навантаження наклали певні обмеження на можливість досягнення суттєво кращих результатів.</w:t>
      </w:r>
    </w:p>
    <w:p w:rsidR="00F53ACA" w:rsidRPr="00125830" w:rsidRDefault="00F53ACA" w:rsidP="00F53ACA">
      <w:pPr>
        <w:pStyle w:val="a3"/>
        <w:spacing w:line="360" w:lineRule="auto"/>
        <w:ind w:firstLine="709"/>
        <w:jc w:val="both"/>
        <w:rPr>
          <w:sz w:val="28"/>
          <w:szCs w:val="28"/>
        </w:rPr>
      </w:pPr>
      <w:r w:rsidRPr="00125830">
        <w:rPr>
          <w:sz w:val="28"/>
          <w:szCs w:val="28"/>
        </w:rPr>
        <w:t xml:space="preserve">Загальний аналіз отриманих результатів вказує на те, що експериментальна методика тренувань демонструє вищу ефективність у розвитку силових якостей, особливо у вправах, які вимагають значного рівня вибухової сили та стабілізації корпусу. Найбільші покращення спостерігаються у тестах підйому гігантської гантелі, підйому колоди та богатирської тяги, що підтверджується статистично значущими відмінностями між групами. Водночас у вправах, які мають високий компонент координаційної складності, таких як </w:t>
      </w:r>
      <w:proofErr w:type="spellStart"/>
      <w:r w:rsidRPr="00125830">
        <w:rPr>
          <w:sz w:val="28"/>
          <w:szCs w:val="28"/>
        </w:rPr>
        <w:t>камені</w:t>
      </w:r>
      <w:proofErr w:type="spellEnd"/>
      <w:r w:rsidRPr="00125830">
        <w:rPr>
          <w:sz w:val="28"/>
          <w:szCs w:val="28"/>
        </w:rPr>
        <w:t xml:space="preserve"> </w:t>
      </w:r>
      <w:proofErr w:type="spellStart"/>
      <w:r w:rsidRPr="00125830">
        <w:rPr>
          <w:sz w:val="28"/>
          <w:szCs w:val="28"/>
        </w:rPr>
        <w:t>Атласа</w:t>
      </w:r>
      <w:proofErr w:type="spellEnd"/>
      <w:r w:rsidRPr="00125830">
        <w:rPr>
          <w:sz w:val="28"/>
          <w:szCs w:val="28"/>
        </w:rPr>
        <w:t xml:space="preserve"> та богатирський колодязь, різниця між методиками є менш вираженою. Це свідчить про те, що розроблена програма більш ефективно впливає на розвиток сили, проте для досягнення оптимального прогресу в </w:t>
      </w:r>
      <w:proofErr w:type="spellStart"/>
      <w:r w:rsidRPr="00125830">
        <w:rPr>
          <w:sz w:val="28"/>
          <w:szCs w:val="28"/>
        </w:rPr>
        <w:t>складнокоординаційних</w:t>
      </w:r>
      <w:proofErr w:type="spellEnd"/>
      <w:r w:rsidRPr="00125830">
        <w:rPr>
          <w:sz w:val="28"/>
          <w:szCs w:val="28"/>
        </w:rPr>
        <w:t xml:space="preserve"> рухах необхідне додаткове вдосконалення методичних підходів.</w:t>
      </w:r>
    </w:p>
    <w:p w:rsidR="00F53ACA" w:rsidRDefault="00F53ACA" w:rsidP="00F53ACA">
      <w:pPr>
        <w:pStyle w:val="a3"/>
        <w:spacing w:line="360" w:lineRule="auto"/>
        <w:ind w:firstLine="709"/>
        <w:jc w:val="both"/>
        <w:rPr>
          <w:sz w:val="28"/>
          <w:szCs w:val="28"/>
        </w:rPr>
      </w:pPr>
    </w:p>
    <w:p w:rsidR="00F53ACA" w:rsidRDefault="00F53ACA" w:rsidP="00F53ACA">
      <w:pPr>
        <w:pStyle w:val="a3"/>
        <w:spacing w:line="360" w:lineRule="auto"/>
        <w:jc w:val="both"/>
        <w:rPr>
          <w:sz w:val="28"/>
          <w:szCs w:val="28"/>
        </w:rPr>
      </w:pPr>
      <w:r>
        <w:rPr>
          <w:noProof/>
          <w:sz w:val="28"/>
          <w:szCs w:val="28"/>
        </w:rPr>
        <w:lastRenderedPageBreak/>
        <w:drawing>
          <wp:inline distT="0" distB="0" distL="0" distR="0" wp14:anchorId="45F4E23C" wp14:editId="5E980437">
            <wp:extent cx="5981700" cy="260985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125830">
        <w:rPr>
          <w:sz w:val="28"/>
          <w:szCs w:val="28"/>
        </w:rPr>
        <w:t xml:space="preserve"> </w:t>
      </w:r>
    </w:p>
    <w:p w:rsidR="00F53ACA" w:rsidRDefault="00F53ACA" w:rsidP="00F53ACA">
      <w:pPr>
        <w:pStyle w:val="a3"/>
        <w:spacing w:line="360" w:lineRule="auto"/>
        <w:ind w:firstLine="709"/>
        <w:jc w:val="both"/>
        <w:rPr>
          <w:b/>
          <w:bCs/>
          <w:sz w:val="28"/>
          <w:szCs w:val="28"/>
        </w:rPr>
      </w:pPr>
      <w:r>
        <w:rPr>
          <w:b/>
          <w:bCs/>
          <w:sz w:val="28"/>
          <w:szCs w:val="28"/>
        </w:rPr>
        <w:t xml:space="preserve">Рис. 2.4. </w:t>
      </w: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КГ та ЕГ</w:t>
      </w:r>
    </w:p>
    <w:p w:rsidR="00F53ACA" w:rsidRPr="00125830" w:rsidRDefault="00F53ACA" w:rsidP="00F53ACA">
      <w:pPr>
        <w:pStyle w:val="a3"/>
        <w:spacing w:line="360" w:lineRule="auto"/>
        <w:ind w:firstLine="709"/>
        <w:jc w:val="both"/>
        <w:rPr>
          <w:sz w:val="28"/>
          <w:szCs w:val="28"/>
        </w:rPr>
      </w:pPr>
      <w:r w:rsidRPr="00125830">
        <w:rPr>
          <w:sz w:val="28"/>
          <w:szCs w:val="28"/>
        </w:rPr>
        <w:t>Отримані результати підтверджують обґрунтованість та ефективність експериментальної методики силової підготовки та доводять її доцільність у підвищенні рівня спеціальної фізичної підготовленості спортсменів. Динаміку змін силових показників контрольної та експериментальної груп наочно ілюструє графічне зображення (див. рис. 2.4).</w:t>
      </w:r>
    </w:p>
    <w:p w:rsidR="009507C3" w:rsidRDefault="009507C3" w:rsidP="009507C3">
      <w:pPr>
        <w:spacing w:line="360" w:lineRule="auto"/>
        <w:ind w:firstLine="709"/>
        <w:jc w:val="both"/>
        <w:rPr>
          <w:sz w:val="28"/>
          <w:szCs w:val="28"/>
        </w:rPr>
      </w:pPr>
    </w:p>
    <w:p w:rsidR="00F53ACA" w:rsidRPr="002339F6" w:rsidRDefault="00F53ACA" w:rsidP="00F53ACA">
      <w:pPr>
        <w:pStyle w:val="a3"/>
        <w:spacing w:line="360" w:lineRule="auto"/>
        <w:ind w:firstLine="709"/>
        <w:jc w:val="both"/>
        <w:rPr>
          <w:b/>
          <w:bCs/>
          <w:sz w:val="28"/>
          <w:szCs w:val="28"/>
        </w:rPr>
      </w:pPr>
      <w:r w:rsidRPr="002339F6">
        <w:rPr>
          <w:b/>
          <w:bCs/>
          <w:sz w:val="28"/>
          <w:szCs w:val="28"/>
        </w:rPr>
        <w:t>Висновки до розділу 2</w:t>
      </w:r>
    </w:p>
    <w:p w:rsidR="00F53ACA" w:rsidRPr="002339F6" w:rsidRDefault="00F53ACA" w:rsidP="00F53ACA">
      <w:pPr>
        <w:pStyle w:val="a3"/>
        <w:spacing w:line="360" w:lineRule="auto"/>
        <w:ind w:firstLine="709"/>
        <w:jc w:val="both"/>
        <w:rPr>
          <w:sz w:val="28"/>
          <w:szCs w:val="28"/>
        </w:rPr>
      </w:pPr>
      <w:r w:rsidRPr="002339F6">
        <w:rPr>
          <w:sz w:val="28"/>
          <w:szCs w:val="28"/>
        </w:rPr>
        <w:t xml:space="preserve">Аналіз отриманих результатів дослідження дозволяє зробити узагальнені висновки щодо ефективності розробленої експериментальної методики розвитку силових якостей спортсменів, що спеціалізуються на силовому екстримі. Порівняння динаміки змін показників контрольної та експериментальної груп засвідчило, що запропонована методика сприяла значно </w:t>
      </w:r>
      <w:proofErr w:type="spellStart"/>
      <w:r w:rsidRPr="002339F6">
        <w:rPr>
          <w:sz w:val="28"/>
          <w:szCs w:val="28"/>
        </w:rPr>
        <w:t>вираженішому</w:t>
      </w:r>
      <w:proofErr w:type="spellEnd"/>
      <w:r w:rsidRPr="002339F6">
        <w:rPr>
          <w:sz w:val="28"/>
          <w:szCs w:val="28"/>
        </w:rPr>
        <w:t xml:space="preserve"> покращенню фізичної підготовленості учасників дослідження. Це виявилося у зростанні силових характеристик за всіма тестовими показниками, зокрема у вправах, що вимагають розвитку вибухової сили, загальної сили та силової витривалості.</w:t>
      </w:r>
    </w:p>
    <w:p w:rsidR="00F53ACA" w:rsidRPr="002339F6" w:rsidRDefault="00F53ACA" w:rsidP="00F53ACA">
      <w:pPr>
        <w:pStyle w:val="a3"/>
        <w:spacing w:line="360" w:lineRule="auto"/>
        <w:ind w:firstLine="709"/>
        <w:jc w:val="both"/>
        <w:rPr>
          <w:sz w:val="28"/>
          <w:szCs w:val="28"/>
        </w:rPr>
      </w:pPr>
      <w:r w:rsidRPr="002339F6">
        <w:rPr>
          <w:sz w:val="28"/>
          <w:szCs w:val="28"/>
        </w:rPr>
        <w:t xml:space="preserve">Найбільш суттєві позитивні зміни зафіксовано у тестах підйому гігантської гантелі, підйому колоди та богатирської тяги. Значне збільшення показників у цих вправах в експериментальній групі підтверджує перевагу </w:t>
      </w:r>
      <w:r w:rsidRPr="002339F6">
        <w:rPr>
          <w:sz w:val="28"/>
          <w:szCs w:val="28"/>
        </w:rPr>
        <w:lastRenderedPageBreak/>
        <w:t xml:space="preserve">запропонованої методики у формуванні вибухової сили плечового поясу, </w:t>
      </w:r>
      <w:proofErr w:type="spellStart"/>
      <w:r w:rsidRPr="002339F6">
        <w:rPr>
          <w:sz w:val="28"/>
          <w:szCs w:val="28"/>
        </w:rPr>
        <w:t>трицепсів</w:t>
      </w:r>
      <w:proofErr w:type="spellEnd"/>
      <w:r w:rsidRPr="002339F6">
        <w:rPr>
          <w:sz w:val="28"/>
          <w:szCs w:val="28"/>
        </w:rPr>
        <w:t xml:space="preserve"> та м</w:t>
      </w:r>
      <w:r w:rsidR="00FE324C">
        <w:rPr>
          <w:sz w:val="28"/>
          <w:szCs w:val="28"/>
        </w:rPr>
        <w:t>’</w:t>
      </w:r>
      <w:r w:rsidRPr="002339F6">
        <w:rPr>
          <w:sz w:val="28"/>
          <w:szCs w:val="28"/>
        </w:rPr>
        <w:t>язів стабілізаторів, що є критично важливими для атлетів силового екстриму. Зокрема, приріст результатів у тесті підйому гігантської гантелі в експериментальній групі сягнув 22%, що майже вдвічі перевищує аналогічний показник у контрольній групі. Це свідчить про ефективне використання спеціалізованих тренувальних підходів, які дозволяють не лише підвищити абсолютну силу, але й покращити здатність спортсменів реалізовувати її у вибухових рухах.</w:t>
      </w:r>
    </w:p>
    <w:p w:rsidR="00F53ACA" w:rsidRPr="002339F6" w:rsidRDefault="00F53ACA" w:rsidP="00F53ACA">
      <w:pPr>
        <w:pStyle w:val="a3"/>
        <w:spacing w:line="360" w:lineRule="auto"/>
        <w:ind w:firstLine="709"/>
        <w:jc w:val="both"/>
        <w:rPr>
          <w:sz w:val="28"/>
          <w:szCs w:val="28"/>
        </w:rPr>
      </w:pPr>
      <w:r w:rsidRPr="002339F6">
        <w:rPr>
          <w:sz w:val="28"/>
          <w:szCs w:val="28"/>
        </w:rPr>
        <w:t>Позитивна динаміка силових показників також простежується у вправі богатирської тяги, де в експериментальній групі результати покращилися на 10%, тоді як у контрольній – лише на 4%. Статистично підтверджені значущі розбіжності між групами вказують на перевагу експериментальної методики у розвитку загальної сили спини, ніг та стабілізаційних м</w:t>
      </w:r>
      <w:r w:rsidR="00FE324C">
        <w:rPr>
          <w:sz w:val="28"/>
          <w:szCs w:val="28"/>
        </w:rPr>
        <w:t>’</w:t>
      </w:r>
      <w:r w:rsidRPr="002339F6">
        <w:rPr>
          <w:sz w:val="28"/>
          <w:szCs w:val="28"/>
        </w:rPr>
        <w:t xml:space="preserve">язових груп. Це підтверджує ефективність використання комбінованих тренувальних підходів, що передбачають поєднання базових силових вправ із вправами, характерними для </w:t>
      </w:r>
      <w:proofErr w:type="spellStart"/>
      <w:r w:rsidRPr="002339F6">
        <w:rPr>
          <w:sz w:val="28"/>
          <w:szCs w:val="28"/>
        </w:rPr>
        <w:t>стронгмену</w:t>
      </w:r>
      <w:proofErr w:type="spellEnd"/>
      <w:r w:rsidRPr="002339F6">
        <w:rPr>
          <w:sz w:val="28"/>
          <w:szCs w:val="28"/>
        </w:rPr>
        <w:t>, що створює оптимальні умови для вдосконалення функціональної підготовленості спортсменів.</w:t>
      </w:r>
    </w:p>
    <w:p w:rsidR="00F53ACA" w:rsidRPr="002339F6" w:rsidRDefault="00F53ACA" w:rsidP="00F53ACA">
      <w:pPr>
        <w:pStyle w:val="a3"/>
        <w:spacing w:line="360" w:lineRule="auto"/>
        <w:ind w:firstLine="709"/>
        <w:jc w:val="both"/>
        <w:rPr>
          <w:sz w:val="28"/>
          <w:szCs w:val="28"/>
        </w:rPr>
      </w:pPr>
      <w:r w:rsidRPr="002339F6">
        <w:rPr>
          <w:sz w:val="28"/>
          <w:szCs w:val="28"/>
        </w:rPr>
        <w:t xml:space="preserve">Аналіз отриманих результатів у вправах, що потребують високої координаційної складності, зокрема в тестах із використанням каменів </w:t>
      </w:r>
      <w:proofErr w:type="spellStart"/>
      <w:r w:rsidRPr="002339F6">
        <w:rPr>
          <w:sz w:val="28"/>
          <w:szCs w:val="28"/>
        </w:rPr>
        <w:t>Атласа</w:t>
      </w:r>
      <w:proofErr w:type="spellEnd"/>
      <w:r w:rsidRPr="002339F6">
        <w:rPr>
          <w:sz w:val="28"/>
          <w:szCs w:val="28"/>
        </w:rPr>
        <w:t xml:space="preserve"> та богатирського колодязя, засвідчив менш виражені розбіжності між групами. Це може бути пов</w:t>
      </w:r>
      <w:r w:rsidR="00FE324C">
        <w:rPr>
          <w:sz w:val="28"/>
          <w:szCs w:val="28"/>
        </w:rPr>
        <w:t>’</w:t>
      </w:r>
      <w:r w:rsidRPr="002339F6">
        <w:rPr>
          <w:sz w:val="28"/>
          <w:szCs w:val="28"/>
        </w:rPr>
        <w:t xml:space="preserve">язано зі специфікою рухових завдань, що потребують не лише значного рівня сили, але й високорозвинених навичок рівноваги, техніки та просторової координації. Водночас скорочення часу виконання вправи богатирський колодязь на 5% в експериментальній групі свідчить про покращення </w:t>
      </w:r>
      <w:proofErr w:type="spellStart"/>
      <w:r w:rsidRPr="002339F6">
        <w:rPr>
          <w:sz w:val="28"/>
          <w:szCs w:val="28"/>
        </w:rPr>
        <w:t>швидкісно</w:t>
      </w:r>
      <w:proofErr w:type="spellEnd"/>
      <w:r w:rsidRPr="002339F6">
        <w:rPr>
          <w:sz w:val="28"/>
          <w:szCs w:val="28"/>
        </w:rPr>
        <w:t>-силових характеристик атлетів, що дозволяє зробити припущення про ефективність використаних підходів для розвитку витривалості та здатності швидко мобілізувати м</w:t>
      </w:r>
      <w:r w:rsidR="00FE324C">
        <w:rPr>
          <w:sz w:val="28"/>
          <w:szCs w:val="28"/>
        </w:rPr>
        <w:t>’</w:t>
      </w:r>
      <w:r w:rsidRPr="002339F6">
        <w:rPr>
          <w:sz w:val="28"/>
          <w:szCs w:val="28"/>
        </w:rPr>
        <w:t>язові ресурси.</w:t>
      </w:r>
    </w:p>
    <w:p w:rsidR="00F53ACA" w:rsidRPr="002339F6" w:rsidRDefault="00F53ACA" w:rsidP="00F53ACA">
      <w:pPr>
        <w:pStyle w:val="a3"/>
        <w:spacing w:line="360" w:lineRule="auto"/>
        <w:ind w:firstLine="709"/>
        <w:jc w:val="both"/>
        <w:rPr>
          <w:sz w:val="28"/>
          <w:szCs w:val="28"/>
        </w:rPr>
      </w:pPr>
      <w:r w:rsidRPr="002339F6">
        <w:rPr>
          <w:sz w:val="28"/>
          <w:szCs w:val="28"/>
        </w:rPr>
        <w:t xml:space="preserve">Порівняльний аналіз результатів контрольної та експериментальної груп засвідчив статистично значущу перевагу експериментальної методики у розвитку вибухової сили, загальної силової підготовки та специфічних </w:t>
      </w:r>
      <w:r w:rsidRPr="002339F6">
        <w:rPr>
          <w:sz w:val="28"/>
          <w:szCs w:val="28"/>
        </w:rPr>
        <w:lastRenderedPageBreak/>
        <w:t>навичок, необхідних для успішного виступу у змагальних дисциплінах силового екстриму. Високий рівень достовірності отриманих даних підтверджується статистичними показниками, зокрема значеннями t-критерію Стьюдента, що вказують на суттєві відмінності між групами у ключових показниках силової підготовки. Це свідчить про перевагу експериментальної програми над загальноприйнятою методикою, особливо у вправах, що вимагають значного рівня вибухової сили та контролю рухів.</w:t>
      </w:r>
    </w:p>
    <w:p w:rsidR="00F53ACA" w:rsidRDefault="00F53ACA" w:rsidP="00F53ACA">
      <w:pPr>
        <w:pStyle w:val="a3"/>
        <w:spacing w:line="360" w:lineRule="auto"/>
        <w:ind w:firstLine="709"/>
        <w:jc w:val="both"/>
        <w:rPr>
          <w:sz w:val="28"/>
          <w:szCs w:val="28"/>
        </w:rPr>
      </w:pPr>
      <w:r w:rsidRPr="002339F6">
        <w:rPr>
          <w:sz w:val="28"/>
          <w:szCs w:val="28"/>
        </w:rPr>
        <w:t>Підсумковий аналіз отриманих результатів дозволяє констатувати, що розроблена методика тренувань є більш ефективною для розвитку силових якостей спортсменів, що спеціалізуються на силовому екстримі. Оптимальне поєднання традиційних силових вправ та спеціалізованих змагальних дисциплін забезпечило швидку адаптацію атлетів до специфічного навантаження, що, у свою чергу, сприяло підвищенню загального рівня їхньої функціональної підготовленості. Запропонована методика може бути рекомендована для впровадження у тренувальний процес спортсменів високої кваліфікації, оскільки її використання забезпечує суттєве покращення силових показників у відносно короткі терміни без негативного впливу на процеси відновлення.</w:t>
      </w:r>
    </w:p>
    <w:p w:rsidR="00FB12B8" w:rsidRDefault="00FB12B8" w:rsidP="00F53ACA">
      <w:pPr>
        <w:pStyle w:val="a3"/>
        <w:spacing w:line="360" w:lineRule="auto"/>
        <w:ind w:firstLine="709"/>
        <w:jc w:val="both"/>
        <w:rPr>
          <w:sz w:val="28"/>
          <w:szCs w:val="28"/>
        </w:rPr>
      </w:pPr>
    </w:p>
    <w:p w:rsidR="00FB12B8" w:rsidRDefault="00FB12B8">
      <w:pPr>
        <w:spacing w:after="160" w:line="259" w:lineRule="auto"/>
        <w:rPr>
          <w:sz w:val="28"/>
          <w:szCs w:val="28"/>
        </w:rPr>
      </w:pPr>
      <w:r>
        <w:rPr>
          <w:sz w:val="28"/>
          <w:szCs w:val="28"/>
        </w:rPr>
        <w:br w:type="page"/>
      </w:r>
    </w:p>
    <w:p w:rsidR="002A0CF8" w:rsidRPr="00F4294E" w:rsidRDefault="00F53ACA" w:rsidP="002A0CF8">
      <w:pPr>
        <w:pStyle w:val="a3"/>
        <w:spacing w:line="360" w:lineRule="auto"/>
        <w:ind w:firstLine="709"/>
        <w:jc w:val="center"/>
        <w:rPr>
          <w:b/>
          <w:bCs/>
          <w:sz w:val="28"/>
          <w:szCs w:val="28"/>
        </w:rPr>
      </w:pPr>
      <w:r w:rsidRPr="002339F6">
        <w:rPr>
          <w:sz w:val="28"/>
          <w:szCs w:val="28"/>
        </w:rPr>
        <w:lastRenderedPageBreak/>
        <w:t xml:space="preserve"> </w:t>
      </w:r>
      <w:r w:rsidR="002A0CF8" w:rsidRPr="00F4294E">
        <w:rPr>
          <w:b/>
          <w:bCs/>
          <w:sz w:val="28"/>
          <w:szCs w:val="28"/>
        </w:rPr>
        <w:t>ЗАГАЛЬНІ ВИСНОВКИ</w:t>
      </w:r>
    </w:p>
    <w:p w:rsidR="002A0CF8" w:rsidRPr="00F4294E" w:rsidRDefault="002A0CF8" w:rsidP="002A0CF8">
      <w:pPr>
        <w:pStyle w:val="a3"/>
        <w:spacing w:line="360" w:lineRule="auto"/>
        <w:ind w:firstLine="709"/>
        <w:jc w:val="both"/>
        <w:rPr>
          <w:sz w:val="28"/>
          <w:szCs w:val="28"/>
        </w:rPr>
      </w:pPr>
    </w:p>
    <w:p w:rsidR="002A0CF8" w:rsidRPr="00F4294E" w:rsidRDefault="002A0CF8" w:rsidP="002A0CF8">
      <w:pPr>
        <w:pStyle w:val="a3"/>
        <w:spacing w:line="360" w:lineRule="auto"/>
        <w:ind w:firstLine="709"/>
        <w:jc w:val="both"/>
        <w:rPr>
          <w:sz w:val="28"/>
          <w:szCs w:val="28"/>
        </w:rPr>
      </w:pPr>
      <w:r w:rsidRPr="00F4294E">
        <w:rPr>
          <w:sz w:val="28"/>
          <w:szCs w:val="28"/>
        </w:rPr>
        <w:t>На основі проведеного дослідження було сформульовано низку наступних висновків:</w:t>
      </w:r>
    </w:p>
    <w:p w:rsidR="002A0CF8" w:rsidRPr="00F4294E" w:rsidRDefault="002A0CF8" w:rsidP="002A0CF8">
      <w:pPr>
        <w:pStyle w:val="a3"/>
        <w:spacing w:line="360" w:lineRule="auto"/>
        <w:ind w:firstLine="709"/>
        <w:jc w:val="both"/>
        <w:rPr>
          <w:sz w:val="28"/>
          <w:szCs w:val="28"/>
        </w:rPr>
      </w:pPr>
      <w:r w:rsidRPr="00F4294E">
        <w:rPr>
          <w:sz w:val="28"/>
          <w:szCs w:val="28"/>
        </w:rPr>
        <w:t>1. Аналіз науково-методичної літератури засвідчив, що розвиток силових якостей у силовому екстримі (</w:t>
      </w:r>
      <w:proofErr w:type="spellStart"/>
      <w:r w:rsidRPr="00F4294E">
        <w:rPr>
          <w:sz w:val="28"/>
          <w:szCs w:val="28"/>
        </w:rPr>
        <w:t>стронгмені</w:t>
      </w:r>
      <w:proofErr w:type="spellEnd"/>
      <w:r w:rsidRPr="00F4294E">
        <w:rPr>
          <w:sz w:val="28"/>
          <w:szCs w:val="28"/>
        </w:rPr>
        <w:t xml:space="preserve">) має специфічні особливості, зумовлені використанням нестандартних снарядів, багатокомпонентними руховими </w:t>
      </w:r>
      <w:proofErr w:type="spellStart"/>
      <w:r w:rsidRPr="00F4294E">
        <w:rPr>
          <w:sz w:val="28"/>
          <w:szCs w:val="28"/>
        </w:rPr>
        <w:t>патернами</w:t>
      </w:r>
      <w:proofErr w:type="spellEnd"/>
      <w:r w:rsidRPr="00F4294E">
        <w:rPr>
          <w:sz w:val="28"/>
          <w:szCs w:val="28"/>
        </w:rPr>
        <w:t xml:space="preserve"> та необхідністю адаптації до змінних навантажень у змагальних умовах. Встановлено, що традиційні методи підготовки, які застосовуються у важкій атлетиці чи </w:t>
      </w:r>
      <w:proofErr w:type="spellStart"/>
      <w:r w:rsidRPr="00F4294E">
        <w:rPr>
          <w:sz w:val="28"/>
          <w:szCs w:val="28"/>
        </w:rPr>
        <w:t>пауерліфтингу</w:t>
      </w:r>
      <w:proofErr w:type="spellEnd"/>
      <w:r w:rsidRPr="00F4294E">
        <w:rPr>
          <w:sz w:val="28"/>
          <w:szCs w:val="28"/>
        </w:rPr>
        <w:t xml:space="preserve">, не завжди є ефективними для розвитку комплексних силових характеристик, необхідних у </w:t>
      </w:r>
      <w:proofErr w:type="spellStart"/>
      <w:r w:rsidRPr="00F4294E">
        <w:rPr>
          <w:sz w:val="28"/>
          <w:szCs w:val="28"/>
        </w:rPr>
        <w:t>стронгмені</w:t>
      </w:r>
      <w:proofErr w:type="spellEnd"/>
      <w:r w:rsidRPr="00F4294E">
        <w:rPr>
          <w:sz w:val="28"/>
          <w:szCs w:val="28"/>
        </w:rPr>
        <w:t xml:space="preserve">. Літературні джерела підтверджують, що використання циклічної періодизації, поєднання </w:t>
      </w:r>
      <w:proofErr w:type="spellStart"/>
      <w:r w:rsidRPr="00F4294E">
        <w:rPr>
          <w:sz w:val="28"/>
          <w:szCs w:val="28"/>
        </w:rPr>
        <w:t>загальнопідготовчих</w:t>
      </w:r>
      <w:proofErr w:type="spellEnd"/>
      <w:r w:rsidRPr="00F4294E">
        <w:rPr>
          <w:sz w:val="28"/>
          <w:szCs w:val="28"/>
        </w:rPr>
        <w:t xml:space="preserve"> і спеціалізованих вправ, а також індивідуалізація тренувальних програм дозволяють оптимізувати силову підготовку спортсменів. Особливу увагу було приділено питанням впливу високооб</w:t>
      </w:r>
      <w:r w:rsidR="00FE324C">
        <w:rPr>
          <w:sz w:val="28"/>
          <w:szCs w:val="28"/>
        </w:rPr>
        <w:t>’</w:t>
      </w:r>
      <w:r w:rsidRPr="00F4294E">
        <w:rPr>
          <w:sz w:val="28"/>
          <w:szCs w:val="28"/>
        </w:rPr>
        <w:t xml:space="preserve">ємних тренувальних методів у підготовчому періоді та </w:t>
      </w:r>
      <w:proofErr w:type="spellStart"/>
      <w:r w:rsidRPr="00F4294E">
        <w:rPr>
          <w:sz w:val="28"/>
          <w:szCs w:val="28"/>
        </w:rPr>
        <w:t>високоінтенсивних</w:t>
      </w:r>
      <w:proofErr w:type="spellEnd"/>
      <w:r w:rsidRPr="00F4294E">
        <w:rPr>
          <w:sz w:val="28"/>
          <w:szCs w:val="28"/>
        </w:rPr>
        <w:t xml:space="preserve"> навантажень у змагальному циклі, що сприяють покращенню загальної та спеціальної силової підготовки.</w:t>
      </w:r>
    </w:p>
    <w:p w:rsidR="002A0CF8" w:rsidRPr="00F4294E" w:rsidRDefault="002A0CF8" w:rsidP="002A0CF8">
      <w:pPr>
        <w:pStyle w:val="a3"/>
        <w:spacing w:line="360" w:lineRule="auto"/>
        <w:ind w:firstLine="709"/>
        <w:jc w:val="both"/>
        <w:rPr>
          <w:sz w:val="28"/>
          <w:szCs w:val="28"/>
        </w:rPr>
      </w:pPr>
      <w:r w:rsidRPr="00F4294E">
        <w:rPr>
          <w:sz w:val="28"/>
          <w:szCs w:val="28"/>
        </w:rPr>
        <w:t xml:space="preserve">2. Розроблена комплексна методика розвитку силових якостей у </w:t>
      </w:r>
      <w:proofErr w:type="spellStart"/>
      <w:r w:rsidRPr="00F4294E">
        <w:rPr>
          <w:sz w:val="28"/>
          <w:szCs w:val="28"/>
        </w:rPr>
        <w:t>стронгменів</w:t>
      </w:r>
      <w:proofErr w:type="spellEnd"/>
      <w:r w:rsidRPr="00F4294E">
        <w:rPr>
          <w:sz w:val="28"/>
          <w:szCs w:val="28"/>
        </w:rPr>
        <w:t xml:space="preserve"> базується на системному підході до планування тренувального процесу та передбачає оптимальне співвідношення між різними видами силових навантажень. Методика включає два </w:t>
      </w:r>
      <w:proofErr w:type="spellStart"/>
      <w:r w:rsidRPr="00F4294E">
        <w:rPr>
          <w:sz w:val="28"/>
          <w:szCs w:val="28"/>
        </w:rPr>
        <w:t>макроцикли</w:t>
      </w:r>
      <w:proofErr w:type="spellEnd"/>
      <w:r w:rsidRPr="00F4294E">
        <w:rPr>
          <w:sz w:val="28"/>
          <w:szCs w:val="28"/>
        </w:rPr>
        <w:t xml:space="preserve"> по десять тижнів, що дозволяє послідовно формувати силову витривалість, вибухову силу та стабілізаційні можливості м</w:t>
      </w:r>
      <w:r w:rsidR="00FE324C">
        <w:rPr>
          <w:sz w:val="28"/>
          <w:szCs w:val="28"/>
        </w:rPr>
        <w:t>’</w:t>
      </w:r>
      <w:r w:rsidRPr="00F4294E">
        <w:rPr>
          <w:sz w:val="28"/>
          <w:szCs w:val="28"/>
        </w:rPr>
        <w:t xml:space="preserve">язового корсету. Під час підготовчого періоду основна увага зосереджена на розвитку базових силових показників, тоді як у змагальному </w:t>
      </w:r>
      <w:proofErr w:type="spellStart"/>
      <w:r w:rsidRPr="00F4294E">
        <w:rPr>
          <w:sz w:val="28"/>
          <w:szCs w:val="28"/>
        </w:rPr>
        <w:t>макроциклі</w:t>
      </w:r>
      <w:proofErr w:type="spellEnd"/>
      <w:r w:rsidRPr="00F4294E">
        <w:rPr>
          <w:sz w:val="28"/>
          <w:szCs w:val="28"/>
        </w:rPr>
        <w:t xml:space="preserve"> акцент робиться на специфічні вправи силового екстриму, такі як підйом колоди (</w:t>
      </w:r>
      <w:proofErr w:type="spellStart"/>
      <w:r w:rsidRPr="00F4294E">
        <w:rPr>
          <w:sz w:val="28"/>
          <w:szCs w:val="28"/>
        </w:rPr>
        <w:t>Log</w:t>
      </w:r>
      <w:proofErr w:type="spellEnd"/>
      <w:r w:rsidRPr="00F4294E">
        <w:rPr>
          <w:sz w:val="28"/>
          <w:szCs w:val="28"/>
        </w:rPr>
        <w:t xml:space="preserve"> </w:t>
      </w:r>
      <w:proofErr w:type="spellStart"/>
      <w:r w:rsidRPr="00F4294E">
        <w:rPr>
          <w:sz w:val="28"/>
          <w:szCs w:val="28"/>
        </w:rPr>
        <w:t>Lift</w:t>
      </w:r>
      <w:proofErr w:type="spellEnd"/>
      <w:r w:rsidRPr="00F4294E">
        <w:rPr>
          <w:sz w:val="28"/>
          <w:szCs w:val="28"/>
        </w:rPr>
        <w:t xml:space="preserve">), </w:t>
      </w:r>
      <w:proofErr w:type="spellStart"/>
      <w:r w:rsidRPr="00F4294E">
        <w:rPr>
          <w:sz w:val="28"/>
          <w:szCs w:val="28"/>
        </w:rPr>
        <w:t>камені</w:t>
      </w:r>
      <w:proofErr w:type="spellEnd"/>
      <w:r w:rsidRPr="00F4294E">
        <w:rPr>
          <w:sz w:val="28"/>
          <w:szCs w:val="28"/>
        </w:rPr>
        <w:t xml:space="preserve"> </w:t>
      </w:r>
      <w:proofErr w:type="spellStart"/>
      <w:r w:rsidRPr="00F4294E">
        <w:rPr>
          <w:sz w:val="28"/>
          <w:szCs w:val="28"/>
        </w:rPr>
        <w:t>Атласа</w:t>
      </w:r>
      <w:proofErr w:type="spellEnd"/>
      <w:r w:rsidRPr="00F4294E">
        <w:rPr>
          <w:sz w:val="28"/>
          <w:szCs w:val="28"/>
        </w:rPr>
        <w:t>, богатирська тяга (</w:t>
      </w:r>
      <w:proofErr w:type="spellStart"/>
      <w:r w:rsidRPr="00F4294E">
        <w:rPr>
          <w:sz w:val="28"/>
          <w:szCs w:val="28"/>
        </w:rPr>
        <w:t>Strongman</w:t>
      </w:r>
      <w:proofErr w:type="spellEnd"/>
      <w:r w:rsidRPr="00F4294E">
        <w:rPr>
          <w:sz w:val="28"/>
          <w:szCs w:val="28"/>
        </w:rPr>
        <w:t xml:space="preserve"> </w:t>
      </w:r>
      <w:proofErr w:type="spellStart"/>
      <w:r w:rsidRPr="00F4294E">
        <w:rPr>
          <w:sz w:val="28"/>
          <w:szCs w:val="28"/>
        </w:rPr>
        <w:t>Deadlift</w:t>
      </w:r>
      <w:proofErr w:type="spellEnd"/>
      <w:r w:rsidRPr="00F4294E">
        <w:rPr>
          <w:sz w:val="28"/>
          <w:szCs w:val="28"/>
        </w:rPr>
        <w:t>) та інші елементи, що моделюють змагальні умови.</w:t>
      </w:r>
    </w:p>
    <w:p w:rsidR="002A0CF8" w:rsidRPr="00F4294E" w:rsidRDefault="002A0CF8" w:rsidP="002A0CF8">
      <w:pPr>
        <w:pStyle w:val="a3"/>
        <w:spacing w:line="360" w:lineRule="auto"/>
        <w:ind w:firstLine="709"/>
        <w:jc w:val="both"/>
        <w:rPr>
          <w:sz w:val="28"/>
          <w:szCs w:val="28"/>
        </w:rPr>
      </w:pPr>
      <w:r w:rsidRPr="00F4294E">
        <w:rPr>
          <w:sz w:val="28"/>
          <w:szCs w:val="28"/>
        </w:rPr>
        <w:t xml:space="preserve">3. Експериментальна перевірка ефективності розробленої методики підтвердила її позитивний вплив на динаміку розвитку силових показників у </w:t>
      </w:r>
      <w:r w:rsidRPr="00F4294E">
        <w:rPr>
          <w:sz w:val="28"/>
          <w:szCs w:val="28"/>
        </w:rPr>
        <w:lastRenderedPageBreak/>
        <w:t>спортсменів, які спеціалізуються на силовому екстримі. За результатами порівняльного аналізу первинного та повторного тестування встановлено, що експериментальна група (ЕГ) продемонструвала значно вищі показники приросту сили порівняно з контрольною групою (КГ). Зокрема, у тесті «Підйом колоди (</w:t>
      </w:r>
      <w:proofErr w:type="spellStart"/>
      <w:r w:rsidRPr="00F4294E">
        <w:rPr>
          <w:sz w:val="28"/>
          <w:szCs w:val="28"/>
        </w:rPr>
        <w:t>Log</w:t>
      </w:r>
      <w:proofErr w:type="spellEnd"/>
      <w:r w:rsidRPr="00F4294E">
        <w:rPr>
          <w:sz w:val="28"/>
          <w:szCs w:val="28"/>
        </w:rPr>
        <w:t xml:space="preserve"> </w:t>
      </w:r>
      <w:proofErr w:type="spellStart"/>
      <w:r w:rsidRPr="00F4294E">
        <w:rPr>
          <w:sz w:val="28"/>
          <w:szCs w:val="28"/>
        </w:rPr>
        <w:t>Lift</w:t>
      </w:r>
      <w:proofErr w:type="spellEnd"/>
      <w:r w:rsidRPr="00F4294E">
        <w:rPr>
          <w:sz w:val="28"/>
          <w:szCs w:val="28"/>
        </w:rPr>
        <w:t>)» середній результат у КГ зріс із 131,67±1,67 кг до 137,50±2,14 кг (4%), тоді як у ЕГ цей показник збільшився з 132±1,41 кг до 145,83±1,54 кг (10%). У вправі «Підйом гігантської гантелі (</w:t>
      </w:r>
      <w:proofErr w:type="spellStart"/>
      <w:r w:rsidRPr="00F4294E">
        <w:rPr>
          <w:sz w:val="28"/>
          <w:szCs w:val="28"/>
        </w:rPr>
        <w:t>Dumbbell</w:t>
      </w:r>
      <w:proofErr w:type="spellEnd"/>
      <w:r w:rsidRPr="00F4294E">
        <w:rPr>
          <w:sz w:val="28"/>
          <w:szCs w:val="28"/>
        </w:rPr>
        <w:t xml:space="preserve"> </w:t>
      </w:r>
      <w:proofErr w:type="spellStart"/>
      <w:r w:rsidRPr="00F4294E">
        <w:rPr>
          <w:sz w:val="28"/>
          <w:szCs w:val="28"/>
        </w:rPr>
        <w:t>Press</w:t>
      </w:r>
      <w:proofErr w:type="spellEnd"/>
      <w:r w:rsidRPr="00F4294E">
        <w:rPr>
          <w:sz w:val="28"/>
          <w:szCs w:val="28"/>
        </w:rPr>
        <w:t>)» КГ продемонструвала приріст на 10% (з 88,33±3,07 кг до 97,50±3,10 кг), тоді як в ЕГ він склав 22% (з 90±3,65 кг до 110±2,58 кг). У тесті «Богатирська тяга (</w:t>
      </w:r>
      <w:proofErr w:type="spellStart"/>
      <w:r w:rsidRPr="00F4294E">
        <w:rPr>
          <w:sz w:val="28"/>
          <w:szCs w:val="28"/>
        </w:rPr>
        <w:t>Strongman</w:t>
      </w:r>
      <w:proofErr w:type="spellEnd"/>
      <w:r w:rsidRPr="00F4294E">
        <w:rPr>
          <w:sz w:val="28"/>
          <w:szCs w:val="28"/>
        </w:rPr>
        <w:t xml:space="preserve"> </w:t>
      </w:r>
      <w:proofErr w:type="spellStart"/>
      <w:r w:rsidRPr="00F4294E">
        <w:rPr>
          <w:sz w:val="28"/>
          <w:szCs w:val="28"/>
        </w:rPr>
        <w:t>Deadlift</w:t>
      </w:r>
      <w:proofErr w:type="spellEnd"/>
      <w:r w:rsidRPr="00F4294E">
        <w:rPr>
          <w:sz w:val="28"/>
          <w:szCs w:val="28"/>
        </w:rPr>
        <w:t>)» середній показник у КГ зріс на 4% (з 298,33±6,01 кг до 310,83±5,11 кг), тоді як у ЕГ цей приріст становив 10% (з 295±7,64 кг до 325,42±5,18 кг). Таким чином, статистично значущі покращення в експериментальній групі підтвердили ефективність запропонованої методики у розвитку максимальної сили, силової витривалості та вибухової потужності.</w:t>
      </w:r>
    </w:p>
    <w:p w:rsidR="002A0CF8" w:rsidRPr="00F4294E" w:rsidRDefault="002A0CF8" w:rsidP="002A0CF8">
      <w:pPr>
        <w:pStyle w:val="a3"/>
        <w:spacing w:line="360" w:lineRule="auto"/>
        <w:ind w:firstLine="709"/>
        <w:jc w:val="both"/>
        <w:rPr>
          <w:sz w:val="28"/>
          <w:szCs w:val="28"/>
        </w:rPr>
      </w:pPr>
      <w:r w:rsidRPr="00F4294E">
        <w:rPr>
          <w:sz w:val="28"/>
          <w:szCs w:val="28"/>
        </w:rPr>
        <w:t>Порівняльний аналіз динаміки змін у силових показниках між групами також засвідчив значну перевагу експериментальної методики. Значення t-критерію у тестах «Підйом колоди» (t=3,16), «Підйом гігантської гантелі» (t=3,1) та «Богатирська тяга» (t=2,48) перевищують критичне значення, що свідчить про статистично значущі відмінності між групами. Водночас у вправі «Богатирський колодязь (</w:t>
      </w:r>
      <w:proofErr w:type="spellStart"/>
      <w:r w:rsidRPr="00F4294E">
        <w:rPr>
          <w:sz w:val="28"/>
          <w:szCs w:val="28"/>
        </w:rPr>
        <w:t>Power</w:t>
      </w:r>
      <w:proofErr w:type="spellEnd"/>
      <w:r w:rsidRPr="00F4294E">
        <w:rPr>
          <w:sz w:val="28"/>
          <w:szCs w:val="28"/>
        </w:rPr>
        <w:t xml:space="preserve"> </w:t>
      </w:r>
      <w:proofErr w:type="spellStart"/>
      <w:r w:rsidRPr="00F4294E">
        <w:rPr>
          <w:sz w:val="28"/>
          <w:szCs w:val="28"/>
        </w:rPr>
        <w:t>Stairs</w:t>
      </w:r>
      <w:proofErr w:type="spellEnd"/>
      <w:r w:rsidRPr="00F4294E">
        <w:rPr>
          <w:sz w:val="28"/>
          <w:szCs w:val="28"/>
        </w:rPr>
        <w:t>)» динаміка змін в обох групах не мала статистично значущої різниці (t=2,23), що може бути пов</w:t>
      </w:r>
      <w:r w:rsidR="00FE324C">
        <w:rPr>
          <w:sz w:val="28"/>
          <w:szCs w:val="28"/>
        </w:rPr>
        <w:t>’</w:t>
      </w:r>
      <w:r w:rsidRPr="00F4294E">
        <w:rPr>
          <w:sz w:val="28"/>
          <w:szCs w:val="28"/>
        </w:rPr>
        <w:t>язано зі складною координаційною структурою вправи та меншою залежністю від приросту абсолютної сили.</w:t>
      </w:r>
    </w:p>
    <w:p w:rsidR="002A0CF8" w:rsidRPr="00F4294E" w:rsidRDefault="002A0CF8" w:rsidP="002A0CF8">
      <w:pPr>
        <w:pStyle w:val="a3"/>
        <w:spacing w:line="360" w:lineRule="auto"/>
        <w:ind w:firstLine="709"/>
        <w:jc w:val="both"/>
        <w:rPr>
          <w:sz w:val="28"/>
          <w:szCs w:val="28"/>
        </w:rPr>
      </w:pPr>
      <w:r w:rsidRPr="00F4294E">
        <w:rPr>
          <w:sz w:val="28"/>
          <w:szCs w:val="28"/>
        </w:rPr>
        <w:t xml:space="preserve">4. На основі отриманих результатів сформульовано практичні рекомендації для тренерів і спортсменів щодо використання комплексної методики розвитку силових якостей у </w:t>
      </w:r>
      <w:proofErr w:type="spellStart"/>
      <w:r w:rsidRPr="00F4294E">
        <w:rPr>
          <w:sz w:val="28"/>
          <w:szCs w:val="28"/>
        </w:rPr>
        <w:t>стронгменів</w:t>
      </w:r>
      <w:proofErr w:type="spellEnd"/>
      <w:r w:rsidRPr="00F4294E">
        <w:rPr>
          <w:sz w:val="28"/>
          <w:szCs w:val="28"/>
        </w:rPr>
        <w:t xml:space="preserve">. Впровадження циклічної періодизації дозволяє ефективно адаптувати організм спортсменів до високих навантажень та уникати стану </w:t>
      </w:r>
      <w:proofErr w:type="spellStart"/>
      <w:r w:rsidRPr="00F4294E">
        <w:rPr>
          <w:sz w:val="28"/>
          <w:szCs w:val="28"/>
        </w:rPr>
        <w:t>перетренованості</w:t>
      </w:r>
      <w:proofErr w:type="spellEnd"/>
      <w:r w:rsidRPr="00F4294E">
        <w:rPr>
          <w:sz w:val="28"/>
          <w:szCs w:val="28"/>
        </w:rPr>
        <w:t xml:space="preserve">. Поєднання базових силових вправ (присідання, станова тяга, жимові рухи) із специфічними дисциплінами </w:t>
      </w:r>
      <w:proofErr w:type="spellStart"/>
      <w:r w:rsidRPr="00F4294E">
        <w:rPr>
          <w:sz w:val="28"/>
          <w:szCs w:val="28"/>
        </w:rPr>
        <w:t>стронгмену</w:t>
      </w:r>
      <w:proofErr w:type="spellEnd"/>
      <w:r w:rsidRPr="00F4294E">
        <w:rPr>
          <w:sz w:val="28"/>
          <w:szCs w:val="28"/>
        </w:rPr>
        <w:t xml:space="preserve"> сприяє розвитку як загальної, так і спеціальної сили. Оптимізація </w:t>
      </w:r>
      <w:r w:rsidRPr="00F4294E">
        <w:rPr>
          <w:sz w:val="28"/>
          <w:szCs w:val="28"/>
        </w:rPr>
        <w:lastRenderedPageBreak/>
        <w:t xml:space="preserve">тренувального процесу через варіативне регулювання інтенсивності навантажень із використанням хвильового підходу дозволяє підвищити ефективність тренувального впливу. Включення відновлювальних заходів, таких як </w:t>
      </w:r>
      <w:proofErr w:type="spellStart"/>
      <w:r w:rsidRPr="00F4294E">
        <w:rPr>
          <w:sz w:val="28"/>
          <w:szCs w:val="28"/>
        </w:rPr>
        <w:t>міофасціальний</w:t>
      </w:r>
      <w:proofErr w:type="spellEnd"/>
      <w:r w:rsidRPr="00F4294E">
        <w:rPr>
          <w:sz w:val="28"/>
          <w:szCs w:val="28"/>
        </w:rPr>
        <w:t xml:space="preserve"> реліз, активне відновлення та індивідуально підібрані комплекси розтяжки, сприяє зниженню ризику травматизму та підвищенню загальної працездатності спортсменів.</w:t>
      </w:r>
    </w:p>
    <w:p w:rsidR="002A0CF8" w:rsidRPr="00F4294E" w:rsidRDefault="002A0CF8" w:rsidP="002A0CF8">
      <w:pPr>
        <w:pStyle w:val="a3"/>
        <w:spacing w:line="360" w:lineRule="auto"/>
        <w:ind w:firstLine="709"/>
        <w:jc w:val="both"/>
        <w:rPr>
          <w:sz w:val="28"/>
          <w:szCs w:val="28"/>
        </w:rPr>
      </w:pPr>
      <w:r w:rsidRPr="00F4294E">
        <w:rPr>
          <w:sz w:val="28"/>
          <w:szCs w:val="28"/>
        </w:rPr>
        <w:t xml:space="preserve">Таким чином, дослідження підтвердило, що розроблена комплексна методика розвитку силових якостей у </w:t>
      </w:r>
      <w:proofErr w:type="spellStart"/>
      <w:r w:rsidRPr="00F4294E">
        <w:rPr>
          <w:sz w:val="28"/>
          <w:szCs w:val="28"/>
        </w:rPr>
        <w:t>стронгменів</w:t>
      </w:r>
      <w:proofErr w:type="spellEnd"/>
      <w:r w:rsidRPr="00F4294E">
        <w:rPr>
          <w:sz w:val="28"/>
          <w:szCs w:val="28"/>
        </w:rPr>
        <w:t xml:space="preserve"> є ефективним засобом підготовки спортсменів, сприяє покращенню їхніх силових показників та дозволяє досягати високих результатів у змагальній діяльності. Отримані дані підтверджують доцільність впровадження даної методики у практику тренувального процесу, що відкриває перспективи для подальших досліджень у напрямку вдосконалення силової підготовки атлетів силового екстриму.</w:t>
      </w:r>
    </w:p>
    <w:p w:rsidR="002A0CF8" w:rsidRPr="00F4294E" w:rsidRDefault="002A0CF8" w:rsidP="002A0CF8">
      <w:pPr>
        <w:pStyle w:val="a3"/>
        <w:spacing w:line="360" w:lineRule="auto"/>
        <w:ind w:firstLine="709"/>
        <w:jc w:val="both"/>
        <w:rPr>
          <w:sz w:val="28"/>
          <w:szCs w:val="28"/>
        </w:rPr>
      </w:pPr>
    </w:p>
    <w:p w:rsidR="00F53ACA" w:rsidRPr="002339F6" w:rsidRDefault="00F53ACA" w:rsidP="00F53ACA">
      <w:pPr>
        <w:pStyle w:val="a3"/>
        <w:spacing w:line="360" w:lineRule="auto"/>
        <w:ind w:firstLine="709"/>
        <w:jc w:val="both"/>
        <w:rPr>
          <w:sz w:val="28"/>
          <w:szCs w:val="28"/>
        </w:rPr>
      </w:pPr>
    </w:p>
    <w:p w:rsidR="001D52E0" w:rsidRDefault="001D52E0" w:rsidP="009507C3">
      <w:pPr>
        <w:spacing w:line="360" w:lineRule="auto"/>
        <w:ind w:firstLine="709"/>
        <w:jc w:val="both"/>
        <w:rPr>
          <w:sz w:val="28"/>
          <w:szCs w:val="28"/>
        </w:rPr>
      </w:pPr>
    </w:p>
    <w:p w:rsidR="001D52E0" w:rsidRDefault="001D52E0">
      <w:pPr>
        <w:spacing w:after="160" w:line="259" w:lineRule="auto"/>
        <w:rPr>
          <w:sz w:val="28"/>
          <w:szCs w:val="28"/>
        </w:rPr>
      </w:pPr>
      <w:r>
        <w:rPr>
          <w:sz w:val="28"/>
          <w:szCs w:val="28"/>
        </w:rPr>
        <w:br w:type="page"/>
      </w:r>
    </w:p>
    <w:p w:rsidR="001D52E0" w:rsidRDefault="001D52E0" w:rsidP="001D52E0">
      <w:pPr>
        <w:pStyle w:val="a3"/>
        <w:spacing w:line="360" w:lineRule="auto"/>
        <w:ind w:firstLine="709"/>
        <w:jc w:val="center"/>
        <w:rPr>
          <w:b/>
          <w:bCs/>
          <w:sz w:val="28"/>
          <w:szCs w:val="28"/>
        </w:rPr>
      </w:pPr>
      <w:r w:rsidRPr="00AA5850">
        <w:rPr>
          <w:b/>
          <w:bCs/>
          <w:sz w:val="28"/>
          <w:szCs w:val="28"/>
        </w:rPr>
        <w:lastRenderedPageBreak/>
        <w:t>ПРАКТИЧНІ РЕКОМЕНДАЦІЇ</w:t>
      </w:r>
    </w:p>
    <w:p w:rsidR="001D52E0" w:rsidRPr="00AA5850" w:rsidRDefault="001D52E0" w:rsidP="001D52E0">
      <w:pPr>
        <w:pStyle w:val="a3"/>
        <w:spacing w:line="360" w:lineRule="auto"/>
        <w:ind w:firstLine="709"/>
        <w:jc w:val="center"/>
        <w:rPr>
          <w:b/>
          <w:bCs/>
          <w:sz w:val="28"/>
          <w:szCs w:val="28"/>
        </w:rPr>
      </w:pPr>
    </w:p>
    <w:p w:rsidR="001D52E0" w:rsidRPr="00AA5850" w:rsidRDefault="001D52E0" w:rsidP="001D52E0">
      <w:pPr>
        <w:pStyle w:val="a3"/>
        <w:spacing w:line="360" w:lineRule="auto"/>
        <w:ind w:firstLine="709"/>
        <w:jc w:val="both"/>
        <w:rPr>
          <w:sz w:val="28"/>
          <w:szCs w:val="28"/>
        </w:rPr>
      </w:pPr>
      <w:r w:rsidRPr="00AA5850">
        <w:rPr>
          <w:sz w:val="28"/>
          <w:szCs w:val="28"/>
        </w:rPr>
        <w:t>Результати дослідження переконливо засвідчили ефективність описаної комплексної методики, яка об</w:t>
      </w:r>
      <w:r w:rsidR="00FE324C">
        <w:rPr>
          <w:sz w:val="28"/>
          <w:szCs w:val="28"/>
        </w:rPr>
        <w:t>’</w:t>
      </w:r>
      <w:r w:rsidRPr="00AA5850">
        <w:rPr>
          <w:sz w:val="28"/>
          <w:szCs w:val="28"/>
        </w:rPr>
        <w:t xml:space="preserve">єднує різноманітні тренувальні засоби й принципи прогресивної періодизації, сприяючи водночас зростанню абсолютної сили, вибухової потужності й силової витривалості. З огляду на отримані дані доцільно інтегрувати у тренувальний процес спортсменів, що спеціалізуються на силовому екстримі, комплексну підготовку, яка поєднує базові вправи зі штангою (присідання, станова тяга, жим, ривкові й поштовхові рухи) та низку спеціалізованих змагальних елементів, як-от робота з </w:t>
      </w:r>
      <w:proofErr w:type="spellStart"/>
      <w:r w:rsidRPr="00AA5850">
        <w:rPr>
          <w:sz w:val="28"/>
          <w:szCs w:val="28"/>
        </w:rPr>
        <w:t>каменями</w:t>
      </w:r>
      <w:proofErr w:type="spellEnd"/>
      <w:r w:rsidRPr="00AA5850">
        <w:rPr>
          <w:sz w:val="28"/>
          <w:szCs w:val="28"/>
        </w:rPr>
        <w:t xml:space="preserve"> </w:t>
      </w:r>
      <w:proofErr w:type="spellStart"/>
      <w:r w:rsidRPr="00AA5850">
        <w:rPr>
          <w:sz w:val="28"/>
          <w:szCs w:val="28"/>
        </w:rPr>
        <w:t>Атласа</w:t>
      </w:r>
      <w:proofErr w:type="spellEnd"/>
      <w:r w:rsidRPr="00AA5850">
        <w:rPr>
          <w:sz w:val="28"/>
          <w:szCs w:val="28"/>
        </w:rPr>
        <w:t xml:space="preserve">, коромислом, </w:t>
      </w:r>
      <w:proofErr w:type="spellStart"/>
      <w:r w:rsidRPr="00AA5850">
        <w:rPr>
          <w:sz w:val="28"/>
          <w:szCs w:val="28"/>
        </w:rPr>
        <w:t>акселем</w:t>
      </w:r>
      <w:proofErr w:type="spellEnd"/>
      <w:r w:rsidRPr="00AA5850">
        <w:rPr>
          <w:sz w:val="28"/>
          <w:szCs w:val="28"/>
        </w:rPr>
        <w:t xml:space="preserve"> чи гантелями з товстою ручкою. Висока результативність такого підходу зумовлена не лише вдосконаленням окремих силових показників, а й системним опрацюванням координаційних навичок, утриманням рівноваги й стабілізації </w:t>
      </w:r>
      <w:proofErr w:type="spellStart"/>
      <w:r w:rsidRPr="00AA5850">
        <w:rPr>
          <w:sz w:val="28"/>
          <w:szCs w:val="28"/>
        </w:rPr>
        <w:t>корпуса</w:t>
      </w:r>
      <w:proofErr w:type="spellEnd"/>
      <w:r w:rsidRPr="00AA5850">
        <w:rPr>
          <w:sz w:val="28"/>
          <w:szCs w:val="28"/>
        </w:rPr>
        <w:t xml:space="preserve"> в умовах перенесення чи підйому нетипових об</w:t>
      </w:r>
      <w:r w:rsidR="00FE324C">
        <w:rPr>
          <w:sz w:val="28"/>
          <w:szCs w:val="28"/>
        </w:rPr>
        <w:t>’</w:t>
      </w:r>
      <w:r w:rsidRPr="00AA5850">
        <w:rPr>
          <w:sz w:val="28"/>
          <w:szCs w:val="28"/>
        </w:rPr>
        <w:t>єктів.</w:t>
      </w:r>
    </w:p>
    <w:p w:rsidR="001D52E0" w:rsidRPr="00AA5850" w:rsidRDefault="001D52E0" w:rsidP="001D52E0">
      <w:pPr>
        <w:pStyle w:val="a3"/>
        <w:spacing w:line="360" w:lineRule="auto"/>
        <w:ind w:firstLine="709"/>
        <w:jc w:val="both"/>
        <w:rPr>
          <w:sz w:val="28"/>
          <w:szCs w:val="28"/>
        </w:rPr>
      </w:pPr>
      <w:r w:rsidRPr="00AA5850">
        <w:rPr>
          <w:sz w:val="28"/>
          <w:szCs w:val="28"/>
        </w:rPr>
        <w:t xml:space="preserve">Методичний зміст тренувального процесу має відповідати принципам «хвильової» періодизації, коли інтенсивні </w:t>
      </w:r>
      <w:proofErr w:type="spellStart"/>
      <w:r w:rsidRPr="00AA5850">
        <w:rPr>
          <w:sz w:val="28"/>
          <w:szCs w:val="28"/>
        </w:rPr>
        <w:t>мікроцикли</w:t>
      </w:r>
      <w:proofErr w:type="spellEnd"/>
      <w:r w:rsidRPr="00AA5850">
        <w:rPr>
          <w:sz w:val="28"/>
          <w:szCs w:val="28"/>
        </w:rPr>
        <w:t xml:space="preserve"> (з обтяженням 80–90% від максимальних можливостей) змінюються відносно об</w:t>
      </w:r>
      <w:r w:rsidR="00FE324C">
        <w:rPr>
          <w:sz w:val="28"/>
          <w:szCs w:val="28"/>
        </w:rPr>
        <w:t>’</w:t>
      </w:r>
      <w:r w:rsidRPr="00AA5850">
        <w:rPr>
          <w:sz w:val="28"/>
          <w:szCs w:val="28"/>
        </w:rPr>
        <w:t xml:space="preserve">ємними відрізками (у межах 60–70% від максимуму) з вищою кількістю повторень. Такий режим дає змогу уникнути хронічного перенавантаження та зберегти високу якість рухів, одночасно підвищуючи загальний силовий потенціал. Врахування показників кількості підйомів штанги (КПШ) і сумарного тоннажу, а також обчислення середньо-тренувальної ваги й відсотка від особистого максимуму дає змогу </w:t>
      </w:r>
      <w:proofErr w:type="spellStart"/>
      <w:r w:rsidRPr="00AA5850">
        <w:rPr>
          <w:sz w:val="28"/>
          <w:szCs w:val="28"/>
        </w:rPr>
        <w:t>грамотно</w:t>
      </w:r>
      <w:proofErr w:type="spellEnd"/>
      <w:r w:rsidRPr="00AA5850">
        <w:rPr>
          <w:sz w:val="28"/>
          <w:szCs w:val="28"/>
        </w:rPr>
        <w:t xml:space="preserve"> розподіляти навантаження та контролювати динаміку прогресу.</w:t>
      </w:r>
    </w:p>
    <w:p w:rsidR="001D52E0" w:rsidRPr="00AA5850" w:rsidRDefault="001D52E0" w:rsidP="001D52E0">
      <w:pPr>
        <w:pStyle w:val="a3"/>
        <w:spacing w:line="360" w:lineRule="auto"/>
        <w:ind w:firstLine="709"/>
        <w:jc w:val="both"/>
        <w:rPr>
          <w:sz w:val="28"/>
          <w:szCs w:val="28"/>
        </w:rPr>
      </w:pPr>
      <w:r w:rsidRPr="00AA5850">
        <w:rPr>
          <w:sz w:val="28"/>
          <w:szCs w:val="28"/>
        </w:rPr>
        <w:t xml:space="preserve">Під час спеціалізованої підготовки у </w:t>
      </w:r>
      <w:proofErr w:type="spellStart"/>
      <w:r w:rsidRPr="00AA5850">
        <w:rPr>
          <w:sz w:val="28"/>
          <w:szCs w:val="28"/>
        </w:rPr>
        <w:t>стронгмені</w:t>
      </w:r>
      <w:proofErr w:type="spellEnd"/>
      <w:r w:rsidRPr="00AA5850">
        <w:rPr>
          <w:sz w:val="28"/>
          <w:szCs w:val="28"/>
        </w:rPr>
        <w:t xml:space="preserve"> важливо надавати належну увагу вибуховій складовій, оскільки низка змагальних дисциплін (поштовх нестандартних снарядів, метання </w:t>
      </w:r>
      <w:proofErr w:type="spellStart"/>
      <w:r w:rsidRPr="00AA5850">
        <w:rPr>
          <w:sz w:val="28"/>
          <w:szCs w:val="28"/>
        </w:rPr>
        <w:t>кег</w:t>
      </w:r>
      <w:proofErr w:type="spellEnd"/>
      <w:r w:rsidRPr="00AA5850">
        <w:rPr>
          <w:sz w:val="28"/>
          <w:szCs w:val="28"/>
        </w:rPr>
        <w:t xml:space="preserve"> через планку) потребує миттєвого генерування потужності з активним залученням швидких м</w:t>
      </w:r>
      <w:r w:rsidR="00FE324C">
        <w:rPr>
          <w:sz w:val="28"/>
          <w:szCs w:val="28"/>
        </w:rPr>
        <w:t>’</w:t>
      </w:r>
      <w:r w:rsidRPr="00AA5850">
        <w:rPr>
          <w:sz w:val="28"/>
          <w:szCs w:val="28"/>
        </w:rPr>
        <w:t>язових волокон. У зв</w:t>
      </w:r>
      <w:r w:rsidR="00FE324C">
        <w:rPr>
          <w:sz w:val="28"/>
          <w:szCs w:val="28"/>
        </w:rPr>
        <w:t>’</w:t>
      </w:r>
      <w:r w:rsidRPr="00AA5850">
        <w:rPr>
          <w:sz w:val="28"/>
          <w:szCs w:val="28"/>
        </w:rPr>
        <w:t xml:space="preserve">язку з цим варто практикувати короткі серії з вагою 60–70% від </w:t>
      </w:r>
      <w:r w:rsidRPr="00AA5850">
        <w:rPr>
          <w:sz w:val="28"/>
          <w:szCs w:val="28"/>
        </w:rPr>
        <w:lastRenderedPageBreak/>
        <w:t>максимальної, виконуючи кожне повторення в максимально швидкому темпі й поєднуючи такий формат із більш класичними підходами з вищим відсотком обтяження. Водночас слід систематично опрацьовувати силову витривалість, яка дозволить спортсменам витримувати кілька змагальних вправ поспіль, зберігаючи стабільний рівень працездатності.</w:t>
      </w:r>
    </w:p>
    <w:p w:rsidR="001D52E0" w:rsidRPr="00AA5850" w:rsidRDefault="001D52E0" w:rsidP="001D52E0">
      <w:pPr>
        <w:pStyle w:val="a3"/>
        <w:spacing w:line="360" w:lineRule="auto"/>
        <w:ind w:firstLine="709"/>
        <w:jc w:val="both"/>
        <w:rPr>
          <w:sz w:val="28"/>
          <w:szCs w:val="28"/>
        </w:rPr>
      </w:pPr>
      <w:r w:rsidRPr="00AA5850">
        <w:rPr>
          <w:sz w:val="28"/>
          <w:szCs w:val="28"/>
        </w:rPr>
        <w:t>Важливим залишається розвиток технічного компоненту та координації, що особливо проявляється у вправах зі зміщеним центром ваги чи нестандартною геометрією снаряда. На практиці це означає регулярне включення тренувань, де основний акцент робиться на точності переміщення корпусу, виборі оптимальної траєкторії руху та контролі захвату. Варіативність ваги та темпу виконання, а також цілеспрямована робота з проміжними навантаженнями (60–70% від 1ПМ) допомагають удосконалити техніку та мінімізувати ризик травмування.</w:t>
      </w:r>
    </w:p>
    <w:p w:rsidR="001D52E0" w:rsidRPr="00AA5850" w:rsidRDefault="001D52E0" w:rsidP="001D52E0">
      <w:pPr>
        <w:pStyle w:val="a3"/>
        <w:spacing w:line="360" w:lineRule="auto"/>
        <w:ind w:firstLine="709"/>
        <w:jc w:val="both"/>
        <w:rPr>
          <w:sz w:val="28"/>
          <w:szCs w:val="28"/>
        </w:rPr>
      </w:pPr>
      <w:r w:rsidRPr="00AA5850">
        <w:rPr>
          <w:sz w:val="28"/>
          <w:szCs w:val="28"/>
        </w:rPr>
        <w:t>Також доцільно реалізовувати повноцінну відновлювальну складову, що охоплює як оптимізацію режиму сну та харчування, так і застосування відновлювальних технологій (масаж, сауна, кріотерапія, фізіотерапевтичні процедури). Періодичне коригування тренувальної програми з урахуванням результатів контрольних тестувань і показників відновлення дозволяє уникати перевтоми та підтримувати динаміку приросту силових здібностей упродовж усього тренувального циклу. Важливо й те, що індивідуальні особливості спортсменів (антропометричні показники, тип м</w:t>
      </w:r>
      <w:r w:rsidR="00FE324C">
        <w:rPr>
          <w:sz w:val="28"/>
          <w:szCs w:val="28"/>
        </w:rPr>
        <w:t>’</w:t>
      </w:r>
      <w:r w:rsidRPr="00AA5850">
        <w:rPr>
          <w:sz w:val="28"/>
          <w:szCs w:val="28"/>
        </w:rPr>
        <w:t>язових волокон, попередній досвід) мають впливати на обсяг і розподіл навантажень, оскільки універсальні схеми не завжди однаково результативні для кожного атлета.</w:t>
      </w:r>
    </w:p>
    <w:p w:rsidR="001D52E0" w:rsidRPr="00AA5850" w:rsidRDefault="001D52E0" w:rsidP="001D52E0">
      <w:pPr>
        <w:pStyle w:val="a3"/>
        <w:spacing w:line="360" w:lineRule="auto"/>
        <w:ind w:firstLine="709"/>
        <w:jc w:val="both"/>
        <w:rPr>
          <w:sz w:val="28"/>
          <w:szCs w:val="28"/>
        </w:rPr>
      </w:pPr>
      <w:r w:rsidRPr="00AA5850">
        <w:rPr>
          <w:sz w:val="28"/>
          <w:szCs w:val="28"/>
        </w:rPr>
        <w:t xml:space="preserve">Таким чином, науково обґрунтована стратегія підготовки до силового екстриму передбачає комплексне поєднання базових та спеціалізованих вправ, прогресивне збільшення інтенсивності з урахуванням хвильових коливань обсягу, акцент на вибуховий компонент і розвиток силової витривалості, вдосконалення координаційних навичок у роботі з нестандартними снарядами та системну реалізацію відновлювальних заходів. Застосування такого підходу сприяє поступальному зростанню силових показників і техніко-тактичної </w:t>
      </w:r>
      <w:r w:rsidRPr="00AA5850">
        <w:rPr>
          <w:sz w:val="28"/>
          <w:szCs w:val="28"/>
        </w:rPr>
        <w:lastRenderedPageBreak/>
        <w:t>майстерності без надмірного ризику травматизму, а також формує оптимальні умови для виходу спортсменів на пік своєї функціональної готовності саме у вирішальний змагальний період.</w:t>
      </w:r>
    </w:p>
    <w:p w:rsidR="000C5721" w:rsidRDefault="000C5721" w:rsidP="001D52E0">
      <w:pPr>
        <w:pStyle w:val="a3"/>
        <w:spacing w:line="360" w:lineRule="auto"/>
        <w:ind w:firstLine="709"/>
        <w:jc w:val="both"/>
        <w:rPr>
          <w:sz w:val="28"/>
          <w:szCs w:val="28"/>
        </w:rPr>
      </w:pPr>
    </w:p>
    <w:p w:rsidR="000C5721" w:rsidRDefault="000C5721">
      <w:pPr>
        <w:spacing w:after="160" w:line="259" w:lineRule="auto"/>
        <w:rPr>
          <w:sz w:val="28"/>
          <w:szCs w:val="28"/>
        </w:rPr>
      </w:pPr>
      <w:r>
        <w:rPr>
          <w:sz w:val="28"/>
          <w:szCs w:val="28"/>
        </w:rPr>
        <w:br w:type="page"/>
      </w:r>
    </w:p>
    <w:p w:rsidR="004202C1" w:rsidRDefault="004202C1" w:rsidP="004202C1">
      <w:pPr>
        <w:tabs>
          <w:tab w:val="left" w:pos="993"/>
          <w:tab w:val="left" w:pos="1134"/>
        </w:tabs>
        <w:spacing w:line="360" w:lineRule="auto"/>
        <w:ind w:firstLine="709"/>
        <w:jc w:val="center"/>
      </w:pPr>
      <w:r w:rsidRPr="00920D9D">
        <w:rPr>
          <w:b/>
          <w:bCs/>
          <w:color w:val="000000"/>
          <w:sz w:val="28"/>
          <w:szCs w:val="28"/>
          <w:lang w:val="ru-RU"/>
        </w:rPr>
        <w:lastRenderedPageBreak/>
        <w:t>СПИСОК ВИКОРИСТАНИХ ДЖЕРЕЛ</w:t>
      </w:r>
    </w:p>
    <w:p w:rsidR="004202C1" w:rsidRDefault="004202C1" w:rsidP="004202C1">
      <w:pPr>
        <w:tabs>
          <w:tab w:val="left" w:pos="993"/>
          <w:tab w:val="left" w:pos="1134"/>
        </w:tabs>
        <w:spacing w:line="360" w:lineRule="auto"/>
        <w:ind w:firstLine="709"/>
        <w:jc w:val="both"/>
      </w:pP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Бараннік М.</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В., Саєнко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Г., Дубовой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В. Фундаментальні методичні положення при підготовці спортсменів високої кваліфікації у пауерліфтингу</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 xml:space="preserve"> </w:t>
      </w:r>
      <w:r w:rsidRPr="0076090E">
        <w:rPr>
          <w:rFonts w:ascii="Times New Roman" w:hAnsi="Times New Roman" w:cs="Times New Roman"/>
          <w:i/>
          <w:iCs/>
          <w:sz w:val="28"/>
          <w:szCs w:val="28"/>
        </w:rPr>
        <w:t>Олімпійський спорт, фізична культура, здоров</w:t>
      </w:r>
      <w:r w:rsidR="00FE324C">
        <w:rPr>
          <w:rFonts w:ascii="Times New Roman" w:hAnsi="Times New Roman" w:cs="Times New Roman"/>
          <w:i/>
          <w:iCs/>
          <w:sz w:val="28"/>
          <w:szCs w:val="28"/>
          <w:lang w:val="uk-UA"/>
        </w:rPr>
        <w:t>’</w:t>
      </w:r>
      <w:r w:rsidRPr="0076090E">
        <w:rPr>
          <w:rFonts w:ascii="Times New Roman" w:hAnsi="Times New Roman" w:cs="Times New Roman"/>
          <w:i/>
          <w:iCs/>
          <w:sz w:val="28"/>
          <w:szCs w:val="28"/>
        </w:rPr>
        <w:t>я нації в сучасних умовах</w:t>
      </w:r>
      <w:r w:rsidRPr="0076090E">
        <w:rPr>
          <w:rFonts w:ascii="Times New Roman" w:hAnsi="Times New Roman" w:cs="Times New Roman"/>
          <w:i/>
          <w:iCs/>
          <w:sz w:val="28"/>
          <w:szCs w:val="28"/>
          <w:lang w:val="uk-UA"/>
        </w:rPr>
        <w:t xml:space="preserve"> </w:t>
      </w:r>
      <w:r w:rsidRPr="0076090E">
        <w:rPr>
          <w:rFonts w:ascii="Times New Roman" w:hAnsi="Times New Roman" w:cs="Times New Roman"/>
          <w:i/>
          <w:iCs/>
          <w:sz w:val="28"/>
          <w:szCs w:val="28"/>
        </w:rPr>
        <w:t>:</w:t>
      </w:r>
      <w:r w:rsidRPr="0076090E">
        <w:rPr>
          <w:rFonts w:ascii="Times New Roman" w:hAnsi="Times New Roman" w:cs="Times New Roman"/>
          <w:sz w:val="28"/>
          <w:szCs w:val="28"/>
        </w:rPr>
        <w:t xml:space="preserve"> Зб. наук. праць IX Міжнар. наук.-практ. конф. Луганськ: ЛНУ імені Тараса Шевченка, 2012. С. 62</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67.</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Бомпа</w:t>
      </w:r>
      <w:proofErr w:type="spellEnd"/>
      <w:r w:rsidRPr="0076090E">
        <w:rPr>
          <w:sz w:val="28"/>
          <w:szCs w:val="28"/>
        </w:rPr>
        <w:t xml:space="preserve"> Т. О. Періодизація : Теорія і методологія тренування. Київ : Олімпійська література, 2018. 424 с.</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Бондарчук А.</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П. Періодизація спортивної тренування. Київ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 Олімпійська література, 2005. 303 с.</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Бычкова А., Полулященко Ю., Дубовой О., Бычков А., Ковалев Д. Становлення національної федерації пауерліфтингу України</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Інтеграційні питання сучасних технологій, спрямованих на здоров</w:t>
      </w:r>
      <w:r w:rsidR="00FE324C">
        <w:rPr>
          <w:rFonts w:ascii="Times New Roman" w:hAnsi="Times New Roman" w:cs="Times New Roman"/>
          <w:i/>
          <w:iCs/>
          <w:sz w:val="28"/>
          <w:szCs w:val="28"/>
        </w:rPr>
        <w:t>’</w:t>
      </w:r>
      <w:r w:rsidRPr="0076090E">
        <w:rPr>
          <w:rFonts w:ascii="Times New Roman" w:hAnsi="Times New Roman" w:cs="Times New Roman"/>
          <w:i/>
          <w:iCs/>
          <w:sz w:val="28"/>
          <w:szCs w:val="28"/>
        </w:rPr>
        <w:t>я людини</w:t>
      </w:r>
      <w:r w:rsidRPr="0076090E">
        <w:rPr>
          <w:rFonts w:ascii="Times New Roman" w:hAnsi="Times New Roman" w:cs="Times New Roman"/>
          <w:i/>
          <w:iCs/>
          <w:sz w:val="28"/>
          <w:szCs w:val="28"/>
          <w:lang w:val="uk-UA"/>
        </w:rPr>
        <w:t xml:space="preserve"> </w:t>
      </w:r>
      <w:r w:rsidRPr="0076090E">
        <w:rPr>
          <w:rFonts w:ascii="Times New Roman" w:hAnsi="Times New Roman" w:cs="Times New Roman"/>
          <w:i/>
          <w:iCs/>
          <w:sz w:val="28"/>
          <w:szCs w:val="28"/>
        </w:rPr>
        <w:t>:</w:t>
      </w:r>
      <w:r w:rsidRPr="0076090E">
        <w:rPr>
          <w:rFonts w:ascii="Times New Roman" w:hAnsi="Times New Roman" w:cs="Times New Roman"/>
          <w:sz w:val="28"/>
          <w:szCs w:val="28"/>
        </w:rPr>
        <w:t xml:space="preserve"> Зб. наук. праць. 2017. №1. С. 244</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247.</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Власенко Р. П., Зозуля А. М. Розвиток сили в умовах спортивного тренування з </w:t>
      </w:r>
      <w:proofErr w:type="spellStart"/>
      <w:r w:rsidRPr="0076090E">
        <w:rPr>
          <w:sz w:val="28"/>
          <w:szCs w:val="28"/>
        </w:rPr>
        <w:t>пауерліфтингу</w:t>
      </w:r>
      <w:proofErr w:type="spellEnd"/>
      <w:r w:rsidRPr="0076090E">
        <w:rPr>
          <w:sz w:val="28"/>
          <w:szCs w:val="28"/>
        </w:rPr>
        <w:t>. Біологічні дослідження. 2014. С. 467–469.</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Волков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М. Управління передзмагальним станом спортсмена</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Сучасний Олімпійський спорт</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 тез. докл. міжнар. конгресу. Київ: КГІФК, 1993. С. 224</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246.</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Ворожейкін О.</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В. Методика застосування індивідуального підходу до розвитку сили спортсменів у пауерліфтингу</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Наукові записки університету імені П.</w:t>
      </w:r>
      <w:r w:rsidRPr="0076090E">
        <w:rPr>
          <w:rFonts w:ascii="Times New Roman" w:hAnsi="Times New Roman" w:cs="Times New Roman"/>
          <w:i/>
          <w:iCs/>
          <w:sz w:val="28"/>
          <w:szCs w:val="28"/>
          <w:lang w:val="uk-UA"/>
        </w:rPr>
        <w:t xml:space="preserve"> </w:t>
      </w:r>
      <w:r w:rsidRPr="0076090E">
        <w:rPr>
          <w:rFonts w:ascii="Times New Roman" w:hAnsi="Times New Roman" w:cs="Times New Roman"/>
          <w:i/>
          <w:iCs/>
          <w:sz w:val="28"/>
          <w:szCs w:val="28"/>
        </w:rPr>
        <w:t>Ф. Лесгафта.</w:t>
      </w:r>
      <w:r w:rsidRPr="0076090E">
        <w:rPr>
          <w:rFonts w:ascii="Times New Roman" w:hAnsi="Times New Roman" w:cs="Times New Roman"/>
          <w:sz w:val="28"/>
          <w:szCs w:val="28"/>
        </w:rPr>
        <w:t xml:space="preserve"> 2009. №9(55). С. 20</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25.</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Гавриленко А. С. Технологія розвитку силової витривалості юнаків 16–17 років засобами вправ з гирями: кваліфікаційна робота магістра. Хмельницький національний університет, 2023. 85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Глядя</w:t>
      </w:r>
      <w:proofErr w:type="spellEnd"/>
      <w:r w:rsidRPr="0076090E">
        <w:rPr>
          <w:sz w:val="28"/>
          <w:szCs w:val="28"/>
        </w:rPr>
        <w:t xml:space="preserve"> С. А., </w:t>
      </w:r>
      <w:proofErr w:type="spellStart"/>
      <w:r w:rsidRPr="0076090E">
        <w:rPr>
          <w:sz w:val="28"/>
          <w:szCs w:val="28"/>
        </w:rPr>
        <w:t>Старов</w:t>
      </w:r>
      <w:proofErr w:type="spellEnd"/>
      <w:r w:rsidRPr="0076090E">
        <w:rPr>
          <w:sz w:val="28"/>
          <w:szCs w:val="28"/>
        </w:rPr>
        <w:t xml:space="preserve"> М. А., </w:t>
      </w:r>
      <w:proofErr w:type="spellStart"/>
      <w:r w:rsidRPr="0076090E">
        <w:rPr>
          <w:sz w:val="28"/>
          <w:szCs w:val="28"/>
        </w:rPr>
        <w:t>Батыгин</w:t>
      </w:r>
      <w:proofErr w:type="spellEnd"/>
      <w:r w:rsidRPr="0076090E">
        <w:rPr>
          <w:sz w:val="28"/>
          <w:szCs w:val="28"/>
        </w:rPr>
        <w:t xml:space="preserve"> Ю. В. Стань </w:t>
      </w:r>
      <w:proofErr w:type="spellStart"/>
      <w:r w:rsidRPr="0076090E">
        <w:rPr>
          <w:sz w:val="28"/>
          <w:szCs w:val="28"/>
        </w:rPr>
        <w:t>сильным</w:t>
      </w:r>
      <w:proofErr w:type="spellEnd"/>
      <w:r w:rsidRPr="0076090E">
        <w:rPr>
          <w:sz w:val="28"/>
          <w:szCs w:val="28"/>
        </w:rPr>
        <w:t xml:space="preserve"> : </w:t>
      </w:r>
      <w:proofErr w:type="spellStart"/>
      <w:r w:rsidRPr="0076090E">
        <w:rPr>
          <w:sz w:val="28"/>
          <w:szCs w:val="28"/>
        </w:rPr>
        <w:t>Учебно-методическое</w:t>
      </w:r>
      <w:proofErr w:type="spellEnd"/>
      <w:r w:rsidRPr="0076090E">
        <w:rPr>
          <w:sz w:val="28"/>
          <w:szCs w:val="28"/>
        </w:rPr>
        <w:t xml:space="preserve"> </w:t>
      </w:r>
      <w:proofErr w:type="spellStart"/>
      <w:r w:rsidRPr="0076090E">
        <w:rPr>
          <w:sz w:val="28"/>
          <w:szCs w:val="28"/>
        </w:rPr>
        <w:t>пособие</w:t>
      </w:r>
      <w:proofErr w:type="spellEnd"/>
      <w:r w:rsidRPr="0076090E">
        <w:rPr>
          <w:sz w:val="28"/>
          <w:szCs w:val="28"/>
        </w:rPr>
        <w:t xml:space="preserve"> по основам </w:t>
      </w:r>
      <w:proofErr w:type="spellStart"/>
      <w:r w:rsidRPr="0076090E">
        <w:rPr>
          <w:sz w:val="28"/>
          <w:szCs w:val="28"/>
        </w:rPr>
        <w:t>пауэрлифтинга</w:t>
      </w:r>
      <w:proofErr w:type="spellEnd"/>
      <w:r w:rsidRPr="0076090E">
        <w:rPr>
          <w:sz w:val="28"/>
          <w:szCs w:val="28"/>
        </w:rPr>
        <w:t xml:space="preserve">. Книга 2. </w:t>
      </w:r>
      <w:proofErr w:type="spellStart"/>
      <w:r w:rsidRPr="0076090E">
        <w:rPr>
          <w:sz w:val="28"/>
          <w:szCs w:val="28"/>
        </w:rPr>
        <w:t>Харьков</w:t>
      </w:r>
      <w:proofErr w:type="spellEnd"/>
      <w:r w:rsidRPr="0076090E">
        <w:rPr>
          <w:sz w:val="28"/>
          <w:szCs w:val="28"/>
        </w:rPr>
        <w:t xml:space="preserve"> : К-Центр, 1999. 71 с.</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lastRenderedPageBreak/>
        <w:t>Дубовой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В., Саєнко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Г. Екіпірування для присідань зі штангою на спині в пауерліфтингу</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Олімпізм і молода спортивна наука України</w:t>
      </w:r>
      <w:r w:rsidRPr="0076090E">
        <w:rPr>
          <w:rFonts w:ascii="Times New Roman" w:hAnsi="Times New Roman" w:cs="Times New Roman"/>
          <w:i/>
          <w:iCs/>
          <w:sz w:val="28"/>
          <w:szCs w:val="28"/>
          <w:lang w:val="uk-UA"/>
        </w:rPr>
        <w:t xml:space="preserve"> </w:t>
      </w:r>
      <w:r w:rsidRPr="0076090E">
        <w:rPr>
          <w:rFonts w:ascii="Times New Roman" w:hAnsi="Times New Roman" w:cs="Times New Roman"/>
          <w:sz w:val="28"/>
          <w:szCs w:val="28"/>
        </w:rPr>
        <w:t>: Матеріали VIII Регіон. наук.-практ. конф. Луганськ</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 ЛНУ імені Тараса Шевченка, 2010. С. 103</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106.</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Дубовой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В., Саєнко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Г. Показники силових і швидкісно-силових якостей пауерліфтерів високої кваліфікації</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Вісник Чернігівського національного педагогічного університету імені Т.</w:t>
      </w:r>
      <w:r w:rsidRPr="0076090E">
        <w:rPr>
          <w:rFonts w:ascii="Times New Roman" w:hAnsi="Times New Roman" w:cs="Times New Roman"/>
          <w:i/>
          <w:iCs/>
          <w:sz w:val="28"/>
          <w:szCs w:val="28"/>
          <w:lang w:val="uk-UA"/>
        </w:rPr>
        <w:t xml:space="preserve"> </w:t>
      </w:r>
      <w:r w:rsidRPr="0076090E">
        <w:rPr>
          <w:rFonts w:ascii="Times New Roman" w:hAnsi="Times New Roman" w:cs="Times New Roman"/>
          <w:i/>
          <w:iCs/>
          <w:sz w:val="28"/>
          <w:szCs w:val="28"/>
        </w:rPr>
        <w:t>Г. Шевченка</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 Зб. наук. праць. Чернігів: ЧНПУ, 2013. Вип. 107. Т. II. С. 363</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365.</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Дубовой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В., Саєнко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Г. Розподілення тренувальних навантажень за періодами річного циклу підготовки пауерліфтерів високої кваліфікації</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Теорія і практика фізичного виховання</w:t>
      </w:r>
      <w:r w:rsidRPr="0076090E">
        <w:rPr>
          <w:rFonts w:ascii="Times New Roman" w:hAnsi="Times New Roman" w:cs="Times New Roman"/>
          <w:i/>
          <w:iCs/>
          <w:sz w:val="28"/>
          <w:szCs w:val="28"/>
          <w:lang w:val="uk-UA"/>
        </w:rPr>
        <w:t xml:space="preserve"> </w:t>
      </w:r>
      <w:r w:rsidRPr="0076090E">
        <w:rPr>
          <w:rFonts w:ascii="Times New Roman" w:hAnsi="Times New Roman" w:cs="Times New Roman"/>
          <w:sz w:val="28"/>
          <w:szCs w:val="28"/>
        </w:rPr>
        <w:t>: наук.-метод. журнал. Донецьк</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 ДонНУ, 2013. №1. С. 87</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96.</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Дубовой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В., Саєнко 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Г. Спортивна екіпіровка для жиму лежачи і станової тяги в пауерліфтингу</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Олімпізм і молода спортивна наука України</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 Матеріали IX Регіон. наук.-практ. конф. Луганськ</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 ЛНУ імені Тараса Шевченка, 2011. С. 129</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132.</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 xml:space="preserve">Екіпірування для пауерліфтингу. Значення та вплив на результати. На урок. URL: </w:t>
      </w:r>
      <w:hyperlink r:id="rId14" w:tgtFrame="_new" w:history="1">
        <w:r w:rsidRPr="0076090E">
          <w:rPr>
            <w:rStyle w:val="ab"/>
            <w:rFonts w:ascii="Times New Roman" w:hAnsi="Times New Roman" w:cs="Times New Roman"/>
            <w:sz w:val="28"/>
            <w:szCs w:val="28"/>
          </w:rPr>
          <w:t>https://naurok.com.ua/urok-ekipiruvannya-dlya-pauerliftingu-znachennya-ta-vpliv-na-rezultati-168448.html?utm_source=chatgpt.com</w:t>
        </w:r>
      </w:hyperlink>
      <w:r w:rsidRPr="0076090E">
        <w:rPr>
          <w:rFonts w:ascii="Times New Roman" w:hAnsi="Times New Roman" w:cs="Times New Roman"/>
          <w:sz w:val="28"/>
          <w:szCs w:val="28"/>
        </w:rPr>
        <w:t xml:space="preserve"> (дата звернення: 12.</w:t>
      </w:r>
      <w:r w:rsidRPr="0076090E">
        <w:rPr>
          <w:rFonts w:ascii="Times New Roman" w:hAnsi="Times New Roman" w:cs="Times New Roman"/>
          <w:sz w:val="28"/>
          <w:szCs w:val="28"/>
          <w:lang w:val="uk-UA"/>
        </w:rPr>
        <w:t>1</w:t>
      </w:r>
      <w:r w:rsidRPr="0076090E">
        <w:rPr>
          <w:rFonts w:ascii="Times New Roman" w:hAnsi="Times New Roman" w:cs="Times New Roman"/>
          <w:sz w:val="28"/>
          <w:szCs w:val="28"/>
        </w:rPr>
        <w:t>2.202</w:t>
      </w:r>
      <w:r w:rsidRPr="0076090E">
        <w:rPr>
          <w:rFonts w:ascii="Times New Roman" w:hAnsi="Times New Roman" w:cs="Times New Roman"/>
          <w:sz w:val="28"/>
          <w:szCs w:val="28"/>
          <w:lang w:val="uk-UA"/>
        </w:rPr>
        <w:t>4</w:t>
      </w:r>
      <w:r w:rsidRPr="0076090E">
        <w:rPr>
          <w:rFonts w:ascii="Times New Roman" w:hAnsi="Times New Roman" w:cs="Times New Roman"/>
          <w:sz w:val="28"/>
          <w:szCs w:val="28"/>
        </w:rPr>
        <w:t>).</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Жамардій</w:t>
      </w:r>
      <w:proofErr w:type="spellEnd"/>
      <w:r w:rsidRPr="0076090E">
        <w:rPr>
          <w:sz w:val="28"/>
          <w:szCs w:val="28"/>
        </w:rPr>
        <w:t xml:space="preserve"> В. Спеціальні знання з </w:t>
      </w:r>
      <w:proofErr w:type="spellStart"/>
      <w:r w:rsidRPr="0076090E">
        <w:rPr>
          <w:sz w:val="28"/>
          <w:szCs w:val="28"/>
        </w:rPr>
        <w:t>пауерліфтингу</w:t>
      </w:r>
      <w:proofErr w:type="spellEnd"/>
      <w:r w:rsidRPr="0076090E">
        <w:rPr>
          <w:sz w:val="28"/>
          <w:szCs w:val="28"/>
        </w:rPr>
        <w:t xml:space="preserve"> як фактор підвищення навчально-тренувальної діяльності студентів. </w:t>
      </w:r>
      <w:r w:rsidRPr="0076090E">
        <w:rPr>
          <w:i/>
          <w:iCs/>
          <w:sz w:val="28"/>
          <w:szCs w:val="28"/>
        </w:rPr>
        <w:t xml:space="preserve">Витоки педагогічної майстерності. 2012. </w:t>
      </w:r>
      <w:proofErr w:type="spellStart"/>
      <w:r w:rsidRPr="0076090E">
        <w:rPr>
          <w:i/>
          <w:iCs/>
          <w:sz w:val="28"/>
          <w:szCs w:val="28"/>
        </w:rPr>
        <w:t>Вип</w:t>
      </w:r>
      <w:proofErr w:type="spellEnd"/>
      <w:r w:rsidRPr="0076090E">
        <w:rPr>
          <w:i/>
          <w:iCs/>
          <w:sz w:val="28"/>
          <w:szCs w:val="28"/>
        </w:rPr>
        <w:t>. 10. С. 101‒104.</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Капко І. О. Моделі тренувальної роботи найсильніших спортсменів світу різної статі, які спеціалізуються у </w:t>
      </w:r>
      <w:proofErr w:type="spellStart"/>
      <w:r w:rsidRPr="0076090E">
        <w:rPr>
          <w:sz w:val="28"/>
          <w:szCs w:val="28"/>
        </w:rPr>
        <w:t>пауерліфтингу</w:t>
      </w:r>
      <w:proofErr w:type="spellEnd"/>
      <w:r w:rsidRPr="0076090E">
        <w:rPr>
          <w:sz w:val="28"/>
          <w:szCs w:val="28"/>
        </w:rPr>
        <w:t xml:space="preserve">. </w:t>
      </w:r>
      <w:r w:rsidRPr="0076090E">
        <w:rPr>
          <w:i/>
          <w:iCs/>
          <w:sz w:val="28"/>
          <w:szCs w:val="28"/>
        </w:rPr>
        <w:t>Педагогіка, психологія та медико-</w:t>
      </w:r>
      <w:proofErr w:type="spellStart"/>
      <w:r w:rsidRPr="0076090E">
        <w:rPr>
          <w:i/>
          <w:iCs/>
          <w:sz w:val="28"/>
          <w:szCs w:val="28"/>
        </w:rPr>
        <w:t>біол</w:t>
      </w:r>
      <w:proofErr w:type="spellEnd"/>
      <w:r w:rsidRPr="0076090E">
        <w:rPr>
          <w:i/>
          <w:iCs/>
          <w:sz w:val="28"/>
          <w:szCs w:val="28"/>
        </w:rPr>
        <w:t xml:space="preserve">. проблеми </w:t>
      </w:r>
      <w:proofErr w:type="spellStart"/>
      <w:r w:rsidRPr="0076090E">
        <w:rPr>
          <w:i/>
          <w:iCs/>
          <w:sz w:val="28"/>
          <w:szCs w:val="28"/>
        </w:rPr>
        <w:t>фіз</w:t>
      </w:r>
      <w:proofErr w:type="spellEnd"/>
      <w:r w:rsidRPr="0076090E">
        <w:rPr>
          <w:i/>
          <w:iCs/>
          <w:sz w:val="28"/>
          <w:szCs w:val="28"/>
        </w:rPr>
        <w:t>. виховання і спорту</w:t>
      </w:r>
      <w:r w:rsidRPr="0076090E">
        <w:rPr>
          <w:sz w:val="28"/>
          <w:szCs w:val="28"/>
        </w:rPr>
        <w:t xml:space="preserve"> : </w:t>
      </w:r>
      <w:proofErr w:type="spellStart"/>
      <w:r w:rsidRPr="0076090E">
        <w:rPr>
          <w:sz w:val="28"/>
          <w:szCs w:val="28"/>
        </w:rPr>
        <w:t>Зб</w:t>
      </w:r>
      <w:proofErr w:type="spellEnd"/>
      <w:r w:rsidRPr="0076090E">
        <w:rPr>
          <w:sz w:val="28"/>
          <w:szCs w:val="28"/>
        </w:rPr>
        <w:t>. наук. праць за ред. С. С. Єрмакова. Харків : ХДАДМ (XXПI), 2005. № 11. С. 29–33.</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Капко І.</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О. Характеристика змагальної діяльності спортсменів високої кваліфікації, які спеціалізуються у пауерліфтингу</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 xml:space="preserve">Педагогіка, </w:t>
      </w:r>
      <w:r w:rsidRPr="0076090E">
        <w:rPr>
          <w:rFonts w:ascii="Times New Roman" w:hAnsi="Times New Roman" w:cs="Times New Roman"/>
          <w:i/>
          <w:iCs/>
          <w:sz w:val="28"/>
          <w:szCs w:val="28"/>
        </w:rPr>
        <w:lastRenderedPageBreak/>
        <w:t>психологія та медико-біологічні проблеми фізичного виховання і спорту</w:t>
      </w:r>
      <w:r w:rsidRPr="0076090E">
        <w:rPr>
          <w:rFonts w:ascii="Times New Roman" w:hAnsi="Times New Roman" w:cs="Times New Roman"/>
          <w:i/>
          <w:iCs/>
          <w:sz w:val="28"/>
          <w:szCs w:val="28"/>
          <w:lang w:val="uk-UA"/>
        </w:rPr>
        <w:t xml:space="preserve"> </w:t>
      </w:r>
      <w:r w:rsidRPr="0076090E">
        <w:rPr>
          <w:rFonts w:ascii="Times New Roman" w:hAnsi="Times New Roman" w:cs="Times New Roman"/>
          <w:sz w:val="28"/>
          <w:szCs w:val="28"/>
        </w:rPr>
        <w:t>: Зб. наук. праць. Харків: ХДАДМ (ХХПІ), 2002. №7. С. 48</w:t>
      </w:r>
      <w:r w:rsidRPr="0076090E">
        <w:rPr>
          <w:rFonts w:ascii="Times New Roman" w:hAnsi="Times New Roman" w:cs="Times New Roman"/>
          <w:sz w:val="28"/>
          <w:szCs w:val="28"/>
          <w:lang w:val="uk-UA"/>
        </w:rPr>
        <w:t>‒</w:t>
      </w:r>
      <w:r w:rsidRPr="0076090E">
        <w:rPr>
          <w:rFonts w:ascii="Times New Roman" w:hAnsi="Times New Roman" w:cs="Times New Roman"/>
          <w:sz w:val="28"/>
          <w:szCs w:val="28"/>
        </w:rPr>
        <w:t>54.</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Капко І. О., Олешко В. Г., </w:t>
      </w:r>
      <w:proofErr w:type="spellStart"/>
      <w:r w:rsidRPr="0076090E">
        <w:rPr>
          <w:sz w:val="28"/>
          <w:szCs w:val="28"/>
        </w:rPr>
        <w:t>Пуцов</w:t>
      </w:r>
      <w:proofErr w:type="spellEnd"/>
      <w:r w:rsidRPr="0076090E">
        <w:rPr>
          <w:sz w:val="28"/>
          <w:szCs w:val="28"/>
        </w:rPr>
        <w:t xml:space="preserve"> О. І. Критерії відбору спортсменів високої кваліфікації у </w:t>
      </w:r>
      <w:proofErr w:type="spellStart"/>
      <w:r w:rsidRPr="0076090E">
        <w:rPr>
          <w:sz w:val="28"/>
          <w:szCs w:val="28"/>
        </w:rPr>
        <w:t>пауерліфтингу</w:t>
      </w:r>
      <w:proofErr w:type="spellEnd"/>
      <w:r w:rsidRPr="0076090E">
        <w:rPr>
          <w:sz w:val="28"/>
          <w:szCs w:val="28"/>
        </w:rPr>
        <w:t xml:space="preserve">. </w:t>
      </w:r>
      <w:r w:rsidRPr="0076090E">
        <w:rPr>
          <w:i/>
          <w:iCs/>
          <w:sz w:val="28"/>
          <w:szCs w:val="28"/>
        </w:rPr>
        <w:t xml:space="preserve">Теорія і методика </w:t>
      </w:r>
      <w:proofErr w:type="spellStart"/>
      <w:r w:rsidRPr="0076090E">
        <w:rPr>
          <w:i/>
          <w:iCs/>
          <w:sz w:val="28"/>
          <w:szCs w:val="28"/>
        </w:rPr>
        <w:t>фіз</w:t>
      </w:r>
      <w:proofErr w:type="spellEnd"/>
      <w:r w:rsidRPr="0076090E">
        <w:rPr>
          <w:i/>
          <w:iCs/>
          <w:sz w:val="28"/>
          <w:szCs w:val="28"/>
        </w:rPr>
        <w:t>. виховання і спорту.</w:t>
      </w:r>
      <w:r w:rsidRPr="0076090E">
        <w:rPr>
          <w:sz w:val="28"/>
          <w:szCs w:val="28"/>
        </w:rPr>
        <w:t xml:space="preserve"> 2004. № 2. С. 34–40.</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Кириченко Т., Пивовар А. Особливості побудови тренувальних програм в атлетизмі і </w:t>
      </w:r>
      <w:proofErr w:type="spellStart"/>
      <w:r w:rsidRPr="0076090E">
        <w:rPr>
          <w:sz w:val="28"/>
          <w:szCs w:val="28"/>
        </w:rPr>
        <w:t>бодіфітнесі</w:t>
      </w:r>
      <w:proofErr w:type="spellEnd"/>
      <w:r w:rsidRPr="0076090E">
        <w:rPr>
          <w:sz w:val="28"/>
          <w:szCs w:val="28"/>
        </w:rPr>
        <w:t xml:space="preserve">. </w:t>
      </w:r>
      <w:r w:rsidRPr="0076090E">
        <w:rPr>
          <w:i/>
          <w:iCs/>
          <w:sz w:val="28"/>
          <w:szCs w:val="28"/>
        </w:rPr>
        <w:t>Теорія і практика фізичної культури і спорту.</w:t>
      </w:r>
      <w:r w:rsidRPr="0076090E">
        <w:rPr>
          <w:sz w:val="28"/>
          <w:szCs w:val="28"/>
        </w:rPr>
        <w:t xml:space="preserve"> 2024. №2. С. 8–16.</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Козицький В. П. М</w:t>
      </w:r>
      <w:r w:rsidR="00FE324C">
        <w:rPr>
          <w:sz w:val="28"/>
          <w:szCs w:val="28"/>
        </w:rPr>
        <w:t>’</w:t>
      </w:r>
      <w:r w:rsidRPr="0076090E">
        <w:rPr>
          <w:sz w:val="28"/>
          <w:szCs w:val="28"/>
        </w:rPr>
        <w:t xml:space="preserve">язи і вправи: </w:t>
      </w:r>
      <w:proofErr w:type="spellStart"/>
      <w:r w:rsidRPr="0076090E">
        <w:rPr>
          <w:sz w:val="28"/>
          <w:szCs w:val="28"/>
        </w:rPr>
        <w:t>навч</w:t>
      </w:r>
      <w:proofErr w:type="spellEnd"/>
      <w:r w:rsidRPr="0076090E">
        <w:rPr>
          <w:sz w:val="28"/>
          <w:szCs w:val="28"/>
        </w:rPr>
        <w:t xml:space="preserve">. </w:t>
      </w:r>
      <w:proofErr w:type="spellStart"/>
      <w:r w:rsidRPr="0076090E">
        <w:rPr>
          <w:sz w:val="28"/>
          <w:szCs w:val="28"/>
        </w:rPr>
        <w:t>посіб</w:t>
      </w:r>
      <w:proofErr w:type="spellEnd"/>
      <w:r w:rsidRPr="0076090E">
        <w:rPr>
          <w:sz w:val="28"/>
          <w:szCs w:val="28"/>
        </w:rPr>
        <w:t>. Львів : ІСДО, 1996. 136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Кравчук Т. І. Методика розвитку силових якостей у важкій атлетиці. Львів : ЛДУФК, 2017. 200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Круцевич</w:t>
      </w:r>
      <w:proofErr w:type="spellEnd"/>
      <w:r w:rsidRPr="0076090E">
        <w:rPr>
          <w:sz w:val="28"/>
          <w:szCs w:val="28"/>
        </w:rPr>
        <w:t xml:space="preserve"> Т. Ю., </w:t>
      </w:r>
      <w:proofErr w:type="spellStart"/>
      <w:r w:rsidRPr="0076090E">
        <w:rPr>
          <w:sz w:val="28"/>
          <w:szCs w:val="28"/>
        </w:rPr>
        <w:t>Пилипей</w:t>
      </w:r>
      <w:proofErr w:type="spellEnd"/>
      <w:r w:rsidRPr="0076090E">
        <w:rPr>
          <w:sz w:val="28"/>
          <w:szCs w:val="28"/>
        </w:rPr>
        <w:t xml:space="preserve"> Л. П. Актуальність сучасних силових видів спорту для системи </w:t>
      </w:r>
      <w:proofErr w:type="spellStart"/>
      <w:r w:rsidRPr="0076090E">
        <w:rPr>
          <w:sz w:val="28"/>
          <w:szCs w:val="28"/>
        </w:rPr>
        <w:t>професійно</w:t>
      </w:r>
      <w:proofErr w:type="spellEnd"/>
      <w:r w:rsidRPr="0076090E">
        <w:rPr>
          <w:sz w:val="28"/>
          <w:szCs w:val="28"/>
        </w:rPr>
        <w:t xml:space="preserve">-прикладної фізичної підготовки у вузі. </w:t>
      </w:r>
      <w:r w:rsidRPr="0076090E">
        <w:rPr>
          <w:i/>
          <w:iCs/>
          <w:sz w:val="28"/>
          <w:szCs w:val="28"/>
        </w:rPr>
        <w:t>Спортивний вісник Придніпров</w:t>
      </w:r>
      <w:r w:rsidR="00FE324C">
        <w:rPr>
          <w:i/>
          <w:iCs/>
          <w:sz w:val="28"/>
          <w:szCs w:val="28"/>
        </w:rPr>
        <w:t>’</w:t>
      </w:r>
      <w:r w:rsidRPr="0076090E">
        <w:rPr>
          <w:i/>
          <w:iCs/>
          <w:sz w:val="28"/>
          <w:szCs w:val="28"/>
        </w:rPr>
        <w:t>я.</w:t>
      </w:r>
      <w:r w:rsidRPr="0076090E">
        <w:rPr>
          <w:sz w:val="28"/>
          <w:szCs w:val="28"/>
        </w:rPr>
        <w:t xml:space="preserve"> 2006. № 2. С. 51‒55.</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Куценко Я. Г. Важка атлетика. Київ : Молодь, 1962. 34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Лозовський</w:t>
      </w:r>
      <w:proofErr w:type="spellEnd"/>
      <w:r w:rsidRPr="0076090E">
        <w:rPr>
          <w:sz w:val="28"/>
          <w:szCs w:val="28"/>
        </w:rPr>
        <w:t xml:space="preserve"> І. Р., Драга В. В. Важка атлетика України. Київ : </w:t>
      </w:r>
      <w:proofErr w:type="spellStart"/>
      <w:r w:rsidRPr="0076090E">
        <w:rPr>
          <w:sz w:val="28"/>
          <w:szCs w:val="28"/>
        </w:rPr>
        <w:t>Балюк</w:t>
      </w:r>
      <w:proofErr w:type="spellEnd"/>
      <w:r w:rsidRPr="0076090E">
        <w:rPr>
          <w:sz w:val="28"/>
          <w:szCs w:val="28"/>
        </w:rPr>
        <w:t xml:space="preserve"> І. Б., 2011. 288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Мартиненко О. В. Силова підготовка в футболі. Харків : ХДАФК, 2015. 230 с.</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Мичка І. В. Врахування морфофункціональних особливостей студентів під час занять пауерліфтингом</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Вісник Чернігівського національного педагогічного університету імені Т. Г. Шевченка.</w:t>
      </w:r>
      <w:r w:rsidRPr="0076090E">
        <w:rPr>
          <w:rFonts w:ascii="Times New Roman" w:hAnsi="Times New Roman" w:cs="Times New Roman"/>
          <w:sz w:val="28"/>
          <w:szCs w:val="28"/>
        </w:rPr>
        <w:t xml:space="preserve"> Серія: Педагогічні науки. Фізичне виховання та спорт.</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Чернігів</w:t>
      </w:r>
      <w:r w:rsidRPr="0076090E">
        <w:rPr>
          <w:rFonts w:ascii="Times New Roman" w:hAnsi="Times New Roman" w:cs="Times New Roman"/>
          <w:sz w:val="28"/>
          <w:szCs w:val="28"/>
          <w:lang w:val="uk-UA"/>
        </w:rPr>
        <w:t xml:space="preserve"> </w:t>
      </w:r>
      <w:r w:rsidRPr="0076090E">
        <w:rPr>
          <w:rFonts w:ascii="Times New Roman" w:hAnsi="Times New Roman" w:cs="Times New Roman"/>
          <w:sz w:val="28"/>
          <w:szCs w:val="28"/>
        </w:rPr>
        <w:t>: Національний університет «Чернігівський колегіум» імені Т. Г. Шевченка, 2018. Вип. 154. Т. І. С. 124–128.</w:t>
      </w:r>
    </w:p>
    <w:p w:rsidR="004202C1" w:rsidRPr="0076090E" w:rsidRDefault="004202C1" w:rsidP="004202C1">
      <w:pPr>
        <w:pStyle w:val="ac"/>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76090E">
        <w:rPr>
          <w:rFonts w:ascii="Times New Roman" w:hAnsi="Times New Roman" w:cs="Times New Roman"/>
          <w:sz w:val="28"/>
          <w:szCs w:val="28"/>
        </w:rPr>
        <w:t>Мичка І. В., Яремчук О. С. Використання змінних обтяжень у тренувальному процесі з пауерліфтингу</w:t>
      </w:r>
      <w:r w:rsidRPr="0076090E">
        <w:rPr>
          <w:rFonts w:ascii="Times New Roman" w:hAnsi="Times New Roman" w:cs="Times New Roman"/>
          <w:sz w:val="28"/>
          <w:szCs w:val="28"/>
          <w:lang w:val="uk-UA"/>
        </w:rPr>
        <w:t xml:space="preserve">. </w:t>
      </w:r>
      <w:r w:rsidRPr="0076090E">
        <w:rPr>
          <w:rFonts w:ascii="Times New Roman" w:hAnsi="Times New Roman" w:cs="Times New Roman"/>
          <w:i/>
          <w:iCs/>
          <w:sz w:val="28"/>
          <w:szCs w:val="28"/>
        </w:rPr>
        <w:t>Студентська спортивна наука</w:t>
      </w:r>
      <w:r w:rsidRPr="0076090E">
        <w:rPr>
          <w:rFonts w:ascii="Times New Roman" w:hAnsi="Times New Roman" w:cs="Times New Roman"/>
          <w:sz w:val="28"/>
          <w:szCs w:val="28"/>
        </w:rPr>
        <w:t xml:space="preserve"> : зб. наук. праць IV студ. наук.-практ. конф. Житомир, 2014. С. 168–169.</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lastRenderedPageBreak/>
        <w:t xml:space="preserve">Новиков А. А. Силова підготовка в </w:t>
      </w:r>
      <w:proofErr w:type="spellStart"/>
      <w:r w:rsidRPr="0076090E">
        <w:rPr>
          <w:sz w:val="28"/>
          <w:szCs w:val="28"/>
        </w:rPr>
        <w:t>пауерліфтингу</w:t>
      </w:r>
      <w:proofErr w:type="spellEnd"/>
      <w:r w:rsidRPr="0076090E">
        <w:rPr>
          <w:sz w:val="28"/>
          <w:szCs w:val="28"/>
        </w:rPr>
        <w:t>. Київ : Олімпійська література, 2010. 240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Олешко В. Г. Моделювання процесу підготовки та відбір спортсменів у силових видах спорту. Київ : ДМП «</w:t>
      </w:r>
      <w:proofErr w:type="spellStart"/>
      <w:r w:rsidRPr="0076090E">
        <w:rPr>
          <w:sz w:val="28"/>
          <w:szCs w:val="28"/>
        </w:rPr>
        <w:t>Полімед</w:t>
      </w:r>
      <w:proofErr w:type="spellEnd"/>
      <w:r w:rsidRPr="0076090E">
        <w:rPr>
          <w:sz w:val="28"/>
          <w:szCs w:val="28"/>
        </w:rPr>
        <w:t>», 2005. 254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Олешко В. Г. Силові види спорту : </w:t>
      </w:r>
      <w:proofErr w:type="spellStart"/>
      <w:r w:rsidRPr="0076090E">
        <w:rPr>
          <w:sz w:val="28"/>
          <w:szCs w:val="28"/>
        </w:rPr>
        <w:t>підруч</w:t>
      </w:r>
      <w:proofErr w:type="spellEnd"/>
      <w:r w:rsidRPr="0076090E">
        <w:rPr>
          <w:sz w:val="28"/>
          <w:szCs w:val="28"/>
        </w:rPr>
        <w:t xml:space="preserve">. для </w:t>
      </w:r>
      <w:proofErr w:type="spellStart"/>
      <w:r w:rsidRPr="0076090E">
        <w:rPr>
          <w:sz w:val="28"/>
          <w:szCs w:val="28"/>
        </w:rPr>
        <w:t>студ</w:t>
      </w:r>
      <w:proofErr w:type="spellEnd"/>
      <w:r w:rsidRPr="0076090E">
        <w:rPr>
          <w:sz w:val="28"/>
          <w:szCs w:val="28"/>
        </w:rPr>
        <w:t xml:space="preserve">. вузів </w:t>
      </w:r>
      <w:proofErr w:type="spellStart"/>
      <w:r w:rsidRPr="0076090E">
        <w:rPr>
          <w:sz w:val="28"/>
          <w:szCs w:val="28"/>
        </w:rPr>
        <w:t>фіз</w:t>
      </w:r>
      <w:proofErr w:type="spellEnd"/>
      <w:r w:rsidRPr="0076090E">
        <w:rPr>
          <w:sz w:val="28"/>
          <w:szCs w:val="28"/>
        </w:rPr>
        <w:t>. виховання і спорту. Київ : Олімпійська література, 2008. 288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Олешко В. Г. </w:t>
      </w:r>
      <w:proofErr w:type="spellStart"/>
      <w:r w:rsidRPr="0076090E">
        <w:rPr>
          <w:sz w:val="28"/>
          <w:szCs w:val="28"/>
        </w:rPr>
        <w:t>Силовые</w:t>
      </w:r>
      <w:proofErr w:type="spellEnd"/>
      <w:r w:rsidRPr="0076090E">
        <w:rPr>
          <w:sz w:val="28"/>
          <w:szCs w:val="28"/>
        </w:rPr>
        <w:t xml:space="preserve"> </w:t>
      </w:r>
      <w:proofErr w:type="spellStart"/>
      <w:r w:rsidRPr="0076090E">
        <w:rPr>
          <w:sz w:val="28"/>
          <w:szCs w:val="28"/>
        </w:rPr>
        <w:t>виды</w:t>
      </w:r>
      <w:proofErr w:type="spellEnd"/>
      <w:r w:rsidRPr="0076090E">
        <w:rPr>
          <w:sz w:val="28"/>
          <w:szCs w:val="28"/>
        </w:rPr>
        <w:t xml:space="preserve"> </w:t>
      </w:r>
      <w:proofErr w:type="spellStart"/>
      <w:r w:rsidRPr="0076090E">
        <w:rPr>
          <w:sz w:val="28"/>
          <w:szCs w:val="28"/>
        </w:rPr>
        <w:t>спорта</w:t>
      </w:r>
      <w:proofErr w:type="spellEnd"/>
      <w:r w:rsidRPr="0076090E">
        <w:rPr>
          <w:sz w:val="28"/>
          <w:szCs w:val="28"/>
        </w:rPr>
        <w:t xml:space="preserve">. Київ : </w:t>
      </w:r>
      <w:proofErr w:type="spellStart"/>
      <w:r w:rsidRPr="0076090E">
        <w:rPr>
          <w:sz w:val="28"/>
          <w:szCs w:val="28"/>
        </w:rPr>
        <w:t>Олимпийская</w:t>
      </w:r>
      <w:proofErr w:type="spellEnd"/>
      <w:r w:rsidRPr="0076090E">
        <w:rPr>
          <w:sz w:val="28"/>
          <w:szCs w:val="28"/>
        </w:rPr>
        <w:t xml:space="preserve"> </w:t>
      </w:r>
      <w:proofErr w:type="spellStart"/>
      <w:r w:rsidRPr="0076090E">
        <w:rPr>
          <w:sz w:val="28"/>
          <w:szCs w:val="28"/>
        </w:rPr>
        <w:t>литература</w:t>
      </w:r>
      <w:proofErr w:type="spellEnd"/>
      <w:r w:rsidRPr="0076090E">
        <w:rPr>
          <w:sz w:val="28"/>
          <w:szCs w:val="28"/>
        </w:rPr>
        <w:t>, 1999. 287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Олійник Н. А., </w:t>
      </w:r>
      <w:proofErr w:type="spellStart"/>
      <w:r w:rsidRPr="0076090E">
        <w:rPr>
          <w:sz w:val="28"/>
          <w:szCs w:val="28"/>
        </w:rPr>
        <w:t>Дуржинська</w:t>
      </w:r>
      <w:proofErr w:type="spellEnd"/>
      <w:r w:rsidRPr="0076090E">
        <w:rPr>
          <w:sz w:val="28"/>
          <w:szCs w:val="28"/>
        </w:rPr>
        <w:t xml:space="preserve"> О. О., Рудницький В. Б. Фізичне виховання. Атлетичні види спорту : </w:t>
      </w:r>
      <w:proofErr w:type="spellStart"/>
      <w:r w:rsidRPr="0076090E">
        <w:rPr>
          <w:sz w:val="28"/>
          <w:szCs w:val="28"/>
        </w:rPr>
        <w:t>навч</w:t>
      </w:r>
      <w:proofErr w:type="spellEnd"/>
      <w:r w:rsidRPr="0076090E">
        <w:rPr>
          <w:sz w:val="28"/>
          <w:szCs w:val="28"/>
        </w:rPr>
        <w:t xml:space="preserve">. </w:t>
      </w:r>
      <w:proofErr w:type="spellStart"/>
      <w:r w:rsidRPr="0076090E">
        <w:rPr>
          <w:sz w:val="28"/>
          <w:szCs w:val="28"/>
        </w:rPr>
        <w:t>посіб</w:t>
      </w:r>
      <w:proofErr w:type="spellEnd"/>
      <w:r w:rsidRPr="0076090E">
        <w:rPr>
          <w:sz w:val="28"/>
          <w:szCs w:val="28"/>
        </w:rPr>
        <w:t>. з фізичного виховання для вищих навчальних закладів. Вінниця : ВНАУ, 2020. 283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Платонов В. М. Система підготовки спортсменів в олімпійському спорті: загальна теорія і її практичні додатки. Київ : Олімпійська література, 2015. 808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Платонов В. Н. Система </w:t>
      </w:r>
      <w:proofErr w:type="spellStart"/>
      <w:r w:rsidRPr="0076090E">
        <w:rPr>
          <w:sz w:val="28"/>
          <w:szCs w:val="28"/>
        </w:rPr>
        <w:t>подготовки</w:t>
      </w:r>
      <w:proofErr w:type="spellEnd"/>
      <w:r w:rsidRPr="0076090E">
        <w:rPr>
          <w:sz w:val="28"/>
          <w:szCs w:val="28"/>
        </w:rPr>
        <w:t xml:space="preserve"> </w:t>
      </w:r>
      <w:proofErr w:type="spellStart"/>
      <w:r w:rsidRPr="0076090E">
        <w:rPr>
          <w:sz w:val="28"/>
          <w:szCs w:val="28"/>
        </w:rPr>
        <w:t>спортсменов</w:t>
      </w:r>
      <w:proofErr w:type="spellEnd"/>
      <w:r w:rsidRPr="0076090E">
        <w:rPr>
          <w:sz w:val="28"/>
          <w:szCs w:val="28"/>
        </w:rPr>
        <w:t xml:space="preserve"> в </w:t>
      </w:r>
      <w:proofErr w:type="spellStart"/>
      <w:r w:rsidRPr="0076090E">
        <w:rPr>
          <w:sz w:val="28"/>
          <w:szCs w:val="28"/>
        </w:rPr>
        <w:t>олимпийском</w:t>
      </w:r>
      <w:proofErr w:type="spellEnd"/>
      <w:r w:rsidRPr="0076090E">
        <w:rPr>
          <w:sz w:val="28"/>
          <w:szCs w:val="28"/>
        </w:rPr>
        <w:t xml:space="preserve"> спорте. </w:t>
      </w:r>
      <w:proofErr w:type="spellStart"/>
      <w:r w:rsidRPr="0076090E">
        <w:rPr>
          <w:sz w:val="28"/>
          <w:szCs w:val="28"/>
        </w:rPr>
        <w:t>Общая</w:t>
      </w:r>
      <w:proofErr w:type="spellEnd"/>
      <w:r w:rsidRPr="0076090E">
        <w:rPr>
          <w:sz w:val="28"/>
          <w:szCs w:val="28"/>
        </w:rPr>
        <w:t xml:space="preserve"> </w:t>
      </w:r>
      <w:proofErr w:type="spellStart"/>
      <w:r w:rsidRPr="0076090E">
        <w:rPr>
          <w:sz w:val="28"/>
          <w:szCs w:val="28"/>
        </w:rPr>
        <w:t>теория</w:t>
      </w:r>
      <w:proofErr w:type="spellEnd"/>
      <w:r w:rsidRPr="0076090E">
        <w:rPr>
          <w:sz w:val="28"/>
          <w:szCs w:val="28"/>
        </w:rPr>
        <w:t xml:space="preserve"> и </w:t>
      </w:r>
      <w:proofErr w:type="spellStart"/>
      <w:r w:rsidRPr="0076090E">
        <w:rPr>
          <w:sz w:val="28"/>
          <w:szCs w:val="28"/>
        </w:rPr>
        <w:t>ее</w:t>
      </w:r>
      <w:proofErr w:type="spellEnd"/>
      <w:r w:rsidRPr="0076090E">
        <w:rPr>
          <w:sz w:val="28"/>
          <w:szCs w:val="28"/>
        </w:rPr>
        <w:t xml:space="preserve"> </w:t>
      </w:r>
      <w:proofErr w:type="spellStart"/>
      <w:r w:rsidRPr="0076090E">
        <w:rPr>
          <w:sz w:val="28"/>
          <w:szCs w:val="28"/>
        </w:rPr>
        <w:t>практические</w:t>
      </w:r>
      <w:proofErr w:type="spellEnd"/>
      <w:r w:rsidRPr="0076090E">
        <w:rPr>
          <w:sz w:val="28"/>
          <w:szCs w:val="28"/>
        </w:rPr>
        <w:t xml:space="preserve"> </w:t>
      </w:r>
      <w:proofErr w:type="spellStart"/>
      <w:r w:rsidRPr="0076090E">
        <w:rPr>
          <w:sz w:val="28"/>
          <w:szCs w:val="28"/>
        </w:rPr>
        <w:t>приложения</w:t>
      </w:r>
      <w:proofErr w:type="spellEnd"/>
      <w:r w:rsidRPr="0076090E">
        <w:rPr>
          <w:sz w:val="28"/>
          <w:szCs w:val="28"/>
        </w:rPr>
        <w:t xml:space="preserve">. Київ : </w:t>
      </w:r>
      <w:proofErr w:type="spellStart"/>
      <w:r w:rsidRPr="0076090E">
        <w:rPr>
          <w:sz w:val="28"/>
          <w:szCs w:val="28"/>
        </w:rPr>
        <w:t>Олимпийская</w:t>
      </w:r>
      <w:proofErr w:type="spellEnd"/>
      <w:r w:rsidRPr="0076090E">
        <w:rPr>
          <w:sz w:val="28"/>
          <w:szCs w:val="28"/>
        </w:rPr>
        <w:t xml:space="preserve"> </w:t>
      </w:r>
      <w:proofErr w:type="spellStart"/>
      <w:r w:rsidRPr="0076090E">
        <w:rPr>
          <w:sz w:val="28"/>
          <w:szCs w:val="28"/>
        </w:rPr>
        <w:t>литература</w:t>
      </w:r>
      <w:proofErr w:type="spellEnd"/>
      <w:r w:rsidRPr="0076090E">
        <w:rPr>
          <w:sz w:val="28"/>
          <w:szCs w:val="28"/>
        </w:rPr>
        <w:t>, 2004. 808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Платонов В. Н. Система </w:t>
      </w:r>
      <w:proofErr w:type="spellStart"/>
      <w:r w:rsidRPr="0076090E">
        <w:rPr>
          <w:sz w:val="28"/>
          <w:szCs w:val="28"/>
        </w:rPr>
        <w:t>подготовки</w:t>
      </w:r>
      <w:proofErr w:type="spellEnd"/>
      <w:r w:rsidRPr="0076090E">
        <w:rPr>
          <w:sz w:val="28"/>
          <w:szCs w:val="28"/>
        </w:rPr>
        <w:t xml:space="preserve"> </w:t>
      </w:r>
      <w:proofErr w:type="spellStart"/>
      <w:r w:rsidRPr="0076090E">
        <w:rPr>
          <w:sz w:val="28"/>
          <w:szCs w:val="28"/>
        </w:rPr>
        <w:t>спортсменов</w:t>
      </w:r>
      <w:proofErr w:type="spellEnd"/>
      <w:r w:rsidRPr="0076090E">
        <w:rPr>
          <w:sz w:val="28"/>
          <w:szCs w:val="28"/>
        </w:rPr>
        <w:t xml:space="preserve"> в </w:t>
      </w:r>
      <w:proofErr w:type="spellStart"/>
      <w:r w:rsidRPr="0076090E">
        <w:rPr>
          <w:sz w:val="28"/>
          <w:szCs w:val="28"/>
        </w:rPr>
        <w:t>олимпийском</w:t>
      </w:r>
      <w:proofErr w:type="spellEnd"/>
      <w:r w:rsidRPr="0076090E">
        <w:rPr>
          <w:sz w:val="28"/>
          <w:szCs w:val="28"/>
        </w:rPr>
        <w:t xml:space="preserve"> спорте. </w:t>
      </w:r>
      <w:proofErr w:type="spellStart"/>
      <w:r w:rsidRPr="0076090E">
        <w:rPr>
          <w:sz w:val="28"/>
          <w:szCs w:val="28"/>
        </w:rPr>
        <w:t>Общая</w:t>
      </w:r>
      <w:proofErr w:type="spellEnd"/>
      <w:r w:rsidRPr="0076090E">
        <w:rPr>
          <w:sz w:val="28"/>
          <w:szCs w:val="28"/>
        </w:rPr>
        <w:t xml:space="preserve"> </w:t>
      </w:r>
      <w:proofErr w:type="spellStart"/>
      <w:r w:rsidRPr="0076090E">
        <w:rPr>
          <w:sz w:val="28"/>
          <w:szCs w:val="28"/>
        </w:rPr>
        <w:t>теория</w:t>
      </w:r>
      <w:proofErr w:type="spellEnd"/>
      <w:r w:rsidRPr="0076090E">
        <w:rPr>
          <w:sz w:val="28"/>
          <w:szCs w:val="28"/>
        </w:rPr>
        <w:t xml:space="preserve"> и </w:t>
      </w:r>
      <w:proofErr w:type="spellStart"/>
      <w:r w:rsidRPr="0076090E">
        <w:rPr>
          <w:sz w:val="28"/>
          <w:szCs w:val="28"/>
        </w:rPr>
        <w:t>ее</w:t>
      </w:r>
      <w:proofErr w:type="spellEnd"/>
      <w:r w:rsidRPr="0076090E">
        <w:rPr>
          <w:sz w:val="28"/>
          <w:szCs w:val="28"/>
        </w:rPr>
        <w:t xml:space="preserve"> </w:t>
      </w:r>
      <w:proofErr w:type="spellStart"/>
      <w:r w:rsidRPr="0076090E">
        <w:rPr>
          <w:sz w:val="28"/>
          <w:szCs w:val="28"/>
        </w:rPr>
        <w:t>практическое</w:t>
      </w:r>
      <w:proofErr w:type="spellEnd"/>
      <w:r w:rsidRPr="0076090E">
        <w:rPr>
          <w:sz w:val="28"/>
          <w:szCs w:val="28"/>
        </w:rPr>
        <w:t xml:space="preserve"> </w:t>
      </w:r>
      <w:proofErr w:type="spellStart"/>
      <w:r w:rsidRPr="0076090E">
        <w:rPr>
          <w:sz w:val="28"/>
          <w:szCs w:val="28"/>
        </w:rPr>
        <w:t>приложение</w:t>
      </w:r>
      <w:proofErr w:type="spellEnd"/>
      <w:r w:rsidRPr="0076090E">
        <w:rPr>
          <w:sz w:val="28"/>
          <w:szCs w:val="28"/>
        </w:rPr>
        <w:t xml:space="preserve"> : </w:t>
      </w:r>
      <w:proofErr w:type="spellStart"/>
      <w:r w:rsidRPr="0076090E">
        <w:rPr>
          <w:sz w:val="28"/>
          <w:szCs w:val="28"/>
        </w:rPr>
        <w:t>учебник</w:t>
      </w:r>
      <w:proofErr w:type="spellEnd"/>
      <w:r w:rsidRPr="0076090E">
        <w:rPr>
          <w:sz w:val="28"/>
          <w:szCs w:val="28"/>
        </w:rPr>
        <w:t xml:space="preserve"> [для </w:t>
      </w:r>
      <w:proofErr w:type="spellStart"/>
      <w:r w:rsidRPr="0076090E">
        <w:rPr>
          <w:sz w:val="28"/>
          <w:szCs w:val="28"/>
        </w:rPr>
        <w:t>тренеров</w:t>
      </w:r>
      <w:proofErr w:type="spellEnd"/>
      <w:r w:rsidRPr="0076090E">
        <w:rPr>
          <w:sz w:val="28"/>
          <w:szCs w:val="28"/>
        </w:rPr>
        <w:t xml:space="preserve">]: в 2-х </w:t>
      </w:r>
      <w:proofErr w:type="spellStart"/>
      <w:r w:rsidRPr="0076090E">
        <w:rPr>
          <w:sz w:val="28"/>
          <w:szCs w:val="28"/>
        </w:rPr>
        <w:t>кн</w:t>
      </w:r>
      <w:proofErr w:type="spellEnd"/>
      <w:r w:rsidRPr="0076090E">
        <w:rPr>
          <w:sz w:val="28"/>
          <w:szCs w:val="28"/>
        </w:rPr>
        <w:t xml:space="preserve">. Київ : </w:t>
      </w:r>
      <w:proofErr w:type="spellStart"/>
      <w:r w:rsidRPr="0076090E">
        <w:rPr>
          <w:sz w:val="28"/>
          <w:szCs w:val="28"/>
        </w:rPr>
        <w:t>Олимпийская</w:t>
      </w:r>
      <w:proofErr w:type="spellEnd"/>
      <w:r w:rsidRPr="0076090E">
        <w:rPr>
          <w:sz w:val="28"/>
          <w:szCs w:val="28"/>
        </w:rPr>
        <w:t xml:space="preserve"> </w:t>
      </w:r>
      <w:proofErr w:type="spellStart"/>
      <w:r w:rsidRPr="0076090E">
        <w:rPr>
          <w:sz w:val="28"/>
          <w:szCs w:val="28"/>
        </w:rPr>
        <w:t>литература</w:t>
      </w:r>
      <w:proofErr w:type="spellEnd"/>
      <w:r w:rsidRPr="0076090E">
        <w:rPr>
          <w:sz w:val="28"/>
          <w:szCs w:val="28"/>
        </w:rPr>
        <w:t xml:space="preserve">, 2015. </w:t>
      </w:r>
      <w:proofErr w:type="spellStart"/>
      <w:r w:rsidRPr="0076090E">
        <w:rPr>
          <w:sz w:val="28"/>
          <w:szCs w:val="28"/>
        </w:rPr>
        <w:t>Кн</w:t>
      </w:r>
      <w:proofErr w:type="spellEnd"/>
      <w:r w:rsidRPr="0076090E">
        <w:rPr>
          <w:sz w:val="28"/>
          <w:szCs w:val="28"/>
        </w:rPr>
        <w:t xml:space="preserve">. 1. 680 с., </w:t>
      </w:r>
      <w:proofErr w:type="spellStart"/>
      <w:r w:rsidRPr="0076090E">
        <w:rPr>
          <w:sz w:val="28"/>
          <w:szCs w:val="28"/>
        </w:rPr>
        <w:t>Кн</w:t>
      </w:r>
      <w:proofErr w:type="spellEnd"/>
      <w:r w:rsidRPr="0076090E">
        <w:rPr>
          <w:sz w:val="28"/>
          <w:szCs w:val="28"/>
        </w:rPr>
        <w:t>. 2. 752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Платонов В. Н., </w:t>
      </w:r>
      <w:proofErr w:type="spellStart"/>
      <w:r w:rsidRPr="0076090E">
        <w:rPr>
          <w:sz w:val="28"/>
          <w:szCs w:val="28"/>
        </w:rPr>
        <w:t>Булатова</w:t>
      </w:r>
      <w:proofErr w:type="spellEnd"/>
      <w:r w:rsidRPr="0076090E">
        <w:rPr>
          <w:sz w:val="28"/>
          <w:szCs w:val="28"/>
        </w:rPr>
        <w:t xml:space="preserve"> М. М. Фізична підготовка спортсмена. Київ : Олімпійська література, 1995. 320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Плахтій П. Д. Вікова фізіологія і валеологія : лабораторний практикум. Кам</w:t>
      </w:r>
      <w:r w:rsidR="00FE324C">
        <w:rPr>
          <w:sz w:val="28"/>
          <w:szCs w:val="28"/>
        </w:rPr>
        <w:t>’</w:t>
      </w:r>
      <w:r w:rsidRPr="0076090E">
        <w:rPr>
          <w:sz w:val="28"/>
          <w:szCs w:val="28"/>
        </w:rPr>
        <w:t xml:space="preserve">янець-Подільський: ПП </w:t>
      </w:r>
      <w:proofErr w:type="spellStart"/>
      <w:r w:rsidRPr="0076090E">
        <w:rPr>
          <w:sz w:val="28"/>
          <w:szCs w:val="28"/>
        </w:rPr>
        <w:t>Мошак</w:t>
      </w:r>
      <w:proofErr w:type="spellEnd"/>
      <w:r w:rsidRPr="0076090E">
        <w:rPr>
          <w:sz w:val="28"/>
          <w:szCs w:val="28"/>
        </w:rPr>
        <w:t xml:space="preserve"> М. І., 2005. 208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Про затвердження тестів і нормативів для осіб, щорічне оцінювання фізичної підготовленості яких проводиться на добровільних засадах, Інструкції про організацію його проведення та форми Звіту про результати його проведення. Верховна Рада України. URL: </w:t>
      </w:r>
      <w:hyperlink r:id="rId15" w:anchor="n19" w:tgtFrame="_new" w:history="1">
        <w:r w:rsidRPr="0076090E">
          <w:rPr>
            <w:rStyle w:val="ab"/>
            <w:sz w:val="28"/>
            <w:szCs w:val="28"/>
          </w:rPr>
          <w:t>https://zakon.rada.gov.ua/laws/show/z1207-18#n19</w:t>
        </w:r>
      </w:hyperlink>
      <w:r w:rsidRPr="0076090E">
        <w:rPr>
          <w:sz w:val="28"/>
          <w:szCs w:val="28"/>
        </w:rPr>
        <w:t xml:space="preserve"> (дата звернення: 12.01.2025).</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lastRenderedPageBreak/>
        <w:t>Пустовалов</w:t>
      </w:r>
      <w:proofErr w:type="spellEnd"/>
      <w:r w:rsidRPr="0076090E">
        <w:rPr>
          <w:sz w:val="28"/>
          <w:szCs w:val="28"/>
        </w:rPr>
        <w:t xml:space="preserve"> В. О. Фізичні здібності підлітків із різним рівнем фізичного розвитку та властивостей </w:t>
      </w:r>
      <w:proofErr w:type="spellStart"/>
      <w:r w:rsidRPr="0076090E">
        <w:rPr>
          <w:sz w:val="28"/>
          <w:szCs w:val="28"/>
        </w:rPr>
        <w:t>нейродинамічних</w:t>
      </w:r>
      <w:proofErr w:type="spellEnd"/>
      <w:r w:rsidRPr="0076090E">
        <w:rPr>
          <w:sz w:val="28"/>
          <w:szCs w:val="28"/>
        </w:rPr>
        <w:t xml:space="preserve"> функцій. Черкаси : Черкаський НУ ім. Б. Хмельницького, 2016. 228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Розвиток витривалості і сили: методичний посібник / </w:t>
      </w:r>
      <w:proofErr w:type="spellStart"/>
      <w:r w:rsidRPr="0076090E">
        <w:rPr>
          <w:sz w:val="28"/>
          <w:szCs w:val="28"/>
        </w:rPr>
        <w:t>уклад.т</w:t>
      </w:r>
      <w:proofErr w:type="spellEnd"/>
      <w:r w:rsidRPr="0076090E">
        <w:rPr>
          <w:sz w:val="28"/>
          <w:szCs w:val="28"/>
        </w:rPr>
        <w:t xml:space="preserve">: В. Д. </w:t>
      </w:r>
      <w:proofErr w:type="spellStart"/>
      <w:r w:rsidRPr="0076090E">
        <w:rPr>
          <w:sz w:val="28"/>
          <w:szCs w:val="28"/>
        </w:rPr>
        <w:t>Гогоць</w:t>
      </w:r>
      <w:proofErr w:type="spellEnd"/>
      <w:r w:rsidRPr="0076090E">
        <w:rPr>
          <w:sz w:val="28"/>
          <w:szCs w:val="28"/>
        </w:rPr>
        <w:t xml:space="preserve">, О. О. Остапова, А. В. </w:t>
      </w:r>
      <w:proofErr w:type="spellStart"/>
      <w:r w:rsidRPr="0076090E">
        <w:rPr>
          <w:sz w:val="28"/>
          <w:szCs w:val="28"/>
        </w:rPr>
        <w:t>Остапов</w:t>
      </w:r>
      <w:proofErr w:type="spellEnd"/>
      <w:r w:rsidRPr="0076090E">
        <w:rPr>
          <w:sz w:val="28"/>
          <w:szCs w:val="28"/>
        </w:rPr>
        <w:t>. Полтавський національний педагогічний університет імені В. Г. Короленка, кафедра фізичної культури та здоров</w:t>
      </w:r>
      <w:r w:rsidR="00FE324C">
        <w:rPr>
          <w:sz w:val="28"/>
          <w:szCs w:val="28"/>
        </w:rPr>
        <w:t>’</w:t>
      </w:r>
      <w:r w:rsidRPr="0076090E">
        <w:rPr>
          <w:sz w:val="28"/>
          <w:szCs w:val="28"/>
        </w:rPr>
        <w:t>я. Полтава, 2010. 36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Романенко Л. Г. Теорія і методика розвитку силових якостей у спортсменів. Харків : ХДАФК, 2016. 220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 xml:space="preserve">Семенович І. В., </w:t>
      </w:r>
      <w:proofErr w:type="spellStart"/>
      <w:r w:rsidRPr="0076090E">
        <w:rPr>
          <w:sz w:val="28"/>
          <w:szCs w:val="28"/>
        </w:rPr>
        <w:t>Давидюк</w:t>
      </w:r>
      <w:proofErr w:type="spellEnd"/>
      <w:r w:rsidRPr="0076090E">
        <w:rPr>
          <w:sz w:val="28"/>
          <w:szCs w:val="28"/>
        </w:rPr>
        <w:t xml:space="preserve"> О. В. Силові види спорту: підготовка здобувачів освіти до термінології. Військова освіта. 2023. №1(47). С. 45–50.</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Стародубцев</w:t>
      </w:r>
      <w:proofErr w:type="spellEnd"/>
      <w:r w:rsidRPr="0076090E">
        <w:rPr>
          <w:sz w:val="28"/>
          <w:szCs w:val="28"/>
        </w:rPr>
        <w:t xml:space="preserve"> В. С. Силова підготовка в плаванні. Київ:  Олімпійська література, 2014. 210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Стасюк С. І. Силові види спорту: конспект лекцій. Суми : Сумський державний університет, 2023. 112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r w:rsidRPr="0076090E">
        <w:rPr>
          <w:sz w:val="28"/>
          <w:szCs w:val="28"/>
        </w:rPr>
        <w:t>Турчин Б. А. Силова підготовка в гімнастиці. Київ : Олімпійська література, 2012. 180 с.</w:t>
      </w:r>
    </w:p>
    <w:p w:rsidR="004202C1"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Чичкан</w:t>
      </w:r>
      <w:proofErr w:type="spellEnd"/>
      <w:r w:rsidRPr="0076090E">
        <w:rPr>
          <w:sz w:val="28"/>
          <w:szCs w:val="28"/>
        </w:rPr>
        <w:t xml:space="preserve"> О. А., </w:t>
      </w:r>
      <w:proofErr w:type="spellStart"/>
      <w:r w:rsidRPr="0076090E">
        <w:rPr>
          <w:sz w:val="28"/>
          <w:szCs w:val="28"/>
        </w:rPr>
        <w:t>Червоношапка</w:t>
      </w:r>
      <w:proofErr w:type="spellEnd"/>
      <w:r w:rsidRPr="0076090E">
        <w:rPr>
          <w:sz w:val="28"/>
          <w:szCs w:val="28"/>
        </w:rPr>
        <w:t xml:space="preserve"> М. О., Кость М. М., Котов С. М. Основи методики розвитку силових якостей курсантів і студентів у процесі самостійної роботи: методичні рекомендації. Львів : Львівський державний університет внутрішніх справ, 2014. 48 с.</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Keogh</w:t>
      </w:r>
      <w:proofErr w:type="spellEnd"/>
      <w:r w:rsidRPr="0076090E">
        <w:rPr>
          <w:sz w:val="28"/>
          <w:szCs w:val="28"/>
        </w:rPr>
        <w:t xml:space="preserve">, J. W. L., </w:t>
      </w:r>
      <w:proofErr w:type="spellStart"/>
      <w:r w:rsidRPr="0076090E">
        <w:rPr>
          <w:sz w:val="28"/>
          <w:szCs w:val="28"/>
        </w:rPr>
        <w:t>Payne</w:t>
      </w:r>
      <w:proofErr w:type="spellEnd"/>
      <w:r w:rsidRPr="0076090E">
        <w:rPr>
          <w:sz w:val="28"/>
          <w:szCs w:val="28"/>
        </w:rPr>
        <w:t xml:space="preserve">, A., </w:t>
      </w:r>
      <w:proofErr w:type="spellStart"/>
      <w:r w:rsidRPr="0076090E">
        <w:rPr>
          <w:sz w:val="28"/>
          <w:szCs w:val="28"/>
        </w:rPr>
        <w:t>Anderson</w:t>
      </w:r>
      <w:proofErr w:type="spellEnd"/>
      <w:r w:rsidRPr="0076090E">
        <w:rPr>
          <w:sz w:val="28"/>
          <w:szCs w:val="28"/>
        </w:rPr>
        <w:t xml:space="preserve">, B., &amp; </w:t>
      </w:r>
      <w:proofErr w:type="spellStart"/>
      <w:r w:rsidRPr="0076090E">
        <w:rPr>
          <w:sz w:val="28"/>
          <w:szCs w:val="28"/>
        </w:rPr>
        <w:t>Atkins</w:t>
      </w:r>
      <w:proofErr w:type="spellEnd"/>
      <w:r w:rsidRPr="0076090E">
        <w:rPr>
          <w:sz w:val="28"/>
          <w:szCs w:val="28"/>
        </w:rPr>
        <w:t xml:space="preserve">, P. J. (2010). A </w:t>
      </w:r>
      <w:proofErr w:type="spellStart"/>
      <w:r w:rsidRPr="0076090E">
        <w:rPr>
          <w:sz w:val="28"/>
          <w:szCs w:val="28"/>
        </w:rPr>
        <w:t>Biomechanical</w:t>
      </w:r>
      <w:proofErr w:type="spellEnd"/>
      <w:r w:rsidRPr="0076090E">
        <w:rPr>
          <w:sz w:val="28"/>
          <w:szCs w:val="28"/>
        </w:rPr>
        <w:t xml:space="preserve"> </w:t>
      </w:r>
      <w:proofErr w:type="spellStart"/>
      <w:r w:rsidRPr="0076090E">
        <w:rPr>
          <w:sz w:val="28"/>
          <w:szCs w:val="28"/>
        </w:rPr>
        <w:t>Analysis</w:t>
      </w:r>
      <w:proofErr w:type="spellEnd"/>
      <w:r w:rsidRPr="0076090E">
        <w:rPr>
          <w:sz w:val="28"/>
          <w:szCs w:val="28"/>
        </w:rPr>
        <w:t xml:space="preserve"> </w:t>
      </w:r>
      <w:proofErr w:type="spellStart"/>
      <w:r w:rsidRPr="0076090E">
        <w:rPr>
          <w:sz w:val="28"/>
          <w:szCs w:val="28"/>
        </w:rPr>
        <w:t>of</w:t>
      </w:r>
      <w:proofErr w:type="spellEnd"/>
      <w:r w:rsidRPr="0076090E">
        <w:rPr>
          <w:sz w:val="28"/>
          <w:szCs w:val="28"/>
        </w:rPr>
        <w:t xml:space="preserve">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Farmer</w:t>
      </w:r>
      <w:r w:rsidR="00FE324C">
        <w:rPr>
          <w:sz w:val="28"/>
          <w:szCs w:val="28"/>
        </w:rPr>
        <w:t>’</w:t>
      </w:r>
      <w:r w:rsidRPr="0076090E">
        <w:rPr>
          <w:sz w:val="28"/>
          <w:szCs w:val="28"/>
        </w:rPr>
        <w:t>s</w:t>
      </w:r>
      <w:proofErr w:type="spellEnd"/>
      <w:r w:rsidRPr="0076090E">
        <w:rPr>
          <w:sz w:val="28"/>
          <w:szCs w:val="28"/>
        </w:rPr>
        <w:t xml:space="preserve"> </w:t>
      </w:r>
      <w:proofErr w:type="spellStart"/>
      <w:r w:rsidRPr="0076090E">
        <w:rPr>
          <w:sz w:val="28"/>
          <w:szCs w:val="28"/>
        </w:rPr>
        <w:t>Walk</w:t>
      </w:r>
      <w:proofErr w:type="spellEnd"/>
      <w:r w:rsidRPr="0076090E">
        <w:rPr>
          <w:sz w:val="28"/>
          <w:szCs w:val="28"/>
        </w:rPr>
        <w:t xml:space="preserve">, </w:t>
      </w:r>
      <w:proofErr w:type="spellStart"/>
      <w:r w:rsidRPr="0076090E">
        <w:rPr>
          <w:sz w:val="28"/>
          <w:szCs w:val="28"/>
        </w:rPr>
        <w:t>and</w:t>
      </w:r>
      <w:proofErr w:type="spellEnd"/>
      <w:r w:rsidRPr="0076090E">
        <w:rPr>
          <w:sz w:val="28"/>
          <w:szCs w:val="28"/>
        </w:rPr>
        <w:t xml:space="preserve"> </w:t>
      </w:r>
      <w:proofErr w:type="spellStart"/>
      <w:r w:rsidRPr="0076090E">
        <w:rPr>
          <w:sz w:val="28"/>
          <w:szCs w:val="28"/>
        </w:rPr>
        <w:t>Comparison</w:t>
      </w:r>
      <w:proofErr w:type="spellEnd"/>
      <w:r w:rsidRPr="0076090E">
        <w:rPr>
          <w:sz w:val="28"/>
          <w:szCs w:val="28"/>
        </w:rPr>
        <w:t xml:space="preserve"> </w:t>
      </w:r>
      <w:proofErr w:type="spellStart"/>
      <w:r w:rsidRPr="0076090E">
        <w:rPr>
          <w:sz w:val="28"/>
          <w:szCs w:val="28"/>
        </w:rPr>
        <w:t>with</w:t>
      </w:r>
      <w:proofErr w:type="spellEnd"/>
      <w:r w:rsidRPr="0076090E">
        <w:rPr>
          <w:sz w:val="28"/>
          <w:szCs w:val="28"/>
        </w:rPr>
        <w:t xml:space="preserve">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Deadlift</w:t>
      </w:r>
      <w:proofErr w:type="spellEnd"/>
      <w:r w:rsidRPr="0076090E">
        <w:rPr>
          <w:sz w:val="28"/>
          <w:szCs w:val="28"/>
        </w:rPr>
        <w:t xml:space="preserve"> </w:t>
      </w:r>
      <w:proofErr w:type="spellStart"/>
      <w:r w:rsidRPr="0076090E">
        <w:rPr>
          <w:sz w:val="28"/>
          <w:szCs w:val="28"/>
        </w:rPr>
        <w:t>and</w:t>
      </w:r>
      <w:proofErr w:type="spellEnd"/>
      <w:r w:rsidRPr="0076090E">
        <w:rPr>
          <w:sz w:val="28"/>
          <w:szCs w:val="28"/>
        </w:rPr>
        <w:t xml:space="preserve"> </w:t>
      </w:r>
      <w:proofErr w:type="spellStart"/>
      <w:r w:rsidRPr="0076090E">
        <w:rPr>
          <w:sz w:val="28"/>
          <w:szCs w:val="28"/>
        </w:rPr>
        <w:t>Unloaded</w:t>
      </w:r>
      <w:proofErr w:type="spellEnd"/>
      <w:r w:rsidRPr="0076090E">
        <w:rPr>
          <w:sz w:val="28"/>
          <w:szCs w:val="28"/>
        </w:rPr>
        <w:t xml:space="preserve"> </w:t>
      </w:r>
      <w:proofErr w:type="spellStart"/>
      <w:r w:rsidRPr="0076090E">
        <w:rPr>
          <w:sz w:val="28"/>
          <w:szCs w:val="28"/>
        </w:rPr>
        <w:t>Walk</w:t>
      </w:r>
      <w:proofErr w:type="spellEnd"/>
      <w:r w:rsidRPr="0076090E">
        <w:rPr>
          <w:sz w:val="28"/>
          <w:szCs w:val="28"/>
        </w:rPr>
        <w:t xml:space="preserve">. </w:t>
      </w:r>
      <w:proofErr w:type="spellStart"/>
      <w:r w:rsidRPr="0076090E">
        <w:rPr>
          <w:i/>
          <w:iCs/>
          <w:sz w:val="28"/>
          <w:szCs w:val="28"/>
        </w:rPr>
        <w:t>Journal</w:t>
      </w:r>
      <w:proofErr w:type="spellEnd"/>
      <w:r w:rsidRPr="0076090E">
        <w:rPr>
          <w:i/>
          <w:iCs/>
          <w:sz w:val="28"/>
          <w:szCs w:val="28"/>
        </w:rPr>
        <w:t xml:space="preserve"> </w:t>
      </w:r>
      <w:proofErr w:type="spellStart"/>
      <w:r w:rsidRPr="0076090E">
        <w:rPr>
          <w:i/>
          <w:iCs/>
          <w:sz w:val="28"/>
          <w:szCs w:val="28"/>
        </w:rPr>
        <w:t>of</w:t>
      </w:r>
      <w:proofErr w:type="spellEnd"/>
      <w:r w:rsidRPr="0076090E">
        <w:rPr>
          <w:i/>
          <w:iCs/>
          <w:sz w:val="28"/>
          <w:szCs w:val="28"/>
        </w:rPr>
        <w:t xml:space="preserve"> </w:t>
      </w:r>
      <w:proofErr w:type="spellStart"/>
      <w:r w:rsidRPr="0076090E">
        <w:rPr>
          <w:i/>
          <w:iCs/>
          <w:sz w:val="28"/>
          <w:szCs w:val="28"/>
        </w:rPr>
        <w:t>Strength</w:t>
      </w:r>
      <w:proofErr w:type="spellEnd"/>
      <w:r w:rsidRPr="0076090E">
        <w:rPr>
          <w:i/>
          <w:iCs/>
          <w:sz w:val="28"/>
          <w:szCs w:val="28"/>
        </w:rPr>
        <w:t xml:space="preserve"> </w:t>
      </w:r>
      <w:proofErr w:type="spellStart"/>
      <w:r w:rsidRPr="0076090E">
        <w:rPr>
          <w:i/>
          <w:iCs/>
          <w:sz w:val="28"/>
          <w:szCs w:val="28"/>
        </w:rPr>
        <w:t>and</w:t>
      </w:r>
      <w:proofErr w:type="spellEnd"/>
      <w:r w:rsidRPr="0076090E">
        <w:rPr>
          <w:i/>
          <w:iCs/>
          <w:sz w:val="28"/>
          <w:szCs w:val="28"/>
        </w:rPr>
        <w:t xml:space="preserve"> </w:t>
      </w:r>
      <w:proofErr w:type="spellStart"/>
      <w:r w:rsidRPr="0076090E">
        <w:rPr>
          <w:i/>
          <w:iCs/>
          <w:sz w:val="28"/>
          <w:szCs w:val="28"/>
        </w:rPr>
        <w:t>Conditioning</w:t>
      </w:r>
      <w:proofErr w:type="spellEnd"/>
      <w:r w:rsidRPr="0076090E">
        <w:rPr>
          <w:i/>
          <w:iCs/>
          <w:sz w:val="28"/>
          <w:szCs w:val="28"/>
        </w:rPr>
        <w:t xml:space="preserve"> </w:t>
      </w:r>
      <w:proofErr w:type="spellStart"/>
      <w:r w:rsidRPr="0076090E">
        <w:rPr>
          <w:i/>
          <w:iCs/>
          <w:sz w:val="28"/>
          <w:szCs w:val="28"/>
        </w:rPr>
        <w:t>Research</w:t>
      </w:r>
      <w:proofErr w:type="spellEnd"/>
      <w:r w:rsidRPr="0076090E">
        <w:rPr>
          <w:sz w:val="28"/>
          <w:szCs w:val="28"/>
        </w:rPr>
        <w:t>, 24(12), Р. 2957-2967.</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Keogh</w:t>
      </w:r>
      <w:proofErr w:type="spellEnd"/>
      <w:r w:rsidRPr="0076090E">
        <w:rPr>
          <w:sz w:val="28"/>
          <w:szCs w:val="28"/>
        </w:rPr>
        <w:t xml:space="preserve">, J. W. L., </w:t>
      </w:r>
      <w:proofErr w:type="spellStart"/>
      <w:r w:rsidRPr="0076090E">
        <w:rPr>
          <w:sz w:val="28"/>
          <w:szCs w:val="28"/>
        </w:rPr>
        <w:t>Winwood</w:t>
      </w:r>
      <w:proofErr w:type="spellEnd"/>
      <w:r w:rsidRPr="0076090E">
        <w:rPr>
          <w:sz w:val="28"/>
          <w:szCs w:val="28"/>
        </w:rPr>
        <w:t xml:space="preserve">, P. W. (2014). </w:t>
      </w:r>
      <w:proofErr w:type="spellStart"/>
      <w:r w:rsidRPr="0076090E">
        <w:rPr>
          <w:sz w:val="28"/>
          <w:szCs w:val="28"/>
        </w:rPr>
        <w:t>Hip-Thigh</w:t>
      </w:r>
      <w:proofErr w:type="spellEnd"/>
      <w:r w:rsidRPr="0076090E">
        <w:rPr>
          <w:sz w:val="28"/>
          <w:szCs w:val="28"/>
        </w:rPr>
        <w:t xml:space="preserve"> </w:t>
      </w:r>
      <w:proofErr w:type="spellStart"/>
      <w:r w:rsidRPr="0076090E">
        <w:rPr>
          <w:sz w:val="28"/>
          <w:szCs w:val="28"/>
        </w:rPr>
        <w:t>Drive</w:t>
      </w:r>
      <w:proofErr w:type="spellEnd"/>
      <w:r w:rsidRPr="0076090E">
        <w:rPr>
          <w:sz w:val="28"/>
          <w:szCs w:val="28"/>
        </w:rPr>
        <w:t xml:space="preserve">: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Key</w:t>
      </w:r>
      <w:proofErr w:type="spellEnd"/>
      <w:r w:rsidRPr="0076090E">
        <w:rPr>
          <w:sz w:val="28"/>
          <w:szCs w:val="28"/>
        </w:rPr>
        <w:t xml:space="preserve"> </w:t>
      </w:r>
      <w:proofErr w:type="spellStart"/>
      <w:r w:rsidRPr="0076090E">
        <w:rPr>
          <w:sz w:val="28"/>
          <w:szCs w:val="28"/>
        </w:rPr>
        <w:t>to</w:t>
      </w:r>
      <w:proofErr w:type="spellEnd"/>
      <w:r w:rsidRPr="0076090E">
        <w:rPr>
          <w:sz w:val="28"/>
          <w:szCs w:val="28"/>
        </w:rPr>
        <w:t xml:space="preserve"> </w:t>
      </w:r>
      <w:proofErr w:type="spellStart"/>
      <w:r w:rsidRPr="0076090E">
        <w:rPr>
          <w:sz w:val="28"/>
          <w:szCs w:val="28"/>
        </w:rPr>
        <w:t>Athletic</w:t>
      </w:r>
      <w:proofErr w:type="spellEnd"/>
      <w:r w:rsidRPr="0076090E">
        <w:rPr>
          <w:sz w:val="28"/>
          <w:szCs w:val="28"/>
        </w:rPr>
        <w:t xml:space="preserve"> </w:t>
      </w:r>
      <w:proofErr w:type="spellStart"/>
      <w:r w:rsidRPr="0076090E">
        <w:rPr>
          <w:sz w:val="28"/>
          <w:szCs w:val="28"/>
        </w:rPr>
        <w:t>Power</w:t>
      </w:r>
      <w:proofErr w:type="spellEnd"/>
      <w:r w:rsidRPr="0076090E">
        <w:rPr>
          <w:i/>
          <w:iCs/>
          <w:sz w:val="28"/>
          <w:szCs w:val="28"/>
        </w:rPr>
        <w:t xml:space="preserve">. </w:t>
      </w:r>
      <w:proofErr w:type="spellStart"/>
      <w:r w:rsidRPr="0076090E">
        <w:rPr>
          <w:i/>
          <w:iCs/>
          <w:sz w:val="28"/>
          <w:szCs w:val="28"/>
        </w:rPr>
        <w:t>Strength</w:t>
      </w:r>
      <w:proofErr w:type="spellEnd"/>
      <w:r w:rsidRPr="0076090E">
        <w:rPr>
          <w:i/>
          <w:iCs/>
          <w:sz w:val="28"/>
          <w:szCs w:val="28"/>
        </w:rPr>
        <w:t xml:space="preserve"> </w:t>
      </w:r>
      <w:proofErr w:type="spellStart"/>
      <w:r w:rsidRPr="0076090E">
        <w:rPr>
          <w:i/>
          <w:iCs/>
          <w:sz w:val="28"/>
          <w:szCs w:val="28"/>
        </w:rPr>
        <w:t>and</w:t>
      </w:r>
      <w:proofErr w:type="spellEnd"/>
      <w:r w:rsidRPr="0076090E">
        <w:rPr>
          <w:i/>
          <w:iCs/>
          <w:sz w:val="28"/>
          <w:szCs w:val="28"/>
        </w:rPr>
        <w:t xml:space="preserve"> </w:t>
      </w:r>
      <w:proofErr w:type="spellStart"/>
      <w:r w:rsidRPr="0076090E">
        <w:rPr>
          <w:i/>
          <w:iCs/>
          <w:sz w:val="28"/>
          <w:szCs w:val="28"/>
        </w:rPr>
        <w:t>Conditioning</w:t>
      </w:r>
      <w:proofErr w:type="spellEnd"/>
      <w:r w:rsidRPr="0076090E">
        <w:rPr>
          <w:i/>
          <w:iCs/>
          <w:sz w:val="28"/>
          <w:szCs w:val="28"/>
        </w:rPr>
        <w:t xml:space="preserve"> </w:t>
      </w:r>
      <w:proofErr w:type="spellStart"/>
      <w:r w:rsidRPr="0076090E">
        <w:rPr>
          <w:i/>
          <w:iCs/>
          <w:sz w:val="28"/>
          <w:szCs w:val="28"/>
        </w:rPr>
        <w:t>Journal</w:t>
      </w:r>
      <w:proofErr w:type="spellEnd"/>
      <w:r w:rsidRPr="0076090E">
        <w:rPr>
          <w:sz w:val="28"/>
          <w:szCs w:val="28"/>
        </w:rPr>
        <w:t>, 36(2), Р. 1‒9.</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Keogh</w:t>
      </w:r>
      <w:proofErr w:type="spellEnd"/>
      <w:r w:rsidRPr="0076090E">
        <w:rPr>
          <w:sz w:val="28"/>
          <w:szCs w:val="28"/>
        </w:rPr>
        <w:t xml:space="preserve">, J. W. L., </w:t>
      </w:r>
      <w:proofErr w:type="spellStart"/>
      <w:r w:rsidRPr="0076090E">
        <w:rPr>
          <w:sz w:val="28"/>
          <w:szCs w:val="28"/>
        </w:rPr>
        <w:t>Winwood</w:t>
      </w:r>
      <w:proofErr w:type="spellEnd"/>
      <w:r w:rsidRPr="0076090E">
        <w:rPr>
          <w:sz w:val="28"/>
          <w:szCs w:val="28"/>
        </w:rPr>
        <w:t xml:space="preserve">, P. W. (2017).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Epidemiology</w:t>
      </w:r>
      <w:proofErr w:type="spellEnd"/>
      <w:r w:rsidRPr="0076090E">
        <w:rPr>
          <w:sz w:val="28"/>
          <w:szCs w:val="28"/>
        </w:rPr>
        <w:t xml:space="preserve"> </w:t>
      </w:r>
      <w:proofErr w:type="spellStart"/>
      <w:r w:rsidRPr="0076090E">
        <w:rPr>
          <w:sz w:val="28"/>
          <w:szCs w:val="28"/>
        </w:rPr>
        <w:t>of</w:t>
      </w:r>
      <w:proofErr w:type="spellEnd"/>
      <w:r w:rsidRPr="0076090E">
        <w:rPr>
          <w:sz w:val="28"/>
          <w:szCs w:val="28"/>
        </w:rPr>
        <w:t xml:space="preserve"> </w:t>
      </w:r>
      <w:proofErr w:type="spellStart"/>
      <w:r w:rsidRPr="0076090E">
        <w:rPr>
          <w:sz w:val="28"/>
          <w:szCs w:val="28"/>
        </w:rPr>
        <w:t>Injuries</w:t>
      </w:r>
      <w:proofErr w:type="spellEnd"/>
      <w:r w:rsidRPr="0076090E">
        <w:rPr>
          <w:sz w:val="28"/>
          <w:szCs w:val="28"/>
        </w:rPr>
        <w:t xml:space="preserve"> </w:t>
      </w:r>
      <w:proofErr w:type="spellStart"/>
      <w:r w:rsidRPr="0076090E">
        <w:rPr>
          <w:sz w:val="28"/>
          <w:szCs w:val="28"/>
        </w:rPr>
        <w:t>Across</w:t>
      </w:r>
      <w:proofErr w:type="spellEnd"/>
      <w:r w:rsidRPr="0076090E">
        <w:rPr>
          <w:sz w:val="28"/>
          <w:szCs w:val="28"/>
        </w:rPr>
        <w:t xml:space="preserve">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Weight-Training</w:t>
      </w:r>
      <w:proofErr w:type="spellEnd"/>
      <w:r w:rsidRPr="0076090E">
        <w:rPr>
          <w:sz w:val="28"/>
          <w:szCs w:val="28"/>
        </w:rPr>
        <w:t xml:space="preserve"> </w:t>
      </w:r>
      <w:proofErr w:type="spellStart"/>
      <w:r w:rsidRPr="0076090E">
        <w:rPr>
          <w:sz w:val="28"/>
          <w:szCs w:val="28"/>
        </w:rPr>
        <w:t>Sports</w:t>
      </w:r>
      <w:proofErr w:type="spellEnd"/>
      <w:r w:rsidRPr="0076090E">
        <w:rPr>
          <w:sz w:val="28"/>
          <w:szCs w:val="28"/>
        </w:rPr>
        <w:t xml:space="preserve">. </w:t>
      </w:r>
      <w:proofErr w:type="spellStart"/>
      <w:r w:rsidRPr="0076090E">
        <w:rPr>
          <w:i/>
          <w:iCs/>
          <w:sz w:val="28"/>
          <w:szCs w:val="28"/>
        </w:rPr>
        <w:t>Sports</w:t>
      </w:r>
      <w:proofErr w:type="spellEnd"/>
      <w:r w:rsidRPr="0076090E">
        <w:rPr>
          <w:i/>
          <w:iCs/>
          <w:sz w:val="28"/>
          <w:szCs w:val="28"/>
        </w:rPr>
        <w:t xml:space="preserve"> </w:t>
      </w:r>
      <w:proofErr w:type="spellStart"/>
      <w:r w:rsidRPr="0076090E">
        <w:rPr>
          <w:i/>
          <w:iCs/>
          <w:sz w:val="28"/>
          <w:szCs w:val="28"/>
        </w:rPr>
        <w:t>Medicine</w:t>
      </w:r>
      <w:proofErr w:type="spellEnd"/>
      <w:r w:rsidRPr="0076090E">
        <w:rPr>
          <w:sz w:val="28"/>
          <w:szCs w:val="28"/>
        </w:rPr>
        <w:t>, 47(3), Р. 479‒501.</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lastRenderedPageBreak/>
        <w:t>Swinton</w:t>
      </w:r>
      <w:proofErr w:type="spellEnd"/>
      <w:r w:rsidRPr="0076090E">
        <w:rPr>
          <w:sz w:val="28"/>
          <w:szCs w:val="28"/>
        </w:rPr>
        <w:t xml:space="preserve">, P. A., </w:t>
      </w:r>
      <w:proofErr w:type="spellStart"/>
      <w:r w:rsidRPr="0076090E">
        <w:rPr>
          <w:sz w:val="28"/>
          <w:szCs w:val="28"/>
        </w:rPr>
        <w:t>Lloyd</w:t>
      </w:r>
      <w:proofErr w:type="spellEnd"/>
      <w:r w:rsidRPr="0076090E">
        <w:rPr>
          <w:sz w:val="28"/>
          <w:szCs w:val="28"/>
        </w:rPr>
        <w:t xml:space="preserve">, R., </w:t>
      </w:r>
      <w:proofErr w:type="spellStart"/>
      <w:r w:rsidRPr="0076090E">
        <w:rPr>
          <w:sz w:val="28"/>
          <w:szCs w:val="28"/>
        </w:rPr>
        <w:t>Agouris</w:t>
      </w:r>
      <w:proofErr w:type="spellEnd"/>
      <w:r w:rsidRPr="0076090E">
        <w:rPr>
          <w:sz w:val="28"/>
          <w:szCs w:val="28"/>
        </w:rPr>
        <w:t xml:space="preserve">, I., </w:t>
      </w:r>
      <w:proofErr w:type="spellStart"/>
      <w:r w:rsidRPr="0076090E">
        <w:rPr>
          <w:sz w:val="28"/>
          <w:szCs w:val="28"/>
        </w:rPr>
        <w:t>Stewart</w:t>
      </w:r>
      <w:proofErr w:type="spellEnd"/>
      <w:r w:rsidRPr="0076090E">
        <w:rPr>
          <w:sz w:val="28"/>
          <w:szCs w:val="28"/>
        </w:rPr>
        <w:t xml:space="preserve">, A. D., &amp; </w:t>
      </w:r>
      <w:proofErr w:type="spellStart"/>
      <w:r w:rsidRPr="0076090E">
        <w:rPr>
          <w:sz w:val="28"/>
          <w:szCs w:val="28"/>
        </w:rPr>
        <w:t>Keogh</w:t>
      </w:r>
      <w:proofErr w:type="spellEnd"/>
      <w:r w:rsidRPr="0076090E">
        <w:rPr>
          <w:sz w:val="28"/>
          <w:szCs w:val="28"/>
        </w:rPr>
        <w:t xml:space="preserve">, J. W. L. (2012). </w:t>
      </w:r>
      <w:proofErr w:type="spellStart"/>
      <w:r w:rsidRPr="0076090E">
        <w:rPr>
          <w:sz w:val="28"/>
          <w:szCs w:val="28"/>
        </w:rPr>
        <w:t>Contemporary</w:t>
      </w:r>
      <w:proofErr w:type="spellEnd"/>
      <w:r w:rsidRPr="0076090E">
        <w:rPr>
          <w:sz w:val="28"/>
          <w:szCs w:val="28"/>
        </w:rPr>
        <w:t xml:space="preserve"> </w:t>
      </w:r>
      <w:proofErr w:type="spellStart"/>
      <w:r w:rsidRPr="0076090E">
        <w:rPr>
          <w:sz w:val="28"/>
          <w:szCs w:val="28"/>
        </w:rPr>
        <w:t>Training</w:t>
      </w:r>
      <w:proofErr w:type="spellEnd"/>
      <w:r w:rsidRPr="0076090E">
        <w:rPr>
          <w:sz w:val="28"/>
          <w:szCs w:val="28"/>
        </w:rPr>
        <w:t xml:space="preserve"> </w:t>
      </w:r>
      <w:proofErr w:type="spellStart"/>
      <w:r w:rsidRPr="0076090E">
        <w:rPr>
          <w:sz w:val="28"/>
          <w:szCs w:val="28"/>
        </w:rPr>
        <w:t>Practices</w:t>
      </w:r>
      <w:proofErr w:type="spellEnd"/>
      <w:r w:rsidRPr="0076090E">
        <w:rPr>
          <w:sz w:val="28"/>
          <w:szCs w:val="28"/>
        </w:rPr>
        <w:t xml:space="preserve"> </w:t>
      </w:r>
      <w:proofErr w:type="spellStart"/>
      <w:r w:rsidRPr="0076090E">
        <w:rPr>
          <w:sz w:val="28"/>
          <w:szCs w:val="28"/>
        </w:rPr>
        <w:t>in</w:t>
      </w:r>
      <w:proofErr w:type="spellEnd"/>
      <w:r w:rsidRPr="0076090E">
        <w:rPr>
          <w:sz w:val="28"/>
          <w:szCs w:val="28"/>
        </w:rPr>
        <w:t xml:space="preserve"> </w:t>
      </w:r>
      <w:proofErr w:type="spellStart"/>
      <w:r w:rsidRPr="0076090E">
        <w:rPr>
          <w:sz w:val="28"/>
          <w:szCs w:val="28"/>
        </w:rPr>
        <w:t>Elite</w:t>
      </w:r>
      <w:proofErr w:type="spellEnd"/>
      <w:r w:rsidRPr="0076090E">
        <w:rPr>
          <w:sz w:val="28"/>
          <w:szCs w:val="28"/>
        </w:rPr>
        <w:t xml:space="preserve"> </w:t>
      </w:r>
      <w:proofErr w:type="spellStart"/>
      <w:r w:rsidRPr="0076090E">
        <w:rPr>
          <w:sz w:val="28"/>
          <w:szCs w:val="28"/>
        </w:rPr>
        <w:t>British</w:t>
      </w:r>
      <w:proofErr w:type="spellEnd"/>
      <w:r w:rsidRPr="0076090E">
        <w:rPr>
          <w:sz w:val="28"/>
          <w:szCs w:val="28"/>
        </w:rPr>
        <w:t xml:space="preserve"> </w:t>
      </w:r>
      <w:proofErr w:type="spellStart"/>
      <w:r w:rsidRPr="0076090E">
        <w:rPr>
          <w:sz w:val="28"/>
          <w:szCs w:val="28"/>
        </w:rPr>
        <w:t>Powerlifters</w:t>
      </w:r>
      <w:proofErr w:type="spellEnd"/>
      <w:r w:rsidRPr="0076090E">
        <w:rPr>
          <w:sz w:val="28"/>
          <w:szCs w:val="28"/>
        </w:rPr>
        <w:t xml:space="preserve">: </w:t>
      </w:r>
      <w:proofErr w:type="spellStart"/>
      <w:r w:rsidRPr="0076090E">
        <w:rPr>
          <w:sz w:val="28"/>
          <w:szCs w:val="28"/>
        </w:rPr>
        <w:t>Survey</w:t>
      </w:r>
      <w:proofErr w:type="spellEnd"/>
      <w:r w:rsidRPr="0076090E">
        <w:rPr>
          <w:sz w:val="28"/>
          <w:szCs w:val="28"/>
        </w:rPr>
        <w:t xml:space="preserve"> </w:t>
      </w:r>
      <w:proofErr w:type="spellStart"/>
      <w:r w:rsidRPr="0076090E">
        <w:rPr>
          <w:sz w:val="28"/>
          <w:szCs w:val="28"/>
        </w:rPr>
        <w:t>Results</w:t>
      </w:r>
      <w:proofErr w:type="spellEnd"/>
      <w:r w:rsidRPr="0076090E">
        <w:rPr>
          <w:sz w:val="28"/>
          <w:szCs w:val="28"/>
        </w:rPr>
        <w:t xml:space="preserve"> </w:t>
      </w:r>
      <w:proofErr w:type="spellStart"/>
      <w:r w:rsidRPr="0076090E">
        <w:rPr>
          <w:sz w:val="28"/>
          <w:szCs w:val="28"/>
        </w:rPr>
        <w:t>from</w:t>
      </w:r>
      <w:proofErr w:type="spellEnd"/>
      <w:r w:rsidRPr="0076090E">
        <w:rPr>
          <w:sz w:val="28"/>
          <w:szCs w:val="28"/>
        </w:rPr>
        <w:t xml:space="preserve"> </w:t>
      </w:r>
      <w:proofErr w:type="spellStart"/>
      <w:r w:rsidRPr="0076090E">
        <w:rPr>
          <w:sz w:val="28"/>
          <w:szCs w:val="28"/>
        </w:rPr>
        <w:t>an</w:t>
      </w:r>
      <w:proofErr w:type="spellEnd"/>
      <w:r w:rsidRPr="0076090E">
        <w:rPr>
          <w:sz w:val="28"/>
          <w:szCs w:val="28"/>
        </w:rPr>
        <w:t xml:space="preserve"> </w:t>
      </w:r>
      <w:proofErr w:type="spellStart"/>
      <w:r w:rsidRPr="0076090E">
        <w:rPr>
          <w:sz w:val="28"/>
          <w:szCs w:val="28"/>
        </w:rPr>
        <w:t>International</w:t>
      </w:r>
      <w:proofErr w:type="spellEnd"/>
      <w:r w:rsidRPr="0076090E">
        <w:rPr>
          <w:sz w:val="28"/>
          <w:szCs w:val="28"/>
        </w:rPr>
        <w:t xml:space="preserve"> </w:t>
      </w:r>
      <w:proofErr w:type="spellStart"/>
      <w:r w:rsidRPr="0076090E">
        <w:rPr>
          <w:sz w:val="28"/>
          <w:szCs w:val="28"/>
        </w:rPr>
        <w:t>Competition</w:t>
      </w:r>
      <w:proofErr w:type="spellEnd"/>
      <w:r w:rsidRPr="0076090E">
        <w:rPr>
          <w:sz w:val="28"/>
          <w:szCs w:val="28"/>
        </w:rPr>
        <w:t xml:space="preserve">. </w:t>
      </w:r>
      <w:proofErr w:type="spellStart"/>
      <w:r w:rsidRPr="0076090E">
        <w:rPr>
          <w:i/>
          <w:iCs/>
          <w:sz w:val="28"/>
          <w:szCs w:val="28"/>
        </w:rPr>
        <w:t>Journal</w:t>
      </w:r>
      <w:proofErr w:type="spellEnd"/>
      <w:r w:rsidRPr="0076090E">
        <w:rPr>
          <w:i/>
          <w:iCs/>
          <w:sz w:val="28"/>
          <w:szCs w:val="28"/>
        </w:rPr>
        <w:t xml:space="preserve"> </w:t>
      </w:r>
      <w:proofErr w:type="spellStart"/>
      <w:r w:rsidRPr="0076090E">
        <w:rPr>
          <w:i/>
          <w:iCs/>
          <w:sz w:val="28"/>
          <w:szCs w:val="28"/>
        </w:rPr>
        <w:t>of</w:t>
      </w:r>
      <w:proofErr w:type="spellEnd"/>
      <w:r w:rsidRPr="0076090E">
        <w:rPr>
          <w:i/>
          <w:iCs/>
          <w:sz w:val="28"/>
          <w:szCs w:val="28"/>
        </w:rPr>
        <w:t xml:space="preserve"> </w:t>
      </w:r>
      <w:proofErr w:type="spellStart"/>
      <w:r w:rsidRPr="0076090E">
        <w:rPr>
          <w:i/>
          <w:iCs/>
          <w:sz w:val="28"/>
          <w:szCs w:val="28"/>
        </w:rPr>
        <w:t>Strength</w:t>
      </w:r>
      <w:proofErr w:type="spellEnd"/>
      <w:r w:rsidRPr="0076090E">
        <w:rPr>
          <w:i/>
          <w:iCs/>
          <w:sz w:val="28"/>
          <w:szCs w:val="28"/>
        </w:rPr>
        <w:t xml:space="preserve"> </w:t>
      </w:r>
      <w:proofErr w:type="spellStart"/>
      <w:r w:rsidRPr="0076090E">
        <w:rPr>
          <w:i/>
          <w:iCs/>
          <w:sz w:val="28"/>
          <w:szCs w:val="28"/>
        </w:rPr>
        <w:t>and</w:t>
      </w:r>
      <w:proofErr w:type="spellEnd"/>
      <w:r w:rsidRPr="0076090E">
        <w:rPr>
          <w:i/>
          <w:iCs/>
          <w:sz w:val="28"/>
          <w:szCs w:val="28"/>
        </w:rPr>
        <w:t xml:space="preserve"> </w:t>
      </w:r>
      <w:proofErr w:type="spellStart"/>
      <w:r w:rsidRPr="0076090E">
        <w:rPr>
          <w:i/>
          <w:iCs/>
          <w:sz w:val="28"/>
          <w:szCs w:val="28"/>
        </w:rPr>
        <w:t>Conditioning</w:t>
      </w:r>
      <w:proofErr w:type="spellEnd"/>
      <w:r w:rsidRPr="0076090E">
        <w:rPr>
          <w:i/>
          <w:iCs/>
          <w:sz w:val="28"/>
          <w:szCs w:val="28"/>
        </w:rPr>
        <w:t xml:space="preserve"> </w:t>
      </w:r>
      <w:proofErr w:type="spellStart"/>
      <w:r w:rsidRPr="0076090E">
        <w:rPr>
          <w:i/>
          <w:iCs/>
          <w:sz w:val="28"/>
          <w:szCs w:val="28"/>
        </w:rPr>
        <w:t>Research</w:t>
      </w:r>
      <w:proofErr w:type="spellEnd"/>
      <w:r w:rsidRPr="0076090E">
        <w:rPr>
          <w:sz w:val="28"/>
          <w:szCs w:val="28"/>
        </w:rPr>
        <w:t>, 26(2), Р. 380‒384.</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Swinton</w:t>
      </w:r>
      <w:proofErr w:type="spellEnd"/>
      <w:r w:rsidRPr="0076090E">
        <w:rPr>
          <w:sz w:val="28"/>
          <w:szCs w:val="28"/>
        </w:rPr>
        <w:t xml:space="preserve">, P. A., </w:t>
      </w:r>
      <w:proofErr w:type="spellStart"/>
      <w:r w:rsidRPr="0076090E">
        <w:rPr>
          <w:sz w:val="28"/>
          <w:szCs w:val="28"/>
        </w:rPr>
        <w:t>Lloyd</w:t>
      </w:r>
      <w:proofErr w:type="spellEnd"/>
      <w:r w:rsidRPr="0076090E">
        <w:rPr>
          <w:sz w:val="28"/>
          <w:szCs w:val="28"/>
        </w:rPr>
        <w:t xml:space="preserve">, R., </w:t>
      </w:r>
      <w:proofErr w:type="spellStart"/>
      <w:r w:rsidRPr="0076090E">
        <w:rPr>
          <w:sz w:val="28"/>
          <w:szCs w:val="28"/>
        </w:rPr>
        <w:t>Keogh</w:t>
      </w:r>
      <w:proofErr w:type="spellEnd"/>
      <w:r w:rsidRPr="0076090E">
        <w:rPr>
          <w:sz w:val="28"/>
          <w:szCs w:val="28"/>
        </w:rPr>
        <w:t xml:space="preserve">, J. W. L., </w:t>
      </w:r>
      <w:proofErr w:type="spellStart"/>
      <w:r w:rsidRPr="0076090E">
        <w:rPr>
          <w:sz w:val="28"/>
          <w:szCs w:val="28"/>
        </w:rPr>
        <w:t>Agouris</w:t>
      </w:r>
      <w:proofErr w:type="spellEnd"/>
      <w:r w:rsidRPr="0076090E">
        <w:rPr>
          <w:sz w:val="28"/>
          <w:szCs w:val="28"/>
        </w:rPr>
        <w:t xml:space="preserve">, I., &amp; </w:t>
      </w:r>
      <w:proofErr w:type="spellStart"/>
      <w:r w:rsidRPr="0076090E">
        <w:rPr>
          <w:sz w:val="28"/>
          <w:szCs w:val="28"/>
        </w:rPr>
        <w:t>Stewart</w:t>
      </w:r>
      <w:proofErr w:type="spellEnd"/>
      <w:r w:rsidRPr="0076090E">
        <w:rPr>
          <w:sz w:val="28"/>
          <w:szCs w:val="28"/>
        </w:rPr>
        <w:t xml:space="preserve">, A. D. (2011). A </w:t>
      </w:r>
      <w:proofErr w:type="spellStart"/>
      <w:r w:rsidRPr="0076090E">
        <w:rPr>
          <w:sz w:val="28"/>
          <w:szCs w:val="28"/>
        </w:rPr>
        <w:t>Biomechanical</w:t>
      </w:r>
      <w:proofErr w:type="spellEnd"/>
      <w:r w:rsidRPr="0076090E">
        <w:rPr>
          <w:sz w:val="28"/>
          <w:szCs w:val="28"/>
        </w:rPr>
        <w:t xml:space="preserve"> </w:t>
      </w:r>
      <w:proofErr w:type="spellStart"/>
      <w:r w:rsidRPr="0076090E">
        <w:rPr>
          <w:sz w:val="28"/>
          <w:szCs w:val="28"/>
        </w:rPr>
        <w:t>Comparison</w:t>
      </w:r>
      <w:proofErr w:type="spellEnd"/>
      <w:r w:rsidRPr="0076090E">
        <w:rPr>
          <w:sz w:val="28"/>
          <w:szCs w:val="28"/>
        </w:rPr>
        <w:t xml:space="preserve"> </w:t>
      </w:r>
      <w:proofErr w:type="spellStart"/>
      <w:r w:rsidRPr="0076090E">
        <w:rPr>
          <w:sz w:val="28"/>
          <w:szCs w:val="28"/>
        </w:rPr>
        <w:t>of</w:t>
      </w:r>
      <w:proofErr w:type="spellEnd"/>
      <w:r w:rsidRPr="0076090E">
        <w:rPr>
          <w:sz w:val="28"/>
          <w:szCs w:val="28"/>
        </w:rPr>
        <w:t xml:space="preserve">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Traditional</w:t>
      </w:r>
      <w:proofErr w:type="spellEnd"/>
      <w:r w:rsidRPr="0076090E">
        <w:rPr>
          <w:sz w:val="28"/>
          <w:szCs w:val="28"/>
        </w:rPr>
        <w:t xml:space="preserve"> </w:t>
      </w:r>
      <w:proofErr w:type="spellStart"/>
      <w:r w:rsidRPr="0076090E">
        <w:rPr>
          <w:sz w:val="28"/>
          <w:szCs w:val="28"/>
        </w:rPr>
        <w:t>Deadlift</w:t>
      </w:r>
      <w:proofErr w:type="spellEnd"/>
      <w:r w:rsidRPr="0076090E">
        <w:rPr>
          <w:sz w:val="28"/>
          <w:szCs w:val="28"/>
        </w:rPr>
        <w:t xml:space="preserve">,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Sumo</w:t>
      </w:r>
      <w:proofErr w:type="spellEnd"/>
      <w:r w:rsidRPr="0076090E">
        <w:rPr>
          <w:sz w:val="28"/>
          <w:szCs w:val="28"/>
        </w:rPr>
        <w:t xml:space="preserve"> </w:t>
      </w:r>
      <w:proofErr w:type="spellStart"/>
      <w:r w:rsidRPr="0076090E">
        <w:rPr>
          <w:sz w:val="28"/>
          <w:szCs w:val="28"/>
        </w:rPr>
        <w:t>Deadlift</w:t>
      </w:r>
      <w:proofErr w:type="spellEnd"/>
      <w:r w:rsidRPr="0076090E">
        <w:rPr>
          <w:sz w:val="28"/>
          <w:szCs w:val="28"/>
        </w:rPr>
        <w:t xml:space="preserve"> </w:t>
      </w:r>
      <w:proofErr w:type="spellStart"/>
      <w:r w:rsidRPr="0076090E">
        <w:rPr>
          <w:sz w:val="28"/>
          <w:szCs w:val="28"/>
        </w:rPr>
        <w:t>and</w:t>
      </w:r>
      <w:proofErr w:type="spellEnd"/>
      <w:r w:rsidRPr="0076090E">
        <w:rPr>
          <w:sz w:val="28"/>
          <w:szCs w:val="28"/>
        </w:rPr>
        <w:t xml:space="preserve">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Hexagonal</w:t>
      </w:r>
      <w:proofErr w:type="spellEnd"/>
      <w:r w:rsidRPr="0076090E">
        <w:rPr>
          <w:sz w:val="28"/>
          <w:szCs w:val="28"/>
        </w:rPr>
        <w:t xml:space="preserve"> </w:t>
      </w:r>
      <w:proofErr w:type="spellStart"/>
      <w:r w:rsidRPr="0076090E">
        <w:rPr>
          <w:sz w:val="28"/>
          <w:szCs w:val="28"/>
        </w:rPr>
        <w:t>Barbell</w:t>
      </w:r>
      <w:proofErr w:type="spellEnd"/>
      <w:r w:rsidRPr="0076090E">
        <w:rPr>
          <w:sz w:val="28"/>
          <w:szCs w:val="28"/>
        </w:rPr>
        <w:t xml:space="preserve"> </w:t>
      </w:r>
      <w:proofErr w:type="spellStart"/>
      <w:r w:rsidRPr="0076090E">
        <w:rPr>
          <w:sz w:val="28"/>
          <w:szCs w:val="28"/>
        </w:rPr>
        <w:t>Deadlift</w:t>
      </w:r>
      <w:proofErr w:type="spellEnd"/>
      <w:r w:rsidRPr="0076090E">
        <w:rPr>
          <w:sz w:val="28"/>
          <w:szCs w:val="28"/>
        </w:rPr>
        <w:t xml:space="preserve">. </w:t>
      </w:r>
      <w:proofErr w:type="spellStart"/>
      <w:r w:rsidRPr="0076090E">
        <w:rPr>
          <w:i/>
          <w:iCs/>
          <w:sz w:val="28"/>
          <w:szCs w:val="28"/>
        </w:rPr>
        <w:t>Journal</w:t>
      </w:r>
      <w:proofErr w:type="spellEnd"/>
      <w:r w:rsidRPr="0076090E">
        <w:rPr>
          <w:i/>
          <w:iCs/>
          <w:sz w:val="28"/>
          <w:szCs w:val="28"/>
        </w:rPr>
        <w:t xml:space="preserve"> </w:t>
      </w:r>
      <w:proofErr w:type="spellStart"/>
      <w:r w:rsidRPr="0076090E">
        <w:rPr>
          <w:i/>
          <w:iCs/>
          <w:sz w:val="28"/>
          <w:szCs w:val="28"/>
        </w:rPr>
        <w:t>of</w:t>
      </w:r>
      <w:proofErr w:type="spellEnd"/>
      <w:r w:rsidRPr="0076090E">
        <w:rPr>
          <w:i/>
          <w:iCs/>
          <w:sz w:val="28"/>
          <w:szCs w:val="28"/>
        </w:rPr>
        <w:t xml:space="preserve"> </w:t>
      </w:r>
      <w:proofErr w:type="spellStart"/>
      <w:r w:rsidRPr="0076090E">
        <w:rPr>
          <w:i/>
          <w:iCs/>
          <w:sz w:val="28"/>
          <w:szCs w:val="28"/>
        </w:rPr>
        <w:t>Strength</w:t>
      </w:r>
      <w:proofErr w:type="spellEnd"/>
      <w:r w:rsidRPr="0076090E">
        <w:rPr>
          <w:i/>
          <w:iCs/>
          <w:sz w:val="28"/>
          <w:szCs w:val="28"/>
        </w:rPr>
        <w:t xml:space="preserve"> </w:t>
      </w:r>
      <w:proofErr w:type="spellStart"/>
      <w:r w:rsidRPr="0076090E">
        <w:rPr>
          <w:i/>
          <w:iCs/>
          <w:sz w:val="28"/>
          <w:szCs w:val="28"/>
        </w:rPr>
        <w:t>and</w:t>
      </w:r>
      <w:proofErr w:type="spellEnd"/>
      <w:r w:rsidRPr="0076090E">
        <w:rPr>
          <w:i/>
          <w:iCs/>
          <w:sz w:val="28"/>
          <w:szCs w:val="28"/>
        </w:rPr>
        <w:t xml:space="preserve"> </w:t>
      </w:r>
      <w:proofErr w:type="spellStart"/>
      <w:r w:rsidRPr="0076090E">
        <w:rPr>
          <w:i/>
          <w:iCs/>
          <w:sz w:val="28"/>
          <w:szCs w:val="28"/>
        </w:rPr>
        <w:t>Conditioning</w:t>
      </w:r>
      <w:proofErr w:type="spellEnd"/>
      <w:r w:rsidRPr="0076090E">
        <w:rPr>
          <w:i/>
          <w:iCs/>
          <w:sz w:val="28"/>
          <w:szCs w:val="28"/>
        </w:rPr>
        <w:t xml:space="preserve"> </w:t>
      </w:r>
      <w:proofErr w:type="spellStart"/>
      <w:r w:rsidRPr="0076090E">
        <w:rPr>
          <w:i/>
          <w:iCs/>
          <w:sz w:val="28"/>
          <w:szCs w:val="28"/>
        </w:rPr>
        <w:t>Research</w:t>
      </w:r>
      <w:proofErr w:type="spellEnd"/>
      <w:r w:rsidRPr="0076090E">
        <w:rPr>
          <w:sz w:val="28"/>
          <w:szCs w:val="28"/>
        </w:rPr>
        <w:t>, 25(5), Р. 1271-1278.</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Swinton</w:t>
      </w:r>
      <w:proofErr w:type="spellEnd"/>
      <w:r w:rsidRPr="0076090E">
        <w:rPr>
          <w:sz w:val="28"/>
          <w:szCs w:val="28"/>
        </w:rPr>
        <w:t xml:space="preserve">, P. A., </w:t>
      </w:r>
      <w:proofErr w:type="spellStart"/>
      <w:r w:rsidRPr="0076090E">
        <w:rPr>
          <w:sz w:val="28"/>
          <w:szCs w:val="28"/>
        </w:rPr>
        <w:t>Stewart</w:t>
      </w:r>
      <w:proofErr w:type="spellEnd"/>
      <w:r w:rsidRPr="0076090E">
        <w:rPr>
          <w:sz w:val="28"/>
          <w:szCs w:val="28"/>
        </w:rPr>
        <w:t xml:space="preserve">, A. D., </w:t>
      </w:r>
      <w:proofErr w:type="spellStart"/>
      <w:r w:rsidRPr="0076090E">
        <w:rPr>
          <w:sz w:val="28"/>
          <w:szCs w:val="28"/>
        </w:rPr>
        <w:t>Agouris</w:t>
      </w:r>
      <w:proofErr w:type="spellEnd"/>
      <w:r w:rsidRPr="0076090E">
        <w:rPr>
          <w:sz w:val="28"/>
          <w:szCs w:val="28"/>
        </w:rPr>
        <w:t xml:space="preserve">, I., </w:t>
      </w:r>
      <w:proofErr w:type="spellStart"/>
      <w:r w:rsidRPr="0076090E">
        <w:rPr>
          <w:sz w:val="28"/>
          <w:szCs w:val="28"/>
        </w:rPr>
        <w:t>Keogh</w:t>
      </w:r>
      <w:proofErr w:type="spellEnd"/>
      <w:r w:rsidRPr="0076090E">
        <w:rPr>
          <w:sz w:val="28"/>
          <w:szCs w:val="28"/>
        </w:rPr>
        <w:t xml:space="preserve">, J. W. L., &amp; </w:t>
      </w:r>
      <w:proofErr w:type="spellStart"/>
      <w:r w:rsidRPr="0076090E">
        <w:rPr>
          <w:sz w:val="28"/>
          <w:szCs w:val="28"/>
        </w:rPr>
        <w:t>Lloyd</w:t>
      </w:r>
      <w:proofErr w:type="spellEnd"/>
      <w:r w:rsidRPr="0076090E">
        <w:rPr>
          <w:sz w:val="28"/>
          <w:szCs w:val="28"/>
        </w:rPr>
        <w:t xml:space="preserve">, R. (2011). </w:t>
      </w:r>
      <w:proofErr w:type="spellStart"/>
      <w:r w:rsidRPr="0076090E">
        <w:rPr>
          <w:sz w:val="28"/>
          <w:szCs w:val="28"/>
        </w:rPr>
        <w:t>Kinematic</w:t>
      </w:r>
      <w:proofErr w:type="spellEnd"/>
      <w:r w:rsidRPr="0076090E">
        <w:rPr>
          <w:sz w:val="28"/>
          <w:szCs w:val="28"/>
        </w:rPr>
        <w:t xml:space="preserve"> </w:t>
      </w:r>
      <w:proofErr w:type="spellStart"/>
      <w:r w:rsidRPr="0076090E">
        <w:rPr>
          <w:sz w:val="28"/>
          <w:szCs w:val="28"/>
        </w:rPr>
        <w:t>and</w:t>
      </w:r>
      <w:proofErr w:type="spellEnd"/>
      <w:r w:rsidRPr="0076090E">
        <w:rPr>
          <w:sz w:val="28"/>
          <w:szCs w:val="28"/>
        </w:rPr>
        <w:t xml:space="preserve"> </w:t>
      </w:r>
      <w:proofErr w:type="spellStart"/>
      <w:r w:rsidRPr="0076090E">
        <w:rPr>
          <w:sz w:val="28"/>
          <w:szCs w:val="28"/>
        </w:rPr>
        <w:t>Kinetic</w:t>
      </w:r>
      <w:proofErr w:type="spellEnd"/>
      <w:r w:rsidRPr="0076090E">
        <w:rPr>
          <w:sz w:val="28"/>
          <w:szCs w:val="28"/>
        </w:rPr>
        <w:t xml:space="preserve"> </w:t>
      </w:r>
      <w:proofErr w:type="spellStart"/>
      <w:r w:rsidRPr="0076090E">
        <w:rPr>
          <w:sz w:val="28"/>
          <w:szCs w:val="28"/>
        </w:rPr>
        <w:t>Analysis</w:t>
      </w:r>
      <w:proofErr w:type="spellEnd"/>
      <w:r w:rsidRPr="0076090E">
        <w:rPr>
          <w:sz w:val="28"/>
          <w:szCs w:val="28"/>
        </w:rPr>
        <w:t xml:space="preserve"> </w:t>
      </w:r>
      <w:proofErr w:type="spellStart"/>
      <w:r w:rsidRPr="0076090E">
        <w:rPr>
          <w:sz w:val="28"/>
          <w:szCs w:val="28"/>
        </w:rPr>
        <w:t>of</w:t>
      </w:r>
      <w:proofErr w:type="spellEnd"/>
      <w:r w:rsidRPr="0076090E">
        <w:rPr>
          <w:sz w:val="28"/>
          <w:szCs w:val="28"/>
        </w:rPr>
        <w:t xml:space="preserve"> </w:t>
      </w:r>
      <w:proofErr w:type="spellStart"/>
      <w:r w:rsidRPr="0076090E">
        <w:rPr>
          <w:sz w:val="28"/>
          <w:szCs w:val="28"/>
        </w:rPr>
        <w:t>Maximal</w:t>
      </w:r>
      <w:proofErr w:type="spellEnd"/>
      <w:r w:rsidRPr="0076090E">
        <w:rPr>
          <w:sz w:val="28"/>
          <w:szCs w:val="28"/>
        </w:rPr>
        <w:t xml:space="preserve"> </w:t>
      </w:r>
      <w:proofErr w:type="spellStart"/>
      <w:r w:rsidRPr="0076090E">
        <w:rPr>
          <w:sz w:val="28"/>
          <w:szCs w:val="28"/>
        </w:rPr>
        <w:t>Velocity</w:t>
      </w:r>
      <w:proofErr w:type="spellEnd"/>
      <w:r w:rsidRPr="0076090E">
        <w:rPr>
          <w:sz w:val="28"/>
          <w:szCs w:val="28"/>
        </w:rPr>
        <w:t xml:space="preserve"> </w:t>
      </w:r>
      <w:proofErr w:type="spellStart"/>
      <w:r w:rsidRPr="0076090E">
        <w:rPr>
          <w:sz w:val="28"/>
          <w:szCs w:val="28"/>
        </w:rPr>
        <w:t>Deadlifts</w:t>
      </w:r>
      <w:proofErr w:type="spellEnd"/>
      <w:r w:rsidRPr="0076090E">
        <w:rPr>
          <w:sz w:val="28"/>
          <w:szCs w:val="28"/>
        </w:rPr>
        <w:t xml:space="preserve"> </w:t>
      </w:r>
      <w:proofErr w:type="spellStart"/>
      <w:r w:rsidRPr="0076090E">
        <w:rPr>
          <w:sz w:val="28"/>
          <w:szCs w:val="28"/>
        </w:rPr>
        <w:t>Performed</w:t>
      </w:r>
      <w:proofErr w:type="spellEnd"/>
      <w:r w:rsidRPr="0076090E">
        <w:rPr>
          <w:sz w:val="28"/>
          <w:szCs w:val="28"/>
        </w:rPr>
        <w:t xml:space="preserve"> </w:t>
      </w:r>
      <w:proofErr w:type="spellStart"/>
      <w:r w:rsidRPr="0076090E">
        <w:rPr>
          <w:sz w:val="28"/>
          <w:szCs w:val="28"/>
        </w:rPr>
        <w:t>with</w:t>
      </w:r>
      <w:proofErr w:type="spellEnd"/>
      <w:r w:rsidRPr="0076090E">
        <w:rPr>
          <w:sz w:val="28"/>
          <w:szCs w:val="28"/>
        </w:rPr>
        <w:t xml:space="preserve"> </w:t>
      </w:r>
      <w:proofErr w:type="spellStart"/>
      <w:r w:rsidRPr="0076090E">
        <w:rPr>
          <w:sz w:val="28"/>
          <w:szCs w:val="28"/>
        </w:rPr>
        <w:t>and</w:t>
      </w:r>
      <w:proofErr w:type="spellEnd"/>
      <w:r w:rsidRPr="0076090E">
        <w:rPr>
          <w:sz w:val="28"/>
          <w:szCs w:val="28"/>
        </w:rPr>
        <w:t xml:space="preserve"> </w:t>
      </w:r>
      <w:proofErr w:type="spellStart"/>
      <w:r w:rsidRPr="0076090E">
        <w:rPr>
          <w:sz w:val="28"/>
          <w:szCs w:val="28"/>
        </w:rPr>
        <w:t>Without</w:t>
      </w:r>
      <w:proofErr w:type="spellEnd"/>
      <w:r w:rsidRPr="0076090E">
        <w:rPr>
          <w:sz w:val="28"/>
          <w:szCs w:val="28"/>
        </w:rPr>
        <w:t xml:space="preserve">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Inclusion</w:t>
      </w:r>
      <w:proofErr w:type="spellEnd"/>
      <w:r w:rsidRPr="0076090E">
        <w:rPr>
          <w:sz w:val="28"/>
          <w:szCs w:val="28"/>
        </w:rPr>
        <w:t xml:space="preserve"> </w:t>
      </w:r>
      <w:proofErr w:type="spellStart"/>
      <w:r w:rsidRPr="0076090E">
        <w:rPr>
          <w:sz w:val="28"/>
          <w:szCs w:val="28"/>
        </w:rPr>
        <w:t>of</w:t>
      </w:r>
      <w:proofErr w:type="spellEnd"/>
      <w:r w:rsidRPr="0076090E">
        <w:rPr>
          <w:sz w:val="28"/>
          <w:szCs w:val="28"/>
        </w:rPr>
        <w:t xml:space="preserve"> </w:t>
      </w:r>
      <w:proofErr w:type="spellStart"/>
      <w:r w:rsidRPr="0076090E">
        <w:rPr>
          <w:sz w:val="28"/>
          <w:szCs w:val="28"/>
        </w:rPr>
        <w:t>Chain</w:t>
      </w:r>
      <w:proofErr w:type="spellEnd"/>
      <w:r w:rsidRPr="0076090E">
        <w:rPr>
          <w:sz w:val="28"/>
          <w:szCs w:val="28"/>
        </w:rPr>
        <w:t xml:space="preserve"> </w:t>
      </w:r>
      <w:proofErr w:type="spellStart"/>
      <w:r w:rsidRPr="0076090E">
        <w:rPr>
          <w:sz w:val="28"/>
          <w:szCs w:val="28"/>
        </w:rPr>
        <w:t>Resistance</w:t>
      </w:r>
      <w:proofErr w:type="spellEnd"/>
      <w:r w:rsidRPr="0076090E">
        <w:rPr>
          <w:sz w:val="28"/>
          <w:szCs w:val="28"/>
        </w:rPr>
        <w:t xml:space="preserve">. </w:t>
      </w:r>
      <w:proofErr w:type="spellStart"/>
      <w:r w:rsidRPr="0076090E">
        <w:rPr>
          <w:i/>
          <w:iCs/>
          <w:sz w:val="28"/>
          <w:szCs w:val="28"/>
        </w:rPr>
        <w:t>Journal</w:t>
      </w:r>
      <w:proofErr w:type="spellEnd"/>
      <w:r w:rsidRPr="0076090E">
        <w:rPr>
          <w:i/>
          <w:iCs/>
          <w:sz w:val="28"/>
          <w:szCs w:val="28"/>
        </w:rPr>
        <w:t xml:space="preserve"> </w:t>
      </w:r>
      <w:proofErr w:type="spellStart"/>
      <w:r w:rsidRPr="0076090E">
        <w:rPr>
          <w:i/>
          <w:iCs/>
          <w:sz w:val="28"/>
          <w:szCs w:val="28"/>
        </w:rPr>
        <w:t>of</w:t>
      </w:r>
      <w:proofErr w:type="spellEnd"/>
      <w:r w:rsidRPr="0076090E">
        <w:rPr>
          <w:i/>
          <w:iCs/>
          <w:sz w:val="28"/>
          <w:szCs w:val="28"/>
        </w:rPr>
        <w:t xml:space="preserve"> </w:t>
      </w:r>
      <w:proofErr w:type="spellStart"/>
      <w:r w:rsidRPr="0076090E">
        <w:rPr>
          <w:i/>
          <w:iCs/>
          <w:sz w:val="28"/>
          <w:szCs w:val="28"/>
        </w:rPr>
        <w:t>Strength</w:t>
      </w:r>
      <w:proofErr w:type="spellEnd"/>
      <w:r w:rsidRPr="0076090E">
        <w:rPr>
          <w:i/>
          <w:iCs/>
          <w:sz w:val="28"/>
          <w:szCs w:val="28"/>
        </w:rPr>
        <w:t xml:space="preserve"> </w:t>
      </w:r>
      <w:proofErr w:type="spellStart"/>
      <w:r w:rsidRPr="0076090E">
        <w:rPr>
          <w:i/>
          <w:iCs/>
          <w:sz w:val="28"/>
          <w:szCs w:val="28"/>
        </w:rPr>
        <w:t>and</w:t>
      </w:r>
      <w:proofErr w:type="spellEnd"/>
      <w:r w:rsidRPr="0076090E">
        <w:rPr>
          <w:i/>
          <w:iCs/>
          <w:sz w:val="28"/>
          <w:szCs w:val="28"/>
        </w:rPr>
        <w:t xml:space="preserve"> </w:t>
      </w:r>
      <w:proofErr w:type="spellStart"/>
      <w:r w:rsidRPr="0076090E">
        <w:rPr>
          <w:i/>
          <w:iCs/>
          <w:sz w:val="28"/>
          <w:szCs w:val="28"/>
        </w:rPr>
        <w:t>Conditioning</w:t>
      </w:r>
      <w:proofErr w:type="spellEnd"/>
      <w:r w:rsidRPr="0076090E">
        <w:rPr>
          <w:i/>
          <w:iCs/>
          <w:sz w:val="28"/>
          <w:szCs w:val="28"/>
        </w:rPr>
        <w:t xml:space="preserve"> </w:t>
      </w:r>
      <w:proofErr w:type="spellStart"/>
      <w:r w:rsidRPr="0076090E">
        <w:rPr>
          <w:i/>
          <w:iCs/>
          <w:sz w:val="28"/>
          <w:szCs w:val="28"/>
        </w:rPr>
        <w:t>Research</w:t>
      </w:r>
      <w:proofErr w:type="spellEnd"/>
      <w:r w:rsidRPr="0076090E">
        <w:rPr>
          <w:sz w:val="28"/>
          <w:szCs w:val="28"/>
        </w:rPr>
        <w:t>, 25(11), Р. 3163‒3174.</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Winwood</w:t>
      </w:r>
      <w:proofErr w:type="spellEnd"/>
      <w:r w:rsidRPr="0076090E">
        <w:rPr>
          <w:sz w:val="28"/>
          <w:szCs w:val="28"/>
        </w:rPr>
        <w:t xml:space="preserve">, P. W., </w:t>
      </w:r>
      <w:proofErr w:type="spellStart"/>
      <w:r w:rsidRPr="0076090E">
        <w:rPr>
          <w:sz w:val="28"/>
          <w:szCs w:val="28"/>
        </w:rPr>
        <w:t>Hume</w:t>
      </w:r>
      <w:proofErr w:type="spellEnd"/>
      <w:r w:rsidRPr="0076090E">
        <w:rPr>
          <w:sz w:val="28"/>
          <w:szCs w:val="28"/>
        </w:rPr>
        <w:t xml:space="preserve">, P. A., </w:t>
      </w:r>
      <w:proofErr w:type="spellStart"/>
      <w:r w:rsidRPr="0076090E">
        <w:rPr>
          <w:sz w:val="28"/>
          <w:szCs w:val="28"/>
        </w:rPr>
        <w:t>Cronin</w:t>
      </w:r>
      <w:proofErr w:type="spellEnd"/>
      <w:r w:rsidRPr="0076090E">
        <w:rPr>
          <w:sz w:val="28"/>
          <w:szCs w:val="28"/>
        </w:rPr>
        <w:t xml:space="preserve">, J. B., </w:t>
      </w:r>
      <w:proofErr w:type="spellStart"/>
      <w:r w:rsidRPr="0076090E">
        <w:rPr>
          <w:sz w:val="28"/>
          <w:szCs w:val="28"/>
        </w:rPr>
        <w:t>Keogh</w:t>
      </w:r>
      <w:proofErr w:type="spellEnd"/>
      <w:r w:rsidRPr="0076090E">
        <w:rPr>
          <w:sz w:val="28"/>
          <w:szCs w:val="28"/>
        </w:rPr>
        <w:t xml:space="preserve">, J. W. L. (2014). </w:t>
      </w:r>
      <w:proofErr w:type="spellStart"/>
      <w:r w:rsidRPr="0076090E">
        <w:rPr>
          <w:sz w:val="28"/>
          <w:szCs w:val="28"/>
        </w:rPr>
        <w:t>Retrospective</w:t>
      </w:r>
      <w:proofErr w:type="spellEnd"/>
      <w:r w:rsidRPr="0076090E">
        <w:rPr>
          <w:sz w:val="28"/>
          <w:szCs w:val="28"/>
        </w:rPr>
        <w:t xml:space="preserve"> </w:t>
      </w:r>
      <w:proofErr w:type="spellStart"/>
      <w:r w:rsidRPr="0076090E">
        <w:rPr>
          <w:sz w:val="28"/>
          <w:szCs w:val="28"/>
        </w:rPr>
        <w:t>Injury</w:t>
      </w:r>
      <w:proofErr w:type="spellEnd"/>
      <w:r w:rsidRPr="0076090E">
        <w:rPr>
          <w:sz w:val="28"/>
          <w:szCs w:val="28"/>
        </w:rPr>
        <w:t xml:space="preserve"> </w:t>
      </w:r>
      <w:proofErr w:type="spellStart"/>
      <w:r w:rsidRPr="0076090E">
        <w:rPr>
          <w:sz w:val="28"/>
          <w:szCs w:val="28"/>
        </w:rPr>
        <w:t>Epidemiology</w:t>
      </w:r>
      <w:proofErr w:type="spellEnd"/>
      <w:r w:rsidRPr="0076090E">
        <w:rPr>
          <w:sz w:val="28"/>
          <w:szCs w:val="28"/>
        </w:rPr>
        <w:t xml:space="preserve"> </w:t>
      </w:r>
      <w:proofErr w:type="spellStart"/>
      <w:r w:rsidRPr="0076090E">
        <w:rPr>
          <w:sz w:val="28"/>
          <w:szCs w:val="28"/>
        </w:rPr>
        <w:t>of</w:t>
      </w:r>
      <w:proofErr w:type="spellEnd"/>
      <w:r w:rsidRPr="0076090E">
        <w:rPr>
          <w:sz w:val="28"/>
          <w:szCs w:val="28"/>
        </w:rPr>
        <w:t xml:space="preserve"> </w:t>
      </w:r>
      <w:proofErr w:type="spellStart"/>
      <w:r w:rsidRPr="0076090E">
        <w:rPr>
          <w:sz w:val="28"/>
          <w:szCs w:val="28"/>
        </w:rPr>
        <w:t>Strongman</w:t>
      </w:r>
      <w:proofErr w:type="spellEnd"/>
      <w:r w:rsidRPr="0076090E">
        <w:rPr>
          <w:sz w:val="28"/>
          <w:szCs w:val="28"/>
        </w:rPr>
        <w:t xml:space="preserve"> </w:t>
      </w:r>
      <w:proofErr w:type="spellStart"/>
      <w:r w:rsidRPr="0076090E">
        <w:rPr>
          <w:sz w:val="28"/>
          <w:szCs w:val="28"/>
        </w:rPr>
        <w:t>Athletes</w:t>
      </w:r>
      <w:proofErr w:type="spellEnd"/>
      <w:r w:rsidRPr="0076090E">
        <w:rPr>
          <w:sz w:val="28"/>
          <w:szCs w:val="28"/>
        </w:rPr>
        <w:t xml:space="preserve">. </w:t>
      </w:r>
      <w:proofErr w:type="spellStart"/>
      <w:r w:rsidRPr="0076090E">
        <w:rPr>
          <w:i/>
          <w:iCs/>
          <w:sz w:val="28"/>
          <w:szCs w:val="28"/>
        </w:rPr>
        <w:t>Journal</w:t>
      </w:r>
      <w:proofErr w:type="spellEnd"/>
      <w:r w:rsidRPr="0076090E">
        <w:rPr>
          <w:i/>
          <w:iCs/>
          <w:sz w:val="28"/>
          <w:szCs w:val="28"/>
        </w:rPr>
        <w:t xml:space="preserve"> </w:t>
      </w:r>
      <w:proofErr w:type="spellStart"/>
      <w:r w:rsidRPr="0076090E">
        <w:rPr>
          <w:i/>
          <w:iCs/>
          <w:sz w:val="28"/>
          <w:szCs w:val="28"/>
        </w:rPr>
        <w:t>of</w:t>
      </w:r>
      <w:proofErr w:type="spellEnd"/>
      <w:r w:rsidRPr="0076090E">
        <w:rPr>
          <w:i/>
          <w:iCs/>
          <w:sz w:val="28"/>
          <w:szCs w:val="28"/>
        </w:rPr>
        <w:t xml:space="preserve"> </w:t>
      </w:r>
      <w:proofErr w:type="spellStart"/>
      <w:r w:rsidRPr="0076090E">
        <w:rPr>
          <w:i/>
          <w:iCs/>
          <w:sz w:val="28"/>
          <w:szCs w:val="28"/>
        </w:rPr>
        <w:t>Strength</w:t>
      </w:r>
      <w:proofErr w:type="spellEnd"/>
      <w:r w:rsidRPr="0076090E">
        <w:rPr>
          <w:i/>
          <w:iCs/>
          <w:sz w:val="28"/>
          <w:szCs w:val="28"/>
        </w:rPr>
        <w:t xml:space="preserve"> </w:t>
      </w:r>
      <w:proofErr w:type="spellStart"/>
      <w:r w:rsidRPr="0076090E">
        <w:rPr>
          <w:i/>
          <w:iCs/>
          <w:sz w:val="28"/>
          <w:szCs w:val="28"/>
        </w:rPr>
        <w:t>and</w:t>
      </w:r>
      <w:proofErr w:type="spellEnd"/>
      <w:r w:rsidRPr="0076090E">
        <w:rPr>
          <w:i/>
          <w:iCs/>
          <w:sz w:val="28"/>
          <w:szCs w:val="28"/>
        </w:rPr>
        <w:t xml:space="preserve"> </w:t>
      </w:r>
      <w:proofErr w:type="spellStart"/>
      <w:r w:rsidRPr="0076090E">
        <w:rPr>
          <w:i/>
          <w:iCs/>
          <w:sz w:val="28"/>
          <w:szCs w:val="28"/>
        </w:rPr>
        <w:t>Conditioning</w:t>
      </w:r>
      <w:proofErr w:type="spellEnd"/>
      <w:r w:rsidRPr="0076090E">
        <w:rPr>
          <w:i/>
          <w:iCs/>
          <w:sz w:val="28"/>
          <w:szCs w:val="28"/>
        </w:rPr>
        <w:t xml:space="preserve"> </w:t>
      </w:r>
      <w:proofErr w:type="spellStart"/>
      <w:r w:rsidRPr="0076090E">
        <w:rPr>
          <w:i/>
          <w:iCs/>
          <w:sz w:val="28"/>
          <w:szCs w:val="28"/>
        </w:rPr>
        <w:t>Research</w:t>
      </w:r>
      <w:proofErr w:type="spellEnd"/>
      <w:r w:rsidRPr="0076090E">
        <w:rPr>
          <w:sz w:val="28"/>
          <w:szCs w:val="28"/>
        </w:rPr>
        <w:t>, 28(1), Р. 28‒42.</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Winwood</w:t>
      </w:r>
      <w:proofErr w:type="spellEnd"/>
      <w:r w:rsidRPr="0076090E">
        <w:rPr>
          <w:sz w:val="28"/>
          <w:szCs w:val="28"/>
        </w:rPr>
        <w:t xml:space="preserve">, P. W., </w:t>
      </w:r>
      <w:proofErr w:type="spellStart"/>
      <w:r w:rsidRPr="0076090E">
        <w:rPr>
          <w:sz w:val="28"/>
          <w:szCs w:val="28"/>
        </w:rPr>
        <w:t>Keogh</w:t>
      </w:r>
      <w:proofErr w:type="spellEnd"/>
      <w:r w:rsidRPr="0076090E">
        <w:rPr>
          <w:sz w:val="28"/>
          <w:szCs w:val="28"/>
        </w:rPr>
        <w:t xml:space="preserve">, J. W. L., </w:t>
      </w:r>
      <w:proofErr w:type="spellStart"/>
      <w:r w:rsidRPr="0076090E">
        <w:rPr>
          <w:sz w:val="28"/>
          <w:szCs w:val="28"/>
        </w:rPr>
        <w:t>Harris</w:t>
      </w:r>
      <w:proofErr w:type="spellEnd"/>
      <w:r w:rsidRPr="0076090E">
        <w:rPr>
          <w:sz w:val="28"/>
          <w:szCs w:val="28"/>
        </w:rPr>
        <w:t xml:space="preserve">, N. K. (2011).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Strength</w:t>
      </w:r>
      <w:proofErr w:type="spellEnd"/>
      <w:r w:rsidRPr="0076090E">
        <w:rPr>
          <w:sz w:val="28"/>
          <w:szCs w:val="28"/>
        </w:rPr>
        <w:t xml:space="preserve"> </w:t>
      </w:r>
      <w:proofErr w:type="spellStart"/>
      <w:r w:rsidRPr="0076090E">
        <w:rPr>
          <w:sz w:val="28"/>
          <w:szCs w:val="28"/>
        </w:rPr>
        <w:t>and</w:t>
      </w:r>
      <w:proofErr w:type="spellEnd"/>
      <w:r w:rsidRPr="0076090E">
        <w:rPr>
          <w:sz w:val="28"/>
          <w:szCs w:val="28"/>
        </w:rPr>
        <w:t xml:space="preserve"> </w:t>
      </w:r>
      <w:proofErr w:type="spellStart"/>
      <w:r w:rsidRPr="0076090E">
        <w:rPr>
          <w:sz w:val="28"/>
          <w:szCs w:val="28"/>
        </w:rPr>
        <w:t>Conditioning</w:t>
      </w:r>
      <w:proofErr w:type="spellEnd"/>
      <w:r w:rsidRPr="0076090E">
        <w:rPr>
          <w:sz w:val="28"/>
          <w:szCs w:val="28"/>
        </w:rPr>
        <w:t xml:space="preserve"> </w:t>
      </w:r>
      <w:proofErr w:type="spellStart"/>
      <w:r w:rsidRPr="0076090E">
        <w:rPr>
          <w:sz w:val="28"/>
          <w:szCs w:val="28"/>
        </w:rPr>
        <w:t>Practices</w:t>
      </w:r>
      <w:proofErr w:type="spellEnd"/>
      <w:r w:rsidRPr="0076090E">
        <w:rPr>
          <w:sz w:val="28"/>
          <w:szCs w:val="28"/>
        </w:rPr>
        <w:t xml:space="preserve"> </w:t>
      </w:r>
      <w:proofErr w:type="spellStart"/>
      <w:r w:rsidRPr="0076090E">
        <w:rPr>
          <w:sz w:val="28"/>
          <w:szCs w:val="28"/>
        </w:rPr>
        <w:t>of</w:t>
      </w:r>
      <w:proofErr w:type="spellEnd"/>
      <w:r w:rsidRPr="0076090E">
        <w:rPr>
          <w:sz w:val="28"/>
          <w:szCs w:val="28"/>
        </w:rPr>
        <w:t xml:space="preserve"> </w:t>
      </w:r>
      <w:proofErr w:type="spellStart"/>
      <w:r w:rsidRPr="0076090E">
        <w:rPr>
          <w:sz w:val="28"/>
          <w:szCs w:val="28"/>
        </w:rPr>
        <w:t>Strongman</w:t>
      </w:r>
      <w:proofErr w:type="spellEnd"/>
      <w:r w:rsidRPr="0076090E">
        <w:rPr>
          <w:sz w:val="28"/>
          <w:szCs w:val="28"/>
        </w:rPr>
        <w:t xml:space="preserve"> </w:t>
      </w:r>
      <w:proofErr w:type="spellStart"/>
      <w:r w:rsidRPr="0076090E">
        <w:rPr>
          <w:sz w:val="28"/>
          <w:szCs w:val="28"/>
        </w:rPr>
        <w:t>Competitors</w:t>
      </w:r>
      <w:proofErr w:type="spellEnd"/>
      <w:r w:rsidRPr="0076090E">
        <w:rPr>
          <w:sz w:val="28"/>
          <w:szCs w:val="28"/>
        </w:rPr>
        <w:t xml:space="preserve">. </w:t>
      </w:r>
      <w:proofErr w:type="spellStart"/>
      <w:r w:rsidRPr="0076090E">
        <w:rPr>
          <w:i/>
          <w:iCs/>
          <w:sz w:val="28"/>
          <w:szCs w:val="28"/>
        </w:rPr>
        <w:t>Journal</w:t>
      </w:r>
      <w:proofErr w:type="spellEnd"/>
      <w:r w:rsidRPr="0076090E">
        <w:rPr>
          <w:i/>
          <w:iCs/>
          <w:sz w:val="28"/>
          <w:szCs w:val="28"/>
        </w:rPr>
        <w:t xml:space="preserve"> </w:t>
      </w:r>
      <w:proofErr w:type="spellStart"/>
      <w:r w:rsidRPr="0076090E">
        <w:rPr>
          <w:i/>
          <w:iCs/>
          <w:sz w:val="28"/>
          <w:szCs w:val="28"/>
        </w:rPr>
        <w:t>of</w:t>
      </w:r>
      <w:proofErr w:type="spellEnd"/>
      <w:r w:rsidRPr="0076090E">
        <w:rPr>
          <w:i/>
          <w:iCs/>
          <w:sz w:val="28"/>
          <w:szCs w:val="28"/>
        </w:rPr>
        <w:t xml:space="preserve"> </w:t>
      </w:r>
      <w:proofErr w:type="spellStart"/>
      <w:r w:rsidRPr="0076090E">
        <w:rPr>
          <w:i/>
          <w:iCs/>
          <w:sz w:val="28"/>
          <w:szCs w:val="28"/>
        </w:rPr>
        <w:t>Strength</w:t>
      </w:r>
      <w:proofErr w:type="spellEnd"/>
      <w:r w:rsidRPr="0076090E">
        <w:rPr>
          <w:i/>
          <w:iCs/>
          <w:sz w:val="28"/>
          <w:szCs w:val="28"/>
        </w:rPr>
        <w:t xml:space="preserve"> </w:t>
      </w:r>
      <w:proofErr w:type="spellStart"/>
      <w:r w:rsidRPr="0076090E">
        <w:rPr>
          <w:i/>
          <w:iCs/>
          <w:sz w:val="28"/>
          <w:szCs w:val="28"/>
        </w:rPr>
        <w:t>and</w:t>
      </w:r>
      <w:proofErr w:type="spellEnd"/>
      <w:r w:rsidRPr="0076090E">
        <w:rPr>
          <w:i/>
          <w:iCs/>
          <w:sz w:val="28"/>
          <w:szCs w:val="28"/>
        </w:rPr>
        <w:t xml:space="preserve"> </w:t>
      </w:r>
      <w:proofErr w:type="spellStart"/>
      <w:r w:rsidRPr="0076090E">
        <w:rPr>
          <w:i/>
          <w:iCs/>
          <w:sz w:val="28"/>
          <w:szCs w:val="28"/>
        </w:rPr>
        <w:t>Conditioning</w:t>
      </w:r>
      <w:proofErr w:type="spellEnd"/>
      <w:r w:rsidRPr="0076090E">
        <w:rPr>
          <w:i/>
          <w:iCs/>
          <w:sz w:val="28"/>
          <w:szCs w:val="28"/>
        </w:rPr>
        <w:t xml:space="preserve"> </w:t>
      </w:r>
      <w:proofErr w:type="spellStart"/>
      <w:r w:rsidRPr="0076090E">
        <w:rPr>
          <w:i/>
          <w:iCs/>
          <w:sz w:val="28"/>
          <w:szCs w:val="28"/>
        </w:rPr>
        <w:t>Research</w:t>
      </w:r>
      <w:proofErr w:type="spellEnd"/>
      <w:r w:rsidRPr="0076090E">
        <w:rPr>
          <w:i/>
          <w:iCs/>
          <w:sz w:val="28"/>
          <w:szCs w:val="28"/>
        </w:rPr>
        <w:t>,</w:t>
      </w:r>
      <w:r w:rsidRPr="0076090E">
        <w:rPr>
          <w:sz w:val="28"/>
          <w:szCs w:val="28"/>
        </w:rPr>
        <w:t xml:space="preserve"> 25(11), Р. 3118‒3128. </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Winwood</w:t>
      </w:r>
      <w:proofErr w:type="spellEnd"/>
      <w:r w:rsidRPr="0076090E">
        <w:rPr>
          <w:sz w:val="28"/>
          <w:szCs w:val="28"/>
        </w:rPr>
        <w:t xml:space="preserve">, P. W., </w:t>
      </w:r>
      <w:proofErr w:type="spellStart"/>
      <w:r w:rsidRPr="0076090E">
        <w:rPr>
          <w:sz w:val="28"/>
          <w:szCs w:val="28"/>
        </w:rPr>
        <w:t>Keogh</w:t>
      </w:r>
      <w:proofErr w:type="spellEnd"/>
      <w:r w:rsidRPr="0076090E">
        <w:rPr>
          <w:sz w:val="28"/>
          <w:szCs w:val="28"/>
        </w:rPr>
        <w:t xml:space="preserve">, J. W. L., </w:t>
      </w:r>
      <w:proofErr w:type="spellStart"/>
      <w:r w:rsidRPr="0076090E">
        <w:rPr>
          <w:sz w:val="28"/>
          <w:szCs w:val="28"/>
        </w:rPr>
        <w:t>Harris</w:t>
      </w:r>
      <w:proofErr w:type="spellEnd"/>
      <w:r w:rsidRPr="0076090E">
        <w:rPr>
          <w:sz w:val="28"/>
          <w:szCs w:val="28"/>
        </w:rPr>
        <w:t xml:space="preserve">, N. K. (2012).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Strength</w:t>
      </w:r>
      <w:proofErr w:type="spellEnd"/>
      <w:r w:rsidRPr="0076090E">
        <w:rPr>
          <w:sz w:val="28"/>
          <w:szCs w:val="28"/>
        </w:rPr>
        <w:t xml:space="preserve"> </w:t>
      </w:r>
      <w:proofErr w:type="spellStart"/>
      <w:r w:rsidRPr="0076090E">
        <w:rPr>
          <w:sz w:val="28"/>
          <w:szCs w:val="28"/>
        </w:rPr>
        <w:t>and</w:t>
      </w:r>
      <w:proofErr w:type="spellEnd"/>
      <w:r w:rsidRPr="0076090E">
        <w:rPr>
          <w:sz w:val="28"/>
          <w:szCs w:val="28"/>
        </w:rPr>
        <w:t xml:space="preserve"> </w:t>
      </w:r>
      <w:proofErr w:type="spellStart"/>
      <w:r w:rsidRPr="0076090E">
        <w:rPr>
          <w:sz w:val="28"/>
          <w:szCs w:val="28"/>
        </w:rPr>
        <w:t>Conditioning</w:t>
      </w:r>
      <w:proofErr w:type="spellEnd"/>
      <w:r w:rsidRPr="0076090E">
        <w:rPr>
          <w:sz w:val="28"/>
          <w:szCs w:val="28"/>
        </w:rPr>
        <w:t xml:space="preserve"> </w:t>
      </w:r>
      <w:proofErr w:type="spellStart"/>
      <w:r w:rsidRPr="0076090E">
        <w:rPr>
          <w:sz w:val="28"/>
          <w:szCs w:val="28"/>
        </w:rPr>
        <w:t>Practices</w:t>
      </w:r>
      <w:proofErr w:type="spellEnd"/>
      <w:r w:rsidRPr="0076090E">
        <w:rPr>
          <w:sz w:val="28"/>
          <w:szCs w:val="28"/>
        </w:rPr>
        <w:t xml:space="preserve"> </w:t>
      </w:r>
      <w:proofErr w:type="spellStart"/>
      <w:r w:rsidRPr="0076090E">
        <w:rPr>
          <w:sz w:val="28"/>
          <w:szCs w:val="28"/>
        </w:rPr>
        <w:t>of</w:t>
      </w:r>
      <w:proofErr w:type="spellEnd"/>
      <w:r w:rsidRPr="0076090E">
        <w:rPr>
          <w:sz w:val="28"/>
          <w:szCs w:val="28"/>
        </w:rPr>
        <w:t xml:space="preserve"> </w:t>
      </w:r>
      <w:proofErr w:type="spellStart"/>
      <w:r w:rsidRPr="0076090E">
        <w:rPr>
          <w:sz w:val="28"/>
          <w:szCs w:val="28"/>
        </w:rPr>
        <w:t>Strongman</w:t>
      </w:r>
      <w:proofErr w:type="spellEnd"/>
      <w:r w:rsidRPr="0076090E">
        <w:rPr>
          <w:sz w:val="28"/>
          <w:szCs w:val="28"/>
        </w:rPr>
        <w:t xml:space="preserve"> </w:t>
      </w:r>
      <w:proofErr w:type="spellStart"/>
      <w:r w:rsidRPr="0076090E">
        <w:rPr>
          <w:sz w:val="28"/>
          <w:szCs w:val="28"/>
        </w:rPr>
        <w:t>Competitors</w:t>
      </w:r>
      <w:proofErr w:type="spellEnd"/>
      <w:r w:rsidRPr="0076090E">
        <w:rPr>
          <w:sz w:val="28"/>
          <w:szCs w:val="28"/>
        </w:rPr>
        <w:t xml:space="preserve">. </w:t>
      </w:r>
      <w:proofErr w:type="spellStart"/>
      <w:r w:rsidRPr="0076090E">
        <w:rPr>
          <w:i/>
          <w:iCs/>
          <w:sz w:val="28"/>
          <w:szCs w:val="28"/>
        </w:rPr>
        <w:t>Journal</w:t>
      </w:r>
      <w:proofErr w:type="spellEnd"/>
      <w:r w:rsidRPr="0076090E">
        <w:rPr>
          <w:i/>
          <w:iCs/>
          <w:sz w:val="28"/>
          <w:szCs w:val="28"/>
        </w:rPr>
        <w:t xml:space="preserve"> </w:t>
      </w:r>
      <w:proofErr w:type="spellStart"/>
      <w:r w:rsidRPr="0076090E">
        <w:rPr>
          <w:i/>
          <w:iCs/>
          <w:sz w:val="28"/>
          <w:szCs w:val="28"/>
        </w:rPr>
        <w:t>of</w:t>
      </w:r>
      <w:proofErr w:type="spellEnd"/>
      <w:r w:rsidRPr="0076090E">
        <w:rPr>
          <w:i/>
          <w:iCs/>
          <w:sz w:val="28"/>
          <w:szCs w:val="28"/>
        </w:rPr>
        <w:t xml:space="preserve"> </w:t>
      </w:r>
      <w:proofErr w:type="spellStart"/>
      <w:r w:rsidRPr="0076090E">
        <w:rPr>
          <w:i/>
          <w:iCs/>
          <w:sz w:val="28"/>
          <w:szCs w:val="28"/>
        </w:rPr>
        <w:t>Strength</w:t>
      </w:r>
      <w:proofErr w:type="spellEnd"/>
      <w:r w:rsidRPr="0076090E">
        <w:rPr>
          <w:i/>
          <w:iCs/>
          <w:sz w:val="28"/>
          <w:szCs w:val="28"/>
        </w:rPr>
        <w:t xml:space="preserve"> </w:t>
      </w:r>
      <w:proofErr w:type="spellStart"/>
      <w:r w:rsidRPr="0076090E">
        <w:rPr>
          <w:i/>
          <w:iCs/>
          <w:sz w:val="28"/>
          <w:szCs w:val="28"/>
        </w:rPr>
        <w:t>and</w:t>
      </w:r>
      <w:proofErr w:type="spellEnd"/>
      <w:r w:rsidRPr="0076090E">
        <w:rPr>
          <w:i/>
          <w:iCs/>
          <w:sz w:val="28"/>
          <w:szCs w:val="28"/>
        </w:rPr>
        <w:t xml:space="preserve"> </w:t>
      </w:r>
      <w:proofErr w:type="spellStart"/>
      <w:r w:rsidRPr="0076090E">
        <w:rPr>
          <w:i/>
          <w:iCs/>
          <w:sz w:val="28"/>
          <w:szCs w:val="28"/>
        </w:rPr>
        <w:t>Conditioning</w:t>
      </w:r>
      <w:proofErr w:type="spellEnd"/>
      <w:r w:rsidRPr="0076090E">
        <w:rPr>
          <w:i/>
          <w:iCs/>
          <w:sz w:val="28"/>
          <w:szCs w:val="28"/>
        </w:rPr>
        <w:t xml:space="preserve"> </w:t>
      </w:r>
      <w:proofErr w:type="spellStart"/>
      <w:r w:rsidRPr="0076090E">
        <w:rPr>
          <w:i/>
          <w:iCs/>
          <w:sz w:val="28"/>
          <w:szCs w:val="28"/>
        </w:rPr>
        <w:t>Research</w:t>
      </w:r>
      <w:proofErr w:type="spellEnd"/>
      <w:r w:rsidRPr="0076090E">
        <w:rPr>
          <w:i/>
          <w:iCs/>
          <w:sz w:val="28"/>
          <w:szCs w:val="28"/>
        </w:rPr>
        <w:t>,</w:t>
      </w:r>
      <w:r w:rsidRPr="0076090E">
        <w:rPr>
          <w:sz w:val="28"/>
          <w:szCs w:val="28"/>
        </w:rPr>
        <w:t xml:space="preserve"> 26(1), Р. 28‒40.</w:t>
      </w:r>
    </w:p>
    <w:p w:rsidR="004202C1" w:rsidRPr="0076090E" w:rsidRDefault="004202C1" w:rsidP="004202C1">
      <w:pPr>
        <w:pStyle w:val="a3"/>
        <w:numPr>
          <w:ilvl w:val="0"/>
          <w:numId w:val="1"/>
        </w:numPr>
        <w:tabs>
          <w:tab w:val="left" w:pos="993"/>
          <w:tab w:val="left" w:pos="1134"/>
        </w:tabs>
        <w:spacing w:line="360" w:lineRule="auto"/>
        <w:ind w:left="0" w:firstLine="709"/>
        <w:contextualSpacing/>
        <w:jc w:val="both"/>
        <w:rPr>
          <w:sz w:val="28"/>
          <w:szCs w:val="28"/>
        </w:rPr>
      </w:pPr>
      <w:proofErr w:type="spellStart"/>
      <w:r w:rsidRPr="0076090E">
        <w:rPr>
          <w:sz w:val="28"/>
          <w:szCs w:val="28"/>
        </w:rPr>
        <w:t>Woulfe</w:t>
      </w:r>
      <w:proofErr w:type="spellEnd"/>
      <w:r w:rsidRPr="0076090E">
        <w:rPr>
          <w:sz w:val="28"/>
          <w:szCs w:val="28"/>
        </w:rPr>
        <w:t xml:space="preserve">, C., </w:t>
      </w:r>
      <w:proofErr w:type="spellStart"/>
      <w:r w:rsidRPr="0076090E">
        <w:rPr>
          <w:sz w:val="28"/>
          <w:szCs w:val="28"/>
        </w:rPr>
        <w:t>Harris</w:t>
      </w:r>
      <w:proofErr w:type="spellEnd"/>
      <w:r w:rsidRPr="0076090E">
        <w:rPr>
          <w:sz w:val="28"/>
          <w:szCs w:val="28"/>
        </w:rPr>
        <w:t xml:space="preserve">, N., </w:t>
      </w:r>
      <w:proofErr w:type="spellStart"/>
      <w:r w:rsidRPr="0076090E">
        <w:rPr>
          <w:sz w:val="28"/>
          <w:szCs w:val="28"/>
        </w:rPr>
        <w:t>Keogh</w:t>
      </w:r>
      <w:proofErr w:type="spellEnd"/>
      <w:r w:rsidRPr="0076090E">
        <w:rPr>
          <w:sz w:val="28"/>
          <w:szCs w:val="28"/>
        </w:rPr>
        <w:t xml:space="preserve">, J., &amp; </w:t>
      </w:r>
      <w:proofErr w:type="spellStart"/>
      <w:r w:rsidRPr="0076090E">
        <w:rPr>
          <w:sz w:val="28"/>
          <w:szCs w:val="28"/>
        </w:rPr>
        <w:t>Wood</w:t>
      </w:r>
      <w:proofErr w:type="spellEnd"/>
      <w:r w:rsidRPr="0076090E">
        <w:rPr>
          <w:sz w:val="28"/>
          <w:szCs w:val="28"/>
        </w:rPr>
        <w:t xml:space="preserve">, M. (2015). </w:t>
      </w:r>
      <w:proofErr w:type="spellStart"/>
      <w:r w:rsidRPr="0076090E">
        <w:rPr>
          <w:sz w:val="28"/>
          <w:szCs w:val="28"/>
        </w:rPr>
        <w:t>The</w:t>
      </w:r>
      <w:proofErr w:type="spellEnd"/>
      <w:r w:rsidRPr="0076090E">
        <w:rPr>
          <w:sz w:val="28"/>
          <w:szCs w:val="28"/>
        </w:rPr>
        <w:t xml:space="preserve"> </w:t>
      </w:r>
      <w:proofErr w:type="spellStart"/>
      <w:r w:rsidRPr="0076090E">
        <w:rPr>
          <w:sz w:val="28"/>
          <w:szCs w:val="28"/>
        </w:rPr>
        <w:t>Physiology</w:t>
      </w:r>
      <w:proofErr w:type="spellEnd"/>
      <w:r w:rsidRPr="0076090E">
        <w:rPr>
          <w:sz w:val="28"/>
          <w:szCs w:val="28"/>
        </w:rPr>
        <w:t xml:space="preserve"> </w:t>
      </w:r>
      <w:proofErr w:type="spellStart"/>
      <w:r w:rsidRPr="0076090E">
        <w:rPr>
          <w:sz w:val="28"/>
          <w:szCs w:val="28"/>
        </w:rPr>
        <w:t>of</w:t>
      </w:r>
      <w:proofErr w:type="spellEnd"/>
      <w:r w:rsidRPr="0076090E">
        <w:rPr>
          <w:sz w:val="28"/>
          <w:szCs w:val="28"/>
        </w:rPr>
        <w:t xml:space="preserve"> </w:t>
      </w:r>
      <w:proofErr w:type="spellStart"/>
      <w:r w:rsidRPr="0076090E">
        <w:rPr>
          <w:sz w:val="28"/>
          <w:szCs w:val="28"/>
        </w:rPr>
        <w:t>Strongman</w:t>
      </w:r>
      <w:proofErr w:type="spellEnd"/>
      <w:r w:rsidRPr="0076090E">
        <w:rPr>
          <w:sz w:val="28"/>
          <w:szCs w:val="28"/>
        </w:rPr>
        <w:t xml:space="preserve"> </w:t>
      </w:r>
      <w:proofErr w:type="spellStart"/>
      <w:r w:rsidRPr="0076090E">
        <w:rPr>
          <w:sz w:val="28"/>
          <w:szCs w:val="28"/>
        </w:rPr>
        <w:t>Training</w:t>
      </w:r>
      <w:proofErr w:type="spellEnd"/>
      <w:r w:rsidRPr="0076090E">
        <w:rPr>
          <w:sz w:val="28"/>
          <w:szCs w:val="28"/>
        </w:rPr>
        <w:t xml:space="preserve">. </w:t>
      </w:r>
      <w:proofErr w:type="spellStart"/>
      <w:r w:rsidRPr="0076090E">
        <w:rPr>
          <w:i/>
          <w:iCs/>
          <w:sz w:val="28"/>
          <w:szCs w:val="28"/>
        </w:rPr>
        <w:t>Strength</w:t>
      </w:r>
      <w:proofErr w:type="spellEnd"/>
      <w:r w:rsidRPr="0076090E">
        <w:rPr>
          <w:i/>
          <w:iCs/>
          <w:sz w:val="28"/>
          <w:szCs w:val="28"/>
        </w:rPr>
        <w:t xml:space="preserve"> </w:t>
      </w:r>
      <w:proofErr w:type="spellStart"/>
      <w:r w:rsidRPr="0076090E">
        <w:rPr>
          <w:i/>
          <w:iCs/>
          <w:sz w:val="28"/>
          <w:szCs w:val="28"/>
        </w:rPr>
        <w:t>and</w:t>
      </w:r>
      <w:proofErr w:type="spellEnd"/>
      <w:r w:rsidRPr="0076090E">
        <w:rPr>
          <w:i/>
          <w:iCs/>
          <w:sz w:val="28"/>
          <w:szCs w:val="28"/>
        </w:rPr>
        <w:t xml:space="preserve"> </w:t>
      </w:r>
      <w:proofErr w:type="spellStart"/>
      <w:r w:rsidRPr="0076090E">
        <w:rPr>
          <w:i/>
          <w:iCs/>
          <w:sz w:val="28"/>
          <w:szCs w:val="28"/>
        </w:rPr>
        <w:t>Conditioning</w:t>
      </w:r>
      <w:proofErr w:type="spellEnd"/>
      <w:r w:rsidRPr="0076090E">
        <w:rPr>
          <w:i/>
          <w:iCs/>
          <w:sz w:val="28"/>
          <w:szCs w:val="28"/>
        </w:rPr>
        <w:t xml:space="preserve"> </w:t>
      </w:r>
      <w:proofErr w:type="spellStart"/>
      <w:r w:rsidRPr="0076090E">
        <w:rPr>
          <w:i/>
          <w:iCs/>
          <w:sz w:val="28"/>
          <w:szCs w:val="28"/>
        </w:rPr>
        <w:t>Journal</w:t>
      </w:r>
      <w:proofErr w:type="spellEnd"/>
      <w:r w:rsidRPr="0076090E">
        <w:rPr>
          <w:sz w:val="28"/>
          <w:szCs w:val="28"/>
        </w:rPr>
        <w:t xml:space="preserve">, 37(6), Р. 80‒95. </w:t>
      </w:r>
    </w:p>
    <w:p w:rsidR="004202C1" w:rsidRPr="0076090E" w:rsidRDefault="004202C1" w:rsidP="004202C1">
      <w:pPr>
        <w:pStyle w:val="a3"/>
        <w:tabs>
          <w:tab w:val="left" w:pos="993"/>
          <w:tab w:val="left" w:pos="1134"/>
        </w:tabs>
        <w:spacing w:line="360" w:lineRule="auto"/>
        <w:ind w:firstLine="709"/>
        <w:contextualSpacing/>
        <w:jc w:val="both"/>
        <w:rPr>
          <w:sz w:val="28"/>
          <w:szCs w:val="28"/>
        </w:rPr>
      </w:pPr>
    </w:p>
    <w:p w:rsidR="001D52E0" w:rsidRPr="00AA5850" w:rsidRDefault="001D52E0" w:rsidP="001D52E0">
      <w:pPr>
        <w:pStyle w:val="a3"/>
        <w:spacing w:line="360" w:lineRule="auto"/>
        <w:ind w:firstLine="709"/>
        <w:jc w:val="both"/>
        <w:rPr>
          <w:sz w:val="28"/>
          <w:szCs w:val="28"/>
        </w:rPr>
      </w:pPr>
    </w:p>
    <w:p w:rsidR="00F53ACA" w:rsidRPr="00A517A0" w:rsidRDefault="00F53ACA" w:rsidP="009507C3">
      <w:pPr>
        <w:spacing w:line="360" w:lineRule="auto"/>
        <w:ind w:firstLine="709"/>
        <w:jc w:val="both"/>
        <w:rPr>
          <w:sz w:val="28"/>
          <w:szCs w:val="28"/>
        </w:rPr>
      </w:pPr>
    </w:p>
    <w:sectPr w:rsidR="00F53ACA" w:rsidRPr="00A517A0" w:rsidSect="006D7991">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D3E79" w:rsidRDefault="006D3E79" w:rsidP="006D7991">
      <w:r>
        <w:separator/>
      </w:r>
    </w:p>
  </w:endnote>
  <w:endnote w:type="continuationSeparator" w:id="0">
    <w:p w:rsidR="006D3E79" w:rsidRDefault="006D3E79" w:rsidP="006D79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D3E79" w:rsidRDefault="006D3E79" w:rsidP="006D7991">
      <w:r>
        <w:separator/>
      </w:r>
    </w:p>
  </w:footnote>
  <w:footnote w:type="continuationSeparator" w:id="0">
    <w:p w:rsidR="006D3E79" w:rsidRDefault="006D3E79" w:rsidP="006D79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13271464"/>
      <w:docPartObj>
        <w:docPartGallery w:val="Page Numbers (Top of Page)"/>
        <w:docPartUnique/>
      </w:docPartObj>
    </w:sdtPr>
    <w:sdtEndPr>
      <w:rPr>
        <w:color w:val="000000" w:themeColor="text1"/>
        <w:sz w:val="28"/>
        <w:szCs w:val="28"/>
      </w:rPr>
    </w:sdtEndPr>
    <w:sdtContent>
      <w:p w:rsidR="004202C1" w:rsidRPr="006D7991" w:rsidRDefault="004202C1">
        <w:pPr>
          <w:pStyle w:val="a5"/>
          <w:jc w:val="right"/>
          <w:rPr>
            <w:color w:val="000000" w:themeColor="text1"/>
            <w:sz w:val="28"/>
            <w:szCs w:val="28"/>
          </w:rPr>
        </w:pPr>
        <w:r w:rsidRPr="006D7991">
          <w:rPr>
            <w:color w:val="000000" w:themeColor="text1"/>
            <w:sz w:val="28"/>
            <w:szCs w:val="28"/>
          </w:rPr>
          <w:fldChar w:fldCharType="begin"/>
        </w:r>
        <w:r w:rsidRPr="006D7991">
          <w:rPr>
            <w:color w:val="000000" w:themeColor="text1"/>
            <w:sz w:val="28"/>
            <w:szCs w:val="28"/>
          </w:rPr>
          <w:instrText>PAGE   \* MERGEFORMAT</w:instrText>
        </w:r>
        <w:r w:rsidRPr="006D7991">
          <w:rPr>
            <w:color w:val="000000" w:themeColor="text1"/>
            <w:sz w:val="28"/>
            <w:szCs w:val="28"/>
          </w:rPr>
          <w:fldChar w:fldCharType="separate"/>
        </w:r>
        <w:r w:rsidRPr="006D7991">
          <w:rPr>
            <w:color w:val="000000" w:themeColor="text1"/>
            <w:sz w:val="28"/>
            <w:szCs w:val="28"/>
          </w:rPr>
          <w:t>2</w:t>
        </w:r>
        <w:r w:rsidRPr="006D7991">
          <w:rPr>
            <w:color w:val="000000" w:themeColor="text1"/>
            <w:sz w:val="28"/>
            <w:szCs w:val="28"/>
          </w:rPr>
          <w:fldChar w:fldCharType="end"/>
        </w:r>
      </w:p>
    </w:sdtContent>
  </w:sdt>
  <w:p w:rsidR="004202C1" w:rsidRDefault="004202C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3EF71BE"/>
    <w:multiLevelType w:val="hybridMultilevel"/>
    <w:tmpl w:val="B65ED9E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CF5"/>
    <w:rsid w:val="000368D1"/>
    <w:rsid w:val="000C5721"/>
    <w:rsid w:val="000F30AB"/>
    <w:rsid w:val="00117590"/>
    <w:rsid w:val="001D52E0"/>
    <w:rsid w:val="00241CF5"/>
    <w:rsid w:val="002913FF"/>
    <w:rsid w:val="002A0CF8"/>
    <w:rsid w:val="00346AAF"/>
    <w:rsid w:val="004202C1"/>
    <w:rsid w:val="00455278"/>
    <w:rsid w:val="004B07CC"/>
    <w:rsid w:val="004E5C7B"/>
    <w:rsid w:val="00596BED"/>
    <w:rsid w:val="006D3E79"/>
    <w:rsid w:val="006D7991"/>
    <w:rsid w:val="00737225"/>
    <w:rsid w:val="008F7296"/>
    <w:rsid w:val="009507C3"/>
    <w:rsid w:val="009A475E"/>
    <w:rsid w:val="00A517A0"/>
    <w:rsid w:val="00AC29A3"/>
    <w:rsid w:val="00B50F9F"/>
    <w:rsid w:val="00B916E5"/>
    <w:rsid w:val="00BD58C5"/>
    <w:rsid w:val="00CB125A"/>
    <w:rsid w:val="00F53ACA"/>
    <w:rsid w:val="00FB12B8"/>
    <w:rsid w:val="00FE324C"/>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25381"/>
  <w15:chartTrackingRefBased/>
  <w15:docId w15:val="{1AC5C4A9-499A-49A2-9E8B-81F951D36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241CF5"/>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241CF5"/>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A517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6D7991"/>
    <w:pPr>
      <w:tabs>
        <w:tab w:val="center" w:pos="4677"/>
        <w:tab w:val="right" w:pos="9355"/>
      </w:tabs>
    </w:pPr>
  </w:style>
  <w:style w:type="character" w:customStyle="1" w:styleId="a6">
    <w:name w:val="Верхній колонтитул Знак"/>
    <w:basedOn w:val="a0"/>
    <w:link w:val="a5"/>
    <w:uiPriority w:val="99"/>
    <w:rsid w:val="006D7991"/>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6D7991"/>
    <w:pPr>
      <w:tabs>
        <w:tab w:val="center" w:pos="4677"/>
        <w:tab w:val="right" w:pos="9355"/>
      </w:tabs>
    </w:pPr>
  </w:style>
  <w:style w:type="character" w:customStyle="1" w:styleId="a8">
    <w:name w:val="Нижній колонтитул Знак"/>
    <w:basedOn w:val="a0"/>
    <w:link w:val="a7"/>
    <w:uiPriority w:val="99"/>
    <w:rsid w:val="006D7991"/>
    <w:rPr>
      <w:rFonts w:ascii="Times New Roman" w:eastAsia="Times New Roman" w:hAnsi="Times New Roman" w:cs="Times New Roman"/>
      <w:sz w:val="20"/>
      <w:szCs w:val="20"/>
      <w:lang w:val="uk-UA" w:eastAsia="ru-RU"/>
    </w:rPr>
  </w:style>
  <w:style w:type="paragraph" w:styleId="a9">
    <w:name w:val="Normal (Web)"/>
    <w:basedOn w:val="a"/>
    <w:uiPriority w:val="99"/>
    <w:semiHidden/>
    <w:unhideWhenUsed/>
    <w:rsid w:val="000C5721"/>
    <w:pPr>
      <w:spacing w:before="100" w:beforeAutospacing="1" w:after="100" w:afterAutospacing="1"/>
    </w:pPr>
    <w:rPr>
      <w:sz w:val="24"/>
      <w:szCs w:val="24"/>
      <w:lang/>
    </w:rPr>
  </w:style>
  <w:style w:type="character" w:styleId="aa">
    <w:name w:val="Strong"/>
    <w:basedOn w:val="a0"/>
    <w:uiPriority w:val="22"/>
    <w:qFormat/>
    <w:rsid w:val="000C5721"/>
    <w:rPr>
      <w:b/>
      <w:bCs/>
    </w:rPr>
  </w:style>
  <w:style w:type="character" w:styleId="ab">
    <w:name w:val="Hyperlink"/>
    <w:basedOn w:val="a0"/>
    <w:uiPriority w:val="99"/>
    <w:unhideWhenUsed/>
    <w:rsid w:val="004202C1"/>
    <w:rPr>
      <w:color w:val="0563C1" w:themeColor="hyperlink"/>
      <w:u w:val="single"/>
    </w:rPr>
  </w:style>
  <w:style w:type="paragraph" w:styleId="ac">
    <w:name w:val="List Paragraph"/>
    <w:basedOn w:val="a"/>
    <w:uiPriority w:val="34"/>
    <w:qFormat/>
    <w:rsid w:val="004202C1"/>
    <w:pPr>
      <w:spacing w:after="160" w:line="259"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40902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hyperlink" Target="https://zakon.rada.gov.ua/laws/show/z1207-18" TargetMode="Externa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naurok.com.ua/urok-ekipiruvannya-dlya-pauerliftingu-znachennya-ta-vpliv-na-rezultati-168448.html?utm_source=chatgpt.com"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Підйом колоди (Log Lift)</c:v>
                </c:pt>
                <c:pt idx="1">
                  <c:v>Камені Атласа</c:v>
                </c:pt>
                <c:pt idx="2">
                  <c:v>Підйом гігантської гантелі (Dumbbell Press)</c:v>
                </c:pt>
                <c:pt idx="3">
                  <c:v>Богатирська тяга (Strongman Deadlift)</c:v>
                </c:pt>
                <c:pt idx="4">
                  <c:v>Богатирський колодязь (Power Stairs)</c:v>
                </c:pt>
              </c:strCache>
            </c:strRef>
          </c:cat>
          <c:val>
            <c:numRef>
              <c:f>Аркуш1!$B$2:$B$6</c:f>
              <c:numCache>
                <c:formatCode>General</c:formatCode>
                <c:ptCount val="5"/>
                <c:pt idx="0">
                  <c:v>131.66999999999999</c:v>
                </c:pt>
                <c:pt idx="1">
                  <c:v>146.66999999999999</c:v>
                </c:pt>
                <c:pt idx="2">
                  <c:v>88.33</c:v>
                </c:pt>
                <c:pt idx="3">
                  <c:v>298.33</c:v>
                </c:pt>
                <c:pt idx="4">
                  <c:v>25.92</c:v>
                </c:pt>
              </c:numCache>
            </c:numRef>
          </c:val>
          <c:extLst>
            <c:ext xmlns:c16="http://schemas.microsoft.com/office/drawing/2014/chart" uri="{C3380CC4-5D6E-409C-BE32-E72D297353CC}">
              <c16:uniqueId val="{00000000-40B2-43F5-A33B-49F381C9C8FE}"/>
            </c:ext>
          </c:extLst>
        </c:ser>
        <c:ser>
          <c:idx val="1"/>
          <c:order val="1"/>
          <c:tx>
            <c:strRef>
              <c:f>Аркуш1!$C$1</c:f>
              <c:strCache>
                <c:ptCount val="1"/>
                <c:pt idx="0">
                  <c:v>ЕГ</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Підйом колоди (Log Lift)</c:v>
                </c:pt>
                <c:pt idx="1">
                  <c:v>Камені Атласа</c:v>
                </c:pt>
                <c:pt idx="2">
                  <c:v>Підйом гігантської гантелі (Dumbbell Press)</c:v>
                </c:pt>
                <c:pt idx="3">
                  <c:v>Богатирська тяга (Strongman Deadlift)</c:v>
                </c:pt>
                <c:pt idx="4">
                  <c:v>Богатирський колодязь (Power Stairs)</c:v>
                </c:pt>
              </c:strCache>
            </c:strRef>
          </c:cat>
          <c:val>
            <c:numRef>
              <c:f>Аркуш1!$C$2:$C$6</c:f>
              <c:numCache>
                <c:formatCode>General</c:formatCode>
                <c:ptCount val="5"/>
                <c:pt idx="0">
                  <c:v>132</c:v>
                </c:pt>
                <c:pt idx="1">
                  <c:v>148.33000000000001</c:v>
                </c:pt>
                <c:pt idx="2">
                  <c:v>90</c:v>
                </c:pt>
                <c:pt idx="3">
                  <c:v>295</c:v>
                </c:pt>
                <c:pt idx="4">
                  <c:v>25.88</c:v>
                </c:pt>
              </c:numCache>
            </c:numRef>
          </c:val>
          <c:extLst>
            <c:ext xmlns:c16="http://schemas.microsoft.com/office/drawing/2014/chart" uri="{C3380CC4-5D6E-409C-BE32-E72D297353CC}">
              <c16:uniqueId val="{00000001-40B2-43F5-A33B-49F381C9C8FE}"/>
            </c:ext>
          </c:extLst>
        </c:ser>
        <c:dLbls>
          <c:showLegendKey val="0"/>
          <c:showVal val="0"/>
          <c:showCatName val="0"/>
          <c:showSerName val="0"/>
          <c:showPercent val="0"/>
          <c:showBubbleSize val="0"/>
        </c:dLbls>
        <c:gapWidth val="150"/>
        <c:shape val="box"/>
        <c:axId val="1789444416"/>
        <c:axId val="365568736"/>
        <c:axId val="0"/>
      </c:bar3DChart>
      <c:catAx>
        <c:axId val="17894444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65568736"/>
        <c:crosses val="autoZero"/>
        <c:auto val="1"/>
        <c:lblAlgn val="ctr"/>
        <c:lblOffset val="100"/>
        <c:noMultiLvlLbl val="0"/>
      </c:catAx>
      <c:valAx>
        <c:axId val="365568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444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Підйом колоди (Log Lift)</c:v>
                </c:pt>
                <c:pt idx="1">
                  <c:v>Камені Атласа</c:v>
                </c:pt>
                <c:pt idx="2">
                  <c:v>Підйом гігантської гантелі (Dumbbell Press)</c:v>
                </c:pt>
                <c:pt idx="3">
                  <c:v>Богатирська тяга (Strongman Deadlift)</c:v>
                </c:pt>
                <c:pt idx="4">
                  <c:v>Богатирський колодязь (Power Stairs)</c:v>
                </c:pt>
              </c:strCache>
            </c:strRef>
          </c:cat>
          <c:val>
            <c:numRef>
              <c:f>Аркуш1!$B$2:$B$6</c:f>
              <c:numCache>
                <c:formatCode>General</c:formatCode>
                <c:ptCount val="5"/>
                <c:pt idx="0">
                  <c:v>131.66999999999999</c:v>
                </c:pt>
                <c:pt idx="1">
                  <c:v>146.66999999999999</c:v>
                </c:pt>
                <c:pt idx="2">
                  <c:v>88.33</c:v>
                </c:pt>
                <c:pt idx="3">
                  <c:v>298.33</c:v>
                </c:pt>
                <c:pt idx="4">
                  <c:v>25.92</c:v>
                </c:pt>
              </c:numCache>
            </c:numRef>
          </c:val>
          <c:extLst>
            <c:ext xmlns:c16="http://schemas.microsoft.com/office/drawing/2014/chart" uri="{C3380CC4-5D6E-409C-BE32-E72D297353CC}">
              <c16:uniqueId val="{00000000-9CE5-4EF8-9C9D-A8F483F6645E}"/>
            </c:ext>
          </c:extLst>
        </c:ser>
        <c:ser>
          <c:idx val="1"/>
          <c:order val="1"/>
          <c:tx>
            <c:strRef>
              <c:f>Аркуш1!$C$1</c:f>
              <c:strCache>
                <c:ptCount val="1"/>
                <c:pt idx="0">
                  <c:v>Після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Підйом колоди (Log Lift)</c:v>
                </c:pt>
                <c:pt idx="1">
                  <c:v>Камені Атласа</c:v>
                </c:pt>
                <c:pt idx="2">
                  <c:v>Підйом гігантської гантелі (Dumbbell Press)</c:v>
                </c:pt>
                <c:pt idx="3">
                  <c:v>Богатирська тяга (Strongman Deadlift)</c:v>
                </c:pt>
                <c:pt idx="4">
                  <c:v>Богатирський колодязь (Power Stairs)</c:v>
                </c:pt>
              </c:strCache>
            </c:strRef>
          </c:cat>
          <c:val>
            <c:numRef>
              <c:f>Аркуш1!$C$2:$C$6</c:f>
              <c:numCache>
                <c:formatCode>General</c:formatCode>
                <c:ptCount val="5"/>
                <c:pt idx="0">
                  <c:v>137.5</c:v>
                </c:pt>
                <c:pt idx="1">
                  <c:v>153.33000000000001</c:v>
                </c:pt>
                <c:pt idx="2">
                  <c:v>97.5</c:v>
                </c:pt>
                <c:pt idx="3">
                  <c:v>310.83</c:v>
                </c:pt>
                <c:pt idx="4">
                  <c:v>25.17</c:v>
                </c:pt>
              </c:numCache>
            </c:numRef>
          </c:val>
          <c:extLst>
            <c:ext xmlns:c16="http://schemas.microsoft.com/office/drawing/2014/chart" uri="{C3380CC4-5D6E-409C-BE32-E72D297353CC}">
              <c16:uniqueId val="{00000001-9CE5-4EF8-9C9D-A8F483F6645E}"/>
            </c:ext>
          </c:extLst>
        </c:ser>
        <c:dLbls>
          <c:showLegendKey val="0"/>
          <c:showVal val="0"/>
          <c:showCatName val="0"/>
          <c:showSerName val="0"/>
          <c:showPercent val="0"/>
          <c:showBubbleSize val="0"/>
        </c:dLbls>
        <c:gapWidth val="150"/>
        <c:shape val="box"/>
        <c:axId val="170007168"/>
        <c:axId val="365597856"/>
        <c:axId val="0"/>
      </c:bar3DChart>
      <c:catAx>
        <c:axId val="1700071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65597856"/>
        <c:crosses val="autoZero"/>
        <c:auto val="1"/>
        <c:lblAlgn val="ctr"/>
        <c:lblOffset val="100"/>
        <c:noMultiLvlLbl val="0"/>
      </c:catAx>
      <c:valAx>
        <c:axId val="365597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0007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Підйом колоди (Log Lift)</c:v>
                </c:pt>
                <c:pt idx="1">
                  <c:v>Камені Атласа</c:v>
                </c:pt>
                <c:pt idx="2">
                  <c:v>Підйом гігантської гантелі (Dumbbell Press)</c:v>
                </c:pt>
                <c:pt idx="3">
                  <c:v>Богатирська тяга (Strongman Deadlift)</c:v>
                </c:pt>
                <c:pt idx="4">
                  <c:v>Богатирський колодязь (Power Stairs)</c:v>
                </c:pt>
              </c:strCache>
            </c:strRef>
          </c:cat>
          <c:val>
            <c:numRef>
              <c:f>Аркуш1!$B$2:$B$6</c:f>
              <c:numCache>
                <c:formatCode>General</c:formatCode>
                <c:ptCount val="5"/>
                <c:pt idx="0">
                  <c:v>132</c:v>
                </c:pt>
                <c:pt idx="1">
                  <c:v>148.33000000000001</c:v>
                </c:pt>
                <c:pt idx="2">
                  <c:v>90</c:v>
                </c:pt>
                <c:pt idx="3">
                  <c:v>295</c:v>
                </c:pt>
                <c:pt idx="4">
                  <c:v>25.88</c:v>
                </c:pt>
              </c:numCache>
            </c:numRef>
          </c:val>
          <c:extLst>
            <c:ext xmlns:c16="http://schemas.microsoft.com/office/drawing/2014/chart" uri="{C3380CC4-5D6E-409C-BE32-E72D297353CC}">
              <c16:uniqueId val="{00000000-8B27-4BD0-BEA7-1C4F2AF2DAFB}"/>
            </c:ext>
          </c:extLst>
        </c:ser>
        <c:ser>
          <c:idx val="1"/>
          <c:order val="1"/>
          <c:tx>
            <c:strRef>
              <c:f>Аркуш1!$C$1</c:f>
              <c:strCache>
                <c:ptCount val="1"/>
                <c:pt idx="0">
                  <c:v>Після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Підйом колоди (Log Lift)</c:v>
                </c:pt>
                <c:pt idx="1">
                  <c:v>Камені Атласа</c:v>
                </c:pt>
                <c:pt idx="2">
                  <c:v>Підйом гігантської гантелі (Dumbbell Press)</c:v>
                </c:pt>
                <c:pt idx="3">
                  <c:v>Богатирська тяга (Strongman Deadlift)</c:v>
                </c:pt>
                <c:pt idx="4">
                  <c:v>Богатирський колодязь (Power Stairs)</c:v>
                </c:pt>
              </c:strCache>
            </c:strRef>
          </c:cat>
          <c:val>
            <c:numRef>
              <c:f>Аркуш1!$C$2:$C$6</c:f>
              <c:numCache>
                <c:formatCode>General</c:formatCode>
                <c:ptCount val="5"/>
                <c:pt idx="0">
                  <c:v>145.83000000000001</c:v>
                </c:pt>
                <c:pt idx="1">
                  <c:v>161.66999999999999</c:v>
                </c:pt>
                <c:pt idx="2">
                  <c:v>110</c:v>
                </c:pt>
                <c:pt idx="3">
                  <c:v>325.42</c:v>
                </c:pt>
                <c:pt idx="4">
                  <c:v>24.68</c:v>
                </c:pt>
              </c:numCache>
            </c:numRef>
          </c:val>
          <c:extLst>
            <c:ext xmlns:c16="http://schemas.microsoft.com/office/drawing/2014/chart" uri="{C3380CC4-5D6E-409C-BE32-E72D297353CC}">
              <c16:uniqueId val="{00000001-8B27-4BD0-BEA7-1C4F2AF2DAFB}"/>
            </c:ext>
          </c:extLst>
        </c:ser>
        <c:dLbls>
          <c:showLegendKey val="0"/>
          <c:showVal val="0"/>
          <c:showCatName val="0"/>
          <c:showSerName val="0"/>
          <c:showPercent val="0"/>
          <c:showBubbleSize val="0"/>
        </c:dLbls>
        <c:gapWidth val="150"/>
        <c:shape val="box"/>
        <c:axId val="1897798368"/>
        <c:axId val="365549600"/>
        <c:axId val="0"/>
      </c:bar3DChart>
      <c:catAx>
        <c:axId val="18977983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65549600"/>
        <c:crosses val="autoZero"/>
        <c:auto val="1"/>
        <c:lblAlgn val="ctr"/>
        <c:lblOffset val="100"/>
        <c:noMultiLvlLbl val="0"/>
      </c:catAx>
      <c:valAx>
        <c:axId val="365549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97798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Підйом колоди (Log Lift)</c:v>
                </c:pt>
                <c:pt idx="1">
                  <c:v>Камені Атласа</c:v>
                </c:pt>
                <c:pt idx="2">
                  <c:v>Підйом гігантської гантелі (Dumbbell Press)</c:v>
                </c:pt>
                <c:pt idx="3">
                  <c:v>Богатирська тяга (Strongman Deadlift)</c:v>
                </c:pt>
                <c:pt idx="4">
                  <c:v>Богатирський колодязь (Power Stairs)</c:v>
                </c:pt>
              </c:strCache>
            </c:strRef>
          </c:cat>
          <c:val>
            <c:numRef>
              <c:f>Аркуш1!$B$2:$B$6</c:f>
              <c:numCache>
                <c:formatCode>0%</c:formatCode>
                <c:ptCount val="5"/>
                <c:pt idx="0">
                  <c:v>0.04</c:v>
                </c:pt>
                <c:pt idx="1">
                  <c:v>0.06</c:v>
                </c:pt>
                <c:pt idx="2">
                  <c:v>0.1</c:v>
                </c:pt>
                <c:pt idx="3">
                  <c:v>0.04</c:v>
                </c:pt>
                <c:pt idx="4">
                  <c:v>0.03</c:v>
                </c:pt>
              </c:numCache>
            </c:numRef>
          </c:val>
          <c:extLst>
            <c:ext xmlns:c16="http://schemas.microsoft.com/office/drawing/2014/chart" uri="{C3380CC4-5D6E-409C-BE32-E72D297353CC}">
              <c16:uniqueId val="{00000000-ADE4-4942-9AD2-441D7CF7A1B9}"/>
            </c:ext>
          </c:extLst>
        </c:ser>
        <c:ser>
          <c:idx val="1"/>
          <c:order val="1"/>
          <c:tx>
            <c:strRef>
              <c:f>Аркуш1!$C$1</c:f>
              <c:strCache>
                <c:ptCount val="1"/>
                <c:pt idx="0">
                  <c:v>ЕГ</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Підйом колоди (Log Lift)</c:v>
                </c:pt>
                <c:pt idx="1">
                  <c:v>Камені Атласа</c:v>
                </c:pt>
                <c:pt idx="2">
                  <c:v>Підйом гігантської гантелі (Dumbbell Press)</c:v>
                </c:pt>
                <c:pt idx="3">
                  <c:v>Богатирська тяга (Strongman Deadlift)</c:v>
                </c:pt>
                <c:pt idx="4">
                  <c:v>Богатирський колодязь (Power Stairs)</c:v>
                </c:pt>
              </c:strCache>
            </c:strRef>
          </c:cat>
          <c:val>
            <c:numRef>
              <c:f>Аркуш1!$C$2:$C$6</c:f>
              <c:numCache>
                <c:formatCode>0%</c:formatCode>
                <c:ptCount val="5"/>
                <c:pt idx="0">
                  <c:v>0.1</c:v>
                </c:pt>
                <c:pt idx="1">
                  <c:v>0.09</c:v>
                </c:pt>
                <c:pt idx="2">
                  <c:v>0.22</c:v>
                </c:pt>
                <c:pt idx="3">
                  <c:v>0.1</c:v>
                </c:pt>
                <c:pt idx="4">
                  <c:v>0.05</c:v>
                </c:pt>
              </c:numCache>
            </c:numRef>
          </c:val>
          <c:extLst>
            <c:ext xmlns:c16="http://schemas.microsoft.com/office/drawing/2014/chart" uri="{C3380CC4-5D6E-409C-BE32-E72D297353CC}">
              <c16:uniqueId val="{00000001-ADE4-4942-9AD2-441D7CF7A1B9}"/>
            </c:ext>
          </c:extLst>
        </c:ser>
        <c:dLbls>
          <c:showLegendKey val="0"/>
          <c:showVal val="0"/>
          <c:showCatName val="0"/>
          <c:showSerName val="0"/>
          <c:showPercent val="0"/>
          <c:showBubbleSize val="0"/>
        </c:dLbls>
        <c:gapWidth val="150"/>
        <c:shape val="box"/>
        <c:axId val="1892531680"/>
        <c:axId val="365543360"/>
        <c:axId val="0"/>
      </c:bar3DChart>
      <c:catAx>
        <c:axId val="1892531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65543360"/>
        <c:crosses val="autoZero"/>
        <c:auto val="1"/>
        <c:lblAlgn val="ctr"/>
        <c:lblOffset val="100"/>
        <c:noMultiLvlLbl val="0"/>
      </c:catAx>
      <c:valAx>
        <c:axId val="3655433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92531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79</Pages>
  <Words>20893</Words>
  <Characters>119095</Characters>
  <Application>Microsoft Office Word</Application>
  <DocSecurity>0</DocSecurity>
  <Lines>992</Lines>
  <Paragraphs>279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139709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7</cp:revision>
  <dcterms:created xsi:type="dcterms:W3CDTF">2025-02-20T06:38:00Z</dcterms:created>
  <dcterms:modified xsi:type="dcterms:W3CDTF">2025-02-21T09:26:00Z</dcterms:modified>
</cp:coreProperties>
</file>