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223D1" w:rsidRPr="008E71D6" w:rsidRDefault="00F223D1" w:rsidP="00F223D1">
      <w:pPr>
        <w:spacing w:line="360" w:lineRule="auto"/>
        <w:ind w:right="-284" w:firstLine="709"/>
        <w:jc w:val="center"/>
        <w:rPr>
          <w:b/>
          <w:color w:val="000000" w:themeColor="text1"/>
          <w:sz w:val="28"/>
          <w:szCs w:val="28"/>
        </w:rPr>
      </w:pPr>
      <w:r w:rsidRPr="008E71D6">
        <w:rPr>
          <w:b/>
          <w:color w:val="000000" w:themeColor="text1"/>
          <w:sz w:val="28"/>
          <w:szCs w:val="28"/>
        </w:rPr>
        <w:t>Міністерство освіти і науки України</w:t>
      </w:r>
    </w:p>
    <w:p w:rsidR="00F223D1" w:rsidRPr="008E71D6" w:rsidRDefault="00F223D1" w:rsidP="00F223D1">
      <w:pPr>
        <w:spacing w:line="360" w:lineRule="auto"/>
        <w:ind w:right="-284" w:firstLine="709"/>
        <w:jc w:val="center"/>
        <w:rPr>
          <w:b/>
          <w:color w:val="000000" w:themeColor="text1"/>
          <w:sz w:val="28"/>
          <w:szCs w:val="28"/>
        </w:rPr>
      </w:pPr>
      <w:r w:rsidRPr="008E71D6">
        <w:rPr>
          <w:b/>
          <w:color w:val="000000" w:themeColor="text1"/>
          <w:sz w:val="28"/>
          <w:szCs w:val="28"/>
        </w:rPr>
        <w:t>Державний заклад «Луганський національний університет імені Тараса Шевченка»</w:t>
      </w:r>
    </w:p>
    <w:p w:rsidR="00F223D1" w:rsidRPr="008E71D6" w:rsidRDefault="00F223D1" w:rsidP="00F223D1">
      <w:pPr>
        <w:spacing w:line="360" w:lineRule="auto"/>
        <w:ind w:right="-284" w:firstLine="709"/>
        <w:jc w:val="both"/>
        <w:rPr>
          <w:b/>
          <w:color w:val="000000" w:themeColor="text1"/>
          <w:sz w:val="28"/>
          <w:szCs w:val="28"/>
        </w:rPr>
      </w:pPr>
    </w:p>
    <w:p w:rsidR="00F223D1" w:rsidRPr="008E71D6" w:rsidRDefault="00F223D1" w:rsidP="00F223D1">
      <w:pPr>
        <w:spacing w:line="360" w:lineRule="auto"/>
        <w:ind w:right="-284" w:firstLine="709"/>
        <w:jc w:val="center"/>
        <w:outlineLvl w:val="0"/>
        <w:rPr>
          <w:b/>
          <w:color w:val="000000" w:themeColor="text1"/>
          <w:sz w:val="28"/>
          <w:szCs w:val="28"/>
        </w:rPr>
      </w:pPr>
      <w:r w:rsidRPr="008E71D6">
        <w:rPr>
          <w:b/>
          <w:bCs/>
          <w:color w:val="000000" w:themeColor="text1"/>
          <w:sz w:val="28"/>
          <w:szCs w:val="28"/>
        </w:rPr>
        <w:t>Навчально-науковий інститут охорони здоров’я і спорту</w:t>
      </w:r>
    </w:p>
    <w:p w:rsidR="00F223D1" w:rsidRPr="008E71D6" w:rsidRDefault="00F223D1" w:rsidP="00F223D1">
      <w:pPr>
        <w:spacing w:line="360" w:lineRule="auto"/>
        <w:ind w:right="-284" w:firstLine="709"/>
        <w:jc w:val="center"/>
        <w:outlineLvl w:val="0"/>
        <w:rPr>
          <w:b/>
          <w:color w:val="000000" w:themeColor="text1"/>
          <w:sz w:val="28"/>
          <w:szCs w:val="28"/>
        </w:rPr>
      </w:pPr>
    </w:p>
    <w:p w:rsidR="00F223D1" w:rsidRPr="008E71D6" w:rsidRDefault="00F223D1" w:rsidP="00F223D1">
      <w:pPr>
        <w:spacing w:line="360" w:lineRule="auto"/>
        <w:ind w:right="-284" w:firstLine="709"/>
        <w:jc w:val="center"/>
        <w:outlineLvl w:val="0"/>
        <w:rPr>
          <w:b/>
          <w:color w:val="000000" w:themeColor="text1"/>
          <w:sz w:val="28"/>
          <w:szCs w:val="28"/>
        </w:rPr>
      </w:pPr>
      <w:r w:rsidRPr="008E71D6">
        <w:rPr>
          <w:b/>
          <w:color w:val="000000" w:themeColor="text1"/>
          <w:sz w:val="28"/>
          <w:szCs w:val="28"/>
        </w:rPr>
        <w:t>Кафедра олімпійського та професійного спорту</w:t>
      </w:r>
    </w:p>
    <w:p w:rsidR="00F223D1" w:rsidRPr="008E71D6" w:rsidRDefault="00F223D1" w:rsidP="00F223D1">
      <w:pPr>
        <w:pBdr>
          <w:top w:val="nil"/>
          <w:left w:val="nil"/>
          <w:bottom w:val="nil"/>
          <w:right w:val="nil"/>
          <w:between w:val="nil"/>
        </w:pBdr>
        <w:spacing w:line="360" w:lineRule="auto"/>
        <w:ind w:firstLine="454"/>
        <w:jc w:val="center"/>
        <w:rPr>
          <w:b/>
          <w:color w:val="000000" w:themeColor="text1"/>
          <w:sz w:val="28"/>
          <w:szCs w:val="28"/>
        </w:rPr>
      </w:pPr>
    </w:p>
    <w:p w:rsidR="00F223D1" w:rsidRPr="008E71D6" w:rsidRDefault="00F223D1" w:rsidP="00F223D1">
      <w:pPr>
        <w:widowControl w:val="0"/>
        <w:shd w:val="clear" w:color="auto" w:fill="FFFFFF"/>
        <w:suppressAutoHyphens/>
        <w:autoSpaceDE w:val="0"/>
        <w:autoSpaceDN w:val="0"/>
        <w:adjustRightInd w:val="0"/>
        <w:spacing w:line="360" w:lineRule="auto"/>
        <w:jc w:val="center"/>
        <w:rPr>
          <w:b/>
          <w:bCs/>
          <w:color w:val="000000" w:themeColor="text1"/>
          <w:sz w:val="28"/>
          <w:szCs w:val="28"/>
        </w:rPr>
      </w:pPr>
      <w:r w:rsidRPr="008E71D6">
        <w:rPr>
          <w:b/>
          <w:bCs/>
          <w:sz w:val="28"/>
          <w:szCs w:val="28"/>
        </w:rPr>
        <w:t>Тесленко Віталій Вікторович</w:t>
      </w:r>
    </w:p>
    <w:p w:rsidR="00F223D1" w:rsidRPr="008E71D6" w:rsidRDefault="00F223D1" w:rsidP="00F223D1">
      <w:pPr>
        <w:pBdr>
          <w:top w:val="nil"/>
          <w:left w:val="nil"/>
          <w:bottom w:val="nil"/>
          <w:right w:val="nil"/>
          <w:between w:val="nil"/>
        </w:pBdr>
        <w:spacing w:line="360" w:lineRule="auto"/>
        <w:rPr>
          <w:b/>
          <w:color w:val="000000" w:themeColor="text1"/>
          <w:sz w:val="28"/>
          <w:szCs w:val="28"/>
        </w:rPr>
      </w:pPr>
    </w:p>
    <w:p w:rsidR="00F223D1" w:rsidRPr="008E71D6" w:rsidRDefault="00F223D1" w:rsidP="00F223D1">
      <w:pPr>
        <w:pBdr>
          <w:top w:val="nil"/>
          <w:left w:val="nil"/>
          <w:bottom w:val="nil"/>
          <w:right w:val="nil"/>
          <w:between w:val="nil"/>
        </w:pBdr>
        <w:tabs>
          <w:tab w:val="left" w:pos="5559"/>
        </w:tabs>
        <w:spacing w:line="360" w:lineRule="auto"/>
        <w:jc w:val="center"/>
        <w:rPr>
          <w:b/>
          <w:bCs/>
          <w:color w:val="000000" w:themeColor="text1"/>
          <w:sz w:val="28"/>
          <w:szCs w:val="28"/>
        </w:rPr>
      </w:pPr>
      <w:bookmarkStart w:id="0" w:name="_Hlk180964075"/>
      <w:r w:rsidRPr="008E71D6">
        <w:rPr>
          <w:b/>
          <w:bCs/>
          <w:sz w:val="28"/>
          <w:szCs w:val="28"/>
        </w:rPr>
        <w:t>МЕТОДИКА УДОСКОНАЛЕННЯ ШВИДКІСНОЇ ТА СИЛОВОЇ ПІДГОТОВКИ МОЛОДИХ БОКСЕРІВ ВІКОМ 10-12 РОКІВ</w:t>
      </w:r>
      <w:bookmarkEnd w:id="0"/>
    </w:p>
    <w:p w:rsidR="00F223D1" w:rsidRPr="008E71D6" w:rsidRDefault="00F223D1" w:rsidP="00F223D1">
      <w:pPr>
        <w:pBdr>
          <w:top w:val="nil"/>
          <w:left w:val="nil"/>
          <w:bottom w:val="nil"/>
          <w:right w:val="nil"/>
          <w:between w:val="nil"/>
        </w:pBdr>
        <w:tabs>
          <w:tab w:val="left" w:pos="5559"/>
        </w:tabs>
        <w:spacing w:line="360" w:lineRule="auto"/>
        <w:rPr>
          <w:b/>
          <w:color w:val="000000" w:themeColor="text1"/>
          <w:sz w:val="28"/>
          <w:szCs w:val="28"/>
        </w:rPr>
      </w:pPr>
    </w:p>
    <w:p w:rsidR="00F223D1" w:rsidRPr="008E71D6" w:rsidRDefault="00F223D1" w:rsidP="00F223D1">
      <w:pPr>
        <w:spacing w:line="360" w:lineRule="auto"/>
        <w:ind w:right="-284"/>
        <w:jc w:val="center"/>
        <w:outlineLvl w:val="0"/>
        <w:rPr>
          <w:b/>
          <w:color w:val="000000" w:themeColor="text1"/>
          <w:sz w:val="28"/>
          <w:szCs w:val="28"/>
        </w:rPr>
      </w:pPr>
      <w:r w:rsidRPr="008E71D6">
        <w:rPr>
          <w:b/>
          <w:bCs/>
          <w:color w:val="000000" w:themeColor="text1"/>
          <w:sz w:val="28"/>
          <w:szCs w:val="28"/>
        </w:rPr>
        <w:t>кваліфікаційна робота</w:t>
      </w:r>
    </w:p>
    <w:p w:rsidR="00F223D1" w:rsidRPr="008E71D6" w:rsidRDefault="00F223D1" w:rsidP="00F223D1">
      <w:pPr>
        <w:spacing w:line="360" w:lineRule="auto"/>
        <w:ind w:right="-284"/>
        <w:jc w:val="center"/>
        <w:outlineLvl w:val="0"/>
        <w:rPr>
          <w:b/>
          <w:color w:val="000000" w:themeColor="text1"/>
          <w:sz w:val="28"/>
          <w:szCs w:val="28"/>
        </w:rPr>
      </w:pPr>
      <w:r w:rsidRPr="008E71D6">
        <w:rPr>
          <w:b/>
          <w:bCs/>
          <w:color w:val="000000" w:themeColor="text1"/>
          <w:sz w:val="28"/>
          <w:szCs w:val="28"/>
        </w:rPr>
        <w:t>здобувача вищої освіти другого (магістерського) рівня</w:t>
      </w:r>
    </w:p>
    <w:p w:rsidR="00F223D1" w:rsidRPr="008E71D6" w:rsidRDefault="00F223D1" w:rsidP="00F223D1">
      <w:pPr>
        <w:spacing w:line="360" w:lineRule="auto"/>
        <w:ind w:right="-284"/>
        <w:jc w:val="center"/>
        <w:outlineLvl w:val="0"/>
        <w:rPr>
          <w:color w:val="000000" w:themeColor="text1"/>
          <w:sz w:val="28"/>
          <w:szCs w:val="28"/>
        </w:rPr>
      </w:pPr>
      <w:r w:rsidRPr="008E71D6">
        <w:rPr>
          <w:b/>
          <w:bCs/>
          <w:color w:val="000000" w:themeColor="text1"/>
          <w:sz w:val="28"/>
          <w:szCs w:val="28"/>
        </w:rPr>
        <w:t>за спеціальністю 017 «Фізична культура і спорт»</w:t>
      </w:r>
    </w:p>
    <w:p w:rsidR="00F223D1" w:rsidRPr="008E71D6" w:rsidRDefault="00F223D1" w:rsidP="00F223D1">
      <w:pPr>
        <w:spacing w:line="360" w:lineRule="auto"/>
        <w:ind w:right="-284"/>
        <w:jc w:val="center"/>
        <w:outlineLvl w:val="0"/>
        <w:rPr>
          <w:color w:val="000000" w:themeColor="text1"/>
          <w:sz w:val="28"/>
          <w:szCs w:val="28"/>
        </w:rPr>
      </w:pPr>
    </w:p>
    <w:p w:rsidR="00F223D1" w:rsidRPr="008E71D6" w:rsidRDefault="0075341A" w:rsidP="00F223D1">
      <w:pPr>
        <w:spacing w:line="360" w:lineRule="auto"/>
        <w:ind w:right="-284"/>
        <w:jc w:val="center"/>
        <w:outlineLvl w:val="0"/>
        <w:rPr>
          <w:color w:val="000000" w:themeColor="text1"/>
          <w:sz w:val="28"/>
          <w:szCs w:val="28"/>
        </w:rPr>
      </w:pPr>
      <w:r>
        <w:rPr>
          <w:noProof/>
        </w:rPr>
        <w:drawing>
          <wp:anchor distT="0" distB="0" distL="114300" distR="114300" simplePos="0" relativeHeight="251661312" behindDoc="1" locked="0" layoutInCell="1" allowOverlap="1" wp14:anchorId="4D5D0D13">
            <wp:simplePos x="0" y="0"/>
            <wp:positionH relativeFrom="column">
              <wp:posOffset>2049634</wp:posOffset>
            </wp:positionH>
            <wp:positionV relativeFrom="paragraph">
              <wp:posOffset>62669</wp:posOffset>
            </wp:positionV>
            <wp:extent cx="984739" cy="661630"/>
            <wp:effectExtent l="0" t="0" r="0" b="5715"/>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84739" cy="6616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223D1" w:rsidRPr="008E71D6" w:rsidRDefault="00F223D1" w:rsidP="00F223D1">
      <w:pPr>
        <w:ind w:right="-284" w:firstLine="360"/>
        <w:jc w:val="both"/>
        <w:outlineLvl w:val="0"/>
        <w:rPr>
          <w:color w:val="000000" w:themeColor="text1"/>
          <w:sz w:val="28"/>
          <w:szCs w:val="28"/>
        </w:rPr>
      </w:pPr>
      <w:r w:rsidRPr="008E71D6">
        <w:rPr>
          <w:color w:val="000000" w:themeColor="text1"/>
          <w:sz w:val="28"/>
          <w:szCs w:val="28"/>
        </w:rPr>
        <w:t xml:space="preserve">Особистий підпис  – ______________  магістрант В. В. </w:t>
      </w:r>
      <w:r w:rsidRPr="008E71D6">
        <w:rPr>
          <w:sz w:val="28"/>
          <w:szCs w:val="28"/>
        </w:rPr>
        <w:t>Тесленко</w:t>
      </w:r>
    </w:p>
    <w:p w:rsidR="00F223D1" w:rsidRPr="008E71D6" w:rsidRDefault="00F223D1" w:rsidP="00F223D1">
      <w:pPr>
        <w:ind w:right="-284" w:firstLine="360"/>
        <w:jc w:val="both"/>
        <w:outlineLvl w:val="0"/>
        <w:rPr>
          <w:color w:val="000000" w:themeColor="text1"/>
          <w:sz w:val="28"/>
          <w:szCs w:val="28"/>
        </w:rPr>
      </w:pPr>
    </w:p>
    <w:p w:rsidR="00F223D1" w:rsidRPr="008E71D6" w:rsidRDefault="00F223D1" w:rsidP="00F223D1">
      <w:pPr>
        <w:tabs>
          <w:tab w:val="left" w:pos="4962"/>
        </w:tabs>
        <w:spacing w:line="360" w:lineRule="auto"/>
        <w:ind w:left="5579" w:right="-284" w:hanging="5220"/>
        <w:rPr>
          <w:color w:val="000000" w:themeColor="text1"/>
          <w:sz w:val="28"/>
          <w:szCs w:val="28"/>
        </w:rPr>
      </w:pPr>
      <w:r w:rsidRPr="008E71D6">
        <w:rPr>
          <w:color w:val="000000" w:themeColor="text1"/>
          <w:sz w:val="28"/>
          <w:szCs w:val="28"/>
        </w:rPr>
        <w:t>Науковий керівник –_____</w:t>
      </w:r>
      <w:r w:rsidR="008D623D">
        <w:rPr>
          <w:rFonts w:ascii="Calibri" w:eastAsia="Calibri" w:hAnsi="Calibri" w:cs="Calibri"/>
          <w:noProof/>
          <w:sz w:val="22"/>
          <w:szCs w:val="22"/>
          <w:lang w:val="ru-RU"/>
        </w:rPr>
        <w:drawing>
          <wp:anchor distT="0" distB="0" distL="114300" distR="114300" simplePos="0" relativeHeight="251662336" behindDoc="1" locked="0" layoutInCell="1" allowOverlap="1" wp14:anchorId="678232C2">
            <wp:simplePos x="0" y="0"/>
            <wp:positionH relativeFrom="column">
              <wp:posOffset>2263140</wp:posOffset>
            </wp:positionH>
            <wp:positionV relativeFrom="paragraph">
              <wp:posOffset>-635</wp:posOffset>
            </wp:positionV>
            <wp:extent cx="619125" cy="222885"/>
            <wp:effectExtent l="0" t="0" r="9525" b="5715"/>
            <wp:wrapNone/>
            <wp:docPr id="19"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8" cstate="print">
                      <a:extLst>
                        <a:ext uri="{28A0092B-C50C-407E-A947-70E740481C1C}">
                          <a14:useLocalDpi xmlns:a14="http://schemas.microsoft.com/office/drawing/2010/main" val="0"/>
                        </a:ext>
                      </a:extLst>
                    </a:blip>
                    <a:srcRect/>
                    <a:stretch>
                      <a:fillRect/>
                    </a:stretch>
                  </pic:blipFill>
                  <pic:spPr>
                    <a:xfrm>
                      <a:off x="0" y="0"/>
                      <a:ext cx="619125" cy="222885"/>
                    </a:xfrm>
                    <a:prstGeom prst="rect">
                      <a:avLst/>
                    </a:prstGeom>
                    <a:ln/>
                  </pic:spPr>
                </pic:pic>
              </a:graphicData>
            </a:graphic>
          </wp:anchor>
        </w:drawing>
      </w:r>
      <w:r w:rsidRPr="008E71D6">
        <w:rPr>
          <w:color w:val="000000" w:themeColor="text1"/>
          <w:sz w:val="28"/>
          <w:szCs w:val="28"/>
        </w:rPr>
        <w:t xml:space="preserve">__________ кандидат наук з фізичного фиховання, </w:t>
      </w:r>
    </w:p>
    <w:p w:rsidR="008D623D" w:rsidRPr="00695814" w:rsidRDefault="00F223D1" w:rsidP="008D623D">
      <w:pPr>
        <w:tabs>
          <w:tab w:val="left" w:pos="142"/>
          <w:tab w:val="left" w:pos="5103"/>
          <w:tab w:val="left" w:pos="5245"/>
        </w:tabs>
        <w:spacing w:line="360" w:lineRule="auto"/>
        <w:ind w:right="-284" w:firstLine="360"/>
        <w:contextualSpacing/>
        <w:rPr>
          <w:b/>
          <w:sz w:val="28"/>
          <w:szCs w:val="28"/>
          <w:lang w:val="ru-RU"/>
        </w:rPr>
      </w:pPr>
      <w:r w:rsidRPr="008E71D6">
        <w:rPr>
          <w:color w:val="000000" w:themeColor="text1"/>
          <w:sz w:val="28"/>
          <w:szCs w:val="28"/>
        </w:rPr>
        <w:t xml:space="preserve">                                                                   доцент В. І. </w:t>
      </w:r>
      <w:r w:rsidRPr="008E71D6">
        <w:rPr>
          <w:bCs/>
          <w:sz w:val="28"/>
          <w:szCs w:val="28"/>
        </w:rPr>
        <w:t>Гончаренко</w:t>
      </w:r>
    </w:p>
    <w:p w:rsidR="008D623D" w:rsidRDefault="008D623D" w:rsidP="008D623D">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4384" behindDoc="1" locked="0" layoutInCell="1" allowOverlap="1" wp14:anchorId="3C049CDE" wp14:editId="1802BFA0">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8D623D" w:rsidRPr="00695814" w:rsidRDefault="008D623D" w:rsidP="008D623D">
      <w:pPr>
        <w:widowControl w:val="0"/>
        <w:tabs>
          <w:tab w:val="left" w:pos="4962"/>
          <w:tab w:val="left" w:pos="5103"/>
        </w:tabs>
        <w:spacing w:line="360" w:lineRule="auto"/>
        <w:ind w:right="-284" w:firstLine="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F223D1" w:rsidRPr="008E71D6" w:rsidRDefault="008D623D" w:rsidP="008D623D">
      <w:pPr>
        <w:tabs>
          <w:tab w:val="left" w:pos="142"/>
          <w:tab w:val="left" w:pos="5103"/>
          <w:tab w:val="left" w:pos="5245"/>
        </w:tabs>
        <w:spacing w:line="360" w:lineRule="auto"/>
        <w:ind w:left="5579" w:right="-284" w:firstLine="91"/>
        <w:rPr>
          <w:b/>
          <w:color w:val="000000" w:themeColor="text1"/>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r>
        <w:rPr>
          <w:sz w:val="28"/>
          <w:szCs w:val="28"/>
        </w:rPr>
        <w:t>Шинкарьов</w:t>
      </w:r>
    </w:p>
    <w:p w:rsidR="00F223D1" w:rsidRPr="008E71D6" w:rsidRDefault="00F223D1" w:rsidP="00F223D1">
      <w:pPr>
        <w:tabs>
          <w:tab w:val="left" w:pos="1980"/>
        </w:tabs>
        <w:ind w:right="-284" w:firstLine="709"/>
        <w:outlineLvl w:val="0"/>
        <w:rPr>
          <w:color w:val="000000" w:themeColor="text1"/>
          <w:sz w:val="28"/>
          <w:szCs w:val="24"/>
        </w:rPr>
      </w:pPr>
    </w:p>
    <w:p w:rsidR="00F223D1" w:rsidRPr="008E71D6" w:rsidRDefault="00F223D1" w:rsidP="00F223D1">
      <w:pPr>
        <w:tabs>
          <w:tab w:val="left" w:pos="1980"/>
        </w:tabs>
        <w:ind w:right="-284" w:firstLine="709"/>
        <w:outlineLvl w:val="0"/>
        <w:rPr>
          <w:color w:val="000000" w:themeColor="text1"/>
          <w:sz w:val="28"/>
          <w:szCs w:val="28"/>
        </w:rPr>
      </w:pPr>
    </w:p>
    <w:p w:rsidR="00F223D1" w:rsidRPr="008E71D6" w:rsidRDefault="00F223D1" w:rsidP="00F223D1">
      <w:pPr>
        <w:tabs>
          <w:tab w:val="left" w:pos="1980"/>
        </w:tabs>
        <w:ind w:right="-284" w:firstLine="709"/>
        <w:outlineLvl w:val="0"/>
        <w:rPr>
          <w:color w:val="000000" w:themeColor="text1"/>
          <w:sz w:val="28"/>
          <w:szCs w:val="28"/>
        </w:rPr>
      </w:pPr>
    </w:p>
    <w:p w:rsidR="00F223D1" w:rsidRPr="008E71D6" w:rsidRDefault="00F223D1" w:rsidP="00F223D1">
      <w:pPr>
        <w:tabs>
          <w:tab w:val="left" w:pos="1980"/>
        </w:tabs>
        <w:ind w:right="-284" w:firstLine="709"/>
        <w:outlineLvl w:val="0"/>
        <w:rPr>
          <w:color w:val="000000" w:themeColor="text1"/>
          <w:sz w:val="28"/>
          <w:szCs w:val="28"/>
        </w:rPr>
      </w:pPr>
    </w:p>
    <w:p w:rsidR="00F223D1" w:rsidRPr="008E71D6" w:rsidRDefault="00F223D1" w:rsidP="00F223D1">
      <w:pPr>
        <w:spacing w:line="360" w:lineRule="auto"/>
        <w:ind w:right="-284"/>
        <w:jc w:val="center"/>
        <w:rPr>
          <w:b/>
          <w:color w:val="000000" w:themeColor="text1"/>
          <w:sz w:val="28"/>
          <w:szCs w:val="28"/>
        </w:rPr>
      </w:pPr>
    </w:p>
    <w:p w:rsidR="00F223D1" w:rsidRPr="008E71D6" w:rsidRDefault="00F223D1" w:rsidP="00F223D1">
      <w:pPr>
        <w:spacing w:line="360" w:lineRule="auto"/>
        <w:ind w:right="-284"/>
        <w:jc w:val="center"/>
        <w:rPr>
          <w:b/>
          <w:color w:val="000000" w:themeColor="text1"/>
          <w:sz w:val="28"/>
          <w:szCs w:val="28"/>
        </w:rPr>
      </w:pPr>
    </w:p>
    <w:p w:rsidR="00FD2CD6" w:rsidRPr="008E71D6" w:rsidRDefault="00F223D1" w:rsidP="00F223D1">
      <w:pPr>
        <w:jc w:val="center"/>
        <w:rPr>
          <w:b/>
          <w:color w:val="000000" w:themeColor="text1"/>
          <w:sz w:val="28"/>
          <w:szCs w:val="28"/>
        </w:rPr>
      </w:pPr>
      <w:bookmarkStart w:id="1" w:name="_GoBack"/>
      <w:bookmarkEnd w:id="1"/>
      <w:r w:rsidRPr="008E71D6">
        <w:rPr>
          <w:b/>
          <w:color w:val="000000" w:themeColor="text1"/>
          <w:sz w:val="28"/>
          <w:szCs w:val="28"/>
        </w:rPr>
        <w:t>Полтава – 2025</w:t>
      </w:r>
    </w:p>
    <w:p w:rsidR="00577041" w:rsidRPr="001C6CF5" w:rsidRDefault="001E5812" w:rsidP="00577041">
      <w:pPr>
        <w:pStyle w:val="a8"/>
        <w:spacing w:line="360" w:lineRule="auto"/>
        <w:ind w:firstLine="709"/>
        <w:jc w:val="both"/>
        <w:rPr>
          <w:rFonts w:ascii="Times New Roman" w:hAnsi="Times New Roman" w:cs="Times New Roman"/>
          <w:sz w:val="28"/>
          <w:szCs w:val="28"/>
          <w:lang w:val="uk-UA"/>
        </w:rPr>
      </w:pPr>
      <w:r w:rsidRPr="001C6CF5">
        <w:rPr>
          <w:rFonts w:ascii="Times New Roman" w:hAnsi="Times New Roman" w:cs="Times New Roman"/>
          <w:b/>
          <w:bCs/>
          <w:sz w:val="28"/>
          <w:szCs w:val="28"/>
          <w:lang w:val="uk-UA"/>
        </w:rPr>
        <w:lastRenderedPageBreak/>
        <w:t>Анотація.</w:t>
      </w:r>
      <w:r w:rsidR="00577041" w:rsidRPr="001C6CF5">
        <w:rPr>
          <w:rFonts w:ascii="Times New Roman" w:hAnsi="Times New Roman" w:cs="Times New Roman"/>
          <w:sz w:val="28"/>
          <w:szCs w:val="28"/>
          <w:lang w:val="uk-UA"/>
        </w:rPr>
        <w:t xml:space="preserve"> У кваліфікаційній роботі розкрито теоретико-методичні засади розвитку швидкісно-силових здібностей у боксерів віком 10-12 років з урахуванням вікових особливостей та вимог до цього виду спорту. Розроблено та експериментально перевірено методику тренувань, що включає сучасні методи фізичної підготовки, спрямовані на вдосконалення швидкості і сили.</w:t>
      </w:r>
    </w:p>
    <w:p w:rsidR="00577041" w:rsidRPr="001C6CF5" w:rsidRDefault="00577041" w:rsidP="00577041">
      <w:pPr>
        <w:pStyle w:val="a8"/>
        <w:spacing w:line="360" w:lineRule="auto"/>
        <w:ind w:firstLine="709"/>
        <w:jc w:val="both"/>
        <w:rPr>
          <w:rFonts w:ascii="Times New Roman" w:hAnsi="Times New Roman" w:cs="Times New Roman"/>
          <w:sz w:val="28"/>
          <w:szCs w:val="28"/>
          <w:lang w:val="uk-UA"/>
        </w:rPr>
      </w:pPr>
      <w:r w:rsidRPr="001C6CF5">
        <w:rPr>
          <w:rFonts w:ascii="Times New Roman" w:hAnsi="Times New Roman" w:cs="Times New Roman"/>
          <w:sz w:val="28"/>
          <w:szCs w:val="28"/>
          <w:lang w:val="uk-UA"/>
        </w:rPr>
        <w:t>Визначено методичні особливості побудови тренувального процесу, адаптації навантажень до вікових можливостей юних спортсменів, а також підходи до профілактики травматизму. Схарактеризовано основні морфологічні, фізичні та функціональні особливості юних боксерів, розглянуто принципи адаптації організму до фізичних навантажень. Розкрито можливості підвищення фізичних якостей за допомогою комплексного підходу у тренуваннях, визначено роль спеціальних вправ у формуванні швидкісно-силових здібностей.</w:t>
      </w:r>
    </w:p>
    <w:p w:rsidR="00577041" w:rsidRPr="001C6CF5" w:rsidRDefault="00577041" w:rsidP="00577041">
      <w:pPr>
        <w:pStyle w:val="a8"/>
        <w:spacing w:line="360" w:lineRule="auto"/>
        <w:ind w:firstLine="709"/>
        <w:jc w:val="both"/>
        <w:rPr>
          <w:rFonts w:ascii="Times New Roman" w:hAnsi="Times New Roman" w:cs="Times New Roman"/>
          <w:sz w:val="28"/>
          <w:szCs w:val="28"/>
          <w:lang w:val="uk-UA"/>
        </w:rPr>
      </w:pPr>
      <w:r w:rsidRPr="001C6CF5">
        <w:rPr>
          <w:rFonts w:ascii="Times New Roman" w:hAnsi="Times New Roman" w:cs="Times New Roman"/>
          <w:sz w:val="28"/>
          <w:szCs w:val="28"/>
          <w:lang w:val="uk-UA"/>
        </w:rPr>
        <w:t xml:space="preserve">Результати дослідження підтвердили ефективність запропонованої методики для </w:t>
      </w:r>
      <w:r w:rsidR="001C6CF5" w:rsidRPr="001C6CF5">
        <w:rPr>
          <w:rFonts w:ascii="Times New Roman" w:hAnsi="Times New Roman" w:cs="Times New Roman"/>
          <w:sz w:val="28"/>
          <w:szCs w:val="28"/>
          <w:lang w:val="uk-UA"/>
        </w:rPr>
        <w:t>удосконалення швидкісної та силової підготовки молодих боксерів віком 10-12 років</w:t>
      </w:r>
      <w:r w:rsidRPr="001C6CF5">
        <w:rPr>
          <w:rFonts w:ascii="Times New Roman" w:hAnsi="Times New Roman" w:cs="Times New Roman"/>
          <w:sz w:val="28"/>
          <w:szCs w:val="28"/>
          <w:lang w:val="uk-UA"/>
        </w:rPr>
        <w:t>. Експериментальна група продемонструвала значне покращення показників швидкості</w:t>
      </w:r>
      <w:r w:rsidR="001C6CF5" w:rsidRPr="001C6CF5">
        <w:rPr>
          <w:rFonts w:ascii="Times New Roman" w:hAnsi="Times New Roman" w:cs="Times New Roman"/>
          <w:sz w:val="28"/>
          <w:szCs w:val="28"/>
          <w:lang w:val="uk-UA"/>
        </w:rPr>
        <w:t xml:space="preserve"> та</w:t>
      </w:r>
      <w:r w:rsidRPr="001C6CF5">
        <w:rPr>
          <w:rFonts w:ascii="Times New Roman" w:hAnsi="Times New Roman" w:cs="Times New Roman"/>
          <w:sz w:val="28"/>
          <w:szCs w:val="28"/>
          <w:lang w:val="uk-UA"/>
        </w:rPr>
        <w:t xml:space="preserve"> сили</w:t>
      </w:r>
      <w:r w:rsidR="001C6CF5" w:rsidRPr="001C6CF5">
        <w:rPr>
          <w:rFonts w:ascii="Times New Roman" w:hAnsi="Times New Roman" w:cs="Times New Roman"/>
          <w:sz w:val="28"/>
          <w:szCs w:val="28"/>
          <w:lang w:val="uk-UA"/>
        </w:rPr>
        <w:t>.</w:t>
      </w:r>
      <w:r w:rsidRPr="001C6CF5">
        <w:rPr>
          <w:rFonts w:ascii="Times New Roman" w:hAnsi="Times New Roman" w:cs="Times New Roman"/>
          <w:sz w:val="28"/>
          <w:szCs w:val="28"/>
          <w:lang w:val="uk-UA"/>
        </w:rPr>
        <w:t xml:space="preserve"> Запропоновану методику можна рекомендувати для застосування у спортивних секціях з боксу з метою підвищення результативності тренувального процесу у юних спортсменів.</w:t>
      </w:r>
    </w:p>
    <w:p w:rsidR="00577041" w:rsidRPr="001C6CF5" w:rsidRDefault="00577041" w:rsidP="00577041">
      <w:pPr>
        <w:pStyle w:val="a8"/>
        <w:spacing w:line="360" w:lineRule="auto"/>
        <w:ind w:firstLine="709"/>
        <w:jc w:val="both"/>
        <w:rPr>
          <w:rFonts w:ascii="Times New Roman" w:hAnsi="Times New Roman" w:cs="Times New Roman"/>
          <w:sz w:val="28"/>
          <w:szCs w:val="28"/>
          <w:lang w:val="uk-UA"/>
        </w:rPr>
      </w:pPr>
      <w:r w:rsidRPr="001C6CF5">
        <w:rPr>
          <w:rFonts w:ascii="Times New Roman" w:hAnsi="Times New Roman" w:cs="Times New Roman"/>
          <w:i/>
          <w:iCs/>
          <w:sz w:val="28"/>
          <w:szCs w:val="28"/>
          <w:lang w:val="uk-UA"/>
        </w:rPr>
        <w:t>Ключові слова:</w:t>
      </w:r>
      <w:r w:rsidRPr="001C6CF5">
        <w:rPr>
          <w:rFonts w:ascii="Times New Roman" w:hAnsi="Times New Roman" w:cs="Times New Roman"/>
          <w:sz w:val="28"/>
          <w:szCs w:val="28"/>
          <w:lang w:val="uk-UA"/>
        </w:rPr>
        <w:t xml:space="preserve"> швидкісно-силові здібності, фізична підготовка, юні боксери, тренувальний процес, методика.</w:t>
      </w:r>
    </w:p>
    <w:p w:rsidR="008D4EEE" w:rsidRPr="00577041" w:rsidRDefault="008D4EEE" w:rsidP="00577041">
      <w:pPr>
        <w:pStyle w:val="a8"/>
        <w:spacing w:line="360" w:lineRule="auto"/>
        <w:ind w:firstLine="709"/>
        <w:jc w:val="both"/>
        <w:rPr>
          <w:rFonts w:ascii="Times New Roman" w:hAnsi="Times New Roman" w:cs="Times New Roman"/>
          <w:sz w:val="28"/>
          <w:szCs w:val="28"/>
        </w:rPr>
      </w:pPr>
    </w:p>
    <w:p w:rsidR="008D4EEE" w:rsidRPr="00577041" w:rsidRDefault="008D4EEE" w:rsidP="00577041">
      <w:pPr>
        <w:pStyle w:val="a8"/>
        <w:spacing w:line="360" w:lineRule="auto"/>
        <w:ind w:firstLine="709"/>
        <w:jc w:val="both"/>
        <w:rPr>
          <w:rFonts w:ascii="Times New Roman" w:hAnsi="Times New Roman" w:cs="Times New Roman"/>
          <w:sz w:val="28"/>
          <w:szCs w:val="28"/>
        </w:rPr>
      </w:pPr>
      <w:r w:rsidRPr="00577041">
        <w:rPr>
          <w:rFonts w:ascii="Times New Roman" w:hAnsi="Times New Roman" w:cs="Times New Roman"/>
          <w:sz w:val="28"/>
          <w:szCs w:val="28"/>
        </w:rPr>
        <w:br w:type="page"/>
      </w:r>
    </w:p>
    <w:p w:rsidR="003805BE" w:rsidRPr="00681096" w:rsidRDefault="003805BE" w:rsidP="00681096">
      <w:pPr>
        <w:pStyle w:val="a8"/>
        <w:spacing w:line="360" w:lineRule="auto"/>
        <w:ind w:firstLine="709"/>
        <w:jc w:val="center"/>
        <w:rPr>
          <w:rFonts w:ascii="Times New Roman" w:hAnsi="Times New Roman" w:cs="Times New Roman"/>
          <w:sz w:val="28"/>
          <w:szCs w:val="28"/>
          <w:lang w:val="uk-UA"/>
        </w:rPr>
      </w:pPr>
      <w:bookmarkStart w:id="2" w:name="_Hlk154739970"/>
      <w:r w:rsidRPr="00681096">
        <w:rPr>
          <w:rFonts w:ascii="Times New Roman" w:hAnsi="Times New Roman" w:cs="Times New Roman"/>
          <w:sz w:val="28"/>
          <w:szCs w:val="28"/>
          <w:lang w:val="uk-UA"/>
        </w:rPr>
        <w:lastRenderedPageBreak/>
        <w:t>ЗМІСТ</w:t>
      </w:r>
      <w:bookmarkEnd w:id="2"/>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9"/>
        <w:gridCol w:w="496"/>
      </w:tblGrid>
      <w:tr w:rsidR="00681096" w:rsidRPr="00681096" w:rsidTr="00681096">
        <w:tc>
          <w:tcPr>
            <w:tcW w:w="8926" w:type="dxa"/>
          </w:tcPr>
          <w:p w:rsidR="003805BE" w:rsidRPr="00681096" w:rsidRDefault="003805BE"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b/>
                <w:bCs/>
                <w:sz w:val="28"/>
                <w:szCs w:val="28"/>
                <w:lang w:val="uk-UA"/>
              </w:rPr>
              <w:t>ВСТУП</w:t>
            </w:r>
            <w:r w:rsidR="00681096">
              <w:rPr>
                <w:rFonts w:ascii="Times New Roman" w:hAnsi="Times New Roman" w:cs="Times New Roman"/>
                <w:sz w:val="28"/>
                <w:szCs w:val="28"/>
                <w:lang w:val="uk-UA"/>
              </w:rPr>
              <w:t>………………………………………………………………..</w:t>
            </w:r>
          </w:p>
        </w:tc>
        <w:tc>
          <w:tcPr>
            <w:tcW w:w="419" w:type="dxa"/>
            <w:vAlign w:val="center"/>
          </w:tcPr>
          <w:p w:rsidR="003805BE" w:rsidRPr="00681096" w:rsidRDefault="000147BF" w:rsidP="00681096">
            <w:pPr>
              <w:pStyle w:val="a8"/>
              <w:spacing w:line="360"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4</w:t>
            </w:r>
          </w:p>
        </w:tc>
      </w:tr>
      <w:tr w:rsidR="00681096" w:rsidRPr="00681096" w:rsidTr="00681096">
        <w:tc>
          <w:tcPr>
            <w:tcW w:w="8926" w:type="dxa"/>
          </w:tcPr>
          <w:p w:rsidR="003805BE" w:rsidRPr="00681096" w:rsidRDefault="000147BF" w:rsidP="00681096">
            <w:pPr>
              <w:pStyle w:val="a8"/>
              <w:spacing w:line="276" w:lineRule="auto"/>
              <w:ind w:firstLine="709"/>
              <w:jc w:val="both"/>
              <w:rPr>
                <w:rFonts w:ascii="Times New Roman" w:hAnsi="Times New Roman" w:cs="Times New Roman"/>
                <w:sz w:val="28"/>
                <w:szCs w:val="28"/>
                <w:lang w:val="uk-UA"/>
              </w:rPr>
            </w:pPr>
            <w:r w:rsidRPr="00681096">
              <w:rPr>
                <w:rFonts w:ascii="Times New Roman" w:hAnsi="Times New Roman" w:cs="Times New Roman"/>
                <w:b/>
                <w:bCs/>
                <w:sz w:val="28"/>
                <w:szCs w:val="28"/>
                <w:lang w:val="uk-UA"/>
              </w:rPr>
              <w:t>РОЗДІЛ 1. ТЕОРЕТИЧНИЙ АНАЛІЗ РОЗВИТКУ ШВИДКІСНО-СИЛОВИХ ЗДІБНОСТЕЙ У МОЛОДИХ БОКСЕРІВ ВІКОМ 10-12 РОКІВ У СУЧАСНІЙ НАУКОВО-МЕТОДИЧНІЙ ЛІТЕРАТУРІ</w:t>
            </w:r>
            <w:r w:rsidR="00681096">
              <w:rPr>
                <w:rFonts w:ascii="Times New Roman" w:hAnsi="Times New Roman" w:cs="Times New Roman"/>
                <w:sz w:val="28"/>
                <w:szCs w:val="28"/>
                <w:lang w:val="uk-UA"/>
              </w:rPr>
              <w:t>……………………………………………</w:t>
            </w:r>
          </w:p>
        </w:tc>
        <w:tc>
          <w:tcPr>
            <w:tcW w:w="419" w:type="dxa"/>
            <w:vAlign w:val="bottom"/>
          </w:tcPr>
          <w:p w:rsidR="003805BE" w:rsidRPr="00681096" w:rsidRDefault="000147BF" w:rsidP="00681096">
            <w:pPr>
              <w:pStyle w:val="a8"/>
              <w:spacing w:line="276"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7</w:t>
            </w:r>
          </w:p>
        </w:tc>
      </w:tr>
      <w:tr w:rsidR="00681096" w:rsidRPr="00681096" w:rsidTr="00681096">
        <w:tc>
          <w:tcPr>
            <w:tcW w:w="8926" w:type="dxa"/>
          </w:tcPr>
          <w:p w:rsidR="003805BE" w:rsidRPr="00681096" w:rsidRDefault="000147BF"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1.1. Загальна характеристика боксу як виду змагальної діяльності</w:t>
            </w:r>
            <w:r w:rsidR="00681096">
              <w:rPr>
                <w:rFonts w:ascii="Times New Roman" w:hAnsi="Times New Roman" w:cs="Times New Roman"/>
                <w:sz w:val="28"/>
                <w:szCs w:val="28"/>
                <w:lang w:val="uk-UA"/>
              </w:rPr>
              <w:t>.</w:t>
            </w:r>
          </w:p>
        </w:tc>
        <w:tc>
          <w:tcPr>
            <w:tcW w:w="419" w:type="dxa"/>
            <w:vAlign w:val="center"/>
          </w:tcPr>
          <w:p w:rsidR="003805BE" w:rsidRPr="00681096" w:rsidRDefault="000147BF" w:rsidP="00681096">
            <w:pPr>
              <w:pStyle w:val="a8"/>
              <w:spacing w:line="360"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7</w:t>
            </w:r>
          </w:p>
        </w:tc>
      </w:tr>
      <w:tr w:rsidR="00681096" w:rsidRPr="00681096" w:rsidTr="00681096">
        <w:tc>
          <w:tcPr>
            <w:tcW w:w="8926" w:type="dxa"/>
          </w:tcPr>
          <w:p w:rsidR="003805BE" w:rsidRPr="00681096" w:rsidRDefault="004E0933"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1.2. Особливості розвитку швидкісно-силових здібностей</w:t>
            </w:r>
            <w:r w:rsidR="00681096">
              <w:rPr>
                <w:rFonts w:ascii="Times New Roman" w:hAnsi="Times New Roman" w:cs="Times New Roman"/>
                <w:sz w:val="28"/>
                <w:szCs w:val="28"/>
                <w:lang w:val="uk-UA"/>
              </w:rPr>
              <w:t>………..</w:t>
            </w:r>
          </w:p>
        </w:tc>
        <w:tc>
          <w:tcPr>
            <w:tcW w:w="419" w:type="dxa"/>
            <w:vAlign w:val="center"/>
          </w:tcPr>
          <w:p w:rsidR="003805BE" w:rsidRPr="00681096" w:rsidRDefault="004E0933" w:rsidP="00681096">
            <w:pPr>
              <w:pStyle w:val="a8"/>
              <w:spacing w:line="360"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14</w:t>
            </w:r>
          </w:p>
        </w:tc>
      </w:tr>
      <w:tr w:rsidR="00681096" w:rsidRPr="00681096" w:rsidTr="00681096">
        <w:tc>
          <w:tcPr>
            <w:tcW w:w="8926" w:type="dxa"/>
          </w:tcPr>
          <w:p w:rsidR="003805BE" w:rsidRPr="00681096" w:rsidRDefault="004E0933"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1.3. Шляхи вдосконалення швидкісно-силових здібностей в боксі</w:t>
            </w:r>
            <w:r w:rsidR="00681096">
              <w:rPr>
                <w:rFonts w:ascii="Times New Roman" w:hAnsi="Times New Roman" w:cs="Times New Roman"/>
                <w:sz w:val="28"/>
                <w:szCs w:val="28"/>
                <w:lang w:val="uk-UA"/>
              </w:rPr>
              <w:t>.</w:t>
            </w:r>
          </w:p>
        </w:tc>
        <w:tc>
          <w:tcPr>
            <w:tcW w:w="419" w:type="dxa"/>
            <w:vAlign w:val="center"/>
          </w:tcPr>
          <w:p w:rsidR="003805BE" w:rsidRPr="00681096" w:rsidRDefault="004E0933" w:rsidP="00681096">
            <w:pPr>
              <w:pStyle w:val="a8"/>
              <w:spacing w:line="360"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19</w:t>
            </w:r>
          </w:p>
        </w:tc>
      </w:tr>
      <w:tr w:rsidR="00681096" w:rsidRPr="00681096" w:rsidTr="00681096">
        <w:tc>
          <w:tcPr>
            <w:tcW w:w="8926" w:type="dxa"/>
          </w:tcPr>
          <w:p w:rsidR="003805BE" w:rsidRPr="00681096" w:rsidRDefault="004E0933"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1.4. Фактори, що впливають на розвиток швидкісно-силових здібностей у дітей віком 10-12 років</w:t>
            </w:r>
            <w:r w:rsidR="00681096">
              <w:rPr>
                <w:rFonts w:ascii="Times New Roman" w:hAnsi="Times New Roman" w:cs="Times New Roman"/>
                <w:sz w:val="28"/>
                <w:szCs w:val="28"/>
                <w:lang w:val="uk-UA"/>
              </w:rPr>
              <w:t>………………………………………..</w:t>
            </w:r>
          </w:p>
        </w:tc>
        <w:tc>
          <w:tcPr>
            <w:tcW w:w="419" w:type="dxa"/>
            <w:vAlign w:val="bottom"/>
          </w:tcPr>
          <w:p w:rsidR="003805BE" w:rsidRPr="00681096" w:rsidRDefault="004E0933" w:rsidP="00681096">
            <w:pPr>
              <w:pStyle w:val="a8"/>
              <w:spacing w:line="360"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29</w:t>
            </w:r>
          </w:p>
        </w:tc>
      </w:tr>
      <w:tr w:rsidR="00681096" w:rsidRPr="00681096" w:rsidTr="00681096">
        <w:tc>
          <w:tcPr>
            <w:tcW w:w="8926" w:type="dxa"/>
          </w:tcPr>
          <w:p w:rsidR="003805BE" w:rsidRPr="00681096" w:rsidRDefault="004E0933"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1.5. Аналіз сучасних методик розвитку швидкісно-силових здібностей у юних боксерів віком 10-12 років</w:t>
            </w:r>
            <w:r w:rsidR="00681096">
              <w:rPr>
                <w:rFonts w:ascii="Times New Roman" w:hAnsi="Times New Roman" w:cs="Times New Roman"/>
                <w:sz w:val="28"/>
                <w:szCs w:val="28"/>
                <w:lang w:val="uk-UA"/>
              </w:rPr>
              <w:t>……………………………..</w:t>
            </w:r>
          </w:p>
        </w:tc>
        <w:tc>
          <w:tcPr>
            <w:tcW w:w="419" w:type="dxa"/>
            <w:vAlign w:val="bottom"/>
          </w:tcPr>
          <w:p w:rsidR="003805BE" w:rsidRPr="00681096" w:rsidRDefault="004E0933" w:rsidP="00681096">
            <w:pPr>
              <w:pStyle w:val="a8"/>
              <w:spacing w:line="360"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32</w:t>
            </w:r>
          </w:p>
        </w:tc>
      </w:tr>
      <w:tr w:rsidR="00681096" w:rsidRPr="00681096" w:rsidTr="00681096">
        <w:tc>
          <w:tcPr>
            <w:tcW w:w="8926" w:type="dxa"/>
          </w:tcPr>
          <w:p w:rsidR="003805BE" w:rsidRPr="00681096" w:rsidRDefault="004E0933"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1.6. Методи контролю швидкісно-силових здібностей у боксерів 10-12 років</w:t>
            </w:r>
            <w:r w:rsidR="00681096">
              <w:rPr>
                <w:rFonts w:ascii="Times New Roman" w:hAnsi="Times New Roman" w:cs="Times New Roman"/>
                <w:sz w:val="28"/>
                <w:szCs w:val="28"/>
                <w:lang w:val="uk-UA"/>
              </w:rPr>
              <w:t>……………………………………………………………………</w:t>
            </w:r>
          </w:p>
        </w:tc>
        <w:tc>
          <w:tcPr>
            <w:tcW w:w="419" w:type="dxa"/>
            <w:vAlign w:val="bottom"/>
          </w:tcPr>
          <w:p w:rsidR="003805BE" w:rsidRPr="00681096" w:rsidRDefault="004E0933" w:rsidP="00681096">
            <w:pPr>
              <w:pStyle w:val="a8"/>
              <w:spacing w:line="360"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36</w:t>
            </w:r>
          </w:p>
        </w:tc>
      </w:tr>
      <w:tr w:rsidR="00681096" w:rsidRPr="00681096" w:rsidTr="00681096">
        <w:tc>
          <w:tcPr>
            <w:tcW w:w="8926" w:type="dxa"/>
          </w:tcPr>
          <w:p w:rsidR="003805BE" w:rsidRPr="00681096" w:rsidRDefault="00E219CB"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Висновки до розділу 1</w:t>
            </w:r>
            <w:r w:rsidR="00681096">
              <w:rPr>
                <w:rFonts w:ascii="Times New Roman" w:hAnsi="Times New Roman" w:cs="Times New Roman"/>
                <w:sz w:val="28"/>
                <w:szCs w:val="28"/>
                <w:lang w:val="uk-UA"/>
              </w:rPr>
              <w:t>………………………………………………...</w:t>
            </w:r>
          </w:p>
        </w:tc>
        <w:tc>
          <w:tcPr>
            <w:tcW w:w="419" w:type="dxa"/>
          </w:tcPr>
          <w:p w:rsidR="003805BE" w:rsidRPr="00681096" w:rsidRDefault="004E0933" w:rsidP="00681096">
            <w:pPr>
              <w:pStyle w:val="a8"/>
              <w:spacing w:line="360" w:lineRule="auto"/>
              <w:rPr>
                <w:rFonts w:ascii="Times New Roman" w:hAnsi="Times New Roman" w:cs="Times New Roman"/>
                <w:sz w:val="28"/>
                <w:szCs w:val="28"/>
                <w:lang w:val="uk-UA"/>
              </w:rPr>
            </w:pPr>
            <w:r w:rsidRPr="00681096">
              <w:rPr>
                <w:rFonts w:ascii="Times New Roman" w:hAnsi="Times New Roman" w:cs="Times New Roman"/>
                <w:sz w:val="28"/>
                <w:szCs w:val="28"/>
                <w:lang w:val="uk-UA"/>
              </w:rPr>
              <w:t>38</w:t>
            </w:r>
          </w:p>
        </w:tc>
      </w:tr>
      <w:tr w:rsidR="00681096" w:rsidRPr="00681096" w:rsidTr="00681096">
        <w:tc>
          <w:tcPr>
            <w:tcW w:w="8926" w:type="dxa"/>
          </w:tcPr>
          <w:p w:rsidR="003805BE" w:rsidRPr="00681096" w:rsidRDefault="004E0933" w:rsidP="00681096">
            <w:pPr>
              <w:pStyle w:val="a8"/>
              <w:spacing w:line="276" w:lineRule="auto"/>
              <w:ind w:firstLine="709"/>
              <w:jc w:val="both"/>
              <w:rPr>
                <w:rFonts w:ascii="Times New Roman" w:hAnsi="Times New Roman" w:cs="Times New Roman"/>
                <w:sz w:val="28"/>
                <w:szCs w:val="28"/>
                <w:lang w:val="uk-UA"/>
              </w:rPr>
            </w:pPr>
            <w:r w:rsidRPr="00681096">
              <w:rPr>
                <w:rFonts w:ascii="Times New Roman" w:hAnsi="Times New Roman" w:cs="Times New Roman"/>
                <w:b/>
                <w:bCs/>
                <w:sz w:val="28"/>
                <w:szCs w:val="28"/>
                <w:lang w:val="uk-UA"/>
              </w:rPr>
              <w:t>РОЗДІЛ 2. ЕКСПЕРИМЕНТАЛЬНЕ ДОСЛІДЖЕННЯ ТА ОЦІНКА РІВНЯ ШВИДКІСНО-СИЛОВОЇ ПІДГОТОВКИ ЮНИХ БОКСЕРІВ</w:t>
            </w:r>
            <w:r w:rsidR="00681096">
              <w:rPr>
                <w:rFonts w:ascii="Times New Roman" w:hAnsi="Times New Roman" w:cs="Times New Roman"/>
                <w:sz w:val="28"/>
                <w:szCs w:val="28"/>
                <w:lang w:val="uk-UA"/>
              </w:rPr>
              <w:t>…………………………………………………………………..</w:t>
            </w:r>
          </w:p>
        </w:tc>
        <w:tc>
          <w:tcPr>
            <w:tcW w:w="419" w:type="dxa"/>
            <w:vAlign w:val="bottom"/>
          </w:tcPr>
          <w:p w:rsidR="003805BE" w:rsidRPr="00681096" w:rsidRDefault="004E0933" w:rsidP="00681096">
            <w:pPr>
              <w:pStyle w:val="a8"/>
              <w:spacing w:line="276"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40</w:t>
            </w:r>
          </w:p>
        </w:tc>
      </w:tr>
      <w:tr w:rsidR="00681096" w:rsidRPr="00681096" w:rsidTr="00681096">
        <w:tc>
          <w:tcPr>
            <w:tcW w:w="8926" w:type="dxa"/>
          </w:tcPr>
          <w:p w:rsidR="003805BE" w:rsidRPr="00681096" w:rsidRDefault="00E219CB"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2.1. Методи дослідження</w:t>
            </w:r>
            <w:r w:rsidR="00681096">
              <w:rPr>
                <w:rFonts w:ascii="Times New Roman" w:hAnsi="Times New Roman" w:cs="Times New Roman"/>
                <w:sz w:val="28"/>
                <w:szCs w:val="28"/>
                <w:lang w:val="uk-UA"/>
              </w:rPr>
              <w:t>……………………………………………..</w:t>
            </w:r>
          </w:p>
        </w:tc>
        <w:tc>
          <w:tcPr>
            <w:tcW w:w="419" w:type="dxa"/>
            <w:vAlign w:val="center"/>
          </w:tcPr>
          <w:p w:rsidR="003805BE" w:rsidRPr="00681096" w:rsidRDefault="004E0933" w:rsidP="00681096">
            <w:pPr>
              <w:pStyle w:val="a8"/>
              <w:spacing w:line="276"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40</w:t>
            </w:r>
          </w:p>
        </w:tc>
      </w:tr>
      <w:tr w:rsidR="00681096" w:rsidRPr="00681096" w:rsidTr="00681096">
        <w:tc>
          <w:tcPr>
            <w:tcW w:w="8926" w:type="dxa"/>
          </w:tcPr>
          <w:p w:rsidR="003805BE" w:rsidRPr="00681096" w:rsidRDefault="00E219CB"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2.2. Організація дослідження</w:t>
            </w:r>
            <w:r w:rsidR="00681096">
              <w:rPr>
                <w:rFonts w:ascii="Times New Roman" w:hAnsi="Times New Roman" w:cs="Times New Roman"/>
                <w:sz w:val="28"/>
                <w:szCs w:val="28"/>
                <w:lang w:val="uk-UA"/>
              </w:rPr>
              <w:t>…………………………………………</w:t>
            </w:r>
          </w:p>
        </w:tc>
        <w:tc>
          <w:tcPr>
            <w:tcW w:w="419" w:type="dxa"/>
            <w:vAlign w:val="center"/>
          </w:tcPr>
          <w:p w:rsidR="003805BE" w:rsidRPr="00681096" w:rsidRDefault="004D0CD3" w:rsidP="00681096">
            <w:pPr>
              <w:pStyle w:val="a8"/>
              <w:spacing w:line="276"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45</w:t>
            </w:r>
          </w:p>
        </w:tc>
      </w:tr>
      <w:tr w:rsidR="00681096" w:rsidRPr="00681096" w:rsidTr="00681096">
        <w:tc>
          <w:tcPr>
            <w:tcW w:w="8926" w:type="dxa"/>
          </w:tcPr>
          <w:p w:rsidR="003805BE" w:rsidRPr="00681096" w:rsidRDefault="004D0CD3"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2.3. Обґрунтування розробленої методики розвитку швидкісно-силових здібностей у боксерів 10-12 років на тренувальних заняттях</w:t>
            </w:r>
            <w:r w:rsidR="00681096">
              <w:rPr>
                <w:rFonts w:ascii="Times New Roman" w:hAnsi="Times New Roman" w:cs="Times New Roman"/>
                <w:sz w:val="28"/>
                <w:szCs w:val="28"/>
                <w:lang w:val="uk-UA"/>
              </w:rPr>
              <w:t>……</w:t>
            </w:r>
          </w:p>
        </w:tc>
        <w:tc>
          <w:tcPr>
            <w:tcW w:w="419" w:type="dxa"/>
            <w:vAlign w:val="bottom"/>
          </w:tcPr>
          <w:p w:rsidR="003805BE" w:rsidRPr="00681096" w:rsidRDefault="004D0CD3" w:rsidP="00681096">
            <w:pPr>
              <w:pStyle w:val="a8"/>
              <w:spacing w:line="360"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47</w:t>
            </w:r>
          </w:p>
        </w:tc>
      </w:tr>
      <w:tr w:rsidR="00681096" w:rsidRPr="00681096" w:rsidTr="00681096">
        <w:tc>
          <w:tcPr>
            <w:tcW w:w="8926" w:type="dxa"/>
          </w:tcPr>
          <w:p w:rsidR="003805BE" w:rsidRPr="00681096" w:rsidRDefault="004D0CD3"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2.4. Аналіз та обговорення результатів дослідження щодо розвитку швидкісно-силових здібностей у юних боксерів віком 10-12 років</w:t>
            </w:r>
            <w:r w:rsidR="00681096">
              <w:rPr>
                <w:rFonts w:ascii="Times New Roman" w:hAnsi="Times New Roman" w:cs="Times New Roman"/>
                <w:sz w:val="28"/>
                <w:szCs w:val="28"/>
                <w:lang w:val="uk-UA"/>
              </w:rPr>
              <w:t>…………………………………………………………………………..</w:t>
            </w:r>
          </w:p>
        </w:tc>
        <w:tc>
          <w:tcPr>
            <w:tcW w:w="419" w:type="dxa"/>
            <w:vAlign w:val="bottom"/>
          </w:tcPr>
          <w:p w:rsidR="003805BE" w:rsidRPr="00681096" w:rsidRDefault="004D0CD3" w:rsidP="00681096">
            <w:pPr>
              <w:pStyle w:val="a8"/>
              <w:spacing w:line="360" w:lineRule="auto"/>
              <w:jc w:val="center"/>
              <w:rPr>
                <w:rFonts w:ascii="Times New Roman" w:hAnsi="Times New Roman" w:cs="Times New Roman"/>
                <w:sz w:val="28"/>
                <w:szCs w:val="28"/>
                <w:lang w:val="uk-UA"/>
              </w:rPr>
            </w:pPr>
            <w:r w:rsidRPr="00681096">
              <w:rPr>
                <w:rFonts w:ascii="Times New Roman" w:hAnsi="Times New Roman" w:cs="Times New Roman"/>
                <w:sz w:val="28"/>
                <w:szCs w:val="28"/>
                <w:lang w:val="uk-UA"/>
              </w:rPr>
              <w:t>54</w:t>
            </w:r>
          </w:p>
        </w:tc>
      </w:tr>
      <w:tr w:rsidR="00681096" w:rsidRPr="00681096" w:rsidTr="00681096">
        <w:tc>
          <w:tcPr>
            <w:tcW w:w="8926" w:type="dxa"/>
          </w:tcPr>
          <w:p w:rsidR="003805BE" w:rsidRPr="00681096" w:rsidRDefault="00D40495"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sz w:val="28"/>
                <w:szCs w:val="28"/>
                <w:lang w:val="uk-UA"/>
              </w:rPr>
              <w:t>Висновки до розділу 2</w:t>
            </w:r>
            <w:r w:rsidR="00681096">
              <w:rPr>
                <w:rFonts w:ascii="Times New Roman" w:hAnsi="Times New Roman" w:cs="Times New Roman"/>
                <w:sz w:val="28"/>
                <w:szCs w:val="28"/>
                <w:lang w:val="uk-UA"/>
              </w:rPr>
              <w:t>………………………………………………...</w:t>
            </w:r>
          </w:p>
        </w:tc>
        <w:tc>
          <w:tcPr>
            <w:tcW w:w="419" w:type="dxa"/>
          </w:tcPr>
          <w:p w:rsidR="003805BE" w:rsidRPr="00681096" w:rsidRDefault="00D40495" w:rsidP="00681096">
            <w:pPr>
              <w:pStyle w:val="a8"/>
              <w:spacing w:line="360" w:lineRule="auto"/>
              <w:rPr>
                <w:rFonts w:ascii="Times New Roman" w:hAnsi="Times New Roman" w:cs="Times New Roman"/>
                <w:sz w:val="28"/>
                <w:szCs w:val="28"/>
                <w:lang w:val="uk-UA"/>
              </w:rPr>
            </w:pPr>
            <w:r w:rsidRPr="00681096">
              <w:rPr>
                <w:rFonts w:ascii="Times New Roman" w:hAnsi="Times New Roman" w:cs="Times New Roman"/>
                <w:sz w:val="28"/>
                <w:szCs w:val="28"/>
                <w:lang w:val="uk-UA"/>
              </w:rPr>
              <w:t>68</w:t>
            </w:r>
          </w:p>
        </w:tc>
      </w:tr>
      <w:tr w:rsidR="00681096" w:rsidRPr="00681096" w:rsidTr="00681096">
        <w:tc>
          <w:tcPr>
            <w:tcW w:w="8926" w:type="dxa"/>
          </w:tcPr>
          <w:p w:rsidR="003805BE" w:rsidRPr="00681096" w:rsidRDefault="00D40495"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b/>
                <w:bCs/>
                <w:sz w:val="28"/>
                <w:szCs w:val="28"/>
                <w:lang w:val="uk-UA"/>
              </w:rPr>
              <w:t>ЗАГАЛЬНІ ВИСНОВКИ</w:t>
            </w:r>
            <w:r w:rsidR="00681096">
              <w:rPr>
                <w:rFonts w:ascii="Times New Roman" w:hAnsi="Times New Roman" w:cs="Times New Roman"/>
                <w:sz w:val="28"/>
                <w:szCs w:val="28"/>
                <w:lang w:val="uk-UA"/>
              </w:rPr>
              <w:t>……………………………………………</w:t>
            </w:r>
          </w:p>
        </w:tc>
        <w:tc>
          <w:tcPr>
            <w:tcW w:w="419" w:type="dxa"/>
          </w:tcPr>
          <w:p w:rsidR="003805BE" w:rsidRPr="00681096" w:rsidRDefault="00D40495" w:rsidP="00681096">
            <w:pPr>
              <w:pStyle w:val="a8"/>
              <w:spacing w:line="360" w:lineRule="auto"/>
              <w:rPr>
                <w:rFonts w:ascii="Times New Roman" w:hAnsi="Times New Roman" w:cs="Times New Roman"/>
                <w:sz w:val="28"/>
                <w:szCs w:val="28"/>
                <w:lang w:val="uk-UA"/>
              </w:rPr>
            </w:pPr>
            <w:r w:rsidRPr="00681096">
              <w:rPr>
                <w:rFonts w:ascii="Times New Roman" w:hAnsi="Times New Roman" w:cs="Times New Roman"/>
                <w:sz w:val="28"/>
                <w:szCs w:val="28"/>
                <w:lang w:val="uk-UA"/>
              </w:rPr>
              <w:t>70</w:t>
            </w:r>
          </w:p>
        </w:tc>
      </w:tr>
      <w:tr w:rsidR="00681096" w:rsidRPr="00681096" w:rsidTr="00681096">
        <w:tc>
          <w:tcPr>
            <w:tcW w:w="8926" w:type="dxa"/>
          </w:tcPr>
          <w:p w:rsidR="003805BE" w:rsidRPr="00681096" w:rsidRDefault="00D40495"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b/>
                <w:bCs/>
                <w:sz w:val="28"/>
                <w:szCs w:val="28"/>
                <w:lang w:val="uk-UA"/>
              </w:rPr>
              <w:t>СПИСОК ВИКОРИСТАНИХ ДЖЕРЕЛ</w:t>
            </w:r>
            <w:r w:rsidR="00681096">
              <w:rPr>
                <w:rFonts w:ascii="Times New Roman" w:hAnsi="Times New Roman" w:cs="Times New Roman"/>
                <w:sz w:val="28"/>
                <w:szCs w:val="28"/>
                <w:lang w:val="uk-UA"/>
              </w:rPr>
              <w:t>………………………….</w:t>
            </w:r>
          </w:p>
        </w:tc>
        <w:tc>
          <w:tcPr>
            <w:tcW w:w="419" w:type="dxa"/>
          </w:tcPr>
          <w:p w:rsidR="003805BE" w:rsidRPr="00681096" w:rsidRDefault="00D40495" w:rsidP="00681096">
            <w:pPr>
              <w:pStyle w:val="a8"/>
              <w:spacing w:line="360" w:lineRule="auto"/>
              <w:rPr>
                <w:rFonts w:ascii="Times New Roman" w:hAnsi="Times New Roman" w:cs="Times New Roman"/>
                <w:sz w:val="28"/>
                <w:szCs w:val="28"/>
                <w:lang w:val="uk-UA"/>
              </w:rPr>
            </w:pPr>
            <w:r w:rsidRPr="00681096">
              <w:rPr>
                <w:rFonts w:ascii="Times New Roman" w:hAnsi="Times New Roman" w:cs="Times New Roman"/>
                <w:sz w:val="28"/>
                <w:szCs w:val="28"/>
                <w:lang w:val="uk-UA"/>
              </w:rPr>
              <w:t>72</w:t>
            </w:r>
          </w:p>
        </w:tc>
      </w:tr>
      <w:tr w:rsidR="00681096" w:rsidRPr="00681096" w:rsidTr="00681096">
        <w:tc>
          <w:tcPr>
            <w:tcW w:w="8926" w:type="dxa"/>
          </w:tcPr>
          <w:p w:rsidR="003805BE" w:rsidRPr="00681096" w:rsidRDefault="00D40495" w:rsidP="00681096">
            <w:pPr>
              <w:pStyle w:val="a8"/>
              <w:spacing w:line="360" w:lineRule="auto"/>
              <w:ind w:firstLine="709"/>
              <w:jc w:val="both"/>
              <w:rPr>
                <w:rFonts w:ascii="Times New Roman" w:hAnsi="Times New Roman" w:cs="Times New Roman"/>
                <w:sz w:val="28"/>
                <w:szCs w:val="28"/>
                <w:lang w:val="uk-UA"/>
              </w:rPr>
            </w:pPr>
            <w:r w:rsidRPr="00681096">
              <w:rPr>
                <w:rFonts w:ascii="Times New Roman" w:hAnsi="Times New Roman" w:cs="Times New Roman"/>
                <w:b/>
                <w:bCs/>
                <w:sz w:val="28"/>
                <w:szCs w:val="28"/>
                <w:lang w:val="uk-UA"/>
              </w:rPr>
              <w:t>ДОДАТКИ</w:t>
            </w:r>
            <w:r w:rsidR="00681096">
              <w:rPr>
                <w:rFonts w:ascii="Times New Roman" w:hAnsi="Times New Roman" w:cs="Times New Roman"/>
                <w:sz w:val="28"/>
                <w:szCs w:val="28"/>
                <w:lang w:val="uk-UA"/>
              </w:rPr>
              <w:t>…………………………………………………………….</w:t>
            </w:r>
          </w:p>
        </w:tc>
        <w:tc>
          <w:tcPr>
            <w:tcW w:w="419" w:type="dxa"/>
          </w:tcPr>
          <w:p w:rsidR="003805BE" w:rsidRPr="00681096" w:rsidRDefault="00D40495" w:rsidP="00681096">
            <w:pPr>
              <w:pStyle w:val="a8"/>
              <w:spacing w:line="360" w:lineRule="auto"/>
              <w:rPr>
                <w:rFonts w:ascii="Times New Roman" w:hAnsi="Times New Roman" w:cs="Times New Roman"/>
                <w:sz w:val="28"/>
                <w:szCs w:val="28"/>
                <w:lang w:val="uk-UA"/>
              </w:rPr>
            </w:pPr>
            <w:r w:rsidRPr="00681096">
              <w:rPr>
                <w:rFonts w:ascii="Times New Roman" w:hAnsi="Times New Roman" w:cs="Times New Roman"/>
                <w:sz w:val="28"/>
                <w:szCs w:val="28"/>
                <w:lang w:val="uk-UA"/>
              </w:rPr>
              <w:t>79</w:t>
            </w:r>
          </w:p>
        </w:tc>
      </w:tr>
    </w:tbl>
    <w:p w:rsidR="008E71D6" w:rsidRPr="008E71D6" w:rsidRDefault="008E71D6">
      <w:pPr>
        <w:spacing w:after="160" w:line="259" w:lineRule="auto"/>
      </w:pPr>
      <w:r w:rsidRPr="008E71D6">
        <w:br w:type="page"/>
      </w:r>
    </w:p>
    <w:p w:rsidR="008E71D6" w:rsidRPr="008E71D6" w:rsidRDefault="008E71D6" w:rsidP="008E71D6">
      <w:pPr>
        <w:pStyle w:val="a8"/>
        <w:spacing w:line="360" w:lineRule="auto"/>
        <w:ind w:firstLine="709"/>
        <w:jc w:val="center"/>
        <w:rPr>
          <w:rFonts w:ascii="Times New Roman" w:hAnsi="Times New Roman" w:cs="Times New Roman"/>
          <w:b/>
          <w:bCs/>
          <w:sz w:val="28"/>
          <w:szCs w:val="28"/>
          <w:lang w:val="uk-UA"/>
        </w:rPr>
      </w:pPr>
      <w:bookmarkStart w:id="3" w:name="_Hlk154742776"/>
      <w:r w:rsidRPr="008E71D6">
        <w:rPr>
          <w:rFonts w:ascii="Times New Roman" w:hAnsi="Times New Roman" w:cs="Times New Roman"/>
          <w:b/>
          <w:bCs/>
          <w:sz w:val="28"/>
          <w:szCs w:val="28"/>
          <w:lang w:val="uk-UA"/>
        </w:rPr>
        <w:lastRenderedPageBreak/>
        <w:t>ВСТУП</w:t>
      </w:r>
      <w:bookmarkEnd w:id="3"/>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bookmarkStart w:id="4" w:name="_Hlk154744843"/>
      <w:r w:rsidRPr="008E71D6">
        <w:rPr>
          <w:rFonts w:ascii="Times New Roman" w:hAnsi="Times New Roman" w:cs="Times New Roman"/>
          <w:b/>
          <w:bCs/>
          <w:sz w:val="28"/>
          <w:szCs w:val="28"/>
          <w:lang w:val="uk-UA"/>
        </w:rPr>
        <w:t>Актуальність.</w:t>
      </w:r>
      <w:bookmarkEnd w:id="4"/>
      <w:r w:rsidRPr="008E71D6">
        <w:rPr>
          <w:rFonts w:ascii="Times New Roman" w:hAnsi="Times New Roman" w:cs="Times New Roman"/>
          <w:sz w:val="28"/>
          <w:szCs w:val="28"/>
          <w:lang w:val="uk-UA"/>
        </w:rPr>
        <w:t xml:space="preserve"> Бокс є одним із найпопулярніших і прикладних видів спорту, що вимагає від спортсменів високого рівня фізичної та техніко-тактичної підготовки. Навички та фізичні якості, набуті під час тренувань, можуть ефективно застосовуватися в різних сферах професійної діяльності [19]. У сучасному боксі особливе значення надається розвитку швидкісних та силових здібностей, які є ключовими для успішної спортивної діяльності.</w:t>
      </w:r>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Розвиток швидкісних і силових якостей у боксерів віком 10-12 років є критично важливим для формування фундаменту їх подальшого спортивного зростання. Саме в цьому віковому періоді відбувається інтенсивний розвиток фізичних можливостей організму, що створює сприятливі умови для оволодіння раціональною спортивною технікою та зниження ризику виникнення помилок, пов’язаних з недостатнім рівнем фізичної підготовленості [11].</w:t>
      </w:r>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Проте аналіз наукової та методичної літератури свідчить про недостатню увагу до проблеми ефективного розвитку швидкісно-силових здібностей у молодих боксерів. Існує протиріччя між необхідністю вдосконалення тренувального процесу для розвитку цих якостей у юних спортсменів та відсутністю науково обґрунтованих методик і підходів у цьому напрямі.</w:t>
      </w:r>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З одного боку, тренери та фахівці визнають важливість цілеспрямованої швидкісно-силової підготовки в підлітковому віці; з іншого боку, бракує чітких методичних рекомендацій та науково підтверджених програм для її реалізації. Це ускладнює процес підготовки молодих боксерів і може негативно впливати на їх спортивні результати та мотивацію до занять спортом.</w:t>
      </w:r>
    </w:p>
    <w:p w:rsidR="008E71D6" w:rsidRPr="008E71D6" w:rsidRDefault="008E71D6" w:rsidP="008E71D6">
      <w:pPr>
        <w:pStyle w:val="a8"/>
        <w:widowControl w:val="0"/>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 xml:space="preserve">Відсутність систематизованих знань і практичних рекомендацій щодо методики удосконалення швидкісної та силової підготовки боксерів віком 10-12 років зумовлює необхідність проведення досліджень у цьому напрямі. </w:t>
      </w:r>
      <w:r w:rsidRPr="008E71D6">
        <w:rPr>
          <w:rFonts w:ascii="Times New Roman" w:hAnsi="Times New Roman" w:cs="Times New Roman"/>
          <w:sz w:val="28"/>
          <w:szCs w:val="28"/>
          <w:lang w:val="uk-UA"/>
        </w:rPr>
        <w:lastRenderedPageBreak/>
        <w:t>Розробка та наукове обґрунтування ефективних методик тренування сприятимуть оптимізації тренувального процесу, підвищенню рівня фізичної підготовленості юних спортсменів та покращенню їх спортивних досягнень.</w:t>
      </w:r>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Таким чином, дослідження, спрямовані на вдосконалення методики розвитку швидкісних та силових здібностей у молодих боксерів, є актуальними і мають важливе теоретичне та практичне значення для системи спортивної підготовки. З огляду на це було обрано тему дослідження «методика удосконалення швидкісної та силової підготовки молодих боксерів віком 10-12 років».</w:t>
      </w:r>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b/>
          <w:bCs/>
          <w:sz w:val="28"/>
          <w:szCs w:val="28"/>
          <w:lang w:val="uk-UA"/>
        </w:rPr>
        <w:t>Мета дослідження</w:t>
      </w:r>
      <w:r w:rsidRPr="008E71D6">
        <w:rPr>
          <w:rFonts w:ascii="Times New Roman" w:hAnsi="Times New Roman" w:cs="Times New Roman"/>
          <w:sz w:val="28"/>
          <w:szCs w:val="28"/>
          <w:lang w:val="uk-UA"/>
        </w:rPr>
        <w:t xml:space="preserve"> – теоретично  обґрунтувати  та  експериментально перевірити методику розвитку швидкісно-силових здібностей у боксерів 10-12 років.</w:t>
      </w:r>
      <w:bookmarkStart w:id="5" w:name="_Hlk155909366"/>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b/>
          <w:bCs/>
          <w:sz w:val="28"/>
          <w:szCs w:val="28"/>
          <w:lang w:val="uk-UA"/>
        </w:rPr>
        <w:t>Об’єкт дослідження</w:t>
      </w:r>
      <w:bookmarkEnd w:id="5"/>
      <w:r w:rsidRPr="008E71D6">
        <w:rPr>
          <w:rFonts w:ascii="Times New Roman" w:hAnsi="Times New Roman" w:cs="Times New Roman"/>
          <w:sz w:val="28"/>
          <w:szCs w:val="28"/>
          <w:lang w:val="uk-UA"/>
        </w:rPr>
        <w:t xml:space="preserve"> – тренувальний процес боксерів 10-12 років.</w:t>
      </w:r>
      <w:bookmarkStart w:id="6" w:name="_Hlk155909586"/>
      <w:bookmarkStart w:id="7" w:name="_Hlk154757254"/>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b/>
          <w:bCs/>
          <w:sz w:val="28"/>
          <w:szCs w:val="28"/>
          <w:lang w:val="uk-UA"/>
        </w:rPr>
        <w:t>Предмет дослідження</w:t>
      </w:r>
      <w:bookmarkEnd w:id="6"/>
      <w:r w:rsidRPr="008E71D6">
        <w:rPr>
          <w:rFonts w:ascii="Times New Roman" w:hAnsi="Times New Roman" w:cs="Times New Roman"/>
          <w:sz w:val="28"/>
          <w:szCs w:val="28"/>
          <w:lang w:val="uk-UA"/>
        </w:rPr>
        <w:t xml:space="preserve"> –</w:t>
      </w:r>
      <w:bookmarkEnd w:id="7"/>
      <w:r w:rsidRPr="008E71D6">
        <w:rPr>
          <w:rFonts w:ascii="Times New Roman" w:hAnsi="Times New Roman" w:cs="Times New Roman"/>
          <w:sz w:val="28"/>
          <w:szCs w:val="28"/>
          <w:lang w:val="uk-UA"/>
        </w:rPr>
        <w:t xml:space="preserve"> методика розвитку швидкісно-силових здібностей у боксерів 10-12 років.</w:t>
      </w:r>
    </w:p>
    <w:p w:rsidR="008E71D6" w:rsidRPr="008E71D6" w:rsidRDefault="008E71D6" w:rsidP="008E71D6">
      <w:pPr>
        <w:pStyle w:val="a8"/>
        <w:spacing w:line="360" w:lineRule="auto"/>
        <w:ind w:firstLine="709"/>
        <w:jc w:val="both"/>
        <w:rPr>
          <w:rFonts w:ascii="Times New Roman" w:hAnsi="Times New Roman" w:cs="Times New Roman"/>
          <w:b/>
          <w:bCs/>
          <w:sz w:val="28"/>
          <w:szCs w:val="28"/>
          <w:lang w:val="uk-UA"/>
        </w:rPr>
      </w:pPr>
      <w:bookmarkStart w:id="8" w:name="_Hlk154757705"/>
      <w:r w:rsidRPr="008E71D6">
        <w:rPr>
          <w:rFonts w:ascii="Times New Roman" w:hAnsi="Times New Roman" w:cs="Times New Roman"/>
          <w:b/>
          <w:bCs/>
          <w:sz w:val="28"/>
          <w:szCs w:val="28"/>
          <w:lang w:val="uk-UA"/>
        </w:rPr>
        <w:t>Завдання дослідження:</w:t>
      </w:r>
      <w:bookmarkEnd w:id="8"/>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 xml:space="preserve">1. Провести аналіз наукових і методичних джерел, пов’язаних з проблемою </w:t>
      </w:r>
      <w:bookmarkStart w:id="9" w:name="_Hlk181545019"/>
      <w:r w:rsidRPr="008E71D6">
        <w:rPr>
          <w:rFonts w:ascii="Times New Roman" w:hAnsi="Times New Roman" w:cs="Times New Roman"/>
          <w:sz w:val="28"/>
          <w:szCs w:val="28"/>
          <w:lang w:val="uk-UA"/>
        </w:rPr>
        <w:t>розвитку швидкісно-силових здібностей у боксерів віком 1</w:t>
      </w:r>
      <w:r w:rsidR="00B77843">
        <w:rPr>
          <w:rFonts w:ascii="Times New Roman" w:hAnsi="Times New Roman" w:cs="Times New Roman"/>
          <w:sz w:val="28"/>
          <w:szCs w:val="28"/>
          <w:lang w:val="uk-UA"/>
        </w:rPr>
        <w:t>0</w:t>
      </w:r>
      <w:r w:rsidRPr="008E71D6">
        <w:rPr>
          <w:rFonts w:ascii="Times New Roman" w:hAnsi="Times New Roman" w:cs="Times New Roman"/>
          <w:sz w:val="28"/>
          <w:szCs w:val="28"/>
          <w:lang w:val="uk-UA"/>
        </w:rPr>
        <w:t>-12 років.</w:t>
      </w:r>
      <w:bookmarkEnd w:id="9"/>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2. Розробити методику підвищення швидкісно-силових здібностей у боксерів 1</w:t>
      </w:r>
      <w:r w:rsidR="00B77843">
        <w:rPr>
          <w:rFonts w:ascii="Times New Roman" w:hAnsi="Times New Roman" w:cs="Times New Roman"/>
          <w:sz w:val="28"/>
          <w:szCs w:val="28"/>
          <w:lang w:val="uk-UA"/>
        </w:rPr>
        <w:t>0</w:t>
      </w:r>
      <w:r w:rsidRPr="008E71D6">
        <w:rPr>
          <w:rFonts w:ascii="Times New Roman" w:hAnsi="Times New Roman" w:cs="Times New Roman"/>
          <w:sz w:val="28"/>
          <w:szCs w:val="28"/>
          <w:lang w:val="uk-UA"/>
        </w:rPr>
        <w:t>-12 років, з урахуванням вікових та фізіологічних особливостей.</w:t>
      </w:r>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3. Обґрунтувати та експериментально перевірити ефективність розробленої методики розвитку швидкісно-силових здібностей у боксерів віком 1</w:t>
      </w:r>
      <w:r w:rsidR="00B77843">
        <w:rPr>
          <w:rFonts w:ascii="Times New Roman" w:hAnsi="Times New Roman" w:cs="Times New Roman"/>
          <w:sz w:val="28"/>
          <w:szCs w:val="28"/>
          <w:lang w:val="uk-UA"/>
        </w:rPr>
        <w:t>0</w:t>
      </w:r>
      <w:r w:rsidRPr="008E71D6">
        <w:rPr>
          <w:rFonts w:ascii="Times New Roman" w:hAnsi="Times New Roman" w:cs="Times New Roman"/>
          <w:sz w:val="28"/>
          <w:szCs w:val="28"/>
          <w:lang w:val="uk-UA"/>
        </w:rPr>
        <w:t>-12 років шляхом її впровадження у тренувальний процес та оцінки динаміки показників фізичної підготовленості.</w:t>
      </w:r>
      <w:bookmarkStart w:id="10" w:name="_Hlk154758168"/>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Методи дослідження</w:t>
      </w:r>
      <w:bookmarkEnd w:id="10"/>
      <w:r w:rsidRPr="008E71D6">
        <w:rPr>
          <w:rFonts w:ascii="Times New Roman" w:hAnsi="Times New Roman" w:cs="Times New Roman"/>
          <w:sz w:val="28"/>
          <w:szCs w:val="28"/>
          <w:lang w:val="uk-UA"/>
        </w:rPr>
        <w:t>:</w:t>
      </w:r>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bookmarkStart w:id="11" w:name="_Hlk181351945"/>
      <w:r w:rsidRPr="008E71D6">
        <w:rPr>
          <w:rFonts w:ascii="Times New Roman" w:hAnsi="Times New Roman" w:cs="Times New Roman"/>
          <w:sz w:val="28"/>
          <w:szCs w:val="28"/>
          <w:lang w:val="uk-UA"/>
        </w:rPr>
        <w:t xml:space="preserve">1. Аналіз </w:t>
      </w:r>
      <w:r w:rsidR="00BF0CCD" w:rsidRPr="00BF0CCD">
        <w:rPr>
          <w:rFonts w:ascii="Times New Roman" w:hAnsi="Times New Roman" w:cs="Times New Roman"/>
          <w:sz w:val="28"/>
          <w:szCs w:val="28"/>
          <w:lang w:val="uk-UA"/>
        </w:rPr>
        <w:t>наукової й навчально-методичної літератури</w:t>
      </w:r>
      <w:r w:rsidRPr="008E71D6">
        <w:rPr>
          <w:rFonts w:ascii="Times New Roman" w:hAnsi="Times New Roman" w:cs="Times New Roman"/>
          <w:sz w:val="28"/>
          <w:szCs w:val="28"/>
          <w:lang w:val="uk-UA"/>
        </w:rPr>
        <w:t>.</w:t>
      </w:r>
    </w:p>
    <w:p w:rsidR="008E71D6" w:rsidRPr="008E71D6" w:rsidRDefault="00F63A65" w:rsidP="008E71D6">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8E71D6" w:rsidRPr="008E71D6">
        <w:rPr>
          <w:rFonts w:ascii="Times New Roman" w:hAnsi="Times New Roman" w:cs="Times New Roman"/>
          <w:sz w:val="28"/>
          <w:szCs w:val="28"/>
          <w:lang w:val="uk-UA"/>
        </w:rPr>
        <w:t>. Педагогічне спостереження.</w:t>
      </w:r>
    </w:p>
    <w:p w:rsidR="008E71D6" w:rsidRPr="008E71D6" w:rsidRDefault="00F63A65" w:rsidP="008E71D6">
      <w:pPr>
        <w:pStyle w:val="a8"/>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8E71D6" w:rsidRPr="008E71D6">
        <w:rPr>
          <w:rFonts w:ascii="Times New Roman" w:hAnsi="Times New Roman" w:cs="Times New Roman"/>
          <w:sz w:val="28"/>
          <w:szCs w:val="28"/>
          <w:lang w:val="uk-UA"/>
        </w:rPr>
        <w:t>. Педагогічне тестування.</w:t>
      </w:r>
    </w:p>
    <w:p w:rsidR="008E71D6" w:rsidRPr="008E71D6" w:rsidRDefault="00F63A65" w:rsidP="008E71D6">
      <w:pPr>
        <w:pStyle w:val="a8"/>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8E71D6" w:rsidRPr="008E71D6">
        <w:rPr>
          <w:rFonts w:ascii="Times New Roman" w:hAnsi="Times New Roman" w:cs="Times New Roman"/>
          <w:sz w:val="28"/>
          <w:szCs w:val="28"/>
          <w:lang w:val="uk-UA"/>
        </w:rPr>
        <w:t>. Педагогічний експеримент.</w:t>
      </w:r>
    </w:p>
    <w:p w:rsidR="008E71D6" w:rsidRPr="008E71D6" w:rsidRDefault="00F63A65" w:rsidP="008E71D6">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r w:rsidR="008E71D6" w:rsidRPr="008E71D6">
        <w:rPr>
          <w:rFonts w:ascii="Times New Roman" w:hAnsi="Times New Roman" w:cs="Times New Roman"/>
          <w:sz w:val="28"/>
          <w:szCs w:val="28"/>
          <w:lang w:val="uk-UA"/>
        </w:rPr>
        <w:t>. Методи математичної обробки даних.</w:t>
      </w:r>
      <w:bookmarkEnd w:id="11"/>
    </w:p>
    <w:p w:rsidR="008E71D6" w:rsidRPr="008E71D6" w:rsidRDefault="008E71D6" w:rsidP="008E71D6">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b/>
          <w:bCs/>
          <w:sz w:val="28"/>
          <w:szCs w:val="28"/>
          <w:lang w:val="uk-UA"/>
        </w:rPr>
        <w:t>Практичне значення одержаних результатів</w:t>
      </w:r>
      <w:r w:rsidRPr="008E71D6">
        <w:rPr>
          <w:rFonts w:ascii="Times New Roman" w:hAnsi="Times New Roman" w:cs="Times New Roman"/>
          <w:sz w:val="28"/>
          <w:szCs w:val="28"/>
          <w:lang w:val="uk-UA"/>
        </w:rPr>
        <w:t xml:space="preserve"> полягає у розробці та впровадженні науково обґрунтованої методики розвитку швидкісно-силових здібностей у боксерів віком 10-12 років, яка може бути використана тренерами для оптимізації тренувального процесу. Отримані результати дозволять підвищити ефективність фізичної підготовки юних спортсменів, сприяючи їх спортивному зростанню, зниженню ризику травм та покращенню спортивних показників. Методичні рекомендації можуть також бути застосовані у підготовці тренерських кадрів, що працюють з молодими боксерами.</w:t>
      </w:r>
    </w:p>
    <w:p w:rsidR="000147BF" w:rsidRDefault="008E71D6" w:rsidP="000147BF">
      <w:pPr>
        <w:pStyle w:val="a8"/>
        <w:spacing w:line="360" w:lineRule="auto"/>
        <w:ind w:firstLine="709"/>
        <w:jc w:val="both"/>
        <w:rPr>
          <w:rFonts w:ascii="Times New Roman" w:hAnsi="Times New Roman" w:cs="Times New Roman"/>
          <w:sz w:val="28"/>
          <w:szCs w:val="28"/>
          <w:lang w:val="uk-UA"/>
        </w:rPr>
      </w:pPr>
      <w:r w:rsidRPr="000147BF">
        <w:rPr>
          <w:rFonts w:ascii="Times New Roman" w:hAnsi="Times New Roman" w:cs="Times New Roman"/>
          <w:b/>
          <w:bCs/>
          <w:sz w:val="28"/>
          <w:szCs w:val="28"/>
          <w:lang w:val="uk-UA"/>
        </w:rPr>
        <w:t>Апробація</w:t>
      </w:r>
      <w:r w:rsidR="000147BF" w:rsidRPr="000147BF">
        <w:rPr>
          <w:rFonts w:ascii="Times New Roman" w:hAnsi="Times New Roman" w:cs="Times New Roman"/>
          <w:b/>
          <w:bCs/>
          <w:sz w:val="28"/>
          <w:szCs w:val="28"/>
          <w:lang w:val="uk-UA"/>
        </w:rPr>
        <w:t xml:space="preserve"> </w:t>
      </w:r>
      <w:r w:rsidRPr="000147BF">
        <w:rPr>
          <w:rFonts w:ascii="Times New Roman" w:hAnsi="Times New Roman" w:cs="Times New Roman"/>
          <w:b/>
          <w:bCs/>
          <w:sz w:val="28"/>
          <w:szCs w:val="28"/>
          <w:lang w:val="uk-UA"/>
        </w:rPr>
        <w:t>результатів</w:t>
      </w:r>
      <w:r w:rsidR="000147BF" w:rsidRPr="000147BF">
        <w:rPr>
          <w:rFonts w:ascii="Times New Roman" w:hAnsi="Times New Roman" w:cs="Times New Roman"/>
          <w:b/>
          <w:bCs/>
          <w:sz w:val="28"/>
          <w:szCs w:val="28"/>
          <w:lang w:val="uk-UA"/>
        </w:rPr>
        <w:t xml:space="preserve"> </w:t>
      </w:r>
      <w:r w:rsidRPr="000147BF">
        <w:rPr>
          <w:rFonts w:ascii="Times New Roman" w:hAnsi="Times New Roman" w:cs="Times New Roman"/>
          <w:b/>
          <w:bCs/>
          <w:sz w:val="28"/>
          <w:szCs w:val="28"/>
          <w:lang w:val="uk-UA"/>
        </w:rPr>
        <w:t>дослідження.</w:t>
      </w:r>
      <w:r w:rsidR="000147BF">
        <w:rPr>
          <w:rFonts w:ascii="Times New Roman" w:hAnsi="Times New Roman" w:cs="Times New Roman"/>
          <w:sz w:val="28"/>
          <w:szCs w:val="28"/>
          <w:lang w:val="uk-UA"/>
        </w:rPr>
        <w:t xml:space="preserve"> </w:t>
      </w:r>
      <w:r w:rsidRPr="000147BF">
        <w:rPr>
          <w:rFonts w:ascii="Times New Roman" w:hAnsi="Times New Roman" w:cs="Times New Roman"/>
          <w:sz w:val="28"/>
          <w:szCs w:val="28"/>
          <w:lang w:val="uk-UA"/>
        </w:rPr>
        <w:t>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ННІОЗіС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 Зокрема, результати були представлені на</w:t>
      </w:r>
      <w:r w:rsidR="000147BF">
        <w:rPr>
          <w:rFonts w:ascii="Times New Roman" w:hAnsi="Times New Roman" w:cs="Times New Roman"/>
          <w:sz w:val="28"/>
          <w:szCs w:val="28"/>
          <w:lang w:val="uk-UA"/>
        </w:rPr>
        <w:t xml:space="preserve"> </w:t>
      </w:r>
      <w:r w:rsidR="000147BF" w:rsidRPr="000147BF">
        <w:rPr>
          <w:rFonts w:ascii="Times New Roman" w:hAnsi="Times New Roman" w:cs="Times New Roman"/>
          <w:sz w:val="28"/>
          <w:szCs w:val="28"/>
          <w:lang w:val="uk-UA"/>
        </w:rPr>
        <w:t>VIII Міжнародн</w:t>
      </w:r>
      <w:r w:rsidR="000147BF">
        <w:rPr>
          <w:rFonts w:ascii="Times New Roman" w:hAnsi="Times New Roman" w:cs="Times New Roman"/>
          <w:sz w:val="28"/>
          <w:szCs w:val="28"/>
          <w:lang w:val="uk-UA"/>
        </w:rPr>
        <w:t>ій</w:t>
      </w:r>
      <w:r w:rsidR="000147BF" w:rsidRPr="000147BF">
        <w:rPr>
          <w:rFonts w:ascii="Times New Roman" w:hAnsi="Times New Roman" w:cs="Times New Roman"/>
          <w:sz w:val="28"/>
          <w:szCs w:val="28"/>
          <w:lang w:val="uk-UA"/>
        </w:rPr>
        <w:t xml:space="preserve"> науково</w:t>
      </w:r>
      <w:r w:rsidR="000147BF">
        <w:rPr>
          <w:rFonts w:ascii="Times New Roman" w:hAnsi="Times New Roman" w:cs="Times New Roman"/>
          <w:sz w:val="28"/>
          <w:szCs w:val="28"/>
          <w:lang w:val="uk-UA"/>
        </w:rPr>
        <w:t>-</w:t>
      </w:r>
      <w:r w:rsidR="000147BF" w:rsidRPr="000147BF">
        <w:rPr>
          <w:rFonts w:ascii="Times New Roman" w:hAnsi="Times New Roman" w:cs="Times New Roman"/>
          <w:sz w:val="28"/>
          <w:szCs w:val="28"/>
          <w:lang w:val="uk-UA"/>
        </w:rPr>
        <w:t>практичн</w:t>
      </w:r>
      <w:r w:rsidR="000147BF">
        <w:rPr>
          <w:rFonts w:ascii="Times New Roman" w:hAnsi="Times New Roman" w:cs="Times New Roman"/>
          <w:sz w:val="28"/>
          <w:szCs w:val="28"/>
          <w:lang w:val="uk-UA"/>
        </w:rPr>
        <w:t>ій</w:t>
      </w:r>
      <w:r w:rsidR="000147BF" w:rsidRPr="000147BF">
        <w:rPr>
          <w:rFonts w:ascii="Times New Roman" w:hAnsi="Times New Roman" w:cs="Times New Roman"/>
          <w:sz w:val="28"/>
          <w:szCs w:val="28"/>
          <w:lang w:val="uk-UA"/>
        </w:rPr>
        <w:t xml:space="preserve"> конференці</w:t>
      </w:r>
      <w:r w:rsidR="000147BF">
        <w:rPr>
          <w:rFonts w:ascii="Times New Roman" w:hAnsi="Times New Roman" w:cs="Times New Roman"/>
          <w:sz w:val="28"/>
          <w:szCs w:val="28"/>
          <w:lang w:val="uk-UA"/>
        </w:rPr>
        <w:t>ї</w:t>
      </w:r>
      <w:r w:rsidR="000147BF" w:rsidRPr="000147BF">
        <w:rPr>
          <w:rFonts w:ascii="Times New Roman" w:hAnsi="Times New Roman" w:cs="Times New Roman"/>
          <w:sz w:val="28"/>
          <w:szCs w:val="28"/>
          <w:lang w:val="uk-UA"/>
        </w:rPr>
        <w:t xml:space="preserve"> «</w:t>
      </w:r>
      <w:r w:rsidR="000147BF" w:rsidRPr="000147BF">
        <w:rPr>
          <w:rFonts w:ascii="Times New Roman" w:hAnsi="Times New Roman" w:cs="Times New Roman"/>
          <w:sz w:val="28"/>
          <w:szCs w:val="28"/>
          <w:lang w:val="en-US"/>
        </w:rPr>
        <w:t>Formation of professional culture of specialists in the field of education».</w:t>
      </w:r>
      <w:r w:rsidR="000147BF" w:rsidRPr="000147BF">
        <w:rPr>
          <w:rFonts w:ascii="Times New Roman" w:hAnsi="Times New Roman" w:cs="Times New Roman"/>
          <w:sz w:val="28"/>
          <w:szCs w:val="28"/>
          <w:lang w:val="uk-UA"/>
        </w:rPr>
        <w:t xml:space="preserve"> Болгарія. 2024</w:t>
      </w:r>
      <w:r w:rsidR="000147BF">
        <w:rPr>
          <w:rFonts w:ascii="Times New Roman" w:hAnsi="Times New Roman" w:cs="Times New Roman"/>
          <w:sz w:val="28"/>
          <w:szCs w:val="28"/>
          <w:lang w:val="uk-UA"/>
        </w:rPr>
        <w:t>.</w:t>
      </w:r>
    </w:p>
    <w:p w:rsidR="008E71D6" w:rsidRPr="000147BF" w:rsidRDefault="008E71D6" w:rsidP="000147BF">
      <w:pPr>
        <w:pStyle w:val="a8"/>
        <w:spacing w:line="360" w:lineRule="auto"/>
        <w:ind w:firstLine="709"/>
        <w:jc w:val="both"/>
        <w:rPr>
          <w:rFonts w:ascii="Times New Roman" w:hAnsi="Times New Roman" w:cs="Times New Roman"/>
          <w:sz w:val="28"/>
          <w:szCs w:val="28"/>
          <w:lang w:val="uk-UA"/>
        </w:rPr>
      </w:pPr>
      <w:r w:rsidRPr="000147BF">
        <w:rPr>
          <w:rFonts w:ascii="Times New Roman" w:hAnsi="Times New Roman" w:cs="Times New Roman"/>
          <w:sz w:val="28"/>
          <w:szCs w:val="28"/>
          <w:lang w:val="uk-UA"/>
        </w:rPr>
        <w:t xml:space="preserve">Структура і обсяг кваліфікаційної роботи. Кваліфікаційна робота складається з вступу, двох розділів, висновків, списку використаних джерел та додатків. Загальний обсяг роботи становить </w:t>
      </w:r>
      <w:r w:rsidR="000147BF">
        <w:rPr>
          <w:rFonts w:ascii="Times New Roman" w:hAnsi="Times New Roman" w:cs="Times New Roman"/>
          <w:sz w:val="28"/>
          <w:szCs w:val="28"/>
          <w:lang w:val="uk-UA"/>
        </w:rPr>
        <w:t>79</w:t>
      </w:r>
      <w:r w:rsidRPr="000147BF">
        <w:rPr>
          <w:rFonts w:ascii="Times New Roman" w:hAnsi="Times New Roman" w:cs="Times New Roman"/>
          <w:sz w:val="28"/>
          <w:szCs w:val="28"/>
          <w:lang w:val="uk-UA"/>
        </w:rPr>
        <w:t xml:space="preserve"> сторінок друкованого тексту.</w:t>
      </w:r>
    </w:p>
    <w:p w:rsidR="00DE69C4" w:rsidRDefault="00DE69C4" w:rsidP="003805BE">
      <w:pPr>
        <w:ind w:firstLine="709"/>
        <w:jc w:val="center"/>
      </w:pPr>
    </w:p>
    <w:p w:rsidR="00DE69C4" w:rsidRDefault="00DE69C4">
      <w:pPr>
        <w:spacing w:after="160" w:line="259" w:lineRule="auto"/>
      </w:pPr>
      <w:r>
        <w:br w:type="page"/>
      </w:r>
    </w:p>
    <w:p w:rsidR="00DE69C4" w:rsidRDefault="00DE69C4" w:rsidP="00DE69C4">
      <w:pPr>
        <w:pStyle w:val="a8"/>
        <w:spacing w:line="360" w:lineRule="auto"/>
        <w:contextualSpacing/>
        <w:jc w:val="center"/>
        <w:rPr>
          <w:rFonts w:ascii="Times New Roman" w:hAnsi="Times New Roman" w:cs="Times New Roman"/>
          <w:b/>
          <w:bCs/>
          <w:sz w:val="28"/>
          <w:szCs w:val="28"/>
        </w:rPr>
      </w:pPr>
      <w:r w:rsidRPr="006807AC">
        <w:rPr>
          <w:rFonts w:ascii="Times New Roman" w:hAnsi="Times New Roman" w:cs="Times New Roman"/>
          <w:b/>
          <w:bCs/>
          <w:sz w:val="28"/>
          <w:szCs w:val="28"/>
        </w:rPr>
        <w:lastRenderedPageBreak/>
        <w:t>РОЗДІЛ 1.</w:t>
      </w:r>
    </w:p>
    <w:p w:rsidR="00DE69C4" w:rsidRDefault="00DE69C4" w:rsidP="00DE69C4">
      <w:pPr>
        <w:pStyle w:val="a8"/>
        <w:spacing w:line="360" w:lineRule="auto"/>
        <w:contextualSpacing/>
        <w:jc w:val="center"/>
        <w:rPr>
          <w:rFonts w:ascii="Times New Roman" w:hAnsi="Times New Roman" w:cs="Times New Roman"/>
          <w:b/>
          <w:bCs/>
          <w:sz w:val="28"/>
          <w:szCs w:val="28"/>
        </w:rPr>
      </w:pPr>
      <w:r w:rsidRPr="006807AC">
        <w:rPr>
          <w:rFonts w:ascii="Times New Roman" w:hAnsi="Times New Roman" w:cs="Times New Roman"/>
          <w:b/>
          <w:bCs/>
          <w:sz w:val="28"/>
          <w:szCs w:val="28"/>
        </w:rPr>
        <w:t>ТЕОРЕТИЧНИЙ АНАЛІЗ РОЗВИТКУ ШВИДКІСНО-СИЛОВИХ ЗДІБНОСТЕЙ У МОЛОДИХ БОКСЕРІВ ВІКОМ 10</w:t>
      </w:r>
      <w:r w:rsidR="000147BF">
        <w:rPr>
          <w:rFonts w:ascii="Times New Roman" w:hAnsi="Times New Roman" w:cs="Times New Roman"/>
          <w:b/>
          <w:bCs/>
          <w:sz w:val="28"/>
          <w:szCs w:val="28"/>
          <w:lang w:val="uk-UA"/>
        </w:rPr>
        <w:t>-</w:t>
      </w:r>
      <w:r w:rsidRPr="006807AC">
        <w:rPr>
          <w:rFonts w:ascii="Times New Roman" w:hAnsi="Times New Roman" w:cs="Times New Roman"/>
          <w:b/>
          <w:bCs/>
          <w:sz w:val="28"/>
          <w:szCs w:val="28"/>
        </w:rPr>
        <w:t>12 РОКІВ У СУЧАСНІЙ НАУКОВО-МЕТОДИЧНІЙ ЛІТЕРАТУРІ</w:t>
      </w:r>
    </w:p>
    <w:p w:rsidR="00DE69C4" w:rsidRDefault="00DE69C4" w:rsidP="00DE69C4">
      <w:pPr>
        <w:pStyle w:val="a8"/>
        <w:spacing w:line="360" w:lineRule="auto"/>
        <w:contextualSpacing/>
        <w:jc w:val="center"/>
        <w:rPr>
          <w:rFonts w:ascii="Times New Roman" w:hAnsi="Times New Roman" w:cs="Times New Roman"/>
          <w:b/>
          <w:bCs/>
          <w:sz w:val="28"/>
          <w:szCs w:val="28"/>
        </w:rPr>
      </w:pPr>
    </w:p>
    <w:p w:rsidR="00DE69C4" w:rsidRPr="00896134" w:rsidRDefault="00DE69C4" w:rsidP="00DE69C4">
      <w:pPr>
        <w:pStyle w:val="a8"/>
        <w:spacing w:line="360" w:lineRule="auto"/>
        <w:ind w:firstLine="709"/>
        <w:jc w:val="both"/>
        <w:rPr>
          <w:rFonts w:ascii="Times New Roman" w:hAnsi="Times New Roman" w:cs="Times New Roman"/>
          <w:b/>
          <w:bCs/>
          <w:sz w:val="28"/>
          <w:szCs w:val="28"/>
          <w:lang w:val="uk-UA"/>
        </w:rPr>
      </w:pPr>
      <w:r w:rsidRPr="00896134">
        <w:rPr>
          <w:rFonts w:ascii="Times New Roman" w:hAnsi="Times New Roman" w:cs="Times New Roman"/>
          <w:b/>
          <w:bCs/>
          <w:sz w:val="28"/>
          <w:szCs w:val="28"/>
          <w:lang w:val="uk-UA"/>
        </w:rPr>
        <w:t>1.1. Загальна характеристика боксу як виду змагальної діяльності</w:t>
      </w:r>
    </w:p>
    <w:p w:rsidR="00DE69C4" w:rsidRPr="0003118F" w:rsidRDefault="00DE69C4" w:rsidP="00DE69C4">
      <w:pPr>
        <w:pStyle w:val="a8"/>
        <w:spacing w:line="360" w:lineRule="auto"/>
        <w:ind w:firstLine="709"/>
        <w:jc w:val="both"/>
        <w:rPr>
          <w:rFonts w:ascii="Times New Roman" w:hAnsi="Times New Roman" w:cs="Times New Roman"/>
          <w:sz w:val="28"/>
          <w:szCs w:val="28"/>
          <w:lang w:val="uk-UA"/>
        </w:rPr>
      </w:pPr>
      <w:r w:rsidRPr="0003118F">
        <w:rPr>
          <w:rFonts w:ascii="Times New Roman" w:hAnsi="Times New Roman" w:cs="Times New Roman"/>
          <w:sz w:val="28"/>
          <w:szCs w:val="28"/>
          <w:lang w:val="uk-UA"/>
        </w:rPr>
        <w:t>Бокс (англ. box, що буквально означає «удар») – це контактний вид спорту, єдиноборство, в якому спортсмени завдають один одному ударів кулаками, захищеними спеціальними рукавичками. Бій контролюється рефері та триває від трьох до 12 раундів, залежно від обраної версії змагань. Перемогу присуджують, якщо суперник не може піднятися після удару протягом десяти секунд, що визначається як нокаут. Перемога можлива також у випадку травми, яка не дозволяє продовжувати поєдинок – це трактується як технічний нокаут. Якщо після встановленої кількості раундів бій не завершився, переможця визначають за суддівськими оцінками [3].</w:t>
      </w:r>
    </w:p>
    <w:p w:rsidR="00DE69C4" w:rsidRPr="0003118F" w:rsidRDefault="00DE69C4" w:rsidP="00DE69C4">
      <w:pPr>
        <w:pStyle w:val="a8"/>
        <w:spacing w:line="360" w:lineRule="auto"/>
        <w:ind w:firstLine="709"/>
        <w:jc w:val="both"/>
        <w:rPr>
          <w:rFonts w:ascii="Times New Roman" w:hAnsi="Times New Roman" w:cs="Times New Roman"/>
          <w:sz w:val="28"/>
          <w:szCs w:val="28"/>
          <w:lang w:val="uk-UA"/>
        </w:rPr>
      </w:pPr>
      <w:r w:rsidRPr="0003118F">
        <w:rPr>
          <w:rFonts w:ascii="Times New Roman" w:hAnsi="Times New Roman" w:cs="Times New Roman"/>
          <w:b/>
          <w:bCs/>
          <w:i/>
          <w:iCs/>
          <w:sz w:val="28"/>
          <w:szCs w:val="28"/>
          <w:lang w:val="uk-UA"/>
        </w:rPr>
        <w:t>Історія боксу.</w:t>
      </w:r>
      <w:r w:rsidRPr="0003118F">
        <w:rPr>
          <w:rFonts w:ascii="Times New Roman" w:hAnsi="Times New Roman" w:cs="Times New Roman"/>
          <w:sz w:val="28"/>
          <w:szCs w:val="28"/>
          <w:lang w:val="uk-UA"/>
        </w:rPr>
        <w:t xml:space="preserve"> Ранні згадки про подібні змагання зустрічаються на шумерських, єгипетських і мінойських рельєфах. Кулачні бої, що нагадують сучасний бокс, проводилися також у Стародавній Греції, але вважається, що саме в 688 році до н.е. бокс остаточно сформувався як вид спорту, коли кулачні бої включили до програми античних Олімпійських ігор. У різні періоди бокс то втрачав популярність, то зазнавав змін. Сучасний бокс зародився в Англії на початку XVIII століття і з того часу зазнав значних перетворень. Виникли різні види боксу з власними методиками, серед яких сават у Франції, летхвей у М</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xml:space="preserve">янмі, муай-тай у Таїланді. Однак у класичному розумінні цей вид спорту здебільшого називають </w:t>
      </w:r>
      <w:r>
        <w:rPr>
          <w:rFonts w:ascii="Times New Roman" w:hAnsi="Times New Roman" w:cs="Times New Roman"/>
          <w:sz w:val="28"/>
          <w:szCs w:val="28"/>
          <w:lang w:val="uk-UA"/>
        </w:rPr>
        <w:t>«</w:t>
      </w:r>
      <w:r w:rsidRPr="0003118F">
        <w:rPr>
          <w:rFonts w:ascii="Times New Roman" w:hAnsi="Times New Roman" w:cs="Times New Roman"/>
          <w:sz w:val="28"/>
          <w:szCs w:val="28"/>
          <w:lang w:val="uk-UA"/>
        </w:rPr>
        <w:t>англійським боксом</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xml:space="preserve"> [6</w:t>
      </w:r>
      <w:r>
        <w:rPr>
          <w:rFonts w:ascii="Times New Roman" w:hAnsi="Times New Roman" w:cs="Times New Roman"/>
          <w:sz w:val="28"/>
          <w:szCs w:val="28"/>
          <w:lang w:val="uk-UA"/>
        </w:rPr>
        <w:t xml:space="preserve">; </w:t>
      </w:r>
      <w:r w:rsidRPr="0003118F">
        <w:rPr>
          <w:rFonts w:ascii="Times New Roman" w:hAnsi="Times New Roman" w:cs="Times New Roman"/>
          <w:sz w:val="28"/>
          <w:szCs w:val="28"/>
          <w:lang w:val="uk-UA"/>
        </w:rPr>
        <w:t>14</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xml:space="preserve"> 30</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xml:space="preserve"> 40</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xml:space="preserve"> </w:t>
      </w:r>
      <w:r w:rsidR="00DB338C">
        <w:rPr>
          <w:rFonts w:ascii="Times New Roman" w:hAnsi="Times New Roman" w:cs="Times New Roman"/>
          <w:sz w:val="28"/>
          <w:szCs w:val="28"/>
          <w:lang w:val="uk-UA"/>
        </w:rPr>
        <w:t>69</w:t>
      </w:r>
      <w:r w:rsidRPr="0003118F">
        <w:rPr>
          <w:rFonts w:ascii="Times New Roman" w:hAnsi="Times New Roman" w:cs="Times New Roman"/>
          <w:sz w:val="28"/>
          <w:szCs w:val="28"/>
          <w:lang w:val="uk-UA"/>
        </w:rPr>
        <w:t>].</w:t>
      </w:r>
    </w:p>
    <w:p w:rsidR="00DE69C4" w:rsidRPr="0003118F" w:rsidRDefault="00DE69C4" w:rsidP="00DE69C4">
      <w:pPr>
        <w:pStyle w:val="a8"/>
        <w:widowControl w:val="0"/>
        <w:spacing w:line="360" w:lineRule="auto"/>
        <w:ind w:firstLine="709"/>
        <w:jc w:val="both"/>
        <w:rPr>
          <w:rFonts w:ascii="Times New Roman" w:hAnsi="Times New Roman" w:cs="Times New Roman"/>
          <w:sz w:val="28"/>
          <w:szCs w:val="28"/>
          <w:lang w:val="uk-UA"/>
        </w:rPr>
      </w:pPr>
      <w:r w:rsidRPr="0003118F">
        <w:rPr>
          <w:rFonts w:ascii="Times New Roman" w:hAnsi="Times New Roman" w:cs="Times New Roman"/>
          <w:sz w:val="28"/>
          <w:szCs w:val="28"/>
          <w:lang w:val="uk-UA"/>
        </w:rPr>
        <w:t xml:space="preserve">Ранній розвиток боксу підтверджується зображеннями боїв у шумерських печерах, що датуються третім тисячоліттям до н.е., а давньоєгипетські рельєфи з другого тисячоліття до н.е. містять зображення не лише бійців, але й глядачів. Бійці билися голими руками, а докладний опис кулачних боїв зустрічається в давніх індійських текстах, таких як Веди, </w:t>
      </w:r>
      <w:r w:rsidRPr="0003118F">
        <w:rPr>
          <w:rFonts w:ascii="Times New Roman" w:hAnsi="Times New Roman" w:cs="Times New Roman"/>
          <w:sz w:val="28"/>
          <w:szCs w:val="28"/>
          <w:lang w:val="uk-UA"/>
        </w:rPr>
        <w:lastRenderedPageBreak/>
        <w:t>Рамаяна та Махабхарата. Підтвердження існування боксу знаходять також під час розкопок у містах Мохенджо-Даро і Хараппа. Археологічні знахідки на Криті та в горах Сардинії, що підтверджують використання рукавичок, відносяться до періоду 2000-900 років до н.е.</w:t>
      </w:r>
    </w:p>
    <w:p w:rsidR="00DE69C4" w:rsidRPr="0003118F" w:rsidRDefault="00DE69C4" w:rsidP="00DE69C4">
      <w:pPr>
        <w:pStyle w:val="a8"/>
        <w:spacing w:line="360" w:lineRule="auto"/>
        <w:ind w:firstLine="709"/>
        <w:jc w:val="both"/>
        <w:rPr>
          <w:rFonts w:ascii="Times New Roman" w:hAnsi="Times New Roman" w:cs="Times New Roman"/>
          <w:sz w:val="28"/>
          <w:szCs w:val="28"/>
          <w:lang w:val="uk-UA"/>
        </w:rPr>
      </w:pPr>
      <w:r w:rsidRPr="0003118F">
        <w:rPr>
          <w:rFonts w:ascii="Times New Roman" w:hAnsi="Times New Roman" w:cs="Times New Roman"/>
          <w:sz w:val="28"/>
          <w:szCs w:val="28"/>
          <w:lang w:val="uk-UA"/>
        </w:rPr>
        <w:t xml:space="preserve">Бокс також мав інші назви. Наприклад, ліванці та етруски називали його </w:t>
      </w:r>
      <w:r>
        <w:rPr>
          <w:rFonts w:ascii="Times New Roman" w:hAnsi="Times New Roman" w:cs="Times New Roman"/>
          <w:sz w:val="28"/>
          <w:szCs w:val="28"/>
          <w:lang w:val="uk-UA"/>
        </w:rPr>
        <w:t>«</w:t>
      </w:r>
      <w:r w:rsidRPr="0003118F">
        <w:rPr>
          <w:rFonts w:ascii="Times New Roman" w:hAnsi="Times New Roman" w:cs="Times New Roman"/>
          <w:sz w:val="28"/>
          <w:szCs w:val="28"/>
          <w:lang w:val="uk-UA"/>
        </w:rPr>
        <w:t>пугілізмом</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xml:space="preserve">. Тренування проводилися у спеціальних школах </w:t>
      </w:r>
      <w:r w:rsidRPr="0003118F">
        <w:rPr>
          <w:rFonts w:ascii="Cambria Math" w:hAnsi="Cambria Math" w:cs="Times New Roman"/>
          <w:sz w:val="28"/>
          <w:szCs w:val="28"/>
          <w:lang w:val="uk-UA"/>
        </w:rPr>
        <w:t>–</w:t>
      </w:r>
      <w:r w:rsidRPr="0003118F">
        <w:rPr>
          <w:rFonts w:ascii="Times New Roman" w:hAnsi="Times New Roman" w:cs="Times New Roman"/>
          <w:sz w:val="28"/>
          <w:szCs w:val="28"/>
          <w:lang w:val="uk-UA"/>
        </w:rPr>
        <w:t xml:space="preserve"> палестрах, де спортсмени відпрацьовували удари на мішках, які називали </w:t>
      </w:r>
      <w:r>
        <w:rPr>
          <w:rFonts w:ascii="Times New Roman" w:hAnsi="Times New Roman" w:cs="Times New Roman"/>
          <w:sz w:val="28"/>
          <w:szCs w:val="28"/>
          <w:lang w:val="uk-UA"/>
        </w:rPr>
        <w:t>«</w:t>
      </w:r>
      <w:r w:rsidRPr="0003118F">
        <w:rPr>
          <w:rFonts w:ascii="Times New Roman" w:hAnsi="Times New Roman" w:cs="Times New Roman"/>
          <w:sz w:val="28"/>
          <w:szCs w:val="28"/>
          <w:lang w:val="uk-UA"/>
        </w:rPr>
        <w:t>korykos</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Для уникнення травм під час бою руки, зап</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xml:space="preserve">ястя і навіть груди обмотували ременями. Змагання проходили на квадратному піщаному майданчику, а його кордоном служили самі глядачі. Дотримання правил контролював суддя </w:t>
      </w:r>
      <w:r w:rsidRPr="0003118F">
        <w:rPr>
          <w:rFonts w:ascii="Cambria Math" w:hAnsi="Cambria Math" w:cs="Times New Roman"/>
          <w:sz w:val="28"/>
          <w:szCs w:val="28"/>
          <w:lang w:val="uk-UA"/>
        </w:rPr>
        <w:t>–</w:t>
      </w:r>
      <w:r w:rsidRPr="0003118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3118F">
        <w:rPr>
          <w:rFonts w:ascii="Times New Roman" w:hAnsi="Times New Roman" w:cs="Times New Roman"/>
          <w:sz w:val="28"/>
          <w:szCs w:val="28"/>
          <w:lang w:val="uk-UA"/>
        </w:rPr>
        <w:t>гелладоник</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Якщо за відведений час не було визначено переможця, учасники обмінювалися ударами без захисту.</w:t>
      </w:r>
    </w:p>
    <w:p w:rsidR="00DE69C4" w:rsidRPr="0003118F" w:rsidRDefault="00DE69C4" w:rsidP="00DE69C4">
      <w:pPr>
        <w:pStyle w:val="a8"/>
        <w:spacing w:line="360" w:lineRule="auto"/>
        <w:ind w:firstLine="709"/>
        <w:jc w:val="both"/>
        <w:rPr>
          <w:rFonts w:ascii="Times New Roman" w:hAnsi="Times New Roman" w:cs="Times New Roman"/>
          <w:sz w:val="28"/>
          <w:szCs w:val="28"/>
          <w:lang w:val="uk-UA"/>
        </w:rPr>
      </w:pPr>
      <w:r w:rsidRPr="0003118F">
        <w:rPr>
          <w:rFonts w:ascii="Times New Roman" w:hAnsi="Times New Roman" w:cs="Times New Roman"/>
          <w:sz w:val="28"/>
          <w:szCs w:val="28"/>
          <w:lang w:val="uk-UA"/>
        </w:rPr>
        <w:t xml:space="preserve">У Стародавньому Римі існували два види боксу, обидва з етруських традицій: спортивний бокс та гладіаторські бої. Учасниками гладіаторських двобоїв переважно були злочинці і раби, які боролися за прощення чи свободу, хоча іноді брали участь аристократи та жінки. Гладіатори билися кастетами, відомими як </w:t>
      </w:r>
      <w:r>
        <w:rPr>
          <w:rFonts w:ascii="Times New Roman" w:hAnsi="Times New Roman" w:cs="Times New Roman"/>
          <w:sz w:val="28"/>
          <w:szCs w:val="28"/>
          <w:lang w:val="uk-UA"/>
        </w:rPr>
        <w:t>«</w:t>
      </w:r>
      <w:r w:rsidRPr="0003118F">
        <w:rPr>
          <w:rFonts w:ascii="Times New Roman" w:hAnsi="Times New Roman" w:cs="Times New Roman"/>
          <w:sz w:val="28"/>
          <w:szCs w:val="28"/>
          <w:lang w:val="uk-UA"/>
        </w:rPr>
        <w:t>цести</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а для пом</w:t>
      </w:r>
      <w:r>
        <w:rPr>
          <w:rFonts w:ascii="Times New Roman" w:hAnsi="Times New Roman" w:cs="Times New Roman"/>
          <w:sz w:val="28"/>
          <w:szCs w:val="28"/>
          <w:lang w:val="uk-UA"/>
        </w:rPr>
        <w:t>’</w:t>
      </w:r>
      <w:r w:rsidRPr="0003118F">
        <w:rPr>
          <w:rFonts w:ascii="Times New Roman" w:hAnsi="Times New Roman" w:cs="Times New Roman"/>
          <w:sz w:val="28"/>
          <w:szCs w:val="28"/>
          <w:lang w:val="uk-UA"/>
        </w:rPr>
        <w:t>якшення ударів і захисту передпліччя обв</w:t>
      </w:r>
      <w:r>
        <w:rPr>
          <w:rFonts w:ascii="Times New Roman" w:hAnsi="Times New Roman" w:cs="Times New Roman"/>
          <w:sz w:val="28"/>
          <w:szCs w:val="28"/>
          <w:lang w:val="uk-UA"/>
        </w:rPr>
        <w:t>’</w:t>
      </w:r>
      <w:r w:rsidRPr="0003118F">
        <w:rPr>
          <w:rFonts w:ascii="Times New Roman" w:hAnsi="Times New Roman" w:cs="Times New Roman"/>
          <w:sz w:val="28"/>
          <w:szCs w:val="28"/>
          <w:lang w:val="uk-UA"/>
        </w:rPr>
        <w:t>язували шкіряними ременями</w:t>
      </w:r>
      <w:r w:rsidR="00DB338C">
        <w:rPr>
          <w:rFonts w:ascii="Times New Roman" w:hAnsi="Times New Roman" w:cs="Times New Roman"/>
          <w:sz w:val="28"/>
          <w:szCs w:val="28"/>
          <w:lang w:val="uk-UA"/>
        </w:rPr>
        <w:t xml:space="preserve"> </w:t>
      </w:r>
      <w:r w:rsidR="00DB338C" w:rsidRPr="008E71D6">
        <w:rPr>
          <w:rFonts w:ascii="Times New Roman" w:hAnsi="Times New Roman" w:cs="Times New Roman"/>
          <w:sz w:val="28"/>
          <w:szCs w:val="28"/>
          <w:lang w:val="uk-UA"/>
        </w:rPr>
        <w:t>[</w:t>
      </w:r>
      <w:r w:rsidR="00DB338C">
        <w:rPr>
          <w:rFonts w:ascii="Times New Roman" w:hAnsi="Times New Roman" w:cs="Times New Roman"/>
          <w:sz w:val="28"/>
          <w:szCs w:val="28"/>
          <w:lang w:val="uk-UA"/>
        </w:rPr>
        <w:t>50</w:t>
      </w:r>
      <w:r w:rsidR="00DB338C" w:rsidRPr="008E71D6">
        <w:rPr>
          <w:rFonts w:ascii="Times New Roman" w:hAnsi="Times New Roman" w:cs="Times New Roman"/>
          <w:sz w:val="28"/>
          <w:szCs w:val="28"/>
          <w:lang w:val="uk-UA"/>
        </w:rPr>
        <w:t>]</w:t>
      </w:r>
      <w:r w:rsidRPr="0003118F">
        <w:rPr>
          <w:rFonts w:ascii="Times New Roman" w:hAnsi="Times New Roman" w:cs="Times New Roman"/>
          <w:sz w:val="28"/>
          <w:szCs w:val="28"/>
          <w:lang w:val="uk-UA"/>
        </w:rPr>
        <w:t>.</w:t>
      </w:r>
    </w:p>
    <w:p w:rsidR="00DE69C4" w:rsidRDefault="00DE69C4" w:rsidP="00DE69C4">
      <w:pPr>
        <w:pStyle w:val="a8"/>
        <w:spacing w:line="360" w:lineRule="auto"/>
        <w:ind w:firstLine="709"/>
        <w:jc w:val="both"/>
        <w:rPr>
          <w:rFonts w:ascii="Times New Roman" w:hAnsi="Times New Roman" w:cs="Times New Roman"/>
          <w:sz w:val="28"/>
          <w:szCs w:val="28"/>
          <w:lang w:val="uk-UA"/>
        </w:rPr>
      </w:pPr>
      <w:r w:rsidRPr="0003118F">
        <w:rPr>
          <w:rFonts w:ascii="Times New Roman" w:hAnsi="Times New Roman" w:cs="Times New Roman"/>
          <w:sz w:val="28"/>
          <w:szCs w:val="28"/>
          <w:lang w:val="uk-UA"/>
        </w:rPr>
        <w:t xml:space="preserve">Сучасний бокс починається з поєдинків, що виникли серед англійських бійців, які змагалися без рукавичок та визначали правила </w:t>
      </w:r>
      <w:r>
        <w:rPr>
          <w:rFonts w:ascii="Times New Roman" w:hAnsi="Times New Roman" w:cs="Times New Roman"/>
          <w:sz w:val="28"/>
          <w:szCs w:val="28"/>
          <w:lang w:val="uk-UA"/>
        </w:rPr>
        <w:t>«</w:t>
      </w:r>
      <w:r w:rsidRPr="0003118F">
        <w:rPr>
          <w:rFonts w:ascii="Times New Roman" w:hAnsi="Times New Roman" w:cs="Times New Roman"/>
          <w:sz w:val="28"/>
          <w:szCs w:val="28"/>
          <w:lang w:val="uk-UA"/>
        </w:rPr>
        <w:t>на ходу</w:t>
      </w:r>
      <w:r>
        <w:rPr>
          <w:rFonts w:ascii="Times New Roman" w:hAnsi="Times New Roman" w:cs="Times New Roman"/>
          <w:sz w:val="28"/>
          <w:szCs w:val="28"/>
          <w:lang w:val="uk-UA"/>
        </w:rPr>
        <w:t>»</w:t>
      </w:r>
      <w:r w:rsidRPr="0003118F">
        <w:rPr>
          <w:rFonts w:ascii="Times New Roman" w:hAnsi="Times New Roman" w:cs="Times New Roman"/>
          <w:sz w:val="28"/>
          <w:szCs w:val="28"/>
          <w:lang w:val="uk-UA"/>
        </w:rPr>
        <w:t xml:space="preserve">, за домовленістю між учасниками та їх представниками. Такий бокс мав сумнівний юридичний статус до XIX століття і не підтримувався державою ні в Англії, ні в США. Бої часто переривалися поліцією, оскільки учасники застосовували борцівські прийоми, що вважалося порушенням громадського порядку. З часом правила бою та ставлення суспільства до боксу змінювалися, надаючи йому статусу загальноприйнятого виду спорту. </w:t>
      </w:r>
    </w:p>
    <w:p w:rsidR="00DE69C4" w:rsidRPr="003516FA" w:rsidRDefault="00DE69C4" w:rsidP="00DE69C4">
      <w:pPr>
        <w:pStyle w:val="a8"/>
        <w:widowControl w:val="0"/>
        <w:spacing w:line="360" w:lineRule="auto"/>
        <w:ind w:firstLine="709"/>
        <w:jc w:val="both"/>
        <w:rPr>
          <w:rFonts w:ascii="Times New Roman" w:hAnsi="Times New Roman" w:cs="Times New Roman"/>
          <w:sz w:val="28"/>
          <w:szCs w:val="28"/>
          <w:lang w:val="uk-UA"/>
        </w:rPr>
      </w:pPr>
      <w:r w:rsidRPr="003516FA">
        <w:rPr>
          <w:rFonts w:ascii="Times New Roman" w:hAnsi="Times New Roman" w:cs="Times New Roman"/>
          <w:b/>
          <w:bCs/>
          <w:i/>
          <w:iCs/>
          <w:sz w:val="28"/>
          <w:szCs w:val="28"/>
          <w:lang w:val="uk-UA"/>
        </w:rPr>
        <w:t>Тренування у боксі.</w:t>
      </w:r>
      <w:r w:rsidRPr="003516FA">
        <w:rPr>
          <w:rFonts w:ascii="Times New Roman" w:hAnsi="Times New Roman" w:cs="Times New Roman"/>
          <w:sz w:val="28"/>
          <w:szCs w:val="28"/>
          <w:lang w:val="uk-UA"/>
        </w:rPr>
        <w:t xml:space="preserve"> Тренування боксерів, як аматорів, так і професіоналів, може проводитися індивідуально або в групах, проте методики значно відрізняються. Загальним для всіх спортсменів є початкова розминка, яка часто включає «бій з тінню». Після цього програма вправ і рівень </w:t>
      </w:r>
      <w:r w:rsidRPr="003516FA">
        <w:rPr>
          <w:rFonts w:ascii="Times New Roman" w:hAnsi="Times New Roman" w:cs="Times New Roman"/>
          <w:sz w:val="28"/>
          <w:szCs w:val="28"/>
          <w:lang w:val="uk-UA"/>
        </w:rPr>
        <w:lastRenderedPageBreak/>
        <w:t>інтенсивності можуть змінюватися залежно від цілей тренування. Під керівництвом тренера боксери можуть відпрацьовувати техніку ударів, бойові комбінації, проводити спаринги, вдосконалювати техніку в парах або виконувати вправи на снарядах, таких як боксерський мішок або груша. Часто виконуються вправи, спрямовані на загальну або спеціальну фізичну підготовку, серед яких вправи зі скакалкою, робота з набивним м</w:t>
      </w:r>
      <w:r>
        <w:rPr>
          <w:rFonts w:ascii="Times New Roman" w:hAnsi="Times New Roman" w:cs="Times New Roman"/>
          <w:sz w:val="28"/>
          <w:szCs w:val="28"/>
          <w:lang w:val="uk-UA"/>
        </w:rPr>
        <w:t>’</w:t>
      </w:r>
      <w:r w:rsidRPr="003516FA">
        <w:rPr>
          <w:rFonts w:ascii="Times New Roman" w:hAnsi="Times New Roman" w:cs="Times New Roman"/>
          <w:sz w:val="28"/>
          <w:szCs w:val="28"/>
          <w:lang w:val="uk-UA"/>
        </w:rPr>
        <w:t>ячем, гирею, грифом від штанги тощо [</w:t>
      </w:r>
      <w:r w:rsidR="00DB338C">
        <w:rPr>
          <w:rFonts w:ascii="Times New Roman" w:hAnsi="Times New Roman" w:cs="Times New Roman"/>
          <w:sz w:val="28"/>
          <w:szCs w:val="28"/>
          <w:lang w:val="uk-UA"/>
        </w:rPr>
        <w:t>6</w:t>
      </w:r>
      <w:r w:rsidRPr="003516FA">
        <w:rPr>
          <w:rFonts w:ascii="Times New Roman" w:hAnsi="Times New Roman" w:cs="Times New Roman"/>
          <w:sz w:val="28"/>
          <w:szCs w:val="28"/>
          <w:lang w:val="uk-UA"/>
        </w:rPr>
        <w:t>2].</w:t>
      </w:r>
    </w:p>
    <w:p w:rsidR="00DE69C4" w:rsidRDefault="00DE69C4" w:rsidP="00DE69C4">
      <w:pPr>
        <w:pStyle w:val="a8"/>
        <w:spacing w:line="360" w:lineRule="auto"/>
        <w:ind w:firstLine="709"/>
        <w:jc w:val="both"/>
        <w:rPr>
          <w:rFonts w:ascii="Times New Roman" w:hAnsi="Times New Roman" w:cs="Times New Roman"/>
          <w:sz w:val="28"/>
          <w:szCs w:val="28"/>
          <w:lang w:val="uk-UA"/>
        </w:rPr>
      </w:pPr>
      <w:r w:rsidRPr="003516FA">
        <w:rPr>
          <w:rFonts w:ascii="Times New Roman" w:hAnsi="Times New Roman" w:cs="Times New Roman"/>
          <w:sz w:val="28"/>
          <w:szCs w:val="28"/>
          <w:lang w:val="uk-UA"/>
        </w:rPr>
        <w:t>Аматорський та професійний бокс також відрізняються за організаційними аспектами. В аматорському боксі спортсмени розподіляються на групи за ваговими категоріями, яких є 11. У професійному боксі таких категорій налічується 17. Крім того, в аматорських боях поєдинок обмежується трьома або чотирма раундами, а переможець визначається за кількістю набраних очок за точні влучення. У професійному ж боксі поєдинки значно довші: чемпіонські бої тривають від 10 до 12 раундів, тоді як для менш досвідчених боксерів тривалість може становити від чотирьох до 10 раундів. Існують також інші відмінності, які враховуються фахівцями.</w:t>
      </w:r>
    </w:p>
    <w:p w:rsidR="00DE69C4" w:rsidRPr="003516FA" w:rsidRDefault="00DE69C4" w:rsidP="00DE69C4">
      <w:pPr>
        <w:pStyle w:val="a8"/>
        <w:spacing w:line="360" w:lineRule="auto"/>
        <w:ind w:firstLine="709"/>
        <w:jc w:val="both"/>
        <w:rPr>
          <w:rFonts w:ascii="Times New Roman" w:hAnsi="Times New Roman" w:cs="Times New Roman"/>
          <w:sz w:val="28"/>
          <w:szCs w:val="28"/>
          <w:lang w:val="uk-UA"/>
        </w:rPr>
      </w:pPr>
      <w:r w:rsidRPr="003516FA">
        <w:rPr>
          <w:rFonts w:ascii="Times New Roman" w:hAnsi="Times New Roman" w:cs="Times New Roman"/>
          <w:b/>
          <w:bCs/>
          <w:i/>
          <w:iCs/>
          <w:sz w:val="28"/>
          <w:szCs w:val="28"/>
          <w:lang w:val="uk-UA"/>
        </w:rPr>
        <w:t>Стилі боксу.</w:t>
      </w:r>
      <w:r>
        <w:rPr>
          <w:rFonts w:ascii="Times New Roman" w:hAnsi="Times New Roman" w:cs="Times New Roman"/>
          <w:b/>
          <w:bCs/>
          <w:i/>
          <w:iCs/>
          <w:sz w:val="28"/>
          <w:szCs w:val="28"/>
          <w:lang w:val="uk-UA"/>
        </w:rPr>
        <w:t xml:space="preserve"> </w:t>
      </w:r>
      <w:r w:rsidRPr="003516FA">
        <w:rPr>
          <w:rFonts w:ascii="Times New Roman" w:hAnsi="Times New Roman" w:cs="Times New Roman"/>
          <w:sz w:val="28"/>
          <w:szCs w:val="28"/>
          <w:lang w:val="uk-UA"/>
        </w:rPr>
        <w:t>Стиль ведення бою стає важливим з моменту, коли боксер набуває достатнього рівня підготовки та досвіду для вибору ефективних дій. Стиль формується, коли спортсмен починає вдосконалювати найбільш результативні для нього техніки. У боксерському світі існує багато термінів, які описують різні стилі бою, серед яких найбільш відомі: аутфайтер, бокс-панчер, браулер (слаггер) і свормер (інфантерій)</w:t>
      </w:r>
      <w:r w:rsidR="00DB338C">
        <w:rPr>
          <w:rFonts w:ascii="Times New Roman" w:hAnsi="Times New Roman" w:cs="Times New Roman"/>
          <w:sz w:val="28"/>
          <w:szCs w:val="28"/>
          <w:lang w:val="uk-UA"/>
        </w:rPr>
        <w:t xml:space="preserve"> </w:t>
      </w:r>
      <w:r w:rsidR="00DB338C" w:rsidRPr="008E71D6">
        <w:rPr>
          <w:rFonts w:ascii="Times New Roman" w:hAnsi="Times New Roman" w:cs="Times New Roman"/>
          <w:sz w:val="28"/>
          <w:szCs w:val="28"/>
          <w:lang w:val="uk-UA"/>
        </w:rPr>
        <w:t>[</w:t>
      </w:r>
      <w:r w:rsidR="00DB338C">
        <w:rPr>
          <w:rFonts w:ascii="Times New Roman" w:hAnsi="Times New Roman" w:cs="Times New Roman"/>
          <w:sz w:val="28"/>
          <w:szCs w:val="28"/>
          <w:lang w:val="uk-UA"/>
        </w:rPr>
        <w:t>37; 46</w:t>
      </w:r>
      <w:r w:rsidR="00DB338C" w:rsidRPr="008E71D6">
        <w:rPr>
          <w:rFonts w:ascii="Times New Roman" w:hAnsi="Times New Roman" w:cs="Times New Roman"/>
          <w:sz w:val="28"/>
          <w:szCs w:val="28"/>
          <w:lang w:val="uk-UA"/>
        </w:rPr>
        <w:t>]</w:t>
      </w:r>
      <w:r w:rsidRPr="003516FA">
        <w:rPr>
          <w:rFonts w:ascii="Times New Roman" w:hAnsi="Times New Roman" w:cs="Times New Roman"/>
          <w:sz w:val="28"/>
          <w:szCs w:val="28"/>
          <w:lang w:val="uk-UA"/>
        </w:rPr>
        <w:t>.</w:t>
      </w:r>
    </w:p>
    <w:p w:rsidR="00DE69C4" w:rsidRPr="00125604" w:rsidRDefault="00DE69C4" w:rsidP="00DE69C4">
      <w:pPr>
        <w:pStyle w:val="a8"/>
        <w:spacing w:line="360" w:lineRule="auto"/>
        <w:ind w:firstLine="709"/>
        <w:jc w:val="both"/>
        <w:rPr>
          <w:rFonts w:ascii="Times New Roman" w:hAnsi="Times New Roman" w:cs="Times New Roman"/>
          <w:sz w:val="28"/>
          <w:szCs w:val="28"/>
          <w:lang w:val="uk-UA"/>
        </w:rPr>
      </w:pPr>
      <w:r w:rsidRPr="00125604">
        <w:rPr>
          <w:rFonts w:ascii="Times New Roman" w:hAnsi="Times New Roman" w:cs="Times New Roman"/>
          <w:i/>
          <w:iCs/>
          <w:sz w:val="28"/>
          <w:szCs w:val="28"/>
          <w:lang w:val="uk-UA"/>
        </w:rPr>
        <w:t>Аутфайтер</w:t>
      </w:r>
      <w:r w:rsidRPr="00125604">
        <w:rPr>
          <w:rFonts w:ascii="Times New Roman" w:hAnsi="Times New Roman" w:cs="Times New Roman"/>
          <w:sz w:val="28"/>
          <w:szCs w:val="28"/>
          <w:lang w:val="uk-UA"/>
        </w:rPr>
        <w:t xml:space="preserve"> – це боксер, який намагається тримати суперника на відстані. Він використовує довгі й швидкі удари, переважно джеби (прямі удари). Це дозволяє йому здобувати очки на суддівських картках, а не шукати нокаут. Аутфайтери мають бути дуже швидкими, мати чудову реакцію та вміти маневрувати по рингу, щоб уникати ударів суперника.</w:t>
      </w:r>
    </w:p>
    <w:p w:rsidR="00DE69C4" w:rsidRPr="00125604" w:rsidRDefault="00DE69C4" w:rsidP="00DE69C4">
      <w:pPr>
        <w:pStyle w:val="a8"/>
        <w:widowControl w:val="0"/>
        <w:spacing w:line="360" w:lineRule="auto"/>
        <w:ind w:firstLine="709"/>
        <w:jc w:val="both"/>
        <w:rPr>
          <w:rFonts w:ascii="Times New Roman" w:hAnsi="Times New Roman" w:cs="Times New Roman"/>
          <w:sz w:val="28"/>
          <w:szCs w:val="28"/>
          <w:lang w:val="uk-UA"/>
        </w:rPr>
      </w:pPr>
      <w:r w:rsidRPr="00125604">
        <w:rPr>
          <w:rFonts w:ascii="Times New Roman" w:hAnsi="Times New Roman" w:cs="Times New Roman"/>
          <w:i/>
          <w:iCs/>
          <w:sz w:val="28"/>
          <w:szCs w:val="28"/>
          <w:lang w:val="uk-UA"/>
        </w:rPr>
        <w:t>Бокс-панчер</w:t>
      </w:r>
      <w:r w:rsidRPr="00125604">
        <w:rPr>
          <w:rFonts w:ascii="Times New Roman" w:hAnsi="Times New Roman" w:cs="Times New Roman"/>
          <w:sz w:val="28"/>
          <w:szCs w:val="28"/>
          <w:lang w:val="uk-UA"/>
        </w:rPr>
        <w:t xml:space="preserve"> – боксер, який б</w:t>
      </w:r>
      <w:r>
        <w:rPr>
          <w:rFonts w:ascii="Times New Roman" w:hAnsi="Times New Roman" w:cs="Times New Roman"/>
          <w:sz w:val="28"/>
          <w:szCs w:val="28"/>
          <w:lang w:val="uk-UA"/>
        </w:rPr>
        <w:t>’</w:t>
      </w:r>
      <w:r w:rsidRPr="00125604">
        <w:rPr>
          <w:rFonts w:ascii="Times New Roman" w:hAnsi="Times New Roman" w:cs="Times New Roman"/>
          <w:sz w:val="28"/>
          <w:szCs w:val="28"/>
          <w:lang w:val="uk-UA"/>
        </w:rPr>
        <w:t xml:space="preserve">ється на середній дистанції, поєднуючи силу та техніку, щоб нокаутувати суперника або завдати потужної серії ударів. Стиль бокс-панчера схожий на аутфайтера, але він трохи менш рухливий. </w:t>
      </w:r>
      <w:r w:rsidRPr="00125604">
        <w:rPr>
          <w:rFonts w:ascii="Times New Roman" w:hAnsi="Times New Roman" w:cs="Times New Roman"/>
          <w:sz w:val="28"/>
          <w:szCs w:val="28"/>
          <w:lang w:val="uk-UA"/>
        </w:rPr>
        <w:lastRenderedPageBreak/>
        <w:t>Бокс-панчер часто намагається завершити бій ударом або серією ударів, не покладаючись на рішення суддів.</w:t>
      </w:r>
    </w:p>
    <w:p w:rsidR="00DE69C4" w:rsidRPr="00125604" w:rsidRDefault="00DE69C4" w:rsidP="00DE69C4">
      <w:pPr>
        <w:pStyle w:val="a8"/>
        <w:spacing w:line="360" w:lineRule="auto"/>
        <w:ind w:firstLine="709"/>
        <w:jc w:val="both"/>
        <w:rPr>
          <w:rFonts w:ascii="Times New Roman" w:hAnsi="Times New Roman" w:cs="Times New Roman"/>
          <w:sz w:val="28"/>
          <w:szCs w:val="28"/>
          <w:lang w:val="uk-UA"/>
        </w:rPr>
      </w:pPr>
      <w:r w:rsidRPr="00125604">
        <w:rPr>
          <w:rFonts w:ascii="Times New Roman" w:hAnsi="Times New Roman" w:cs="Times New Roman"/>
          <w:i/>
          <w:iCs/>
          <w:sz w:val="28"/>
          <w:szCs w:val="28"/>
          <w:lang w:val="uk-UA"/>
        </w:rPr>
        <w:t>Браулер або слаггер</w:t>
      </w:r>
      <w:r w:rsidRPr="00125604">
        <w:rPr>
          <w:rFonts w:ascii="Times New Roman" w:hAnsi="Times New Roman" w:cs="Times New Roman"/>
          <w:sz w:val="28"/>
          <w:szCs w:val="28"/>
          <w:lang w:val="uk-UA"/>
        </w:rPr>
        <w:t xml:space="preserve"> – це боксер, який не надто швидкий і не має витонченої техніки, але компенсує це силою ударів. Він нечасто використовує комбінації, а робить ставку на одиночні удари (хуки або аперкоти). Через свою повільність, браулери можуть мати проблеми з більш рухливими суперниками, але в них завжди є шанс перемогти за рахунок потужних точних ударів. Важливі якості браулера – сила та вміння витримати атаку суперника, щоб завдати сильного удару у відповідь.</w:t>
      </w:r>
    </w:p>
    <w:p w:rsidR="00DE69C4" w:rsidRDefault="00DE69C4" w:rsidP="00DE69C4">
      <w:pPr>
        <w:pStyle w:val="a8"/>
        <w:spacing w:line="360" w:lineRule="auto"/>
        <w:ind w:firstLine="709"/>
        <w:jc w:val="both"/>
        <w:rPr>
          <w:rFonts w:ascii="Times New Roman" w:hAnsi="Times New Roman" w:cs="Times New Roman"/>
          <w:sz w:val="28"/>
          <w:szCs w:val="28"/>
          <w:lang w:val="uk-UA"/>
        </w:rPr>
      </w:pPr>
      <w:r w:rsidRPr="00125604">
        <w:rPr>
          <w:rFonts w:ascii="Times New Roman" w:hAnsi="Times New Roman" w:cs="Times New Roman"/>
          <w:i/>
          <w:iCs/>
          <w:sz w:val="28"/>
          <w:szCs w:val="28"/>
          <w:lang w:val="uk-UA"/>
        </w:rPr>
        <w:t>Свормер або інфантерій</w:t>
      </w:r>
      <w:r w:rsidRPr="00125604">
        <w:rPr>
          <w:rFonts w:ascii="Times New Roman" w:hAnsi="Times New Roman" w:cs="Times New Roman"/>
          <w:sz w:val="28"/>
          <w:szCs w:val="28"/>
          <w:lang w:val="uk-UA"/>
        </w:rPr>
        <w:t xml:space="preserve"> – це боксер, який прагне триматися близько до суперника і завдавати серії ударів, часто поєднуючи прямі удари, хуки й аперкоти. Свормер повинен бути витривалим, оскільки в цьому стилі часто доводиться витримувати удари суперника, поки не з</w:t>
      </w:r>
      <w:r>
        <w:rPr>
          <w:rFonts w:ascii="Times New Roman" w:hAnsi="Times New Roman" w:cs="Times New Roman"/>
          <w:sz w:val="28"/>
          <w:szCs w:val="28"/>
          <w:lang w:val="uk-UA"/>
        </w:rPr>
        <w:t>’</w:t>
      </w:r>
      <w:r w:rsidRPr="00125604">
        <w:rPr>
          <w:rFonts w:ascii="Times New Roman" w:hAnsi="Times New Roman" w:cs="Times New Roman"/>
          <w:sz w:val="28"/>
          <w:szCs w:val="28"/>
          <w:lang w:val="uk-UA"/>
        </w:rPr>
        <w:t xml:space="preserve">явиться можливість підійти досить близько для своєї атаки. Свормери часто агресивні, наполегливі, та не завжди технічні, тому що їх основна мета – не зупинятися, постійно тиснучи на суперника. Зазвичай вони нижчі на зріст і добре маневрують, ухиляючись та зберігаючи стійкість у близькому бою. </w:t>
      </w:r>
    </w:p>
    <w:p w:rsidR="00DE69C4" w:rsidRPr="00342AB1" w:rsidRDefault="00DE69C4" w:rsidP="00DE69C4">
      <w:pPr>
        <w:pStyle w:val="a8"/>
        <w:spacing w:line="360" w:lineRule="auto"/>
        <w:ind w:firstLine="709"/>
        <w:jc w:val="both"/>
        <w:rPr>
          <w:rFonts w:ascii="Times New Roman" w:hAnsi="Times New Roman" w:cs="Times New Roman"/>
          <w:sz w:val="28"/>
          <w:szCs w:val="28"/>
          <w:lang w:val="uk-UA"/>
        </w:rPr>
      </w:pPr>
      <w:r w:rsidRPr="00342AB1">
        <w:rPr>
          <w:rFonts w:ascii="Times New Roman" w:hAnsi="Times New Roman" w:cs="Times New Roman"/>
          <w:b/>
          <w:bCs/>
          <w:i/>
          <w:iCs/>
          <w:sz w:val="28"/>
          <w:szCs w:val="28"/>
          <w:lang w:val="uk-UA"/>
        </w:rPr>
        <w:t>Інвентар у боксі.</w:t>
      </w:r>
      <w:r w:rsidRPr="00342AB1">
        <w:rPr>
          <w:rFonts w:ascii="Times New Roman" w:hAnsi="Times New Roman" w:cs="Times New Roman"/>
          <w:sz w:val="28"/>
          <w:szCs w:val="28"/>
          <w:lang w:val="uk-UA"/>
        </w:rPr>
        <w:t xml:space="preserve"> Для захисту рук під час тренувань боксери використовують бинти, які обмотують навколо кистей. У спарингах та поєдинках вони також одягають боксерські рукавички, що зменшують ризик травм, дозволяючи водночас завдавати сильних ударів. Під час тренувань спортсмени домовляються про вагу рукавичок: легші рукавички дозволяють завдавати потужніших ударів, тоді як у змаганнях використовують рукавички із фіксованою вагою, яка визначена правилами</w:t>
      </w:r>
      <w:r w:rsidR="00DB338C">
        <w:rPr>
          <w:rFonts w:ascii="Times New Roman" w:hAnsi="Times New Roman" w:cs="Times New Roman"/>
          <w:sz w:val="28"/>
          <w:szCs w:val="28"/>
          <w:lang w:val="uk-UA"/>
        </w:rPr>
        <w:t xml:space="preserve"> </w:t>
      </w:r>
      <w:r w:rsidR="00DB338C" w:rsidRPr="008E71D6">
        <w:rPr>
          <w:rFonts w:ascii="Times New Roman" w:hAnsi="Times New Roman" w:cs="Times New Roman"/>
          <w:sz w:val="28"/>
          <w:szCs w:val="28"/>
          <w:lang w:val="uk-UA"/>
        </w:rPr>
        <w:t>[</w:t>
      </w:r>
      <w:r w:rsidR="00DB338C">
        <w:rPr>
          <w:rFonts w:ascii="Times New Roman" w:hAnsi="Times New Roman" w:cs="Times New Roman"/>
          <w:sz w:val="28"/>
          <w:szCs w:val="28"/>
          <w:lang w:val="uk-UA"/>
        </w:rPr>
        <w:t>19; 41</w:t>
      </w:r>
      <w:r w:rsidR="00DB338C" w:rsidRPr="008E71D6">
        <w:rPr>
          <w:rFonts w:ascii="Times New Roman" w:hAnsi="Times New Roman" w:cs="Times New Roman"/>
          <w:sz w:val="28"/>
          <w:szCs w:val="28"/>
          <w:lang w:val="uk-UA"/>
        </w:rPr>
        <w:t>].</w:t>
      </w:r>
    </w:p>
    <w:p w:rsidR="00DE69C4" w:rsidRPr="00342AB1" w:rsidRDefault="00DE69C4" w:rsidP="004D6C6D">
      <w:pPr>
        <w:pStyle w:val="a8"/>
        <w:widowControl w:val="0"/>
        <w:spacing w:line="360" w:lineRule="auto"/>
        <w:ind w:firstLine="709"/>
        <w:jc w:val="both"/>
        <w:rPr>
          <w:rFonts w:ascii="Times New Roman" w:hAnsi="Times New Roman" w:cs="Times New Roman"/>
          <w:sz w:val="28"/>
          <w:szCs w:val="28"/>
          <w:lang w:val="uk-UA"/>
        </w:rPr>
      </w:pPr>
      <w:r w:rsidRPr="00342AB1">
        <w:rPr>
          <w:rFonts w:ascii="Times New Roman" w:hAnsi="Times New Roman" w:cs="Times New Roman"/>
          <w:sz w:val="28"/>
          <w:szCs w:val="28"/>
          <w:lang w:val="uk-UA"/>
        </w:rPr>
        <w:t>Для захисту зубів, ясен і щелепи боксери використовують капу, виготовлену з м</w:t>
      </w:r>
      <w:r>
        <w:rPr>
          <w:rFonts w:ascii="Times New Roman" w:hAnsi="Times New Roman" w:cs="Times New Roman"/>
          <w:sz w:val="28"/>
          <w:szCs w:val="28"/>
          <w:lang w:val="uk-UA"/>
        </w:rPr>
        <w:t>’</w:t>
      </w:r>
      <w:r w:rsidRPr="00342AB1">
        <w:rPr>
          <w:rFonts w:ascii="Times New Roman" w:hAnsi="Times New Roman" w:cs="Times New Roman"/>
          <w:sz w:val="28"/>
          <w:szCs w:val="28"/>
          <w:lang w:val="uk-UA"/>
        </w:rPr>
        <w:t>якого пластикового матеріалу. Основні навички відпрацьовують на двох типах груш: пневматична груша допомагає розвивати швидкість удару, а важкий боксерський мішок, наповнений піском, використовується для підвищення сили удару. Мішок може бути підвісним або стоячим.</w:t>
      </w:r>
    </w:p>
    <w:p w:rsidR="00DE69C4" w:rsidRPr="00342AB1" w:rsidRDefault="00DE69C4" w:rsidP="004D6C6D">
      <w:pPr>
        <w:pStyle w:val="a8"/>
        <w:widowControl w:val="0"/>
        <w:spacing w:line="360" w:lineRule="auto"/>
        <w:ind w:firstLine="709"/>
        <w:jc w:val="both"/>
        <w:rPr>
          <w:rFonts w:ascii="Times New Roman" w:hAnsi="Times New Roman" w:cs="Times New Roman"/>
          <w:sz w:val="28"/>
          <w:szCs w:val="28"/>
          <w:lang w:val="uk-UA"/>
        </w:rPr>
      </w:pPr>
      <w:r w:rsidRPr="00342AB1">
        <w:rPr>
          <w:rFonts w:ascii="Times New Roman" w:hAnsi="Times New Roman" w:cs="Times New Roman"/>
          <w:sz w:val="28"/>
          <w:szCs w:val="28"/>
          <w:lang w:val="uk-UA"/>
        </w:rPr>
        <w:lastRenderedPageBreak/>
        <w:t xml:space="preserve">Боксери також тренуються, виконуючи різноманітні загальнофізичні вправи, як-от біг, стрибки на скакалці, силові вправи, для яких потрібні бігові доріжки, скакалки, штанги тощо. До додаткового обладнання відносять і </w:t>
      </w:r>
      <w:r>
        <w:rPr>
          <w:rFonts w:ascii="Times New Roman" w:hAnsi="Times New Roman" w:cs="Times New Roman"/>
          <w:sz w:val="28"/>
          <w:szCs w:val="28"/>
          <w:lang w:val="uk-UA"/>
        </w:rPr>
        <w:t>«</w:t>
      </w:r>
      <w:r w:rsidRPr="00342AB1">
        <w:rPr>
          <w:rFonts w:ascii="Times New Roman" w:hAnsi="Times New Roman" w:cs="Times New Roman"/>
          <w:sz w:val="28"/>
          <w:szCs w:val="28"/>
          <w:lang w:val="uk-UA"/>
        </w:rPr>
        <w:t>лапи</w:t>
      </w:r>
      <w:r>
        <w:rPr>
          <w:rFonts w:ascii="Times New Roman" w:hAnsi="Times New Roman" w:cs="Times New Roman"/>
          <w:sz w:val="28"/>
          <w:szCs w:val="28"/>
          <w:lang w:val="uk-UA"/>
        </w:rPr>
        <w:t>»</w:t>
      </w:r>
      <w:r w:rsidRPr="00342AB1">
        <w:rPr>
          <w:rFonts w:ascii="Times New Roman" w:hAnsi="Times New Roman" w:cs="Times New Roman"/>
          <w:sz w:val="28"/>
          <w:szCs w:val="28"/>
          <w:lang w:val="uk-UA"/>
        </w:rPr>
        <w:t xml:space="preserve"> – невеликі мішені для точного відпрацювання ударів, які тримає тренер.</w:t>
      </w:r>
    </w:p>
    <w:p w:rsidR="00DE69C4" w:rsidRDefault="00DE69C4" w:rsidP="00DE69C4">
      <w:pPr>
        <w:pStyle w:val="a8"/>
        <w:spacing w:line="360" w:lineRule="auto"/>
        <w:ind w:firstLine="709"/>
        <w:jc w:val="both"/>
        <w:rPr>
          <w:rFonts w:ascii="Times New Roman" w:hAnsi="Times New Roman" w:cs="Times New Roman"/>
          <w:sz w:val="28"/>
          <w:szCs w:val="28"/>
          <w:lang w:val="uk-UA"/>
        </w:rPr>
      </w:pPr>
      <w:r w:rsidRPr="00342AB1">
        <w:rPr>
          <w:rFonts w:ascii="Times New Roman" w:hAnsi="Times New Roman" w:cs="Times New Roman"/>
          <w:sz w:val="28"/>
          <w:szCs w:val="28"/>
          <w:lang w:val="uk-UA"/>
        </w:rPr>
        <w:t>У боксерському спорядженні важливу роль відіграє захисний шолом, який обов</w:t>
      </w:r>
      <w:r>
        <w:rPr>
          <w:rFonts w:ascii="Times New Roman" w:hAnsi="Times New Roman" w:cs="Times New Roman"/>
          <w:sz w:val="28"/>
          <w:szCs w:val="28"/>
          <w:lang w:val="uk-UA"/>
        </w:rPr>
        <w:t>’</w:t>
      </w:r>
      <w:r w:rsidRPr="00342AB1">
        <w:rPr>
          <w:rFonts w:ascii="Times New Roman" w:hAnsi="Times New Roman" w:cs="Times New Roman"/>
          <w:sz w:val="28"/>
          <w:szCs w:val="28"/>
          <w:lang w:val="uk-UA"/>
        </w:rPr>
        <w:t>язково використовується в аматорському боксі, а професіонали носять його під час спарингів для запобігання травмам, як-от розсіченням і синцям, особливо перед змаганнями.</w:t>
      </w:r>
    </w:p>
    <w:p w:rsidR="00DE69C4" w:rsidRPr="00F13ECC" w:rsidRDefault="00DE69C4" w:rsidP="00DE69C4">
      <w:pPr>
        <w:pStyle w:val="a8"/>
        <w:spacing w:line="360" w:lineRule="auto"/>
        <w:ind w:firstLine="709"/>
        <w:jc w:val="both"/>
        <w:rPr>
          <w:rFonts w:ascii="Times New Roman" w:hAnsi="Times New Roman" w:cs="Times New Roman"/>
          <w:sz w:val="28"/>
          <w:szCs w:val="28"/>
          <w:lang w:val="uk-UA"/>
        </w:rPr>
      </w:pPr>
      <w:r w:rsidRPr="00BE1EA1">
        <w:rPr>
          <w:rFonts w:ascii="Times New Roman" w:hAnsi="Times New Roman" w:cs="Times New Roman"/>
          <w:b/>
          <w:bCs/>
          <w:i/>
          <w:iCs/>
          <w:sz w:val="28"/>
          <w:szCs w:val="28"/>
          <w:lang w:val="uk-UA"/>
        </w:rPr>
        <w:t>Техніка боксування.</w:t>
      </w:r>
      <w:r w:rsidRPr="007A71D6">
        <w:rPr>
          <w:rFonts w:ascii="Times New Roman" w:hAnsi="Times New Roman" w:cs="Times New Roman"/>
          <w:sz w:val="28"/>
          <w:szCs w:val="28"/>
          <w:lang w:val="uk-UA"/>
        </w:rPr>
        <w:t xml:space="preserve"> </w:t>
      </w:r>
      <w:r w:rsidRPr="00F13ECC">
        <w:rPr>
          <w:rFonts w:ascii="Times New Roman" w:hAnsi="Times New Roman" w:cs="Times New Roman"/>
          <w:sz w:val="28"/>
          <w:szCs w:val="28"/>
          <w:lang w:val="uk-UA"/>
        </w:rPr>
        <w:t>Техніка боксу включає різноманітний арсенал стійок, ударів та захистів. Стійка боксера розглядається фахівцями як оптимальна позиція для виконання атакувальних або захисних дій, при якій руки спрямовані на супротивника. Залежно від положення рук розрізняють три види стійок: лівосторонню, правосторонню та фронтальну. У лівосторонній стійці ліва нога висунута вперед, а права розташована на крок позаду та на пів кроку праворуч. Ноги злегка зігнуті в колінах, вага тіла майже рівномірно розподілена, але трохи більше навантажується права нога. Ліва рука зігнута в лікті, розташована перед тулубом, лікоть опущений, а кулак – на рівні плечового суглоба. Права рука також зігнута в лікті, кулак знаходиться на рівні підборіддя, повернутий усередину. Правостороння стійка є дзеркальним відображенням лівосторонньої, де права нога та рука знаходяться попереду. Третій вид стійки, фронтальна, застосовується в ближньому бою – тулуб, руки та ноги розвернуті до супротивника</w:t>
      </w:r>
      <w:r w:rsidR="00DB338C">
        <w:rPr>
          <w:rFonts w:ascii="Times New Roman" w:hAnsi="Times New Roman" w:cs="Times New Roman"/>
          <w:sz w:val="28"/>
          <w:szCs w:val="28"/>
          <w:lang w:val="uk-UA"/>
        </w:rPr>
        <w:t xml:space="preserve"> </w:t>
      </w:r>
      <w:r w:rsidR="00DB338C" w:rsidRPr="008E71D6">
        <w:rPr>
          <w:rFonts w:ascii="Times New Roman" w:hAnsi="Times New Roman" w:cs="Times New Roman"/>
          <w:sz w:val="28"/>
          <w:szCs w:val="28"/>
          <w:lang w:val="uk-UA"/>
        </w:rPr>
        <w:t>[</w:t>
      </w:r>
      <w:r w:rsidR="00DB338C">
        <w:rPr>
          <w:rFonts w:ascii="Times New Roman" w:hAnsi="Times New Roman" w:cs="Times New Roman"/>
          <w:sz w:val="28"/>
          <w:szCs w:val="28"/>
          <w:lang w:val="uk-UA"/>
        </w:rPr>
        <w:t>24</w:t>
      </w:r>
      <w:r w:rsidR="00DB338C" w:rsidRPr="008E71D6">
        <w:rPr>
          <w:rFonts w:ascii="Times New Roman" w:hAnsi="Times New Roman" w:cs="Times New Roman"/>
          <w:sz w:val="28"/>
          <w:szCs w:val="28"/>
          <w:lang w:val="uk-UA"/>
        </w:rPr>
        <w:t>]</w:t>
      </w:r>
      <w:r w:rsidRPr="00F13ECC">
        <w:rPr>
          <w:rFonts w:ascii="Times New Roman" w:hAnsi="Times New Roman" w:cs="Times New Roman"/>
          <w:sz w:val="28"/>
          <w:szCs w:val="28"/>
          <w:lang w:val="uk-UA"/>
        </w:rPr>
        <w:t>.</w:t>
      </w:r>
    </w:p>
    <w:p w:rsidR="00DE69C4" w:rsidRPr="00F13ECC" w:rsidRDefault="00DE69C4" w:rsidP="00DE69C4">
      <w:pPr>
        <w:pStyle w:val="a8"/>
        <w:widowControl w:val="0"/>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Стійка боксера може змінюватися в залежності від його статури та стилю ведення бою. Після освоєння стандартної стійки та отримання досвіду боксер може розробити власну. Наприклад, деякі боксери тримають обидві руки на рівні голови, що збільшує ризик ударів у корпус. Стійки можна класифікувати за критеріями захищеності тулуба (відкриті та закриті) та за висотою центру ваги (високі та низькі)</w:t>
      </w:r>
      <w:r w:rsidR="00DB338C">
        <w:rPr>
          <w:rFonts w:ascii="Times New Roman" w:hAnsi="Times New Roman" w:cs="Times New Roman"/>
          <w:sz w:val="28"/>
          <w:szCs w:val="28"/>
          <w:lang w:val="uk-UA"/>
        </w:rPr>
        <w:t xml:space="preserve"> </w:t>
      </w:r>
      <w:r w:rsidR="00DB338C" w:rsidRPr="008E71D6">
        <w:rPr>
          <w:rFonts w:ascii="Times New Roman" w:hAnsi="Times New Roman" w:cs="Times New Roman"/>
          <w:sz w:val="28"/>
          <w:szCs w:val="28"/>
          <w:lang w:val="uk-UA"/>
        </w:rPr>
        <w:t>[</w:t>
      </w:r>
      <w:r w:rsidR="00DB338C">
        <w:rPr>
          <w:rFonts w:ascii="Times New Roman" w:hAnsi="Times New Roman" w:cs="Times New Roman"/>
          <w:sz w:val="28"/>
          <w:szCs w:val="28"/>
          <w:lang w:val="uk-UA"/>
        </w:rPr>
        <w:t>50</w:t>
      </w:r>
      <w:r w:rsidR="00DB338C" w:rsidRPr="008E71D6">
        <w:rPr>
          <w:rFonts w:ascii="Times New Roman" w:hAnsi="Times New Roman" w:cs="Times New Roman"/>
          <w:sz w:val="28"/>
          <w:szCs w:val="28"/>
          <w:lang w:val="uk-UA"/>
        </w:rPr>
        <w:t>].</w:t>
      </w:r>
    </w:p>
    <w:p w:rsidR="00DE69C4" w:rsidRPr="00F13ECC" w:rsidRDefault="00DE69C4" w:rsidP="00DE69C4">
      <w:pPr>
        <w:pStyle w:val="a8"/>
        <w:widowControl w:val="0"/>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 xml:space="preserve">У боксі існують чотири основні типи ударів: аперкот (англ. uppercut), </w:t>
      </w:r>
      <w:r w:rsidRPr="00F13ECC">
        <w:rPr>
          <w:rFonts w:ascii="Times New Roman" w:hAnsi="Times New Roman" w:cs="Times New Roman"/>
          <w:sz w:val="28"/>
          <w:szCs w:val="28"/>
          <w:lang w:val="uk-UA"/>
        </w:rPr>
        <w:lastRenderedPageBreak/>
        <w:t>джеб (англ. jab), крос (англ. cross) та хук (англ. hook). На їх основі тренери формують різні удари, як-от боковий контрудар (англ. cross-counter), короткий прямий удар (англ. short straight punch), напівхук (англ. half hook) та напіваперкот (англ. half uppercut). Кількість ударів не обмежена – чим більше їх, тим краще для атакуючого, удари можна комбінувати в серії</w:t>
      </w:r>
      <w:r w:rsidR="00DB338C">
        <w:rPr>
          <w:rFonts w:ascii="Times New Roman" w:hAnsi="Times New Roman" w:cs="Times New Roman"/>
          <w:sz w:val="28"/>
          <w:szCs w:val="28"/>
          <w:lang w:val="uk-UA"/>
        </w:rPr>
        <w:t xml:space="preserve"> </w:t>
      </w:r>
      <w:r w:rsidR="00DB338C" w:rsidRPr="008E71D6">
        <w:rPr>
          <w:rFonts w:ascii="Times New Roman" w:hAnsi="Times New Roman" w:cs="Times New Roman"/>
          <w:sz w:val="28"/>
          <w:szCs w:val="28"/>
          <w:lang w:val="uk-UA"/>
        </w:rPr>
        <w:t>[</w:t>
      </w:r>
      <w:r w:rsidR="00DB338C">
        <w:rPr>
          <w:rFonts w:ascii="Times New Roman" w:hAnsi="Times New Roman" w:cs="Times New Roman"/>
          <w:sz w:val="28"/>
          <w:szCs w:val="28"/>
          <w:lang w:val="uk-UA"/>
        </w:rPr>
        <w:t>20</w:t>
      </w:r>
      <w:r w:rsidR="00DB338C" w:rsidRPr="008E71D6">
        <w:rPr>
          <w:rFonts w:ascii="Times New Roman" w:hAnsi="Times New Roman" w:cs="Times New Roman"/>
          <w:sz w:val="28"/>
          <w:szCs w:val="28"/>
          <w:lang w:val="uk-UA"/>
        </w:rPr>
        <w:t>]</w:t>
      </w:r>
      <w:r w:rsidRPr="00F13ECC">
        <w:rPr>
          <w:rFonts w:ascii="Times New Roman" w:hAnsi="Times New Roman" w:cs="Times New Roman"/>
          <w:sz w:val="28"/>
          <w:szCs w:val="28"/>
          <w:lang w:val="uk-UA"/>
        </w:rPr>
        <w:t>.</w:t>
      </w:r>
    </w:p>
    <w:p w:rsidR="00DE69C4" w:rsidRPr="00F13ECC" w:rsidRDefault="00DE69C4" w:rsidP="00DE69C4">
      <w:pPr>
        <w:pStyle w:val="a8"/>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Захист боксера складається з декількох основних прийомів, що допомагають уникати ударів: блокаж (англ. blocking), клінч (англ. clinching), нирок (англ. bobbing), підставка (англ. cover-up), переміщення (англ. footwork) та ухил (англ. slipping). Блокаж – це використання рук, плечей або ліктів для захисту тіла. Клінч служить для обмеження атакуючих дій супротивника. Нирок – це присідання з нахилом тулуба вперед і перенесенням ваги з однієї ноги на іншу, щоб уникнути бокових ударів. Підставка передбачає підставлення передпліччя або плеча під удар. Ухил – рух убік вперед, що дозволяє уникнути удару та миттєво контратакувати. Переміщення включає рухи тіла назад, в сторони та діагонально вперед або назад</w:t>
      </w:r>
      <w:r w:rsidR="00C86214">
        <w:rPr>
          <w:rFonts w:ascii="Times New Roman" w:hAnsi="Times New Roman" w:cs="Times New Roman"/>
          <w:sz w:val="28"/>
          <w:szCs w:val="28"/>
          <w:lang w:val="uk-UA"/>
        </w:rPr>
        <w:t xml:space="preserve"> </w:t>
      </w:r>
      <w:r w:rsidR="00C86214" w:rsidRPr="008E71D6">
        <w:rPr>
          <w:rFonts w:ascii="Times New Roman" w:hAnsi="Times New Roman" w:cs="Times New Roman"/>
          <w:sz w:val="28"/>
          <w:szCs w:val="28"/>
          <w:lang w:val="uk-UA"/>
        </w:rPr>
        <w:t>[</w:t>
      </w:r>
      <w:r w:rsidR="00C86214">
        <w:rPr>
          <w:rFonts w:ascii="Times New Roman" w:hAnsi="Times New Roman" w:cs="Times New Roman"/>
          <w:sz w:val="28"/>
          <w:szCs w:val="28"/>
          <w:lang w:val="uk-UA"/>
        </w:rPr>
        <w:t>27</w:t>
      </w:r>
      <w:r w:rsidR="00C86214" w:rsidRPr="008E71D6">
        <w:rPr>
          <w:rFonts w:ascii="Times New Roman" w:hAnsi="Times New Roman" w:cs="Times New Roman"/>
          <w:sz w:val="28"/>
          <w:szCs w:val="28"/>
          <w:lang w:val="uk-UA"/>
        </w:rPr>
        <w:t>].</w:t>
      </w:r>
    </w:p>
    <w:p w:rsidR="00DE69C4" w:rsidRPr="00F13ECC" w:rsidRDefault="00DE69C4" w:rsidP="00DE69C4">
      <w:pPr>
        <w:pStyle w:val="a8"/>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Крім цих рухів, боксери часто використовують накладки та відбивання рукавичок. Накладка рукавичок дозволяє зупинити удар суперника на самому початку, накладаючи руку на його рукавички, передпліччя або плечі. Відбивання ж є ефективним у середній фазі атаки, оскільки захисне передпліччя впливає на руку суперника, відхиляючи або змінюючи напрямок його удару.</w:t>
      </w:r>
    </w:p>
    <w:p w:rsidR="00DE69C4" w:rsidRPr="00F13ECC" w:rsidRDefault="00DE69C4" w:rsidP="00DE69C4">
      <w:pPr>
        <w:pStyle w:val="a8"/>
        <w:widowControl w:val="0"/>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 xml:space="preserve">Для повноти аналізу захисту боксера слід також звернути увагу на додаткові стилі захисту, що дозволяють обирати зручну для бійця стійку. Серед них можна виділити декілька основних. Наприклад, деякі боксери вибирають високу стійку, де руки тримають на рівні обличчя для захисту бров, голови та обличчя, тоді як інші надають перевагу більш низькій стійці, щоб уникнути ударів по корпусу та в зону печінки. Деякі боксери змінюють стиль захисту декілька разів під час поєдинку, захищаючи підборіддя дальньою рукою або розташовуючи руки паралельно перед обличчям, щільно притискаючи лікті до тіла, або ж безперервно переміщуючись і виконуючи </w:t>
      </w:r>
      <w:r w:rsidRPr="00F13ECC">
        <w:rPr>
          <w:rFonts w:ascii="Times New Roman" w:hAnsi="Times New Roman" w:cs="Times New Roman"/>
          <w:sz w:val="28"/>
          <w:szCs w:val="28"/>
          <w:lang w:val="uk-UA"/>
        </w:rPr>
        <w:lastRenderedPageBreak/>
        <w:t>маятникові рухи</w:t>
      </w:r>
      <w:r w:rsidR="00DB338C">
        <w:rPr>
          <w:rFonts w:ascii="Times New Roman" w:hAnsi="Times New Roman" w:cs="Times New Roman"/>
          <w:sz w:val="28"/>
          <w:szCs w:val="28"/>
          <w:lang w:val="uk-UA"/>
        </w:rPr>
        <w:t xml:space="preserve"> </w:t>
      </w:r>
      <w:r w:rsidR="00DB338C" w:rsidRPr="008E71D6">
        <w:rPr>
          <w:rFonts w:ascii="Times New Roman" w:hAnsi="Times New Roman" w:cs="Times New Roman"/>
          <w:sz w:val="28"/>
          <w:szCs w:val="28"/>
          <w:lang w:val="uk-UA"/>
        </w:rPr>
        <w:t>[</w:t>
      </w:r>
      <w:r w:rsidR="00C86214">
        <w:rPr>
          <w:rFonts w:ascii="Times New Roman" w:hAnsi="Times New Roman" w:cs="Times New Roman"/>
          <w:sz w:val="28"/>
          <w:szCs w:val="28"/>
          <w:lang w:val="uk-UA"/>
        </w:rPr>
        <w:t>28</w:t>
      </w:r>
      <w:r w:rsidR="00DB338C" w:rsidRPr="008E71D6">
        <w:rPr>
          <w:rFonts w:ascii="Times New Roman" w:hAnsi="Times New Roman" w:cs="Times New Roman"/>
          <w:sz w:val="28"/>
          <w:szCs w:val="28"/>
          <w:lang w:val="uk-UA"/>
        </w:rPr>
        <w:t>]</w:t>
      </w:r>
      <w:r w:rsidRPr="00F13ECC">
        <w:rPr>
          <w:rFonts w:ascii="Times New Roman" w:hAnsi="Times New Roman" w:cs="Times New Roman"/>
          <w:sz w:val="28"/>
          <w:szCs w:val="28"/>
          <w:lang w:val="uk-UA"/>
        </w:rPr>
        <w:t>.</w:t>
      </w:r>
    </w:p>
    <w:p w:rsidR="00DE69C4" w:rsidRPr="00F13ECC" w:rsidRDefault="00DE69C4" w:rsidP="00DE69C4">
      <w:pPr>
        <w:pStyle w:val="a8"/>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Усі удари виконуються в русі, з ухилами та виходами з ниркових рухів, а техніка удару обирається вибухова і пробивна. Цей стиль називають «пік-а-бу». Інший популярний захисний стиль – «Схрещені руки». У цьому стилі одне передпліччя горизонтально розташоване відносно іншого та підняте на рівні голови, при цьому рукавичка однієї руки спирається на лікоть іншої. Цей стиль дозволяє динамічно змінювати стійку, оскільки задня рука може переміщуватися у вертикальне положення для захисту голови, роблячи його одним із найефективніших проти ударів у голову.</w:t>
      </w:r>
    </w:p>
    <w:p w:rsidR="00DE69C4" w:rsidRPr="00F13ECC" w:rsidRDefault="00DE69C4" w:rsidP="00DE69C4">
      <w:pPr>
        <w:pStyle w:val="a8"/>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Існують також менш розповсюджені стратегії ведення бою, такі як «Зависання на канатах», «Удар Боло», «Оверхед» та «Check хук». Стратегія «Зависання на канатах» передбачає тривале утримання контакту з канатами, дозволяючи супернику наносити серії ударів, поки він не втомиться, після чого боксер переходить у контратаку. Ця стратегія рідко використовується сьогодні через її популярність і відомість</w:t>
      </w:r>
      <w:r w:rsidR="00C86214">
        <w:rPr>
          <w:rFonts w:ascii="Times New Roman" w:hAnsi="Times New Roman" w:cs="Times New Roman"/>
          <w:sz w:val="28"/>
          <w:szCs w:val="28"/>
          <w:lang w:val="uk-UA"/>
        </w:rPr>
        <w:t xml:space="preserve"> </w:t>
      </w:r>
      <w:r w:rsidR="00C86214" w:rsidRPr="008E71D6">
        <w:rPr>
          <w:rFonts w:ascii="Times New Roman" w:hAnsi="Times New Roman" w:cs="Times New Roman"/>
          <w:sz w:val="28"/>
          <w:szCs w:val="28"/>
          <w:lang w:val="uk-UA"/>
        </w:rPr>
        <w:t>[</w:t>
      </w:r>
      <w:r w:rsidR="00C86214">
        <w:rPr>
          <w:rFonts w:ascii="Times New Roman" w:hAnsi="Times New Roman" w:cs="Times New Roman"/>
          <w:sz w:val="28"/>
          <w:szCs w:val="28"/>
          <w:lang w:val="uk-UA"/>
        </w:rPr>
        <w:t>9</w:t>
      </w:r>
      <w:r w:rsidR="00C86214" w:rsidRPr="008E71D6">
        <w:rPr>
          <w:rFonts w:ascii="Times New Roman" w:hAnsi="Times New Roman" w:cs="Times New Roman"/>
          <w:sz w:val="28"/>
          <w:szCs w:val="28"/>
          <w:lang w:val="uk-UA"/>
        </w:rPr>
        <w:t>]</w:t>
      </w:r>
      <w:r w:rsidRPr="00F13ECC">
        <w:rPr>
          <w:rFonts w:ascii="Times New Roman" w:hAnsi="Times New Roman" w:cs="Times New Roman"/>
          <w:sz w:val="28"/>
          <w:szCs w:val="28"/>
          <w:lang w:val="uk-UA"/>
        </w:rPr>
        <w:t>.</w:t>
      </w:r>
    </w:p>
    <w:p w:rsidR="00DE69C4" w:rsidRPr="00F13ECC" w:rsidRDefault="00DE69C4" w:rsidP="00DE69C4">
      <w:pPr>
        <w:pStyle w:val="a8"/>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«Удар Боло» базується на ефекті дуги руху кулака, що забезпечує несподіваний кут влучання. Цей удар трапляється рідко та сприймається більше як тактичний прийом, але відомі боксери часто використовували його ефективно. На відміну від паралельного до землі правого кросу, удар «Оверхед» наноситься по дузі й зазвичай використовується невисокими боксерами проти більш високих суперників, дозволяючи їм дістати опонента.</w:t>
      </w:r>
    </w:p>
    <w:p w:rsidR="00DE69C4" w:rsidRPr="00F13ECC" w:rsidRDefault="00DE69C4" w:rsidP="00DE69C4">
      <w:pPr>
        <w:pStyle w:val="a8"/>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«Check хук» застосовується при стрімкому русі суперника вперед. Він складається з двох частин: спочатку виконується хук, а потім бійцю потрібно опертися на ліву ногу й розвернути праву на 180°, використовуючи доцентровий рух для збільшення сили удару.</w:t>
      </w:r>
    </w:p>
    <w:p w:rsidR="00DE69C4" w:rsidRPr="00F13ECC" w:rsidRDefault="00DE69C4" w:rsidP="00DE69C4">
      <w:pPr>
        <w:pStyle w:val="a8"/>
        <w:widowControl w:val="0"/>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Зазвичай боксери обирають тактику, що передбачає проведення коротких і швидких комбінацій ударів, після чого вони змінюють позицію, щоб уникнути контратаки. Досвід показує, що центр рингу є найзручнішим місцем для маневрування у будь-якому напрямку, і боксери завжди пам</w:t>
      </w:r>
      <w:r>
        <w:rPr>
          <w:rFonts w:ascii="Times New Roman" w:hAnsi="Times New Roman" w:cs="Times New Roman"/>
          <w:sz w:val="28"/>
          <w:szCs w:val="28"/>
          <w:lang w:val="uk-UA"/>
        </w:rPr>
        <w:t>’</w:t>
      </w:r>
      <w:r w:rsidRPr="00F13ECC">
        <w:rPr>
          <w:rFonts w:ascii="Times New Roman" w:hAnsi="Times New Roman" w:cs="Times New Roman"/>
          <w:sz w:val="28"/>
          <w:szCs w:val="28"/>
          <w:lang w:val="uk-UA"/>
        </w:rPr>
        <w:t>ятають, що рух є найкращим способом уникнути удару супротивника.</w:t>
      </w:r>
    </w:p>
    <w:p w:rsidR="00DE69C4" w:rsidRPr="00F13ECC" w:rsidRDefault="00DE69C4" w:rsidP="00DE69C4">
      <w:pPr>
        <w:pStyle w:val="a8"/>
        <w:widowControl w:val="0"/>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lastRenderedPageBreak/>
        <w:t>Підготовка боксера до поєдинку включає бій з умовним суперником, так званий бій з тінню, а також розігрів м</w:t>
      </w:r>
      <w:r>
        <w:rPr>
          <w:rFonts w:ascii="Times New Roman" w:hAnsi="Times New Roman" w:cs="Times New Roman"/>
          <w:sz w:val="28"/>
          <w:szCs w:val="28"/>
          <w:lang w:val="uk-UA"/>
        </w:rPr>
        <w:t>’</w:t>
      </w:r>
      <w:r w:rsidRPr="00F13ECC">
        <w:rPr>
          <w:rFonts w:ascii="Times New Roman" w:hAnsi="Times New Roman" w:cs="Times New Roman"/>
          <w:sz w:val="28"/>
          <w:szCs w:val="28"/>
          <w:lang w:val="uk-UA"/>
        </w:rPr>
        <w:t>язів на лапах. У цьому процесі всі удари і повороти спрямовані на вдосконалення техніки або розминку м</w:t>
      </w:r>
      <w:r>
        <w:rPr>
          <w:rFonts w:ascii="Times New Roman" w:hAnsi="Times New Roman" w:cs="Times New Roman"/>
          <w:sz w:val="28"/>
          <w:szCs w:val="28"/>
          <w:lang w:val="uk-UA"/>
        </w:rPr>
        <w:t>’</w:t>
      </w:r>
      <w:r w:rsidRPr="00F13ECC">
        <w:rPr>
          <w:rFonts w:ascii="Times New Roman" w:hAnsi="Times New Roman" w:cs="Times New Roman"/>
          <w:sz w:val="28"/>
          <w:szCs w:val="28"/>
          <w:lang w:val="uk-UA"/>
        </w:rPr>
        <w:t>язів перед зустріччю з реальним супротивником на ринзі. Партнер чи тренер контролюють тренування, що може також включати роботу з грушею чи боксерським мішком. Для максимальної реалістичності спортсмен використовує бинти та боксерські рукавички</w:t>
      </w:r>
      <w:r w:rsidR="00C86214">
        <w:rPr>
          <w:rFonts w:ascii="Times New Roman" w:hAnsi="Times New Roman" w:cs="Times New Roman"/>
          <w:sz w:val="28"/>
          <w:szCs w:val="28"/>
          <w:lang w:val="uk-UA"/>
        </w:rPr>
        <w:t xml:space="preserve"> </w:t>
      </w:r>
      <w:r w:rsidR="00C86214" w:rsidRPr="008E71D6">
        <w:rPr>
          <w:rFonts w:ascii="Times New Roman" w:hAnsi="Times New Roman" w:cs="Times New Roman"/>
          <w:sz w:val="28"/>
          <w:szCs w:val="28"/>
          <w:lang w:val="uk-UA"/>
        </w:rPr>
        <w:t>[1</w:t>
      </w:r>
      <w:r w:rsidR="00C86214">
        <w:rPr>
          <w:rFonts w:ascii="Times New Roman" w:hAnsi="Times New Roman" w:cs="Times New Roman"/>
          <w:sz w:val="28"/>
          <w:szCs w:val="28"/>
          <w:lang w:val="uk-UA"/>
        </w:rPr>
        <w:t>3</w:t>
      </w:r>
      <w:r w:rsidR="00C86214" w:rsidRPr="008E71D6">
        <w:rPr>
          <w:rFonts w:ascii="Times New Roman" w:hAnsi="Times New Roman" w:cs="Times New Roman"/>
          <w:sz w:val="28"/>
          <w:szCs w:val="28"/>
          <w:lang w:val="uk-UA"/>
        </w:rPr>
        <w:t>]</w:t>
      </w:r>
      <w:r w:rsidRPr="00F13ECC">
        <w:rPr>
          <w:rFonts w:ascii="Times New Roman" w:hAnsi="Times New Roman" w:cs="Times New Roman"/>
          <w:sz w:val="28"/>
          <w:szCs w:val="28"/>
          <w:lang w:val="uk-UA"/>
        </w:rPr>
        <w:t>.</w:t>
      </w:r>
    </w:p>
    <w:p w:rsidR="00CE6A26" w:rsidRDefault="00DE69C4" w:rsidP="00DE69C4">
      <w:pPr>
        <w:pStyle w:val="a8"/>
        <w:spacing w:line="360" w:lineRule="auto"/>
        <w:ind w:firstLine="709"/>
        <w:jc w:val="both"/>
        <w:rPr>
          <w:rFonts w:ascii="Times New Roman" w:hAnsi="Times New Roman" w:cs="Times New Roman"/>
          <w:sz w:val="28"/>
          <w:szCs w:val="28"/>
          <w:lang w:val="uk-UA"/>
        </w:rPr>
      </w:pPr>
      <w:r w:rsidRPr="00F13ECC">
        <w:rPr>
          <w:rFonts w:ascii="Times New Roman" w:hAnsi="Times New Roman" w:cs="Times New Roman"/>
          <w:sz w:val="28"/>
          <w:szCs w:val="28"/>
          <w:lang w:val="uk-UA"/>
        </w:rPr>
        <w:t>Бій з тінню – це тренувальний поєдинок з уявним супротивником, який проводиться перед тренуванням або безпосередньо перед двобоєм. Цей прийом широко застосовується як в аматорському, так і в професійному боксі, оскільки є важливим елементом підготовки до тренувальних завдань і змагань. Для цього боксер займає стійку, виконує серію ударів і поворотів, а за потреби тренер може дати вказівки щодо застосування особливих рухів</w:t>
      </w:r>
      <w:r w:rsidR="00C86214">
        <w:rPr>
          <w:rFonts w:ascii="Times New Roman" w:hAnsi="Times New Roman" w:cs="Times New Roman"/>
          <w:sz w:val="28"/>
          <w:szCs w:val="28"/>
          <w:lang w:val="uk-UA"/>
        </w:rPr>
        <w:t xml:space="preserve"> </w:t>
      </w:r>
      <w:r w:rsidR="00C86214" w:rsidRPr="008E71D6">
        <w:rPr>
          <w:rFonts w:ascii="Times New Roman" w:hAnsi="Times New Roman" w:cs="Times New Roman"/>
          <w:sz w:val="28"/>
          <w:szCs w:val="28"/>
          <w:lang w:val="uk-UA"/>
        </w:rPr>
        <w:t>[1</w:t>
      </w:r>
      <w:r w:rsidR="00C86214">
        <w:rPr>
          <w:rFonts w:ascii="Times New Roman" w:hAnsi="Times New Roman" w:cs="Times New Roman"/>
          <w:sz w:val="28"/>
          <w:szCs w:val="28"/>
          <w:lang w:val="uk-UA"/>
        </w:rPr>
        <w:t>4</w:t>
      </w:r>
      <w:r w:rsidR="00C86214" w:rsidRPr="008E71D6">
        <w:rPr>
          <w:rFonts w:ascii="Times New Roman" w:hAnsi="Times New Roman" w:cs="Times New Roman"/>
          <w:sz w:val="28"/>
          <w:szCs w:val="28"/>
          <w:lang w:val="uk-UA"/>
        </w:rPr>
        <w:t>].</w:t>
      </w:r>
    </w:p>
    <w:p w:rsidR="00C86214" w:rsidRDefault="00C86214" w:rsidP="00DE69C4">
      <w:pPr>
        <w:pStyle w:val="a8"/>
        <w:spacing w:line="360" w:lineRule="auto"/>
        <w:ind w:firstLine="709"/>
        <w:jc w:val="both"/>
        <w:rPr>
          <w:rFonts w:ascii="Times New Roman" w:hAnsi="Times New Roman" w:cs="Times New Roman"/>
          <w:sz w:val="28"/>
          <w:szCs w:val="28"/>
          <w:lang w:val="uk-UA"/>
        </w:rPr>
      </w:pPr>
    </w:p>
    <w:p w:rsidR="00CE6A26" w:rsidRPr="00A322C2" w:rsidRDefault="00CE6A26" w:rsidP="00CE6A26">
      <w:pPr>
        <w:pStyle w:val="a8"/>
        <w:spacing w:line="360" w:lineRule="auto"/>
        <w:ind w:firstLine="709"/>
        <w:jc w:val="both"/>
        <w:rPr>
          <w:rFonts w:ascii="Times New Roman" w:hAnsi="Times New Roman" w:cs="Times New Roman"/>
          <w:b/>
          <w:bCs/>
          <w:sz w:val="28"/>
          <w:szCs w:val="28"/>
          <w:lang w:val="uk-UA"/>
        </w:rPr>
      </w:pPr>
      <w:r w:rsidRPr="00A322C2">
        <w:rPr>
          <w:rFonts w:ascii="Times New Roman" w:hAnsi="Times New Roman" w:cs="Times New Roman"/>
          <w:b/>
          <w:bCs/>
          <w:sz w:val="28"/>
          <w:szCs w:val="28"/>
          <w:lang w:val="uk-UA"/>
        </w:rPr>
        <w:t>1.2. Особливості розвитку швидкісно-силових здібностей</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У теорії та методиці спортивного тренування українські науковці виділяють п’ять основних фізичних якостей: силу, швидкість, витривалість, гнучкість та спритність [23].</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Фізичні якості визначаються як вроджені (генетично успадковані) морфофункціональні характеристики, які забезпечують можливість фізичної активності, що повністю реалізується у доцільній руховій діяльності [28]. Натомість, фізичні здібності охоплюють комплекс морфологічних і психофізіологічних властивостей, які відповідають вимогам до конкретних видів м’язової діяльності та забезпечують ефективність її виконання [17].</w:t>
      </w:r>
    </w:p>
    <w:p w:rsidR="00CE6A26" w:rsidRPr="00A322C2" w:rsidRDefault="00CE6A26" w:rsidP="004D6C6D">
      <w:pPr>
        <w:pStyle w:val="a8"/>
        <w:widowControl w:val="0"/>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 xml:space="preserve">Сучасні українські дослідники, зокрема Б. М. Шиян та </w:t>
      </w:r>
      <w:r w:rsidR="00C86214">
        <w:rPr>
          <w:rFonts w:ascii="Times New Roman" w:hAnsi="Times New Roman" w:cs="Times New Roman"/>
          <w:sz w:val="28"/>
          <w:szCs w:val="28"/>
          <w:lang w:val="uk-UA"/>
        </w:rPr>
        <w:t>Л</w:t>
      </w:r>
      <w:r w:rsidRPr="00A322C2">
        <w:rPr>
          <w:rFonts w:ascii="Times New Roman" w:hAnsi="Times New Roman" w:cs="Times New Roman"/>
          <w:sz w:val="28"/>
          <w:szCs w:val="28"/>
          <w:lang w:val="uk-UA"/>
        </w:rPr>
        <w:t xml:space="preserve">. </w:t>
      </w:r>
      <w:r w:rsidR="00C86214">
        <w:rPr>
          <w:rFonts w:ascii="Times New Roman" w:hAnsi="Times New Roman" w:cs="Times New Roman"/>
          <w:sz w:val="28"/>
          <w:szCs w:val="28"/>
          <w:lang w:val="uk-UA"/>
        </w:rPr>
        <w:t>В</w:t>
      </w:r>
      <w:r w:rsidRPr="00A322C2">
        <w:rPr>
          <w:rFonts w:ascii="Times New Roman" w:hAnsi="Times New Roman" w:cs="Times New Roman"/>
          <w:sz w:val="28"/>
          <w:szCs w:val="28"/>
          <w:lang w:val="uk-UA"/>
        </w:rPr>
        <w:t xml:space="preserve">. Волков, часто використовують терміни «фізичні якості» та «фізичні здібності». Деякі науковці, наприклад, Б. М. Шиян, розглядають фізичні якості як фундамент для розвитку фізичних здібностей, тобто як характеристики, що визначають якісну основу останніх. Інші дослідники, розглядають фізичні здібності як форми прояву функціональної активності організму, що безпосередньо </w:t>
      </w:r>
      <w:r w:rsidRPr="00A322C2">
        <w:rPr>
          <w:rFonts w:ascii="Times New Roman" w:hAnsi="Times New Roman" w:cs="Times New Roman"/>
          <w:sz w:val="28"/>
          <w:szCs w:val="28"/>
          <w:lang w:val="uk-UA"/>
        </w:rPr>
        <w:lastRenderedPageBreak/>
        <w:t>впливають на ефективність рухової діяльності [1</w:t>
      </w:r>
      <w:r w:rsidR="00C86214">
        <w:rPr>
          <w:rFonts w:ascii="Times New Roman" w:hAnsi="Times New Roman" w:cs="Times New Roman"/>
          <w:sz w:val="28"/>
          <w:szCs w:val="28"/>
          <w:lang w:val="uk-UA"/>
        </w:rPr>
        <w:t>8</w:t>
      </w:r>
      <w:r w:rsidRPr="00A322C2">
        <w:rPr>
          <w:rFonts w:ascii="Times New Roman" w:hAnsi="Times New Roman" w:cs="Times New Roman"/>
          <w:sz w:val="28"/>
          <w:szCs w:val="28"/>
          <w:lang w:val="uk-UA"/>
        </w:rPr>
        <w:t>].</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О. А. Петровський тлумачить здібності як розвинені природні задатки, що ґрунтуються на морфологічних та психофізіологічних особливостях організму. У загальному сенсі рухові здібності визначають рівень рухових можливостей людини та є похідними від фізичних якостей [</w:t>
      </w:r>
      <w:r w:rsidR="00C86214">
        <w:rPr>
          <w:rFonts w:ascii="Times New Roman" w:hAnsi="Times New Roman" w:cs="Times New Roman"/>
          <w:sz w:val="28"/>
          <w:szCs w:val="28"/>
          <w:lang w:val="uk-UA"/>
        </w:rPr>
        <w:t>25</w:t>
      </w:r>
      <w:r w:rsidRPr="00A322C2">
        <w:rPr>
          <w:rFonts w:ascii="Times New Roman" w:hAnsi="Times New Roman" w:cs="Times New Roman"/>
          <w:sz w:val="28"/>
          <w:szCs w:val="28"/>
          <w:lang w:val="uk-UA"/>
        </w:rPr>
        <w:t>].</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 xml:space="preserve">Фізичні здібності виходять за межі лише фізичних якостей. Проявляючись у руховій діяльності, вони тісно переплітаються з руховими навичками, що формуються у процесі навчання і вдосконалюються з ними. Отже, фізичні здібності </w:t>
      </w:r>
      <w:r w:rsidRPr="00A322C2">
        <w:rPr>
          <w:rFonts w:ascii="Cambria Math" w:hAnsi="Cambria Math" w:cs="Times New Roman"/>
          <w:sz w:val="28"/>
          <w:szCs w:val="28"/>
          <w:lang w:val="uk-UA"/>
        </w:rPr>
        <w:t>–</w:t>
      </w:r>
      <w:r w:rsidRPr="00A322C2">
        <w:rPr>
          <w:rFonts w:ascii="Times New Roman" w:hAnsi="Times New Roman" w:cs="Times New Roman"/>
          <w:sz w:val="28"/>
          <w:szCs w:val="28"/>
          <w:lang w:val="uk-UA"/>
        </w:rPr>
        <w:t xml:space="preserve"> це комплексні утворення, в основі яких лежать фізичні якості, а їх проявом є рухові вміння та навички [</w:t>
      </w:r>
      <w:r w:rsidR="00C86214">
        <w:rPr>
          <w:rFonts w:ascii="Times New Roman" w:hAnsi="Times New Roman" w:cs="Times New Roman"/>
          <w:sz w:val="28"/>
          <w:szCs w:val="28"/>
          <w:lang w:val="uk-UA"/>
        </w:rPr>
        <w:t>2;4</w:t>
      </w:r>
      <w:r w:rsidRPr="00A322C2">
        <w:rPr>
          <w:rFonts w:ascii="Times New Roman" w:hAnsi="Times New Roman" w:cs="Times New Roman"/>
          <w:sz w:val="28"/>
          <w:szCs w:val="28"/>
          <w:lang w:val="uk-UA"/>
        </w:rPr>
        <w:t>].</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Високий рівень розвитку швидкості та сили сприяє успіху у багатьох видах спорту. Останнім часом дослідники зосереджуються на вивченні взаємозв’язку між силою та швидкістю м’язових скорочень у різних вікових групах. Результати показують, що розвиток однієї фізичної якості позитивно впливає на інші, а найефективнішим методом є комплексний підхід [</w:t>
      </w:r>
      <w:r w:rsidR="000B7D48">
        <w:rPr>
          <w:rFonts w:ascii="Times New Roman" w:hAnsi="Times New Roman" w:cs="Times New Roman"/>
          <w:sz w:val="28"/>
          <w:szCs w:val="28"/>
          <w:lang w:val="uk-UA"/>
        </w:rPr>
        <w:t>1</w:t>
      </w:r>
      <w:r w:rsidRPr="00A322C2">
        <w:rPr>
          <w:rFonts w:ascii="Times New Roman" w:hAnsi="Times New Roman" w:cs="Times New Roman"/>
          <w:sz w:val="28"/>
          <w:szCs w:val="28"/>
          <w:lang w:val="uk-UA"/>
        </w:rPr>
        <w:t>].</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Аналіз практики тренування в Україні свідчить про необхідність вдосконалення методики розвитку швидкісно-силових якостей, особливо у видах спорту, де змагальна величина переборених опорів значно нижча за граничну (легка атлетика, спринт, бокс тощо).</w:t>
      </w:r>
    </w:p>
    <w:p w:rsidR="000B7D48" w:rsidRDefault="00CE6A26" w:rsidP="000B7D48">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Швидкісні здібності визначаються як здатність виконувати рухи в мінімальний проміжок часу і проявляються в різних формах, як-от швидкість реакції, частота рухів та темп. Ці здібності можуть мати як елементарні, так і комплексні прояви залежно від завдання та умов, у яких виконується рухова дія</w:t>
      </w:r>
      <w:r w:rsidR="000B7D48">
        <w:rPr>
          <w:rFonts w:ascii="Times New Roman" w:hAnsi="Times New Roman" w:cs="Times New Roman"/>
          <w:sz w:val="28"/>
          <w:szCs w:val="28"/>
          <w:lang w:val="uk-UA"/>
        </w:rPr>
        <w:t xml:space="preserve"> </w:t>
      </w:r>
      <w:r w:rsidR="000B7D48" w:rsidRPr="008E71D6">
        <w:rPr>
          <w:rFonts w:ascii="Times New Roman" w:hAnsi="Times New Roman" w:cs="Times New Roman"/>
          <w:sz w:val="28"/>
          <w:szCs w:val="28"/>
          <w:lang w:val="uk-UA"/>
        </w:rPr>
        <w:t>[</w:t>
      </w:r>
      <w:r w:rsidR="000B7D48">
        <w:rPr>
          <w:rFonts w:ascii="Times New Roman" w:hAnsi="Times New Roman" w:cs="Times New Roman"/>
          <w:sz w:val="28"/>
          <w:szCs w:val="28"/>
          <w:lang w:val="uk-UA"/>
        </w:rPr>
        <w:t>8</w:t>
      </w:r>
      <w:r w:rsidR="000B7D48" w:rsidRPr="008E71D6">
        <w:rPr>
          <w:rFonts w:ascii="Times New Roman" w:hAnsi="Times New Roman" w:cs="Times New Roman"/>
          <w:sz w:val="28"/>
          <w:szCs w:val="28"/>
          <w:lang w:val="uk-UA"/>
        </w:rPr>
        <w:t>].</w:t>
      </w:r>
    </w:p>
    <w:p w:rsidR="00CE6A26" w:rsidRPr="00A322C2" w:rsidRDefault="00CE6A26" w:rsidP="000B7D48">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Складні рухові реакції особливо важливі у видах спорту з швидкою і непередбачуваною зміною ситуацій, таких як спортивні ігри, єдиноборства або гірськолижний спорт. У таких видах спорту потрібна не лише швидкість реакції, але й здатність миттєво реагувати на рухомі об’єкти, як-от м’яч чи шайба, що вимагає добре розвинених швидкісних здібностей для адаптації та ефективного виконання рухових дій.</w:t>
      </w:r>
    </w:p>
    <w:p w:rsidR="00CE6A26" w:rsidRPr="00A322C2" w:rsidRDefault="00CE6A26" w:rsidP="004D6C6D">
      <w:pPr>
        <w:pStyle w:val="a8"/>
        <w:widowControl w:val="0"/>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lastRenderedPageBreak/>
        <w:t>Інтервал часу, необхідний для виконання одного руху (наприклад, удару в боксі), також характеризує швидкісні здібності. Частота або темп рухів визначається кількістю рухів за одиницю часу, як-от кількість бігових кроків за 10 секунд.</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У різних видах рухової діяльності елементарні прояви швидкісних здібностей поєднуються з іншими фізичними якостями і технічними навичками, утворюючи комплексний прояв швидкісних здібностей. До таких належать: швидкість виконання цілісних рухових дій, здатність швидко набрати максимальну швидкість та здатність підтримувати її протягом певного часу [</w:t>
      </w:r>
      <w:r w:rsidR="000B7D48">
        <w:rPr>
          <w:rFonts w:ascii="Times New Roman" w:hAnsi="Times New Roman" w:cs="Times New Roman"/>
          <w:sz w:val="28"/>
          <w:szCs w:val="28"/>
          <w:lang w:val="uk-UA"/>
        </w:rPr>
        <w:t>11</w:t>
      </w:r>
      <w:r w:rsidRPr="00A322C2">
        <w:rPr>
          <w:rFonts w:ascii="Times New Roman" w:hAnsi="Times New Roman" w:cs="Times New Roman"/>
          <w:sz w:val="28"/>
          <w:szCs w:val="28"/>
          <w:lang w:val="uk-UA"/>
        </w:rPr>
        <w:t>].</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Здатність швидко досягати максимальної швидкості зазвичай визначають по фазі стартового розгону, який триває в середньому 5-6 секунд. Здатність утримувати досягнуту максимальну швидкість називають швидкісною витривалістю і визначають по дистанційній швидкості.</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В іграх та єдиноборствах важливим проявом швидкісних якостей є так звана «швидкість гальмування», коли спортсмен повинен швидко зупинитися та змінити напрямок руху через зміну ситуації.</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Оптимальним періодом для розвитку швидкісних здібностей є вік від 7 до 11 років як для хлопчиків, так і для дівчаток. Після цього швидкість розвитку показників дещо знижується і триває до 14-15 років, досягаючи стабілізації в простих реакціях та максимальної частоти рухів</w:t>
      </w:r>
      <w:r w:rsidR="000B7D48">
        <w:rPr>
          <w:rFonts w:ascii="Times New Roman" w:hAnsi="Times New Roman" w:cs="Times New Roman"/>
          <w:sz w:val="28"/>
          <w:szCs w:val="28"/>
          <w:lang w:val="uk-UA"/>
        </w:rPr>
        <w:t xml:space="preserve"> </w:t>
      </w:r>
      <w:r w:rsidR="000B7D48" w:rsidRPr="008E71D6">
        <w:rPr>
          <w:rFonts w:ascii="Times New Roman" w:hAnsi="Times New Roman" w:cs="Times New Roman"/>
          <w:sz w:val="28"/>
          <w:szCs w:val="28"/>
          <w:lang w:val="uk-UA"/>
        </w:rPr>
        <w:t>[</w:t>
      </w:r>
      <w:r w:rsidR="000B7D48">
        <w:rPr>
          <w:rFonts w:ascii="Times New Roman" w:hAnsi="Times New Roman" w:cs="Times New Roman"/>
          <w:sz w:val="28"/>
          <w:szCs w:val="28"/>
          <w:lang w:val="uk-UA"/>
        </w:rPr>
        <w:t>3; 5</w:t>
      </w:r>
      <w:r w:rsidR="000B7D48" w:rsidRPr="008E71D6">
        <w:rPr>
          <w:rFonts w:ascii="Times New Roman" w:hAnsi="Times New Roman" w:cs="Times New Roman"/>
          <w:sz w:val="28"/>
          <w:szCs w:val="28"/>
          <w:lang w:val="uk-UA"/>
        </w:rPr>
        <w:t>].</w:t>
      </w:r>
    </w:p>
    <w:p w:rsidR="00CE6A26" w:rsidRPr="00A322C2" w:rsidRDefault="00CE6A26" w:rsidP="00CE6A26">
      <w:pPr>
        <w:pStyle w:val="a8"/>
        <w:spacing w:line="360" w:lineRule="auto"/>
        <w:ind w:firstLine="709"/>
        <w:jc w:val="both"/>
        <w:rPr>
          <w:rFonts w:ascii="Times New Roman" w:hAnsi="Times New Roman" w:cs="Times New Roman"/>
          <w:b/>
          <w:bCs/>
          <w:i/>
          <w:iCs/>
          <w:sz w:val="28"/>
          <w:szCs w:val="28"/>
          <w:lang w:val="uk-UA"/>
        </w:rPr>
      </w:pPr>
      <w:r w:rsidRPr="00A322C2">
        <w:rPr>
          <w:rFonts w:ascii="Times New Roman" w:hAnsi="Times New Roman" w:cs="Times New Roman"/>
          <w:b/>
          <w:bCs/>
          <w:i/>
          <w:iCs/>
          <w:sz w:val="28"/>
          <w:szCs w:val="28"/>
          <w:lang w:val="uk-UA"/>
        </w:rPr>
        <w:t>Основні завдання розвитку швидкісних здібностей такі:</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1. Різнобічний розвиток швидкісних здібностей, як-от швидкість реакції, частота рухів, швидкість одиночного руху і цілісних дій, а також опанування рухових умінь і навичок, яких діти навчаються в школі. Педагогам фізичної культури важливо не прогаяти молодший і середній шкільний вік, оскільки це сприятливий період для розвитку цих здібностей.</w:t>
      </w:r>
    </w:p>
    <w:p w:rsidR="00CE6A26" w:rsidRPr="00A322C2" w:rsidRDefault="00CE6A26" w:rsidP="004D6C6D">
      <w:pPr>
        <w:pStyle w:val="a8"/>
        <w:widowControl w:val="0"/>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2. Максимальний розвиток швидкісних здібностей для дітей та підлітків, що спеціалізуються у спорті, де швидкість реакції або рухів є важливою (короткі дистанції в бігу, спортивні ігри, єдиноборства, санний спорт тощо).</w:t>
      </w:r>
    </w:p>
    <w:p w:rsidR="00CE6A26" w:rsidRPr="00A322C2" w:rsidRDefault="00CE6A26" w:rsidP="004D6C6D">
      <w:pPr>
        <w:pStyle w:val="a8"/>
        <w:widowControl w:val="0"/>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lastRenderedPageBreak/>
        <w:t>3. Покращення швидкісних здібностей для підвищення ефективності у професійній діяльності, наприклад, в авіації чи в ролі оператора в енергетичній промисловості або системах зв’язку [</w:t>
      </w:r>
      <w:r w:rsidR="000B7D48">
        <w:rPr>
          <w:rFonts w:ascii="Times New Roman" w:hAnsi="Times New Roman" w:cs="Times New Roman"/>
          <w:sz w:val="28"/>
          <w:szCs w:val="28"/>
          <w:lang w:val="uk-UA"/>
        </w:rPr>
        <w:t>6</w:t>
      </w:r>
      <w:r w:rsidRPr="00A322C2">
        <w:rPr>
          <w:rFonts w:ascii="Times New Roman" w:hAnsi="Times New Roman" w:cs="Times New Roman"/>
          <w:sz w:val="28"/>
          <w:szCs w:val="28"/>
          <w:lang w:val="uk-UA"/>
        </w:rPr>
        <w:t>].</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Розвиток швидкісних здібностей є складним завданням, оскільки можливість підвищення швидкості у циклічних рухах обмежена. У спортивному тренуванні покращення швидкості рухів досягається не лише шляхом тренування власне швидкісних здібностей, а й через розвиток силових і швидкісно-силових якостей, витривалості, удосконалення техніки рухів та інших факторів, від яких залежить прояв тих чи інших швидкісних якостей.</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Сила людини визначається як здатність долати або протидіяти зовнішньому опору за допомогою м’язового напруження. Це якісна властивість, що проявляється через силові здібності, які дозволяють впливати на зовнішні сили або чинити їм опір. Під час долаючої роботи сила опору спрямована проти руху, тоді як під час поступальної роботи вона діє у напрямку руху. Основою розвитку силових здібностей є вроджені задатки, які регулюють скорочувальні можливості м’язів. Напруга, що розвивається в м’язах, і, відповідно, сила їх дії вимірюється в кілограмах, що дає змогу кількісно оцінити цей важливий параметр [</w:t>
      </w:r>
      <w:r w:rsidR="000B7D48">
        <w:rPr>
          <w:rFonts w:ascii="Times New Roman" w:hAnsi="Times New Roman" w:cs="Times New Roman"/>
          <w:sz w:val="28"/>
          <w:szCs w:val="28"/>
          <w:lang w:val="uk-UA"/>
        </w:rPr>
        <w:t>11</w:t>
      </w:r>
      <w:r w:rsidRPr="00A322C2">
        <w:rPr>
          <w:rFonts w:ascii="Times New Roman" w:hAnsi="Times New Roman" w:cs="Times New Roman"/>
          <w:sz w:val="28"/>
          <w:szCs w:val="28"/>
          <w:lang w:val="uk-UA"/>
        </w:rPr>
        <w:t>].</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Рівень сили, який проявляється м’язами, залежить як від зовнішніх факторів (обтяження, зовнішні умови, положення тіла в просторі), так і від внутрішніх (активність м’язів і психічний стан людини). Обтяження діють як протидія, яка або додає прискорення нерухомим об’єктам, або зупиняє та утримує їх у просторі. Зі збільшенням маси об’єкта (наприклад, підвищення ваги штанги) сила дії збільшується, тоді як швидкість його переміщення знижується. Максимальна сила, яку людина може розвинути, досягається за такої маси об’єкта, що його подальше переміщення стає неможливим (швидкість дорівнює нулю). Навпаки, при мінімальній масі об’єкта швидкість його переміщення буде найбільшою, хоча сама сила дії залишатиметься нижчою за максимально можливу [</w:t>
      </w:r>
      <w:r w:rsidR="000B7D48">
        <w:rPr>
          <w:rFonts w:ascii="Times New Roman" w:hAnsi="Times New Roman" w:cs="Times New Roman"/>
          <w:sz w:val="28"/>
          <w:szCs w:val="28"/>
          <w:lang w:val="uk-UA"/>
        </w:rPr>
        <w:t>1</w:t>
      </w:r>
      <w:r w:rsidRPr="00A322C2">
        <w:rPr>
          <w:rFonts w:ascii="Times New Roman" w:hAnsi="Times New Roman" w:cs="Times New Roman"/>
          <w:sz w:val="28"/>
          <w:szCs w:val="28"/>
          <w:lang w:val="uk-UA"/>
        </w:rPr>
        <w:t>0].</w:t>
      </w:r>
    </w:p>
    <w:p w:rsidR="00CE6A26" w:rsidRPr="00A322C2" w:rsidRDefault="00CE6A26" w:rsidP="00B068B7">
      <w:pPr>
        <w:pStyle w:val="a8"/>
        <w:widowControl w:val="0"/>
        <w:spacing w:line="360" w:lineRule="auto"/>
        <w:ind w:firstLine="709"/>
        <w:jc w:val="both"/>
        <w:rPr>
          <w:rFonts w:ascii="Times New Roman" w:hAnsi="Times New Roman" w:cs="Times New Roman"/>
          <w:b/>
          <w:bCs/>
          <w:i/>
          <w:iCs/>
          <w:sz w:val="28"/>
          <w:szCs w:val="28"/>
          <w:lang w:val="uk-UA"/>
        </w:rPr>
      </w:pPr>
      <w:r w:rsidRPr="00A322C2">
        <w:rPr>
          <w:rFonts w:ascii="Times New Roman" w:hAnsi="Times New Roman" w:cs="Times New Roman"/>
          <w:b/>
          <w:bCs/>
          <w:i/>
          <w:iCs/>
          <w:sz w:val="28"/>
          <w:szCs w:val="28"/>
          <w:lang w:val="uk-UA"/>
        </w:rPr>
        <w:t>Відомо, що м’язи можуть виявляти силу в різних режимах:</w:t>
      </w:r>
    </w:p>
    <w:p w:rsidR="00CE6A26" w:rsidRPr="00A322C2" w:rsidRDefault="00CE6A26" w:rsidP="00B068B7">
      <w:pPr>
        <w:pStyle w:val="a8"/>
        <w:widowControl w:val="0"/>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lastRenderedPageBreak/>
        <w:t>- Без зміни довжини м’яза (статичний, або ізометричний режим);</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 При зменшенні його довжини (долаючий, або міометричний режим);</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 При подовженні (поступальний, або поліометричний режим). Долаючий і поступальний режими об’єднують у поняття «динамічний режим». Оскільки в кожному з цих режимів характер рухових дій різний, наведений поділ можна використовувати як класифікацію основних видів силових здібностей.</w:t>
      </w:r>
    </w:p>
    <w:p w:rsidR="00CE6A26" w:rsidRPr="00A322C2" w:rsidRDefault="00CE6A26" w:rsidP="00CE6A26">
      <w:pPr>
        <w:pStyle w:val="a8"/>
        <w:spacing w:line="360" w:lineRule="auto"/>
        <w:ind w:firstLine="709"/>
        <w:jc w:val="both"/>
        <w:rPr>
          <w:rFonts w:ascii="Times New Roman" w:hAnsi="Times New Roman" w:cs="Times New Roman"/>
          <w:b/>
          <w:bCs/>
          <w:i/>
          <w:iCs/>
          <w:sz w:val="28"/>
          <w:szCs w:val="28"/>
          <w:lang w:val="uk-UA"/>
        </w:rPr>
      </w:pPr>
      <w:r w:rsidRPr="00A322C2">
        <w:rPr>
          <w:rFonts w:ascii="Times New Roman" w:hAnsi="Times New Roman" w:cs="Times New Roman"/>
          <w:b/>
          <w:bCs/>
          <w:i/>
          <w:iCs/>
          <w:sz w:val="28"/>
          <w:szCs w:val="28"/>
          <w:lang w:val="uk-UA"/>
        </w:rPr>
        <w:t>Основні завдання розвитку силових здібностей включають:</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 xml:space="preserve">1. Загальний гармонійний розвиток усіх м’язових груп опорно-рухового апарату. Це досягається завдяки вибору спеціальних силових вправ, обсяг і зміст яких сприяють пропорційному розвитку різних груп м’язів. Зовнішній прояв такого розвитку відображається у формі статури та поставі, а внутрішній </w:t>
      </w:r>
      <w:r w:rsidRPr="00A322C2">
        <w:rPr>
          <w:rFonts w:ascii="Cambria Math" w:hAnsi="Cambria Math" w:cs="Times New Roman"/>
          <w:sz w:val="28"/>
          <w:szCs w:val="28"/>
          <w:lang w:val="uk-UA"/>
        </w:rPr>
        <w:t>–</w:t>
      </w:r>
      <w:r w:rsidRPr="00A322C2">
        <w:rPr>
          <w:rFonts w:ascii="Times New Roman" w:hAnsi="Times New Roman" w:cs="Times New Roman"/>
          <w:sz w:val="28"/>
          <w:szCs w:val="28"/>
          <w:lang w:val="uk-UA"/>
        </w:rPr>
        <w:t xml:space="preserve"> у підвищенні життєво важливих функцій організму та загальної рухової активності. Скелетні м’язи виконують не лише функцію руху, але й функціонують як «периферичні серця», що активно сприяють кровообігу, особливо венозному.</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2. Різнобічний розвиток силових здібностей у поєднанні з освоєнням життєво важливих рухових дій, навичок і вмінь. Це завдання охоплює розвиток усіх видів силових здібностей, необхідних для ефективного виконання основних життєвих і спортивних рухових дій.</w:t>
      </w:r>
    </w:p>
    <w:p w:rsidR="00CE6A26" w:rsidRPr="00A322C2" w:rsidRDefault="00CE6A26" w:rsidP="00CE6A26">
      <w:pPr>
        <w:pStyle w:val="a8"/>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3. Створення умов та можливостей для подальшого вдосконалення силових здібностей у певному виді спорту або професійній діяльності. Виконання цього завдання дозволяє задовольнити особисті інтереси у розвитку сили з урахуванням індивідуальних рухових задатків, обраного виду спорту чи професії [</w:t>
      </w:r>
      <w:r w:rsidR="000B7D48">
        <w:rPr>
          <w:rFonts w:ascii="Times New Roman" w:hAnsi="Times New Roman" w:cs="Times New Roman"/>
          <w:sz w:val="28"/>
          <w:szCs w:val="28"/>
          <w:lang w:val="uk-UA"/>
        </w:rPr>
        <w:t>33; 34</w:t>
      </w:r>
      <w:r w:rsidRPr="00A322C2">
        <w:rPr>
          <w:rFonts w:ascii="Times New Roman" w:hAnsi="Times New Roman" w:cs="Times New Roman"/>
          <w:sz w:val="28"/>
          <w:szCs w:val="28"/>
          <w:lang w:val="uk-UA"/>
        </w:rPr>
        <w:t>].</w:t>
      </w:r>
    </w:p>
    <w:p w:rsidR="0034437B" w:rsidRDefault="00CE6A26" w:rsidP="00B068B7">
      <w:pPr>
        <w:pStyle w:val="a8"/>
        <w:widowControl w:val="0"/>
        <w:spacing w:line="360" w:lineRule="auto"/>
        <w:ind w:firstLine="709"/>
        <w:jc w:val="both"/>
        <w:rPr>
          <w:rFonts w:ascii="Times New Roman" w:hAnsi="Times New Roman" w:cs="Times New Roman"/>
          <w:sz w:val="28"/>
          <w:szCs w:val="28"/>
          <w:lang w:val="uk-UA"/>
        </w:rPr>
      </w:pPr>
      <w:r w:rsidRPr="00A322C2">
        <w:rPr>
          <w:rFonts w:ascii="Times New Roman" w:hAnsi="Times New Roman" w:cs="Times New Roman"/>
          <w:sz w:val="28"/>
          <w:szCs w:val="28"/>
          <w:lang w:val="uk-UA"/>
        </w:rPr>
        <w:t xml:space="preserve">Розвиток сили може бути частиною загальної фізичної підготовки (для зміцнення здоров’я, поліпшення форми тіла та розвитку сили всіх м’язових груп) або спеціальної фізичної підготовки. Кожен напрям має свою мету, яка визначає конкретні завдання для розвитку сили. Залежно від завдань підбираються відповідні засоби та методи розвитку силових здібностей. </w:t>
      </w:r>
    </w:p>
    <w:p w:rsidR="004D6C6D" w:rsidRPr="00667B70" w:rsidRDefault="004D6C6D" w:rsidP="00B068B7">
      <w:pPr>
        <w:pStyle w:val="a8"/>
        <w:widowControl w:val="0"/>
        <w:spacing w:line="360" w:lineRule="auto"/>
        <w:ind w:firstLine="709"/>
        <w:jc w:val="both"/>
        <w:rPr>
          <w:rFonts w:ascii="Times New Roman" w:hAnsi="Times New Roman" w:cs="Times New Roman"/>
          <w:b/>
          <w:bCs/>
          <w:sz w:val="28"/>
          <w:szCs w:val="28"/>
          <w:lang w:val="uk-UA"/>
        </w:rPr>
      </w:pPr>
      <w:r w:rsidRPr="00667B70">
        <w:rPr>
          <w:rFonts w:ascii="Times New Roman" w:hAnsi="Times New Roman" w:cs="Times New Roman"/>
          <w:b/>
          <w:bCs/>
          <w:sz w:val="28"/>
          <w:szCs w:val="28"/>
          <w:lang w:val="uk-UA"/>
        </w:rPr>
        <w:lastRenderedPageBreak/>
        <w:t xml:space="preserve">1.3. Шляхи вдосконалення швидкісно-силових </w:t>
      </w:r>
      <w:r>
        <w:rPr>
          <w:rFonts w:ascii="Times New Roman" w:hAnsi="Times New Roman" w:cs="Times New Roman"/>
          <w:b/>
          <w:bCs/>
          <w:sz w:val="28"/>
          <w:szCs w:val="28"/>
          <w:lang w:val="uk-UA"/>
        </w:rPr>
        <w:t>здібностей</w:t>
      </w:r>
      <w:r w:rsidRPr="00667B70">
        <w:rPr>
          <w:rFonts w:ascii="Times New Roman" w:hAnsi="Times New Roman" w:cs="Times New Roman"/>
          <w:b/>
          <w:bCs/>
          <w:sz w:val="28"/>
          <w:szCs w:val="28"/>
          <w:lang w:val="uk-UA"/>
        </w:rPr>
        <w:t xml:space="preserve"> </w:t>
      </w:r>
      <w:r w:rsidR="00B71217">
        <w:rPr>
          <w:rFonts w:ascii="Times New Roman" w:hAnsi="Times New Roman" w:cs="Times New Roman"/>
          <w:b/>
          <w:bCs/>
          <w:sz w:val="28"/>
          <w:szCs w:val="28"/>
          <w:lang w:val="uk-UA"/>
        </w:rPr>
        <w:t>в боксі</w:t>
      </w:r>
    </w:p>
    <w:p w:rsidR="004D6C6D" w:rsidRPr="00BC71DA"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BC71DA">
        <w:rPr>
          <w:rFonts w:ascii="Times New Roman" w:hAnsi="Times New Roman" w:cs="Times New Roman"/>
          <w:sz w:val="28"/>
          <w:szCs w:val="28"/>
          <w:lang w:val="uk-UA"/>
        </w:rPr>
        <w:t>У єдиноборствах під спеціальною силою розуміють здатність досягати результату з найменшим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язовим напруженням або мінімальними енергетичними витратами. Відомо, що максимальну силу спортсменів можна підвищити двома способами: а) збільшуючи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язову масу; б) вдосконалюючи внутрішньом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язову та міжм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язову координацію. Зростання сили зберігається довше, якщо воно супроводжується збільшенням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язової маси; навпаки, сила швидко знижується, якщо маса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язів не зростає. Якщо спортсмен не використовує вправи, що потребують значного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язового напруження,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язова сила поступово зменшується</w:t>
      </w:r>
      <w:r w:rsidR="000B7D48">
        <w:rPr>
          <w:rFonts w:ascii="Times New Roman" w:hAnsi="Times New Roman" w:cs="Times New Roman"/>
          <w:sz w:val="28"/>
          <w:szCs w:val="28"/>
          <w:lang w:val="uk-UA"/>
        </w:rPr>
        <w:t xml:space="preserve"> </w:t>
      </w:r>
      <w:r w:rsidR="000B7D48" w:rsidRPr="008E71D6">
        <w:rPr>
          <w:rFonts w:ascii="Times New Roman" w:hAnsi="Times New Roman" w:cs="Times New Roman"/>
          <w:sz w:val="28"/>
          <w:szCs w:val="28"/>
          <w:lang w:val="uk-UA"/>
        </w:rPr>
        <w:t>[</w:t>
      </w:r>
      <w:r w:rsidR="000B7D48">
        <w:rPr>
          <w:rFonts w:ascii="Times New Roman" w:hAnsi="Times New Roman" w:cs="Times New Roman"/>
          <w:sz w:val="28"/>
          <w:szCs w:val="28"/>
          <w:lang w:val="uk-UA"/>
        </w:rPr>
        <w:t>37</w:t>
      </w:r>
      <w:r w:rsidR="000B7D48" w:rsidRPr="008E71D6">
        <w:rPr>
          <w:rFonts w:ascii="Times New Roman" w:hAnsi="Times New Roman" w:cs="Times New Roman"/>
          <w:sz w:val="28"/>
          <w:szCs w:val="28"/>
          <w:lang w:val="uk-UA"/>
        </w:rPr>
        <w:t>].</w:t>
      </w:r>
    </w:p>
    <w:p w:rsidR="004D6C6D" w:rsidRPr="00BC71DA" w:rsidRDefault="004D6C6D" w:rsidP="004D6C6D">
      <w:pPr>
        <w:pStyle w:val="a8"/>
        <w:spacing w:line="360" w:lineRule="auto"/>
        <w:ind w:firstLine="709"/>
        <w:jc w:val="both"/>
        <w:rPr>
          <w:rFonts w:ascii="Times New Roman" w:hAnsi="Times New Roman" w:cs="Times New Roman"/>
          <w:sz w:val="28"/>
          <w:szCs w:val="28"/>
          <w:lang w:val="uk-UA"/>
        </w:rPr>
      </w:pPr>
      <w:r w:rsidRPr="00BC71DA">
        <w:rPr>
          <w:rFonts w:ascii="Times New Roman" w:hAnsi="Times New Roman" w:cs="Times New Roman"/>
          <w:sz w:val="28"/>
          <w:szCs w:val="28"/>
          <w:lang w:val="uk-UA"/>
        </w:rPr>
        <w:t>Фізіологічний механізм зростання сили через збільшення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язової маси ґрунтується на інтенсивному розщепленні білків працюючих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язів під час фізичних вправ. Для цього слід застосовувати великі, але не максимальні навантаження (наприклад, штангу вагою 60-75 % від максимуму). Тривалість серії вправ має становити 20-40 секунд, що активує анаеробний механізм енергозабезпечення. Занадто короткі вправи не рекомендуються, оскільки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язові обмінні процеси не встигають активізуватися. Виконання вправ протягом 20-40 секунд сприяє значним змінам білкового складу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язів, і після розщеплення білків під час відпочинку відбувається їх ресинтез (відновлення і надвідновлення), що призводить до збільшення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язового поперечника.</w:t>
      </w:r>
    </w:p>
    <w:p w:rsidR="004D6C6D" w:rsidRPr="00BC71DA" w:rsidRDefault="004D6C6D" w:rsidP="004D6C6D">
      <w:pPr>
        <w:pStyle w:val="a8"/>
        <w:spacing w:line="360" w:lineRule="auto"/>
        <w:ind w:firstLine="709"/>
        <w:jc w:val="both"/>
        <w:rPr>
          <w:rFonts w:ascii="Times New Roman" w:hAnsi="Times New Roman" w:cs="Times New Roman"/>
          <w:sz w:val="28"/>
          <w:szCs w:val="28"/>
          <w:lang w:val="uk-UA"/>
        </w:rPr>
      </w:pPr>
      <w:r w:rsidRPr="00BC71DA">
        <w:rPr>
          <w:rFonts w:ascii="Times New Roman" w:hAnsi="Times New Roman" w:cs="Times New Roman"/>
          <w:sz w:val="28"/>
          <w:szCs w:val="28"/>
          <w:lang w:val="uk-UA"/>
        </w:rPr>
        <w:t>Отже, для збільшення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язової маси найефективніше використовувати вагу, яку можна підняти 5-10 разів, виконуючи тренувальну роботу протягом 1,5-2 годин із 3-4 підходами до кожної ваги або вправи. Рекомендується виконувати вправи «до відмови», з невеликими інтервалами відпочинку (0,5-2 хвилини) між підходами, та кожний наступний підхід проводити на тлі втоми</w:t>
      </w:r>
      <w:r w:rsidR="000B7D48">
        <w:rPr>
          <w:rFonts w:ascii="Times New Roman" w:hAnsi="Times New Roman" w:cs="Times New Roman"/>
          <w:sz w:val="28"/>
          <w:szCs w:val="28"/>
          <w:lang w:val="uk-UA"/>
        </w:rPr>
        <w:t xml:space="preserve"> </w:t>
      </w:r>
      <w:r w:rsidR="000B7D48" w:rsidRPr="008E71D6">
        <w:rPr>
          <w:rFonts w:ascii="Times New Roman" w:hAnsi="Times New Roman" w:cs="Times New Roman"/>
          <w:sz w:val="28"/>
          <w:szCs w:val="28"/>
          <w:lang w:val="uk-UA"/>
        </w:rPr>
        <w:t>[</w:t>
      </w:r>
      <w:r w:rsidR="000B7D48">
        <w:rPr>
          <w:rFonts w:ascii="Times New Roman" w:hAnsi="Times New Roman" w:cs="Times New Roman"/>
          <w:sz w:val="28"/>
          <w:szCs w:val="28"/>
          <w:lang w:val="uk-UA"/>
        </w:rPr>
        <w:t>40</w:t>
      </w:r>
      <w:r w:rsidR="000B7D48" w:rsidRPr="008E71D6">
        <w:rPr>
          <w:rFonts w:ascii="Times New Roman" w:hAnsi="Times New Roman" w:cs="Times New Roman"/>
          <w:sz w:val="28"/>
          <w:szCs w:val="28"/>
          <w:lang w:val="uk-UA"/>
        </w:rPr>
        <w:t>]</w:t>
      </w:r>
      <w:r w:rsidRPr="00BC71DA">
        <w:rPr>
          <w:rFonts w:ascii="Times New Roman" w:hAnsi="Times New Roman" w:cs="Times New Roman"/>
          <w:sz w:val="28"/>
          <w:szCs w:val="28"/>
          <w:lang w:val="uk-UA"/>
        </w:rPr>
        <w:t>.</w:t>
      </w:r>
    </w:p>
    <w:p w:rsidR="004D6C6D" w:rsidRPr="00BC71DA" w:rsidRDefault="004D6C6D" w:rsidP="004D6C6D">
      <w:pPr>
        <w:pStyle w:val="a8"/>
        <w:spacing w:line="360" w:lineRule="auto"/>
        <w:ind w:firstLine="709"/>
        <w:jc w:val="both"/>
        <w:rPr>
          <w:rFonts w:ascii="Times New Roman" w:hAnsi="Times New Roman" w:cs="Times New Roman"/>
          <w:sz w:val="28"/>
          <w:szCs w:val="28"/>
          <w:lang w:val="uk-UA"/>
        </w:rPr>
      </w:pPr>
      <w:r w:rsidRPr="00BC71DA">
        <w:rPr>
          <w:rFonts w:ascii="Times New Roman" w:hAnsi="Times New Roman" w:cs="Times New Roman"/>
          <w:sz w:val="28"/>
          <w:szCs w:val="28"/>
          <w:lang w:val="uk-UA"/>
        </w:rPr>
        <w:t>Зменшення ваги обтяження «включає» аеробний механізм енергозабезпечення, знижуючи інтенсивність розщеплення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язових білків, тому таке тренування не сприяє зростанню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язової маси.</w:t>
      </w:r>
    </w:p>
    <w:p w:rsidR="004D6C6D" w:rsidRPr="00BC71DA"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BC71DA">
        <w:rPr>
          <w:rFonts w:ascii="Times New Roman" w:hAnsi="Times New Roman" w:cs="Times New Roman"/>
          <w:sz w:val="28"/>
          <w:szCs w:val="28"/>
          <w:lang w:val="uk-UA"/>
        </w:rPr>
        <w:t xml:space="preserve">Інший спосіб підвищення максимальної сили заснований на покращенні </w:t>
      </w:r>
      <w:r w:rsidRPr="00BC71DA">
        <w:rPr>
          <w:rFonts w:ascii="Times New Roman" w:hAnsi="Times New Roman" w:cs="Times New Roman"/>
          <w:sz w:val="28"/>
          <w:szCs w:val="28"/>
          <w:lang w:val="uk-UA"/>
        </w:rPr>
        <w:lastRenderedPageBreak/>
        <w:t>координаційних зв</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язків у нервовій системі, що покращує внутрішньом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язову та міжм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язову координацію. Зазвичай у роботі бере участь лише 30-60 %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язових волокон, але спеціальне тренування може значно покращити здатність синхронізувати активність волокон, що проявляється у зростанні сили без гіпертрофії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язів [</w:t>
      </w:r>
      <w:r w:rsidR="00100978">
        <w:rPr>
          <w:rFonts w:ascii="Times New Roman" w:hAnsi="Times New Roman" w:cs="Times New Roman"/>
          <w:sz w:val="28"/>
          <w:szCs w:val="28"/>
          <w:lang w:val="uk-UA"/>
        </w:rPr>
        <w:t>37; 42</w:t>
      </w:r>
      <w:r w:rsidRPr="00BC71DA">
        <w:rPr>
          <w:rFonts w:ascii="Times New Roman" w:hAnsi="Times New Roman" w:cs="Times New Roman"/>
          <w:sz w:val="28"/>
          <w:szCs w:val="28"/>
          <w:lang w:val="uk-UA"/>
        </w:rPr>
        <w:t>].</w:t>
      </w:r>
    </w:p>
    <w:p w:rsidR="004D6C6D" w:rsidRDefault="004D6C6D" w:rsidP="004D6C6D">
      <w:pPr>
        <w:pStyle w:val="a8"/>
        <w:spacing w:line="360" w:lineRule="auto"/>
        <w:ind w:firstLine="709"/>
        <w:jc w:val="both"/>
        <w:rPr>
          <w:rFonts w:ascii="Times New Roman" w:hAnsi="Times New Roman" w:cs="Times New Roman"/>
          <w:sz w:val="28"/>
          <w:szCs w:val="28"/>
          <w:lang w:val="uk-UA"/>
        </w:rPr>
      </w:pPr>
      <w:r w:rsidRPr="00BC71DA">
        <w:rPr>
          <w:rFonts w:ascii="Times New Roman" w:hAnsi="Times New Roman" w:cs="Times New Roman"/>
          <w:sz w:val="28"/>
          <w:szCs w:val="28"/>
          <w:lang w:val="uk-UA"/>
        </w:rPr>
        <w:t>Для покращення внутрішньом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язової координації слід застосовувати навантаження в межах 75-100 % від максимуму. Тренування міжм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язової координації передбачає формування узгодженості у роботі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язів, що беруть участь у русі, а також взаємодії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язів-синергістів та антагоністів. Для цього обтяження повинні бути наближені до змагальних умов. Наприклад, у боксі ефективними є вправи «бій з тінню» з обтяженнями в руках (0,5-2,5 кг) або пересування в манжетах на нижній частині гомілки (1,5-3,5 кг кожної ноги). Важливо виконувати рухи технічно правильно та з швидкістю, що відповідає або перевищує змагальну, зберігаючи послідовність активізації м</w:t>
      </w:r>
      <w:r>
        <w:rPr>
          <w:rFonts w:ascii="Times New Roman" w:hAnsi="Times New Roman" w:cs="Times New Roman"/>
          <w:sz w:val="28"/>
          <w:szCs w:val="28"/>
          <w:lang w:val="uk-UA"/>
        </w:rPr>
        <w:t>’</w:t>
      </w:r>
      <w:r w:rsidRPr="00BC71DA">
        <w:rPr>
          <w:rFonts w:ascii="Times New Roman" w:hAnsi="Times New Roman" w:cs="Times New Roman"/>
          <w:sz w:val="28"/>
          <w:szCs w:val="28"/>
          <w:lang w:val="uk-UA"/>
        </w:rPr>
        <w:t>язових груп і співвідношення напруги [</w:t>
      </w:r>
      <w:r w:rsidR="00100978">
        <w:rPr>
          <w:rFonts w:ascii="Times New Roman" w:hAnsi="Times New Roman" w:cs="Times New Roman"/>
          <w:sz w:val="28"/>
          <w:szCs w:val="28"/>
          <w:lang w:val="uk-UA"/>
        </w:rPr>
        <w:t>48; 52</w:t>
      </w:r>
      <w:r w:rsidRPr="00BC71DA">
        <w:rPr>
          <w:rFonts w:ascii="Times New Roman" w:hAnsi="Times New Roman" w:cs="Times New Roman"/>
          <w:sz w:val="28"/>
          <w:szCs w:val="28"/>
          <w:lang w:val="uk-UA"/>
        </w:rPr>
        <w:t>].</w:t>
      </w:r>
    </w:p>
    <w:p w:rsidR="004D6C6D" w:rsidRPr="00BB21E8" w:rsidRDefault="004D6C6D" w:rsidP="004D6C6D">
      <w:pPr>
        <w:pStyle w:val="a8"/>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t xml:space="preserve">Методика виконання вправ може бути такою: спершу 1 хвилина виконання </w:t>
      </w:r>
      <w:r>
        <w:rPr>
          <w:rFonts w:ascii="Times New Roman" w:hAnsi="Times New Roman" w:cs="Times New Roman"/>
          <w:sz w:val="28"/>
          <w:szCs w:val="28"/>
          <w:lang w:val="uk-UA"/>
        </w:rPr>
        <w:t>«</w:t>
      </w:r>
      <w:r w:rsidRPr="00BB21E8">
        <w:rPr>
          <w:rFonts w:ascii="Times New Roman" w:hAnsi="Times New Roman" w:cs="Times New Roman"/>
          <w:sz w:val="28"/>
          <w:szCs w:val="28"/>
          <w:lang w:val="uk-UA"/>
        </w:rPr>
        <w:t>бою з тінню</w:t>
      </w:r>
      <w:r>
        <w:rPr>
          <w:rFonts w:ascii="Times New Roman" w:hAnsi="Times New Roman" w:cs="Times New Roman"/>
          <w:sz w:val="28"/>
          <w:szCs w:val="28"/>
          <w:lang w:val="uk-UA"/>
        </w:rPr>
        <w:t>»</w:t>
      </w:r>
      <w:r w:rsidRPr="00BB21E8">
        <w:rPr>
          <w:rFonts w:ascii="Times New Roman" w:hAnsi="Times New Roman" w:cs="Times New Roman"/>
          <w:sz w:val="28"/>
          <w:szCs w:val="28"/>
          <w:lang w:val="uk-UA"/>
        </w:rPr>
        <w:t xml:space="preserve"> без обтяжень, потім 2 хвилини з обтяженнями і ще 1 хвилина без обтяжень. Із засобів загальносилової підготовки доцільно використовувати виштовхування металевої палиці вагою 5-10 кг від грудей з фронтальної стійки. Після пружного підсіду (амплітуда згинання колінних суглобів приблизно 100-120°) потрібно максимально швидко відштовхнутися від опори та випрямити ноги. Важливо, щоб випрямлення ніг і рук відбувалося одночасно, як у прямому ударі правою в голову.</w:t>
      </w:r>
    </w:p>
    <w:p w:rsidR="004D6C6D" w:rsidRPr="00BB21E8"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t>Ще один засіб загальної підготовки, що покращує міжм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 xml:space="preserve">язову координацію у боксерів, </w:t>
      </w:r>
      <w:r w:rsidRPr="00C71EE7">
        <w:rPr>
          <w:rFonts w:ascii="Cambria Math" w:hAnsi="Cambria Math" w:cs="Times New Roman"/>
          <w:sz w:val="28"/>
          <w:szCs w:val="28"/>
          <w:lang w:val="uk-UA"/>
        </w:rPr>
        <w:t>–</w:t>
      </w:r>
      <w:r>
        <w:rPr>
          <w:rFonts w:ascii="Cambria Math" w:hAnsi="Cambria Math" w:cs="Times New Roman"/>
          <w:sz w:val="28"/>
          <w:szCs w:val="28"/>
          <w:lang w:val="uk-UA"/>
        </w:rPr>
        <w:t xml:space="preserve"> </w:t>
      </w:r>
      <w:r w:rsidRPr="00BB21E8">
        <w:rPr>
          <w:rFonts w:ascii="Times New Roman" w:hAnsi="Times New Roman" w:cs="Times New Roman"/>
          <w:sz w:val="28"/>
          <w:szCs w:val="28"/>
          <w:lang w:val="uk-UA"/>
        </w:rPr>
        <w:t>метання ядра або каменю вагою 3-5 кг з технікою удару. Наведені вправи рекомендується виконувати серіями по 8-15 повторів</w:t>
      </w:r>
      <w:r>
        <w:rPr>
          <w:rFonts w:ascii="Times New Roman" w:hAnsi="Times New Roman" w:cs="Times New Roman"/>
          <w:sz w:val="28"/>
          <w:szCs w:val="28"/>
          <w:lang w:val="uk-UA"/>
        </w:rPr>
        <w:t>,</w:t>
      </w:r>
      <w:r w:rsidRPr="00BB21E8">
        <w:rPr>
          <w:rFonts w:ascii="Times New Roman" w:hAnsi="Times New Roman" w:cs="Times New Roman"/>
          <w:sz w:val="28"/>
          <w:szCs w:val="28"/>
          <w:lang w:val="uk-UA"/>
        </w:rPr>
        <w:t xml:space="preserve"> після кожної серії протягом 10-15 секунд швидко виконувати удари без обтяжень, потім переходити до розслаблення та самомасажу для відновлення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язової працездатності. Протягом одного тренування можна виконувати до 5 серій кожної з цих вправ</w:t>
      </w:r>
      <w:r w:rsidR="00100978">
        <w:rPr>
          <w:rFonts w:ascii="Times New Roman" w:hAnsi="Times New Roman" w:cs="Times New Roman"/>
          <w:sz w:val="28"/>
          <w:szCs w:val="28"/>
          <w:lang w:val="uk-UA"/>
        </w:rPr>
        <w:t xml:space="preserve"> </w:t>
      </w:r>
      <w:r w:rsidR="00100978" w:rsidRPr="008E71D6">
        <w:rPr>
          <w:rFonts w:ascii="Times New Roman" w:hAnsi="Times New Roman" w:cs="Times New Roman"/>
          <w:sz w:val="28"/>
          <w:szCs w:val="28"/>
          <w:lang w:val="uk-UA"/>
        </w:rPr>
        <w:t>[</w:t>
      </w:r>
      <w:r w:rsidR="00100978">
        <w:rPr>
          <w:rFonts w:ascii="Times New Roman" w:hAnsi="Times New Roman" w:cs="Times New Roman"/>
          <w:sz w:val="28"/>
          <w:szCs w:val="28"/>
          <w:lang w:val="uk-UA"/>
        </w:rPr>
        <w:t>45</w:t>
      </w:r>
      <w:r w:rsidR="00100978" w:rsidRPr="008E71D6">
        <w:rPr>
          <w:rFonts w:ascii="Times New Roman" w:hAnsi="Times New Roman" w:cs="Times New Roman"/>
          <w:sz w:val="28"/>
          <w:szCs w:val="28"/>
          <w:lang w:val="uk-UA"/>
        </w:rPr>
        <w:t>]</w:t>
      </w:r>
      <w:r w:rsidRPr="00BB21E8">
        <w:rPr>
          <w:rFonts w:ascii="Times New Roman" w:hAnsi="Times New Roman" w:cs="Times New Roman"/>
          <w:sz w:val="28"/>
          <w:szCs w:val="28"/>
          <w:lang w:val="uk-UA"/>
        </w:rPr>
        <w:t>.</w:t>
      </w:r>
    </w:p>
    <w:p w:rsidR="004D6C6D" w:rsidRPr="00BB21E8"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lastRenderedPageBreak/>
        <w:t>У боксерському поєдинку характер силових зусиль може бути вибуховим і швидким. Швидка сила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 xml:space="preserve">язів проявляється у швидкому виконанні рухів </w:t>
      </w:r>
      <w:r w:rsidRPr="00C71EE7">
        <w:rPr>
          <w:rFonts w:ascii="Cambria Math" w:hAnsi="Cambria Math" w:cs="Times New Roman"/>
          <w:sz w:val="28"/>
          <w:szCs w:val="28"/>
          <w:lang w:val="uk-UA"/>
        </w:rPr>
        <w:t>–</w:t>
      </w:r>
      <w:r w:rsidRPr="00BB21E8">
        <w:rPr>
          <w:rFonts w:ascii="Times New Roman" w:hAnsi="Times New Roman" w:cs="Times New Roman"/>
          <w:sz w:val="28"/>
          <w:szCs w:val="28"/>
          <w:lang w:val="uk-UA"/>
        </w:rPr>
        <w:t xml:space="preserve"> тактичних ударів, фінтів, обманних переміщень, миттєвих захистів і багатоударних серій. Швидкість руху слугує для оцінки рівня швидкої сили [</w:t>
      </w:r>
      <w:r w:rsidR="00100978">
        <w:rPr>
          <w:rFonts w:ascii="Times New Roman" w:hAnsi="Times New Roman" w:cs="Times New Roman"/>
          <w:sz w:val="28"/>
          <w:szCs w:val="28"/>
          <w:lang w:val="uk-UA"/>
        </w:rPr>
        <w:t>44</w:t>
      </w:r>
      <w:r w:rsidRPr="00BB21E8">
        <w:rPr>
          <w:rFonts w:ascii="Times New Roman" w:hAnsi="Times New Roman" w:cs="Times New Roman"/>
          <w:sz w:val="28"/>
          <w:szCs w:val="28"/>
          <w:lang w:val="uk-UA"/>
        </w:rPr>
        <w:t>].</w:t>
      </w:r>
    </w:p>
    <w:p w:rsidR="004D6C6D" w:rsidRPr="00BB21E8" w:rsidRDefault="004D6C6D" w:rsidP="004D6C6D">
      <w:pPr>
        <w:pStyle w:val="a8"/>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t xml:space="preserve">Для вдосконалення швидкої сили застосовуються вправи з відносно невеликим обтяженням: для рук </w:t>
      </w:r>
      <w:r w:rsidRPr="00C71EE7">
        <w:rPr>
          <w:rFonts w:ascii="Cambria Math" w:hAnsi="Cambria Math" w:cs="Times New Roman"/>
          <w:sz w:val="28"/>
          <w:szCs w:val="28"/>
          <w:lang w:val="uk-UA"/>
        </w:rPr>
        <w:t>–</w:t>
      </w:r>
      <w:r w:rsidRPr="00BB21E8">
        <w:rPr>
          <w:rFonts w:ascii="Times New Roman" w:hAnsi="Times New Roman" w:cs="Times New Roman"/>
          <w:sz w:val="28"/>
          <w:szCs w:val="28"/>
          <w:lang w:val="uk-UA"/>
        </w:rPr>
        <w:t xml:space="preserve"> 200-500 г, для ніг </w:t>
      </w:r>
      <w:r w:rsidRPr="00C71EE7">
        <w:rPr>
          <w:rFonts w:ascii="Cambria Math" w:hAnsi="Cambria Math" w:cs="Times New Roman"/>
          <w:sz w:val="28"/>
          <w:szCs w:val="28"/>
          <w:lang w:val="uk-UA"/>
        </w:rPr>
        <w:t>–</w:t>
      </w:r>
      <w:r w:rsidRPr="00BB21E8">
        <w:rPr>
          <w:rFonts w:ascii="Times New Roman" w:hAnsi="Times New Roman" w:cs="Times New Roman"/>
          <w:sz w:val="28"/>
          <w:szCs w:val="28"/>
          <w:lang w:val="uk-UA"/>
        </w:rPr>
        <w:t xml:space="preserve"> не більше 1,5 кг. Важливо виконувати рухи несподівано та миттєво, з акцентом на швидкий старт. Серед загальнорозвивальних вправ рекомендується метання тенісних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ячів або каміння вагою до 500 г на дальність чи точність [</w:t>
      </w:r>
      <w:r w:rsidR="00100978">
        <w:rPr>
          <w:rFonts w:ascii="Times New Roman" w:hAnsi="Times New Roman" w:cs="Times New Roman"/>
          <w:sz w:val="28"/>
          <w:szCs w:val="28"/>
          <w:lang w:val="uk-UA"/>
        </w:rPr>
        <w:t>46</w:t>
      </w:r>
      <w:r w:rsidRPr="00BB21E8">
        <w:rPr>
          <w:rFonts w:ascii="Times New Roman" w:hAnsi="Times New Roman" w:cs="Times New Roman"/>
          <w:sz w:val="28"/>
          <w:szCs w:val="28"/>
          <w:lang w:val="uk-UA"/>
        </w:rPr>
        <w:t>].</w:t>
      </w:r>
    </w:p>
    <w:p w:rsidR="004D6C6D" w:rsidRPr="00BB21E8" w:rsidRDefault="004D6C6D" w:rsidP="004D6C6D">
      <w:pPr>
        <w:pStyle w:val="a8"/>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t>Вибухова сила проявляється в здатності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язів розвивати значну напругу за мінімальний час, що визначається співвідношенням максимального зусилля до часу його досягнення. Ефект вибухової сили обумовлений чотирма чинниками: абсолютною, стартовою і прискорювальною силою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язів, а також абсолютною швидкістю руху</w:t>
      </w:r>
      <w:r w:rsidR="00100978">
        <w:rPr>
          <w:rFonts w:ascii="Times New Roman" w:hAnsi="Times New Roman" w:cs="Times New Roman"/>
          <w:sz w:val="28"/>
          <w:szCs w:val="28"/>
          <w:lang w:val="uk-UA"/>
        </w:rPr>
        <w:t xml:space="preserve"> </w:t>
      </w:r>
      <w:r w:rsidR="00100978" w:rsidRPr="00BB21E8">
        <w:rPr>
          <w:rFonts w:ascii="Times New Roman" w:hAnsi="Times New Roman" w:cs="Times New Roman"/>
          <w:sz w:val="28"/>
          <w:szCs w:val="28"/>
          <w:lang w:val="uk-UA"/>
        </w:rPr>
        <w:t>[</w:t>
      </w:r>
      <w:r w:rsidR="00100978">
        <w:rPr>
          <w:rFonts w:ascii="Times New Roman" w:hAnsi="Times New Roman" w:cs="Times New Roman"/>
          <w:sz w:val="28"/>
          <w:szCs w:val="28"/>
          <w:lang w:val="uk-UA"/>
        </w:rPr>
        <w:t>46</w:t>
      </w:r>
      <w:r w:rsidR="00100978" w:rsidRPr="00BB21E8">
        <w:rPr>
          <w:rFonts w:ascii="Times New Roman" w:hAnsi="Times New Roman" w:cs="Times New Roman"/>
          <w:sz w:val="28"/>
          <w:szCs w:val="28"/>
          <w:lang w:val="uk-UA"/>
        </w:rPr>
        <w:t>]</w:t>
      </w:r>
      <w:r w:rsidRPr="00BB21E8">
        <w:rPr>
          <w:rFonts w:ascii="Times New Roman" w:hAnsi="Times New Roman" w:cs="Times New Roman"/>
          <w:sz w:val="28"/>
          <w:szCs w:val="28"/>
          <w:lang w:val="uk-UA"/>
        </w:rPr>
        <w:t>.</w:t>
      </w:r>
    </w:p>
    <w:p w:rsidR="004D6C6D" w:rsidRPr="00BB21E8" w:rsidRDefault="004D6C6D" w:rsidP="004D6C6D">
      <w:pPr>
        <w:pStyle w:val="a8"/>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t>Так, у ближньому бою боксеру необхідно миттєво напружувати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язи, що залучені до руху, щоб протидіяти супернику, ефективно використовувати захисні прийоми та короткі удари. При нанесенні акцентованих ударів з дистанції, де важливо проявити максимальні зусилля в найкоротший проміжок часу, потрібен високий рівень розвитку як силового, так і швидкісного компонентів вибухової сили.</w:t>
      </w:r>
    </w:p>
    <w:p w:rsidR="004D6C6D" w:rsidRPr="00BB21E8" w:rsidRDefault="004D6C6D" w:rsidP="004D6C6D">
      <w:pPr>
        <w:pStyle w:val="a8"/>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t>Залежно від природних особливостей нервово-м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язового апарату, характеру та спрямованості тренувань у боксерів формується певний механізм виконання ударних рухів, що вимагає різного прояву вибухових здібностей. Наприклад, удари бійців, що орієнтуються на техніку, виконуються за механізмом балістичних рухів, що вимагає високого рівня стартової сили, тоді як удари боксерів-нокаутерів здійснюються за небалістичним механізмом, що передбачає підвищений розвиток прискорювальної сили [</w:t>
      </w:r>
      <w:r w:rsidR="00482315">
        <w:rPr>
          <w:rFonts w:ascii="Times New Roman" w:hAnsi="Times New Roman" w:cs="Times New Roman"/>
          <w:sz w:val="28"/>
          <w:szCs w:val="28"/>
          <w:lang w:val="uk-UA"/>
        </w:rPr>
        <w:t>12</w:t>
      </w:r>
      <w:r w:rsidRPr="00BB21E8">
        <w:rPr>
          <w:rFonts w:ascii="Times New Roman" w:hAnsi="Times New Roman" w:cs="Times New Roman"/>
          <w:sz w:val="28"/>
          <w:szCs w:val="28"/>
          <w:lang w:val="uk-UA"/>
        </w:rPr>
        <w:t>].</w:t>
      </w:r>
    </w:p>
    <w:p w:rsidR="004D6C6D" w:rsidRPr="00BB21E8"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t>Особливою формою прояву вибухової сили є реактивна здатність нервово-м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 xml:space="preserve">язового апарату, яка проявляється у рухах з швидким </w:t>
      </w:r>
      <w:r w:rsidRPr="00BB21E8">
        <w:rPr>
          <w:rFonts w:ascii="Times New Roman" w:hAnsi="Times New Roman" w:cs="Times New Roman"/>
          <w:sz w:val="28"/>
          <w:szCs w:val="28"/>
          <w:lang w:val="uk-UA"/>
        </w:rPr>
        <w:lastRenderedPageBreak/>
        <w:t>перемиканням з уступаючого на долаючий режим роботи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язів: після значного розтягнення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яза відбувається миттєве скорочення, що супроводжується максимальним динамічним зусиллям. У боксі це найчастіше проявляється під час несподіваних переміщень (сайдстепи, зміщення Паттерсона), які вимагають специфічного тренування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язів нижніх кінцівок. При вдосконаленні вибухової сили акцент робиться на динамічну роботу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язів, особливо на режим, що долає [</w:t>
      </w:r>
      <w:r w:rsidR="00482315">
        <w:rPr>
          <w:rFonts w:ascii="Times New Roman" w:hAnsi="Times New Roman" w:cs="Times New Roman"/>
          <w:sz w:val="28"/>
          <w:szCs w:val="28"/>
          <w:lang w:val="uk-UA"/>
        </w:rPr>
        <w:t>22</w:t>
      </w:r>
      <w:r w:rsidRPr="00BB21E8">
        <w:rPr>
          <w:rFonts w:ascii="Times New Roman" w:hAnsi="Times New Roman" w:cs="Times New Roman"/>
          <w:sz w:val="28"/>
          <w:szCs w:val="28"/>
          <w:lang w:val="uk-UA"/>
        </w:rPr>
        <w:t>].</w:t>
      </w:r>
    </w:p>
    <w:p w:rsidR="004D6C6D" w:rsidRPr="00BB21E8" w:rsidRDefault="004D6C6D" w:rsidP="004D6C6D">
      <w:pPr>
        <w:pStyle w:val="a8"/>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t xml:space="preserve">Темп виконання вправ має бути граничним або наближеним до максимального. Особливу увагу слід приділяти миттєвому, вибуховому початку руху. Навантаження при вдосконаленні вибухової сили залежить від підготовленості спортсмена: для загальнопідготовчих вправ вона може становити 70-90% від максимуму, для спеціально-підготовчих </w:t>
      </w:r>
      <w:r w:rsidRPr="00B17BCC">
        <w:rPr>
          <w:rFonts w:ascii="Cambria Math" w:hAnsi="Cambria Math" w:cs="Times New Roman"/>
          <w:sz w:val="28"/>
          <w:szCs w:val="28"/>
          <w:lang w:val="uk-UA"/>
        </w:rPr>
        <w:t>–</w:t>
      </w:r>
      <w:r w:rsidRPr="00BB21E8">
        <w:rPr>
          <w:rFonts w:ascii="Times New Roman" w:hAnsi="Times New Roman" w:cs="Times New Roman"/>
          <w:sz w:val="28"/>
          <w:szCs w:val="28"/>
          <w:lang w:val="uk-UA"/>
        </w:rPr>
        <w:t xml:space="preserve"> 30-50%. У першому випадку вдосконалюється силовий компонент, а в другому </w:t>
      </w:r>
      <w:r w:rsidRPr="00B17BCC">
        <w:rPr>
          <w:rFonts w:ascii="Cambria Math" w:hAnsi="Cambria Math" w:cs="Times New Roman"/>
          <w:sz w:val="28"/>
          <w:szCs w:val="28"/>
          <w:lang w:val="uk-UA"/>
        </w:rPr>
        <w:t>–</w:t>
      </w:r>
      <w:r w:rsidRPr="00BB21E8">
        <w:rPr>
          <w:rFonts w:ascii="Times New Roman" w:hAnsi="Times New Roman" w:cs="Times New Roman"/>
          <w:sz w:val="28"/>
          <w:szCs w:val="28"/>
          <w:lang w:val="uk-UA"/>
        </w:rPr>
        <w:t xml:space="preserve"> швидкісний</w:t>
      </w:r>
      <w:r w:rsidR="00482315" w:rsidRPr="00BB21E8">
        <w:rPr>
          <w:rFonts w:ascii="Times New Roman" w:hAnsi="Times New Roman" w:cs="Times New Roman"/>
          <w:sz w:val="28"/>
          <w:szCs w:val="28"/>
          <w:lang w:val="uk-UA"/>
        </w:rPr>
        <w:t>.</w:t>
      </w:r>
    </w:p>
    <w:p w:rsidR="004D6C6D" w:rsidRDefault="004D6C6D" w:rsidP="004D6C6D">
      <w:pPr>
        <w:pStyle w:val="a8"/>
        <w:spacing w:line="360" w:lineRule="auto"/>
        <w:ind w:firstLine="709"/>
        <w:jc w:val="both"/>
        <w:rPr>
          <w:rFonts w:ascii="Times New Roman" w:hAnsi="Times New Roman" w:cs="Times New Roman"/>
          <w:sz w:val="28"/>
          <w:szCs w:val="28"/>
          <w:lang w:val="uk-UA"/>
        </w:rPr>
      </w:pPr>
      <w:r w:rsidRPr="00BB21E8">
        <w:rPr>
          <w:rFonts w:ascii="Times New Roman" w:hAnsi="Times New Roman" w:cs="Times New Roman"/>
          <w:sz w:val="28"/>
          <w:szCs w:val="28"/>
          <w:lang w:val="uk-UA"/>
        </w:rPr>
        <w:t xml:space="preserve">Тривалість виконання вправ для розвитку вибухової сили становить 5-15 секунд, кількість повторів </w:t>
      </w:r>
      <w:r w:rsidRPr="00B17BCC">
        <w:rPr>
          <w:rFonts w:ascii="Cambria Math" w:hAnsi="Cambria Math" w:cs="Times New Roman"/>
          <w:sz w:val="28"/>
          <w:szCs w:val="28"/>
          <w:lang w:val="uk-UA"/>
        </w:rPr>
        <w:t>–</w:t>
      </w:r>
      <w:r w:rsidRPr="00BB21E8">
        <w:rPr>
          <w:rFonts w:ascii="Times New Roman" w:hAnsi="Times New Roman" w:cs="Times New Roman"/>
          <w:sz w:val="28"/>
          <w:szCs w:val="28"/>
          <w:lang w:val="uk-UA"/>
        </w:rPr>
        <w:t xml:space="preserve"> від 6 до 12. Для активізації процесів відновлення у перервах між вправами рекомендується застосовувати самомасаж і вправи на розслаблення м</w:t>
      </w:r>
      <w:r>
        <w:rPr>
          <w:rFonts w:ascii="Times New Roman" w:hAnsi="Times New Roman" w:cs="Times New Roman"/>
          <w:sz w:val="28"/>
          <w:szCs w:val="28"/>
          <w:lang w:val="uk-UA"/>
        </w:rPr>
        <w:t>’</w:t>
      </w:r>
      <w:r w:rsidRPr="00BB21E8">
        <w:rPr>
          <w:rFonts w:ascii="Times New Roman" w:hAnsi="Times New Roman" w:cs="Times New Roman"/>
          <w:sz w:val="28"/>
          <w:szCs w:val="28"/>
          <w:lang w:val="uk-UA"/>
        </w:rPr>
        <w:t xml:space="preserve">язів, які беруть участь у русі. Тривалість пауз відпочинку </w:t>
      </w:r>
      <w:r w:rsidRPr="00B17BCC">
        <w:rPr>
          <w:rFonts w:ascii="Cambria Math" w:hAnsi="Cambria Math" w:cs="Times New Roman"/>
          <w:sz w:val="28"/>
          <w:szCs w:val="28"/>
          <w:lang w:val="uk-UA"/>
        </w:rPr>
        <w:t>–</w:t>
      </w:r>
      <w:r w:rsidRPr="00BB21E8">
        <w:rPr>
          <w:rFonts w:ascii="Times New Roman" w:hAnsi="Times New Roman" w:cs="Times New Roman"/>
          <w:sz w:val="28"/>
          <w:szCs w:val="28"/>
          <w:lang w:val="uk-UA"/>
        </w:rPr>
        <w:t xml:space="preserve"> 2-4 хвилини</w:t>
      </w:r>
      <w:r w:rsidR="00482315">
        <w:rPr>
          <w:rFonts w:ascii="Times New Roman" w:hAnsi="Times New Roman" w:cs="Times New Roman"/>
          <w:sz w:val="28"/>
          <w:szCs w:val="28"/>
          <w:lang w:val="uk-UA"/>
        </w:rPr>
        <w:t xml:space="preserve"> </w:t>
      </w:r>
      <w:r w:rsidR="00482315" w:rsidRPr="00BB21E8">
        <w:rPr>
          <w:rFonts w:ascii="Times New Roman" w:hAnsi="Times New Roman" w:cs="Times New Roman"/>
          <w:sz w:val="28"/>
          <w:szCs w:val="28"/>
          <w:lang w:val="uk-UA"/>
        </w:rPr>
        <w:t>[</w:t>
      </w:r>
      <w:r w:rsidR="00482315">
        <w:rPr>
          <w:rFonts w:ascii="Times New Roman" w:hAnsi="Times New Roman" w:cs="Times New Roman"/>
          <w:sz w:val="28"/>
          <w:szCs w:val="28"/>
          <w:lang w:val="uk-UA"/>
        </w:rPr>
        <w:t>30</w:t>
      </w:r>
      <w:r w:rsidR="00482315" w:rsidRPr="00BB21E8">
        <w:rPr>
          <w:rFonts w:ascii="Times New Roman" w:hAnsi="Times New Roman" w:cs="Times New Roman"/>
          <w:sz w:val="28"/>
          <w:szCs w:val="28"/>
          <w:lang w:val="uk-UA"/>
        </w:rPr>
        <w:t>].</w:t>
      </w:r>
    </w:p>
    <w:p w:rsidR="004D6C6D" w:rsidRPr="00B17BCC" w:rsidRDefault="004D6C6D" w:rsidP="004D6C6D">
      <w:pPr>
        <w:pStyle w:val="a8"/>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t>Для розвитку вибухових здібностей у боксерів рекомендується виштовхування ядер або каміння вагою 5-8 кг із дотриманням координаційної структури удару, а також серії рубаючих ударів металевою палицею або кувалдою по старій автомобільній покришці. Вага обтяження варіюється від 2,5 до 10 кг і визначається рівнем підготовки спортсмена [</w:t>
      </w:r>
      <w:r w:rsidR="00482315">
        <w:rPr>
          <w:rFonts w:ascii="Times New Roman" w:hAnsi="Times New Roman" w:cs="Times New Roman"/>
          <w:sz w:val="28"/>
          <w:szCs w:val="28"/>
          <w:lang w:val="uk-UA"/>
        </w:rPr>
        <w:t>47</w:t>
      </w:r>
      <w:r w:rsidRPr="00B17BCC">
        <w:rPr>
          <w:rFonts w:ascii="Times New Roman" w:hAnsi="Times New Roman" w:cs="Times New Roman"/>
          <w:sz w:val="28"/>
          <w:szCs w:val="28"/>
          <w:lang w:val="uk-UA"/>
        </w:rPr>
        <w:t>].</w:t>
      </w:r>
    </w:p>
    <w:p w:rsidR="004D6C6D" w:rsidRPr="00B17BCC"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t xml:space="preserve">Додатково доцільно використовувати вправи на маятниковому та гойдалковому тренажері, а також серії стрибків з відштовхуванням обома ногами через перешкоду висотою 40-80 см. Корисними є стрибки на одній нозі через гімнастичну лаву або низьку колоду (до 30 см), а також подолання 40-50-метрових відрізків стрибками на одній нозі. Ефективними є також якутські національні стрибки </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істанга</w:t>
      </w:r>
      <w:r>
        <w:rPr>
          <w:rFonts w:ascii="Times New Roman" w:hAnsi="Times New Roman" w:cs="Times New Roman"/>
          <w:sz w:val="28"/>
          <w:szCs w:val="28"/>
          <w:lang w:val="uk-UA"/>
        </w:rPr>
        <w:t>»</w:t>
      </w:r>
      <w:r w:rsidRPr="00B17BC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17BCC">
        <w:rPr>
          <w:rFonts w:ascii="Times New Roman" w:hAnsi="Times New Roman" w:cs="Times New Roman"/>
          <w:sz w:val="28"/>
          <w:szCs w:val="28"/>
          <w:lang w:val="uk-UA"/>
        </w:rPr>
        <w:t>куобах</w:t>
      </w:r>
      <w:r>
        <w:rPr>
          <w:rFonts w:ascii="Times New Roman" w:hAnsi="Times New Roman" w:cs="Times New Roman"/>
          <w:sz w:val="28"/>
          <w:szCs w:val="28"/>
          <w:lang w:val="uk-UA"/>
        </w:rPr>
        <w:t>»</w:t>
      </w:r>
      <w:r w:rsidRPr="00B17BCC">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00B17BCC">
        <w:rPr>
          <w:rFonts w:ascii="Times New Roman" w:hAnsi="Times New Roman" w:cs="Times New Roman"/>
          <w:sz w:val="28"/>
          <w:szCs w:val="28"/>
          <w:lang w:val="uk-UA"/>
        </w:rPr>
        <w:t>кили</w:t>
      </w:r>
      <w:r>
        <w:rPr>
          <w:rFonts w:ascii="Times New Roman" w:hAnsi="Times New Roman" w:cs="Times New Roman"/>
          <w:sz w:val="28"/>
          <w:szCs w:val="28"/>
          <w:lang w:val="uk-UA"/>
        </w:rPr>
        <w:t>»</w:t>
      </w:r>
      <w:r w:rsidRPr="00B17BCC">
        <w:rPr>
          <w:rFonts w:ascii="Times New Roman" w:hAnsi="Times New Roman" w:cs="Times New Roman"/>
          <w:sz w:val="28"/>
          <w:szCs w:val="28"/>
          <w:lang w:val="uk-UA"/>
        </w:rPr>
        <w:t xml:space="preserve">, особливо при виконанні у </w:t>
      </w:r>
      <w:r w:rsidRPr="00B17BCC">
        <w:rPr>
          <w:rFonts w:ascii="Times New Roman" w:hAnsi="Times New Roman" w:cs="Times New Roman"/>
          <w:sz w:val="28"/>
          <w:szCs w:val="28"/>
          <w:lang w:val="uk-UA"/>
        </w:rPr>
        <w:lastRenderedPageBreak/>
        <w:t>формі гри або змагання для підвищення емоційного фону тренування.</w:t>
      </w:r>
    </w:p>
    <w:p w:rsidR="004D6C6D" w:rsidRPr="00B17BCC"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t>Корисно також виконувати багатоскоки з ноги на ногу (8-12 разів), реєструючи довжину подоланої ділянки і час її проходження. Спортсменам слід націлюватися на досягнення максимальної довжини за мінімальний час.</w:t>
      </w:r>
    </w:p>
    <w:p w:rsidR="004D6C6D" w:rsidRPr="00B17BCC" w:rsidRDefault="004D6C6D" w:rsidP="004D6C6D">
      <w:pPr>
        <w:pStyle w:val="a8"/>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t xml:space="preserve">Одним із найбільш ефективних засобів розвитку вибухової сили є </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ударний</w:t>
      </w:r>
      <w:r>
        <w:rPr>
          <w:rFonts w:ascii="Times New Roman" w:hAnsi="Times New Roman" w:cs="Times New Roman"/>
          <w:sz w:val="28"/>
          <w:szCs w:val="28"/>
          <w:lang w:val="uk-UA"/>
        </w:rPr>
        <w:t>»</w:t>
      </w:r>
      <w:r w:rsidRPr="00B17BCC">
        <w:rPr>
          <w:rFonts w:ascii="Times New Roman" w:hAnsi="Times New Roman" w:cs="Times New Roman"/>
          <w:sz w:val="28"/>
          <w:szCs w:val="28"/>
          <w:lang w:val="uk-UA"/>
        </w:rPr>
        <w:t xml:space="preserve"> метод, який широко застосовується в тренуванні боксерів. Він полягає у використанні кінетичної енергії тіла спортсмена (або снаряда) для попереднього розтягнення м</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язів і накопичення додаткового пружного потенціалу напруги, що підвищує потужність їх скорочення в основній фазі руху. Різке розтягнення м</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язів є сильним подразником із високим тренуючим ефектом, що сприяє розвитку вибухової сили та реактивної здатності м</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язів [</w:t>
      </w:r>
      <w:r w:rsidR="00482315">
        <w:rPr>
          <w:rFonts w:ascii="Times New Roman" w:hAnsi="Times New Roman" w:cs="Times New Roman"/>
          <w:sz w:val="28"/>
          <w:szCs w:val="28"/>
          <w:lang w:val="uk-UA"/>
        </w:rPr>
        <w:t>51</w:t>
      </w:r>
      <w:r w:rsidRPr="00B17BCC">
        <w:rPr>
          <w:rFonts w:ascii="Times New Roman" w:hAnsi="Times New Roman" w:cs="Times New Roman"/>
          <w:sz w:val="28"/>
          <w:szCs w:val="28"/>
          <w:lang w:val="uk-UA"/>
        </w:rPr>
        <w:t>].</w:t>
      </w:r>
    </w:p>
    <w:p w:rsidR="004D6C6D" w:rsidRPr="00B17BCC" w:rsidRDefault="004D6C6D" w:rsidP="004D6C6D">
      <w:pPr>
        <w:pStyle w:val="a8"/>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t xml:space="preserve">У боксерській практиці ми випробували різні методики застосування ударного методу. Рекомендується виконувати стрибки в глибину з висоти 70-80 см у яму або на мати, з наступним миттєвим вистрибуванням вгору (або вперед) з ударом руками. Оптимальна кількість стрибків у серії </w:t>
      </w:r>
      <w:r w:rsidRPr="005023F0">
        <w:rPr>
          <w:rFonts w:ascii="Cambria Math" w:hAnsi="Cambria Math" w:cs="Times New Roman"/>
          <w:sz w:val="28"/>
          <w:szCs w:val="28"/>
          <w:lang w:val="uk-UA"/>
        </w:rPr>
        <w:t>–</w:t>
      </w:r>
      <w:r w:rsidRPr="00B17BCC">
        <w:rPr>
          <w:rFonts w:ascii="Times New Roman" w:hAnsi="Times New Roman" w:cs="Times New Roman"/>
          <w:sz w:val="28"/>
          <w:szCs w:val="28"/>
          <w:lang w:val="uk-UA"/>
        </w:rPr>
        <w:t xml:space="preserve"> 8-13, а паузи між стрибками заповнюються вправами на розслаблення м</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язів ніг і тривають не більше 15 секунд. Відпочинок між серіями включає ходьбу та ідеомоторну підготовку до наступної вправи і триває 5-8 хвилин. Загальна кількість стрибків на тренуванні може становити 30-60. Перед стрибками необхідно обов</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язково виконати розминку для м</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язів ніг [</w:t>
      </w:r>
      <w:r w:rsidR="00482315">
        <w:rPr>
          <w:rFonts w:ascii="Times New Roman" w:hAnsi="Times New Roman" w:cs="Times New Roman"/>
          <w:sz w:val="28"/>
          <w:szCs w:val="28"/>
          <w:lang w:val="uk-UA"/>
        </w:rPr>
        <w:t>53</w:t>
      </w:r>
      <w:r w:rsidRPr="00B17BCC">
        <w:rPr>
          <w:rFonts w:ascii="Times New Roman" w:hAnsi="Times New Roman" w:cs="Times New Roman"/>
          <w:sz w:val="28"/>
          <w:szCs w:val="28"/>
          <w:lang w:val="uk-UA"/>
        </w:rPr>
        <w:t>].</w:t>
      </w:r>
    </w:p>
    <w:p w:rsidR="004D6C6D" w:rsidRPr="00B17BCC"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t xml:space="preserve">При виконанні вправ спортсмену потрібно акцентувати увагу на миттєвому відштовхуванні від опори та максимально високому або далекому вистрибуванні. Спеціалізований варіант ударного методу включає зістрибування боком та приземлення в основну боксерську стійку (60-80% ваги тіла на задній нозі). Після приземлення швидко виконується відштовхування задньою ногою і наноситься прямий удар </w:t>
      </w:r>
      <w:r>
        <w:rPr>
          <w:rFonts w:ascii="Times New Roman" w:hAnsi="Times New Roman" w:cs="Times New Roman"/>
          <w:sz w:val="28"/>
          <w:szCs w:val="28"/>
          <w:lang w:val="uk-UA"/>
        </w:rPr>
        <w:t>«</w:t>
      </w:r>
      <w:r w:rsidRPr="00B17BCC">
        <w:rPr>
          <w:rFonts w:ascii="Times New Roman" w:hAnsi="Times New Roman" w:cs="Times New Roman"/>
          <w:sz w:val="28"/>
          <w:szCs w:val="28"/>
          <w:lang w:val="uk-UA"/>
        </w:rPr>
        <w:t>задньою</w:t>
      </w:r>
      <w:r>
        <w:rPr>
          <w:rFonts w:ascii="Times New Roman" w:hAnsi="Times New Roman" w:cs="Times New Roman"/>
          <w:sz w:val="28"/>
          <w:szCs w:val="28"/>
          <w:lang w:val="uk-UA"/>
        </w:rPr>
        <w:t>»</w:t>
      </w:r>
      <w:r w:rsidRPr="00B17BCC">
        <w:rPr>
          <w:rFonts w:ascii="Times New Roman" w:hAnsi="Times New Roman" w:cs="Times New Roman"/>
          <w:sz w:val="28"/>
          <w:szCs w:val="28"/>
          <w:lang w:val="uk-UA"/>
        </w:rPr>
        <w:t xml:space="preserve"> рукою з кроком вперед. Щоб вирівняти рухову асиметрію і розширити технічні можливості спортсмена, доцільно виконувати цю вправу, приземляючись у лівосторонню та правосторонню стійки [</w:t>
      </w:r>
      <w:r w:rsidR="00482315">
        <w:rPr>
          <w:rFonts w:ascii="Times New Roman" w:hAnsi="Times New Roman" w:cs="Times New Roman"/>
          <w:sz w:val="28"/>
          <w:szCs w:val="28"/>
          <w:lang w:val="uk-UA"/>
        </w:rPr>
        <w:t>54</w:t>
      </w:r>
      <w:r w:rsidRPr="00B17BCC">
        <w:rPr>
          <w:rFonts w:ascii="Times New Roman" w:hAnsi="Times New Roman" w:cs="Times New Roman"/>
          <w:sz w:val="28"/>
          <w:szCs w:val="28"/>
          <w:lang w:val="uk-UA"/>
        </w:rPr>
        <w:t>].</w:t>
      </w:r>
    </w:p>
    <w:p w:rsidR="004D6C6D" w:rsidRPr="00B17BCC"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lastRenderedPageBreak/>
        <w:t xml:space="preserve">Для вдосконалення акцентованих ударів під час відходу вправу виконують аналогічно, але зі стрибком спиною вперед. При приземленні більша частина ваги припадає на передню ногу, після чого виконується відштовхування і наноситься прямий удар </w:t>
      </w:r>
      <w:r>
        <w:rPr>
          <w:rFonts w:ascii="Times New Roman" w:hAnsi="Times New Roman" w:cs="Times New Roman"/>
          <w:sz w:val="28"/>
          <w:szCs w:val="28"/>
          <w:lang w:val="uk-UA"/>
        </w:rPr>
        <w:t>«</w:t>
      </w:r>
      <w:r w:rsidRPr="00B17BCC">
        <w:rPr>
          <w:rFonts w:ascii="Times New Roman" w:hAnsi="Times New Roman" w:cs="Times New Roman"/>
          <w:sz w:val="28"/>
          <w:szCs w:val="28"/>
          <w:lang w:val="uk-UA"/>
        </w:rPr>
        <w:t>задньою</w:t>
      </w:r>
      <w:r>
        <w:rPr>
          <w:rFonts w:ascii="Times New Roman" w:hAnsi="Times New Roman" w:cs="Times New Roman"/>
          <w:sz w:val="28"/>
          <w:szCs w:val="28"/>
          <w:lang w:val="uk-UA"/>
        </w:rPr>
        <w:t>»</w:t>
      </w:r>
      <w:r w:rsidRPr="00B17BCC">
        <w:rPr>
          <w:rFonts w:ascii="Times New Roman" w:hAnsi="Times New Roman" w:cs="Times New Roman"/>
          <w:sz w:val="28"/>
          <w:szCs w:val="28"/>
          <w:lang w:val="uk-UA"/>
        </w:rPr>
        <w:t xml:space="preserve"> рукою з кроком назад.</w:t>
      </w:r>
    </w:p>
    <w:p w:rsidR="004D6C6D" w:rsidRPr="00B17BCC" w:rsidRDefault="004D6C6D" w:rsidP="004D6C6D">
      <w:pPr>
        <w:pStyle w:val="a8"/>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t>Для акцентованих бічних ударів і ударів знизу спортсмен приземляється у фронтальну стійку, рівномірно розподіляючи вагу або концентруючи її на одній нозі. Потім виконується різке відштовхування стоп з розпрямленням ніг і нанесенням удару збоку або знизу. Враховуючи технічну складність цієї вправи, висоту для стрибків можна знизити до 60 см. Цей метод доцільно застосовувати тільки у старшій віковій групі, оскільки вправи ударного методу пред</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являють високі вимоги до м</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язів та зв</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язок нижніх кінцівок, тому їх потрібно виконувати після попередньої силової та швидкісно-силової підготовки ніг [</w:t>
      </w:r>
      <w:r w:rsidR="00482315">
        <w:rPr>
          <w:rFonts w:ascii="Times New Roman" w:hAnsi="Times New Roman" w:cs="Times New Roman"/>
          <w:sz w:val="28"/>
          <w:szCs w:val="28"/>
          <w:lang w:val="uk-UA"/>
        </w:rPr>
        <w:t>29</w:t>
      </w:r>
      <w:r w:rsidRPr="00B17BCC">
        <w:rPr>
          <w:rFonts w:ascii="Times New Roman" w:hAnsi="Times New Roman" w:cs="Times New Roman"/>
          <w:sz w:val="28"/>
          <w:szCs w:val="28"/>
          <w:lang w:val="uk-UA"/>
        </w:rPr>
        <w:t>].</w:t>
      </w:r>
    </w:p>
    <w:p w:rsidR="004D6C6D" w:rsidRPr="00B17BCC" w:rsidRDefault="004D6C6D" w:rsidP="004D6C6D">
      <w:pPr>
        <w:pStyle w:val="a8"/>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t>Ударний метод також може використовуватися для розвитку вибухової сили м</w:t>
      </w:r>
      <w:r>
        <w:rPr>
          <w:rFonts w:ascii="Times New Roman" w:hAnsi="Times New Roman" w:cs="Times New Roman"/>
          <w:sz w:val="28"/>
          <w:szCs w:val="28"/>
          <w:lang w:val="uk-UA"/>
        </w:rPr>
        <w:t>’</w:t>
      </w:r>
      <w:r w:rsidRPr="00B17BCC">
        <w:rPr>
          <w:rFonts w:ascii="Times New Roman" w:hAnsi="Times New Roman" w:cs="Times New Roman"/>
          <w:sz w:val="28"/>
          <w:szCs w:val="28"/>
          <w:lang w:val="uk-UA"/>
        </w:rPr>
        <w:t>язів рук. Для цього спортсмен відштовхує вантаж, що рухається до нього, як маятник. Важливо відштовхувати вантаж із бойової стійки, зберігаючи координаційну структуру боксерського удару (наприклад, у парі з тренером на мішку, коли тренер штовхає снаряд у спортсмена, а той його відштовхує).</w:t>
      </w:r>
    </w:p>
    <w:p w:rsidR="004D6C6D" w:rsidRDefault="004D6C6D" w:rsidP="004D6C6D">
      <w:pPr>
        <w:pStyle w:val="a8"/>
        <w:spacing w:line="360" w:lineRule="auto"/>
        <w:ind w:firstLine="709"/>
        <w:jc w:val="both"/>
        <w:rPr>
          <w:rFonts w:ascii="Times New Roman" w:hAnsi="Times New Roman" w:cs="Times New Roman"/>
          <w:sz w:val="28"/>
          <w:szCs w:val="28"/>
          <w:lang w:val="uk-UA"/>
        </w:rPr>
      </w:pPr>
      <w:r w:rsidRPr="00B17BCC">
        <w:rPr>
          <w:rFonts w:ascii="Times New Roman" w:hAnsi="Times New Roman" w:cs="Times New Roman"/>
          <w:sz w:val="28"/>
          <w:szCs w:val="28"/>
          <w:lang w:val="uk-UA"/>
        </w:rPr>
        <w:t>Варто зазначити, що тренування на розвиток швидкісно-силових якостей у боксерів слід проводити не менше двох разів на тиждень. Зазначені засоби повинні використовуватися в комплексі, у поєднанні із загальнорозвиваючими вправами, прийнятими у практиці боксу, та згідно з методичними принципами розвитку швидкісно-силових якостей [</w:t>
      </w:r>
      <w:r w:rsidR="00E36052">
        <w:rPr>
          <w:rFonts w:ascii="Times New Roman" w:hAnsi="Times New Roman" w:cs="Times New Roman"/>
          <w:sz w:val="28"/>
          <w:szCs w:val="28"/>
          <w:lang w:val="uk-UA"/>
        </w:rPr>
        <w:t>57</w:t>
      </w:r>
      <w:r w:rsidRPr="00B17BCC">
        <w:rPr>
          <w:rFonts w:ascii="Times New Roman" w:hAnsi="Times New Roman" w:cs="Times New Roman"/>
          <w:sz w:val="28"/>
          <w:szCs w:val="28"/>
          <w:lang w:val="uk-UA"/>
        </w:rPr>
        <w:t>].</w:t>
      </w:r>
    </w:p>
    <w:p w:rsidR="004D6C6D" w:rsidRPr="005023F0" w:rsidRDefault="004D6C6D" w:rsidP="004D6C6D">
      <w:pPr>
        <w:pStyle w:val="a8"/>
        <w:spacing w:line="360" w:lineRule="auto"/>
        <w:ind w:firstLine="709"/>
        <w:jc w:val="both"/>
        <w:rPr>
          <w:rFonts w:ascii="Times New Roman" w:hAnsi="Times New Roman" w:cs="Times New Roman"/>
          <w:sz w:val="28"/>
          <w:szCs w:val="28"/>
          <w:lang w:val="uk-UA"/>
        </w:rPr>
      </w:pPr>
      <w:r w:rsidRPr="005023F0">
        <w:rPr>
          <w:rFonts w:ascii="Times New Roman" w:hAnsi="Times New Roman" w:cs="Times New Roman"/>
          <w:sz w:val="28"/>
          <w:szCs w:val="28"/>
          <w:lang w:val="uk-UA"/>
        </w:rPr>
        <w:t>На передзмагальному етапі підготовки стрибки в глибину та вправи на тренажерах доцільно застосовувати як завершальний елемент у комплексі спеціально підготовчих вправ. Їх варто припинити використовувати не пізніше ніж за 10 днів до початку змагань.</w:t>
      </w:r>
    </w:p>
    <w:p w:rsidR="004D6C6D" w:rsidRPr="005023F0"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5023F0">
        <w:rPr>
          <w:rFonts w:ascii="Times New Roman" w:hAnsi="Times New Roman" w:cs="Times New Roman"/>
          <w:sz w:val="28"/>
          <w:szCs w:val="28"/>
          <w:lang w:val="uk-UA"/>
        </w:rPr>
        <w:t>Раніше зазначалося, що реактивна здатність м</w:t>
      </w:r>
      <w:r>
        <w:rPr>
          <w:rFonts w:ascii="Times New Roman" w:hAnsi="Times New Roman" w:cs="Times New Roman"/>
          <w:sz w:val="28"/>
          <w:szCs w:val="28"/>
          <w:lang w:val="uk-UA"/>
        </w:rPr>
        <w:t>’</w:t>
      </w:r>
      <w:r w:rsidRPr="005023F0">
        <w:rPr>
          <w:rFonts w:ascii="Times New Roman" w:hAnsi="Times New Roman" w:cs="Times New Roman"/>
          <w:sz w:val="28"/>
          <w:szCs w:val="28"/>
          <w:lang w:val="uk-UA"/>
        </w:rPr>
        <w:t xml:space="preserve">язів </w:t>
      </w:r>
      <w:r w:rsidRPr="00DD72E0">
        <w:rPr>
          <w:rFonts w:ascii="Cambria Math" w:hAnsi="Cambria Math" w:cs="Times New Roman"/>
          <w:sz w:val="28"/>
          <w:szCs w:val="28"/>
          <w:lang w:val="uk-UA"/>
        </w:rPr>
        <w:t>–</w:t>
      </w:r>
      <w:r w:rsidRPr="005023F0">
        <w:rPr>
          <w:rFonts w:ascii="Times New Roman" w:hAnsi="Times New Roman" w:cs="Times New Roman"/>
          <w:sz w:val="28"/>
          <w:szCs w:val="28"/>
          <w:lang w:val="uk-UA"/>
        </w:rPr>
        <w:t xml:space="preserve"> це специфічний прояв вибухової сили, який потребує особливих засобів та методів тренування. </w:t>
      </w:r>
      <w:r w:rsidRPr="005023F0">
        <w:rPr>
          <w:rFonts w:ascii="Times New Roman" w:hAnsi="Times New Roman" w:cs="Times New Roman"/>
          <w:sz w:val="28"/>
          <w:szCs w:val="28"/>
          <w:lang w:val="uk-UA"/>
        </w:rPr>
        <w:lastRenderedPageBreak/>
        <w:t>У боксерській практиці реактивну здатність доцільно розвивати вправами, що забезпечують швидке перемикання з поступаючого на долаючий режим роботи. Прикладами таких вправ є багатоскоки (з ноги на ногу, на одній та обох ногах) з обмеженням часу на 5-10 секунд та орієнтацією на дальність приземлення. Також рекомендується серія вертикальних стрибків на місці з акцентом на швидкість і висоту з махом руками або без нього. Зазначені вправи можна виконувати з обтяженнями на ногах (до 1,5 кг на кожній) або на поясі (до 5 кг).</w:t>
      </w:r>
    </w:p>
    <w:p w:rsidR="004D6C6D" w:rsidRPr="005023F0" w:rsidRDefault="004D6C6D" w:rsidP="004D6C6D">
      <w:pPr>
        <w:pStyle w:val="a8"/>
        <w:spacing w:line="360" w:lineRule="auto"/>
        <w:ind w:firstLine="709"/>
        <w:jc w:val="both"/>
        <w:rPr>
          <w:rFonts w:ascii="Times New Roman" w:hAnsi="Times New Roman" w:cs="Times New Roman"/>
          <w:sz w:val="28"/>
          <w:szCs w:val="28"/>
          <w:lang w:val="uk-UA"/>
        </w:rPr>
      </w:pPr>
      <w:r w:rsidRPr="005023F0">
        <w:rPr>
          <w:rFonts w:ascii="Times New Roman" w:hAnsi="Times New Roman" w:cs="Times New Roman"/>
          <w:sz w:val="28"/>
          <w:szCs w:val="28"/>
          <w:lang w:val="uk-UA"/>
        </w:rPr>
        <w:t>Ефективними є серії по 10-15 стрибків у глибину, які виконуються вниз по сходах стадіону. Висота сходинок повинна становити 20-40 см. Також можна виконувати серії стрибків з відштовхуванням обома ногами через перешкоди висотою до 50 см, наприклад, через старі автомобільні покришки, які встановлені вертикально на відстані 1 м одна від одної [</w:t>
      </w:r>
      <w:r w:rsidR="00E36052">
        <w:rPr>
          <w:rFonts w:ascii="Times New Roman" w:hAnsi="Times New Roman" w:cs="Times New Roman"/>
          <w:sz w:val="28"/>
          <w:szCs w:val="28"/>
          <w:lang w:val="uk-UA"/>
        </w:rPr>
        <w:t>58</w:t>
      </w:r>
      <w:r w:rsidRPr="005023F0">
        <w:rPr>
          <w:rFonts w:ascii="Times New Roman" w:hAnsi="Times New Roman" w:cs="Times New Roman"/>
          <w:sz w:val="28"/>
          <w:szCs w:val="28"/>
          <w:lang w:val="uk-UA"/>
        </w:rPr>
        <w:t>].</w:t>
      </w:r>
    </w:p>
    <w:p w:rsidR="004D6C6D" w:rsidRPr="005023F0" w:rsidRDefault="004D6C6D" w:rsidP="004D6C6D">
      <w:pPr>
        <w:pStyle w:val="a8"/>
        <w:spacing w:line="360" w:lineRule="auto"/>
        <w:ind w:firstLine="709"/>
        <w:jc w:val="both"/>
        <w:rPr>
          <w:rFonts w:ascii="Times New Roman" w:hAnsi="Times New Roman" w:cs="Times New Roman"/>
          <w:sz w:val="28"/>
          <w:szCs w:val="28"/>
          <w:lang w:val="uk-UA"/>
        </w:rPr>
      </w:pPr>
      <w:r w:rsidRPr="005023F0">
        <w:rPr>
          <w:rFonts w:ascii="Times New Roman" w:hAnsi="Times New Roman" w:cs="Times New Roman"/>
          <w:sz w:val="28"/>
          <w:szCs w:val="28"/>
          <w:lang w:val="uk-UA"/>
        </w:rPr>
        <w:t>Для розвитку реактивної здатності м</w:t>
      </w:r>
      <w:r>
        <w:rPr>
          <w:rFonts w:ascii="Times New Roman" w:hAnsi="Times New Roman" w:cs="Times New Roman"/>
          <w:sz w:val="28"/>
          <w:szCs w:val="28"/>
          <w:lang w:val="uk-UA"/>
        </w:rPr>
        <w:t>’</w:t>
      </w:r>
      <w:r w:rsidRPr="005023F0">
        <w:rPr>
          <w:rFonts w:ascii="Times New Roman" w:hAnsi="Times New Roman" w:cs="Times New Roman"/>
          <w:sz w:val="28"/>
          <w:szCs w:val="28"/>
          <w:lang w:val="uk-UA"/>
        </w:rPr>
        <w:t>язів верхніх кінцівок застосовують згинання та розгинання рук в упорі лежачи з різкими відштовхуваннями від опори та бавовною у польоті. Крім того, рекомендується вправа, де один партнер тримає ноги іншого за гомілки, а той переміщається вперед стрибками на руках з кутом згинання у ліктьових суглобах не менше 90°. Вправа часто використовується як силова естафета в ігровій формі</w:t>
      </w:r>
      <w:r w:rsidR="00E36052">
        <w:rPr>
          <w:rFonts w:ascii="Times New Roman" w:hAnsi="Times New Roman" w:cs="Times New Roman"/>
          <w:sz w:val="28"/>
          <w:szCs w:val="28"/>
          <w:lang w:val="uk-UA"/>
        </w:rPr>
        <w:t xml:space="preserve"> </w:t>
      </w:r>
      <w:r w:rsidR="00E36052" w:rsidRPr="00BB21E8">
        <w:rPr>
          <w:rFonts w:ascii="Times New Roman" w:hAnsi="Times New Roman" w:cs="Times New Roman"/>
          <w:sz w:val="28"/>
          <w:szCs w:val="28"/>
          <w:lang w:val="uk-UA"/>
        </w:rPr>
        <w:t>[</w:t>
      </w:r>
      <w:r w:rsidR="00E36052">
        <w:rPr>
          <w:rFonts w:ascii="Times New Roman" w:hAnsi="Times New Roman" w:cs="Times New Roman"/>
          <w:sz w:val="28"/>
          <w:szCs w:val="28"/>
          <w:lang w:val="uk-UA"/>
        </w:rPr>
        <w:t>63</w:t>
      </w:r>
      <w:r w:rsidR="00E36052" w:rsidRPr="00BB21E8">
        <w:rPr>
          <w:rFonts w:ascii="Times New Roman" w:hAnsi="Times New Roman" w:cs="Times New Roman"/>
          <w:sz w:val="28"/>
          <w:szCs w:val="28"/>
          <w:lang w:val="uk-UA"/>
        </w:rPr>
        <w:t>].</w:t>
      </w:r>
    </w:p>
    <w:p w:rsidR="004D6C6D" w:rsidRPr="005023F0" w:rsidRDefault="004D6C6D" w:rsidP="004D6C6D">
      <w:pPr>
        <w:pStyle w:val="a8"/>
        <w:spacing w:line="360" w:lineRule="auto"/>
        <w:ind w:firstLine="709"/>
        <w:jc w:val="both"/>
        <w:rPr>
          <w:rFonts w:ascii="Times New Roman" w:hAnsi="Times New Roman" w:cs="Times New Roman"/>
          <w:sz w:val="28"/>
          <w:szCs w:val="28"/>
          <w:lang w:val="uk-UA"/>
        </w:rPr>
      </w:pPr>
      <w:r w:rsidRPr="005023F0">
        <w:rPr>
          <w:rFonts w:ascii="Times New Roman" w:hAnsi="Times New Roman" w:cs="Times New Roman"/>
          <w:sz w:val="28"/>
          <w:szCs w:val="28"/>
          <w:lang w:val="uk-UA"/>
        </w:rPr>
        <w:t>Варто зазначити, що у боксі, який вимагає комплексного прояву рухових якостей, немає єдиного показника, що найповніше відображав би рівень фізичної підготовленості спортсмена. Успіх у змаганнях багато в чому залежить від раціонального співвідношення розвитку силових і швидкісно-силових здібностей, на які в тренувальному процесі необхідно приділяти постійну увагу. Співвідношення цих якостей варіюється у боксерів різних техніко-тактичних типів (темповиків, ігровиків, нокаутерів, універсалів). Проте на основі науково-методичної літератури та практичного досвіду можна рекомендувати для тренування боксерів певні величини обтяжень та кількість повторень у силових вправах [</w:t>
      </w:r>
      <w:r w:rsidR="00E36052">
        <w:rPr>
          <w:rFonts w:ascii="Times New Roman" w:hAnsi="Times New Roman" w:cs="Times New Roman"/>
          <w:sz w:val="28"/>
          <w:szCs w:val="28"/>
          <w:lang w:val="uk-UA"/>
        </w:rPr>
        <w:t>62</w:t>
      </w:r>
      <w:r w:rsidRPr="005023F0">
        <w:rPr>
          <w:rFonts w:ascii="Times New Roman" w:hAnsi="Times New Roman" w:cs="Times New Roman"/>
          <w:sz w:val="28"/>
          <w:szCs w:val="28"/>
          <w:lang w:val="uk-UA"/>
        </w:rPr>
        <w:t>].</w:t>
      </w:r>
    </w:p>
    <w:p w:rsidR="004D6C6D" w:rsidRPr="005023F0"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5023F0">
        <w:rPr>
          <w:rFonts w:ascii="Times New Roman" w:hAnsi="Times New Roman" w:cs="Times New Roman"/>
          <w:sz w:val="28"/>
          <w:szCs w:val="28"/>
          <w:lang w:val="uk-UA"/>
        </w:rPr>
        <w:t xml:space="preserve">При виконанні вправ з максимальними або майже максимальними </w:t>
      </w:r>
      <w:r w:rsidRPr="005023F0">
        <w:rPr>
          <w:rFonts w:ascii="Times New Roman" w:hAnsi="Times New Roman" w:cs="Times New Roman"/>
          <w:sz w:val="28"/>
          <w:szCs w:val="28"/>
          <w:lang w:val="uk-UA"/>
        </w:rPr>
        <w:lastRenderedPageBreak/>
        <w:t>обтяженнями (метод максимальних зусиль) метою є досягнення максимального м</w:t>
      </w:r>
      <w:r>
        <w:rPr>
          <w:rFonts w:ascii="Times New Roman" w:hAnsi="Times New Roman" w:cs="Times New Roman"/>
          <w:sz w:val="28"/>
          <w:szCs w:val="28"/>
          <w:lang w:val="uk-UA"/>
        </w:rPr>
        <w:t>’</w:t>
      </w:r>
      <w:r w:rsidRPr="005023F0">
        <w:rPr>
          <w:rFonts w:ascii="Times New Roman" w:hAnsi="Times New Roman" w:cs="Times New Roman"/>
          <w:sz w:val="28"/>
          <w:szCs w:val="28"/>
          <w:lang w:val="uk-UA"/>
        </w:rPr>
        <w:t>язового напруження, тому навантаження має припадати на основні групи м</w:t>
      </w:r>
      <w:r>
        <w:rPr>
          <w:rFonts w:ascii="Times New Roman" w:hAnsi="Times New Roman" w:cs="Times New Roman"/>
          <w:sz w:val="28"/>
          <w:szCs w:val="28"/>
          <w:lang w:val="uk-UA"/>
        </w:rPr>
        <w:t>’</w:t>
      </w:r>
      <w:r w:rsidRPr="005023F0">
        <w:rPr>
          <w:rFonts w:ascii="Times New Roman" w:hAnsi="Times New Roman" w:cs="Times New Roman"/>
          <w:sz w:val="28"/>
          <w:szCs w:val="28"/>
          <w:lang w:val="uk-UA"/>
        </w:rPr>
        <w:t>язів. Вправу виконують трохи більше 3 разів. Прикладом таких вправ є жим штанги лежачи, присідання та вистрибування з напівприсіду зі штангою на плечах. Паузи між серіями повинні тривати 2-3 хвилини.</w:t>
      </w:r>
    </w:p>
    <w:p w:rsidR="004D6C6D" w:rsidRPr="005023F0" w:rsidRDefault="004D6C6D" w:rsidP="004D6C6D">
      <w:pPr>
        <w:pStyle w:val="a8"/>
        <w:spacing w:line="360" w:lineRule="auto"/>
        <w:ind w:firstLine="709"/>
        <w:jc w:val="both"/>
        <w:rPr>
          <w:rFonts w:ascii="Times New Roman" w:hAnsi="Times New Roman" w:cs="Times New Roman"/>
          <w:sz w:val="28"/>
          <w:szCs w:val="28"/>
          <w:lang w:val="uk-UA"/>
        </w:rPr>
      </w:pPr>
      <w:r w:rsidRPr="005023F0">
        <w:rPr>
          <w:rFonts w:ascii="Times New Roman" w:hAnsi="Times New Roman" w:cs="Times New Roman"/>
          <w:sz w:val="28"/>
          <w:szCs w:val="28"/>
          <w:lang w:val="uk-UA"/>
        </w:rPr>
        <w:t>Вправи з великими та помірними обтяженнями виконуються у високому темпі (метод повторних зусиль) до втоми і відмови спортсмена продовжувати роботу (</w:t>
      </w:r>
      <w:r>
        <w:rPr>
          <w:rFonts w:ascii="Times New Roman" w:hAnsi="Times New Roman" w:cs="Times New Roman"/>
          <w:sz w:val="28"/>
          <w:szCs w:val="28"/>
          <w:lang w:val="uk-UA"/>
        </w:rPr>
        <w:t>«</w:t>
      </w:r>
      <w:r w:rsidRPr="005023F0">
        <w:rPr>
          <w:rFonts w:ascii="Times New Roman" w:hAnsi="Times New Roman" w:cs="Times New Roman"/>
          <w:sz w:val="28"/>
          <w:szCs w:val="28"/>
          <w:lang w:val="uk-UA"/>
        </w:rPr>
        <w:t>до відмови</w:t>
      </w:r>
      <w:r>
        <w:rPr>
          <w:rFonts w:ascii="Times New Roman" w:hAnsi="Times New Roman" w:cs="Times New Roman"/>
          <w:sz w:val="28"/>
          <w:szCs w:val="28"/>
          <w:lang w:val="uk-UA"/>
        </w:rPr>
        <w:t>»</w:t>
      </w:r>
      <w:r w:rsidRPr="005023F0">
        <w:rPr>
          <w:rFonts w:ascii="Times New Roman" w:hAnsi="Times New Roman" w:cs="Times New Roman"/>
          <w:sz w:val="28"/>
          <w:szCs w:val="28"/>
          <w:lang w:val="uk-UA"/>
        </w:rPr>
        <w:t>). Такі вправи сприяють збільшенню сили м</w:t>
      </w:r>
      <w:r>
        <w:rPr>
          <w:rFonts w:ascii="Times New Roman" w:hAnsi="Times New Roman" w:cs="Times New Roman"/>
          <w:sz w:val="28"/>
          <w:szCs w:val="28"/>
          <w:lang w:val="uk-UA"/>
        </w:rPr>
        <w:t>’</w:t>
      </w:r>
      <w:r w:rsidRPr="005023F0">
        <w:rPr>
          <w:rFonts w:ascii="Times New Roman" w:hAnsi="Times New Roman" w:cs="Times New Roman"/>
          <w:sz w:val="28"/>
          <w:szCs w:val="28"/>
          <w:lang w:val="uk-UA"/>
        </w:rPr>
        <w:t>язів і зростанню м</w:t>
      </w:r>
      <w:r>
        <w:rPr>
          <w:rFonts w:ascii="Times New Roman" w:hAnsi="Times New Roman" w:cs="Times New Roman"/>
          <w:sz w:val="28"/>
          <w:szCs w:val="28"/>
          <w:lang w:val="uk-UA"/>
        </w:rPr>
        <w:t>’</w:t>
      </w:r>
      <w:r w:rsidRPr="005023F0">
        <w:rPr>
          <w:rFonts w:ascii="Times New Roman" w:hAnsi="Times New Roman" w:cs="Times New Roman"/>
          <w:sz w:val="28"/>
          <w:szCs w:val="28"/>
          <w:lang w:val="uk-UA"/>
        </w:rPr>
        <w:t>язової маси. Важливо врахувати, що у фінальній частині тренувального процесу, коли м</w:t>
      </w:r>
      <w:r>
        <w:rPr>
          <w:rFonts w:ascii="Times New Roman" w:hAnsi="Times New Roman" w:cs="Times New Roman"/>
          <w:sz w:val="28"/>
          <w:szCs w:val="28"/>
          <w:lang w:val="uk-UA"/>
        </w:rPr>
        <w:t>’</w:t>
      </w:r>
      <w:r w:rsidRPr="005023F0">
        <w:rPr>
          <w:rFonts w:ascii="Times New Roman" w:hAnsi="Times New Roman" w:cs="Times New Roman"/>
          <w:sz w:val="28"/>
          <w:szCs w:val="28"/>
          <w:lang w:val="uk-UA"/>
        </w:rPr>
        <w:t>язи втомлені, відбувається додаткова концентрація напруження, яка підсилює анаеробні процеси в м</w:t>
      </w:r>
      <w:r>
        <w:rPr>
          <w:rFonts w:ascii="Times New Roman" w:hAnsi="Times New Roman" w:cs="Times New Roman"/>
          <w:sz w:val="28"/>
          <w:szCs w:val="28"/>
          <w:lang w:val="uk-UA"/>
        </w:rPr>
        <w:t>’</w:t>
      </w:r>
      <w:r w:rsidRPr="005023F0">
        <w:rPr>
          <w:rFonts w:ascii="Times New Roman" w:hAnsi="Times New Roman" w:cs="Times New Roman"/>
          <w:sz w:val="28"/>
          <w:szCs w:val="28"/>
          <w:lang w:val="uk-UA"/>
        </w:rPr>
        <w:t>язах, стимулюючи ріст м</w:t>
      </w:r>
      <w:r>
        <w:rPr>
          <w:rFonts w:ascii="Times New Roman" w:hAnsi="Times New Roman" w:cs="Times New Roman"/>
          <w:sz w:val="28"/>
          <w:szCs w:val="28"/>
          <w:lang w:val="uk-UA"/>
        </w:rPr>
        <w:t>’</w:t>
      </w:r>
      <w:r w:rsidRPr="005023F0">
        <w:rPr>
          <w:rFonts w:ascii="Times New Roman" w:hAnsi="Times New Roman" w:cs="Times New Roman"/>
          <w:sz w:val="28"/>
          <w:szCs w:val="28"/>
          <w:lang w:val="uk-UA"/>
        </w:rPr>
        <w:t>язової маси.</w:t>
      </w:r>
    </w:p>
    <w:p w:rsidR="004D6C6D" w:rsidRDefault="004D6C6D" w:rsidP="004D6C6D">
      <w:pPr>
        <w:pStyle w:val="a8"/>
        <w:spacing w:line="360" w:lineRule="auto"/>
        <w:ind w:firstLine="709"/>
        <w:jc w:val="both"/>
        <w:rPr>
          <w:rFonts w:ascii="Times New Roman" w:hAnsi="Times New Roman" w:cs="Times New Roman"/>
          <w:sz w:val="28"/>
          <w:szCs w:val="28"/>
          <w:lang w:val="uk-UA"/>
        </w:rPr>
      </w:pPr>
      <w:r w:rsidRPr="005023F0">
        <w:rPr>
          <w:rFonts w:ascii="Times New Roman" w:hAnsi="Times New Roman" w:cs="Times New Roman"/>
          <w:sz w:val="28"/>
          <w:szCs w:val="28"/>
          <w:lang w:val="uk-UA"/>
        </w:rPr>
        <w:t>Тренування із середніми, малими та незначними обтяженнями (метод динамічних зусиль), виконуване з максимальною або близькою до максимальної швидкістю, покращує швидкісно-силові здібності та підвищує силову і швидкісну витривалість [</w:t>
      </w:r>
      <w:r w:rsidR="0090498D">
        <w:rPr>
          <w:rFonts w:ascii="Times New Roman" w:hAnsi="Times New Roman" w:cs="Times New Roman"/>
          <w:sz w:val="28"/>
          <w:szCs w:val="28"/>
          <w:lang w:val="uk-UA"/>
        </w:rPr>
        <w:t>65</w:t>
      </w:r>
      <w:r w:rsidRPr="005023F0">
        <w:rPr>
          <w:rFonts w:ascii="Times New Roman" w:hAnsi="Times New Roman" w:cs="Times New Roman"/>
          <w:sz w:val="28"/>
          <w:szCs w:val="28"/>
          <w:lang w:val="uk-UA"/>
        </w:rPr>
        <w:t>].</w:t>
      </w:r>
    </w:p>
    <w:p w:rsidR="004D6C6D" w:rsidRPr="00DD72E0" w:rsidRDefault="004D6C6D" w:rsidP="004D6C6D">
      <w:pPr>
        <w:pStyle w:val="a8"/>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Методика вдосконалення швидкісно-силових здібностей у боксі передбачає виконання рухів із ціллю «максимально сильно-швидко» від 4 до 20 разів. Проте відомо, що тривала дія однакового за силою і частотою подразника призводить до зниження збудливості клітин мозку, що, у свою чергу, знижує їх відповідну реакцію. З огляду на це, для багаторазового виконання максимально сильних і швидких рухів спортсмену необхідне значне вольове напруження або біологічний стимул, наприклад, зміна обтяження (що також потребує витрат нервової енергії і тому є кращим вибором).</w:t>
      </w:r>
    </w:p>
    <w:p w:rsidR="004D6C6D" w:rsidRPr="00DD72E0"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Таким чином, для вдосконалення швидкості рухів у боксерів метод повторних зусиль менш ефективний; необхідно використовувати варіативний метод, що передбачає постійне чергування обтяжень різної ваги. Для розвитку сили доцільно застосовувати метод максимальних та повторних зусиль.</w:t>
      </w:r>
    </w:p>
    <w:p w:rsidR="004D6C6D" w:rsidRPr="00DD72E0"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lastRenderedPageBreak/>
        <w:t>Різні стилі роботи та тактики ведення бою вимагають від боксерів різноманітних проявів сили, особливо під час виконання ударних дій. Наприклад, боксеру-темповику потрібна сила, яка дозволяє завдавати серії швидких і сильних ударів, чергуючи їх з менш потужними ударами для подолання власної інерції і опору противника. Для боксера-нокаутера головною особливістю є здатність завдавати акцентованого, потужного удару вибухового характеру [</w:t>
      </w:r>
      <w:r w:rsidR="0090498D">
        <w:rPr>
          <w:rFonts w:ascii="Times New Roman" w:hAnsi="Times New Roman" w:cs="Times New Roman"/>
          <w:sz w:val="28"/>
          <w:szCs w:val="28"/>
          <w:lang w:val="uk-UA"/>
        </w:rPr>
        <w:t>41</w:t>
      </w:r>
      <w:r w:rsidRPr="00DD72E0">
        <w:rPr>
          <w:rFonts w:ascii="Times New Roman" w:hAnsi="Times New Roman" w:cs="Times New Roman"/>
          <w:sz w:val="28"/>
          <w:szCs w:val="28"/>
          <w:lang w:val="uk-UA"/>
        </w:rPr>
        <w:t>].</w:t>
      </w:r>
    </w:p>
    <w:p w:rsidR="004D6C6D" w:rsidRPr="00DD72E0" w:rsidRDefault="004D6C6D" w:rsidP="004D6C6D">
      <w:pPr>
        <w:pStyle w:val="a8"/>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Прояв повільної сили, особливо під час безпосереднього зіткнення з суперником і в момент силової боротьби, характерний для боксера-силовика. Боксер-ігровик приймає захисну позицію до і після нанесення удару, що обмежує можливість завдавати максимально потужних ударів, компенсуючи це швидкими та точними ударами з вибуховим імпульсом на початку.</w:t>
      </w:r>
    </w:p>
    <w:p w:rsidR="004D6C6D" w:rsidRPr="00DD72E0" w:rsidRDefault="004D6C6D" w:rsidP="004D6C6D">
      <w:pPr>
        <w:pStyle w:val="a8"/>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Оскільки характер прояву сили у боксі різноманітний (вибухова, швидка, повільна сила), на практиці спортсмен повинен використовувати відповідні засоби та методи для розвитку кожного виду сили, приділяючи особливу увагу тим, які відповідають його індивідуальному стилю.</w:t>
      </w:r>
    </w:p>
    <w:p w:rsidR="004D6C6D" w:rsidRPr="00DD72E0" w:rsidRDefault="004D6C6D" w:rsidP="004D6C6D">
      <w:pPr>
        <w:pStyle w:val="a8"/>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Розвиток сили боксера має здійснюватися у двох напрямках</w:t>
      </w:r>
      <w:r w:rsidR="0090498D">
        <w:rPr>
          <w:rFonts w:ascii="Times New Roman" w:hAnsi="Times New Roman" w:cs="Times New Roman"/>
          <w:sz w:val="28"/>
          <w:szCs w:val="28"/>
          <w:lang w:val="uk-UA"/>
        </w:rPr>
        <w:t xml:space="preserve"> </w:t>
      </w:r>
      <w:r w:rsidR="0090498D" w:rsidRPr="00BB21E8">
        <w:rPr>
          <w:rFonts w:ascii="Times New Roman" w:hAnsi="Times New Roman" w:cs="Times New Roman"/>
          <w:sz w:val="28"/>
          <w:szCs w:val="28"/>
          <w:lang w:val="uk-UA"/>
        </w:rPr>
        <w:t>[</w:t>
      </w:r>
      <w:r w:rsidR="0090498D">
        <w:rPr>
          <w:rFonts w:ascii="Times New Roman" w:hAnsi="Times New Roman" w:cs="Times New Roman"/>
          <w:sz w:val="28"/>
          <w:szCs w:val="28"/>
          <w:lang w:val="uk-UA"/>
        </w:rPr>
        <w:t>39</w:t>
      </w:r>
      <w:r w:rsidR="0090498D" w:rsidRPr="00BB21E8">
        <w:rPr>
          <w:rFonts w:ascii="Times New Roman" w:hAnsi="Times New Roman" w:cs="Times New Roman"/>
          <w:sz w:val="28"/>
          <w:szCs w:val="28"/>
          <w:lang w:val="uk-UA"/>
        </w:rPr>
        <w:t>]</w:t>
      </w:r>
      <w:r w:rsidRPr="00DD72E0">
        <w:rPr>
          <w:rFonts w:ascii="Times New Roman" w:hAnsi="Times New Roman" w:cs="Times New Roman"/>
          <w:sz w:val="28"/>
          <w:szCs w:val="28"/>
          <w:lang w:val="uk-UA"/>
        </w:rPr>
        <w:t>:</w:t>
      </w:r>
    </w:p>
    <w:p w:rsidR="004D6C6D" w:rsidRPr="00DD72E0" w:rsidRDefault="004D6C6D" w:rsidP="004D6C6D">
      <w:pPr>
        <w:pStyle w:val="a8"/>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Широке застосування загальнорозвиваючих силових вправ на гімнастичних снарядах, вправ із обтяженнями, опору з партнером тощо.</w:t>
      </w:r>
    </w:p>
    <w:p w:rsidR="004D6C6D" w:rsidRPr="00DD72E0" w:rsidRDefault="004D6C6D" w:rsidP="004D6C6D">
      <w:pPr>
        <w:pStyle w:val="a8"/>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Розвиток сили спеціально-підготовчими та спеціальними вправами, такими як подолання опору суперника шляхом відштовхування (боротьба «пуш-пуш»), елементи утримання суперника, боротьба тощо; подолання інерції власного тіла під час переходу від захисту до ударів і навпаки; тренування сили удару на мішках, лапах, у парах із суперником тощо.</w:t>
      </w:r>
    </w:p>
    <w:p w:rsidR="004D6C6D" w:rsidRPr="00DD72E0" w:rsidRDefault="004D6C6D" w:rsidP="004D6C6D">
      <w:pPr>
        <w:pStyle w:val="a8"/>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Для тренування здатності основних м</w:t>
      </w:r>
      <w:r>
        <w:rPr>
          <w:rFonts w:ascii="Times New Roman" w:hAnsi="Times New Roman" w:cs="Times New Roman"/>
          <w:sz w:val="28"/>
          <w:szCs w:val="28"/>
          <w:lang w:val="uk-UA"/>
        </w:rPr>
        <w:t>’</w:t>
      </w:r>
      <w:r w:rsidRPr="00DD72E0">
        <w:rPr>
          <w:rFonts w:ascii="Times New Roman" w:hAnsi="Times New Roman" w:cs="Times New Roman"/>
          <w:sz w:val="28"/>
          <w:szCs w:val="28"/>
          <w:lang w:val="uk-UA"/>
        </w:rPr>
        <w:t>язів боксера швидко (миттєво) розвивати максимальні зусилля можуть використовуватися метання та штовхання каменів, ядер, набивних м</w:t>
      </w:r>
      <w:r>
        <w:rPr>
          <w:rFonts w:ascii="Times New Roman" w:hAnsi="Times New Roman" w:cs="Times New Roman"/>
          <w:sz w:val="28"/>
          <w:szCs w:val="28"/>
          <w:lang w:val="uk-UA"/>
        </w:rPr>
        <w:t>’</w:t>
      </w:r>
      <w:r w:rsidRPr="00DD72E0">
        <w:rPr>
          <w:rFonts w:ascii="Times New Roman" w:hAnsi="Times New Roman" w:cs="Times New Roman"/>
          <w:sz w:val="28"/>
          <w:szCs w:val="28"/>
          <w:lang w:val="uk-UA"/>
        </w:rPr>
        <w:t>ячів різної ваги, вправи з гантелями, еспандерами, робота з сокирою, лопатою, молотом, вправи зі штангою тощо.</w:t>
      </w:r>
    </w:p>
    <w:p w:rsidR="004D6C6D" w:rsidRPr="00DD72E0"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Існують два методи тренування сили боксера: аналітичний та цілісний [</w:t>
      </w:r>
      <w:r w:rsidR="0090498D">
        <w:rPr>
          <w:rFonts w:ascii="Times New Roman" w:hAnsi="Times New Roman" w:cs="Times New Roman"/>
          <w:sz w:val="28"/>
          <w:szCs w:val="28"/>
          <w:lang w:val="uk-UA"/>
        </w:rPr>
        <w:t>36</w:t>
      </w:r>
      <w:r w:rsidRPr="00DD72E0">
        <w:rPr>
          <w:rFonts w:ascii="Times New Roman" w:hAnsi="Times New Roman" w:cs="Times New Roman"/>
          <w:sz w:val="28"/>
          <w:szCs w:val="28"/>
          <w:lang w:val="uk-UA"/>
        </w:rPr>
        <w:t>].</w:t>
      </w:r>
    </w:p>
    <w:p w:rsidR="004D6C6D" w:rsidRPr="00DD72E0" w:rsidRDefault="004D6C6D" w:rsidP="00B068B7">
      <w:pPr>
        <w:pStyle w:val="a8"/>
        <w:widowControl w:val="0"/>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lastRenderedPageBreak/>
        <w:t>Цілісний метод є основним для розвитку спеціальної сили боксера, оскільки він поєднує вдосконалення основних силових можливостей з удосконаленням спеціальних навичок. Сюди належать спеціально-підготовчі та спеціальні вправи з обтяженнями (свинцевими обтяжувачами, легкими гантелями тощо): «бій з тінню», вправи на мішках, інших снарядах, ускладнені імітаційні вправи у воді тощо.</w:t>
      </w:r>
    </w:p>
    <w:p w:rsidR="004D6C6D" w:rsidRDefault="004D6C6D" w:rsidP="004D6C6D">
      <w:pPr>
        <w:pStyle w:val="a8"/>
        <w:spacing w:line="360" w:lineRule="auto"/>
        <w:ind w:firstLine="709"/>
        <w:jc w:val="both"/>
        <w:rPr>
          <w:rFonts w:ascii="Times New Roman" w:hAnsi="Times New Roman" w:cs="Times New Roman"/>
          <w:sz w:val="28"/>
          <w:szCs w:val="28"/>
          <w:lang w:val="uk-UA"/>
        </w:rPr>
      </w:pPr>
      <w:r w:rsidRPr="00DD72E0">
        <w:rPr>
          <w:rFonts w:ascii="Times New Roman" w:hAnsi="Times New Roman" w:cs="Times New Roman"/>
          <w:sz w:val="28"/>
          <w:szCs w:val="28"/>
          <w:lang w:val="uk-UA"/>
        </w:rPr>
        <w:t>Аналітичний метод дозволяє вибірково тренувати силу окремих м</w:t>
      </w:r>
      <w:r>
        <w:rPr>
          <w:rFonts w:ascii="Times New Roman" w:hAnsi="Times New Roman" w:cs="Times New Roman"/>
          <w:sz w:val="28"/>
          <w:szCs w:val="28"/>
          <w:lang w:val="uk-UA"/>
        </w:rPr>
        <w:t>’</w:t>
      </w:r>
      <w:r w:rsidRPr="00DD72E0">
        <w:rPr>
          <w:rFonts w:ascii="Times New Roman" w:hAnsi="Times New Roman" w:cs="Times New Roman"/>
          <w:sz w:val="28"/>
          <w:szCs w:val="28"/>
          <w:lang w:val="uk-UA"/>
        </w:rPr>
        <w:t>язових груп, що несуть основне навантаження. Наприклад, для розвитку сили м</w:t>
      </w:r>
      <w:r>
        <w:rPr>
          <w:rFonts w:ascii="Times New Roman" w:hAnsi="Times New Roman" w:cs="Times New Roman"/>
          <w:sz w:val="28"/>
          <w:szCs w:val="28"/>
          <w:lang w:val="uk-UA"/>
        </w:rPr>
        <w:t>’</w:t>
      </w:r>
      <w:r w:rsidRPr="00DD72E0">
        <w:rPr>
          <w:rFonts w:ascii="Times New Roman" w:hAnsi="Times New Roman" w:cs="Times New Roman"/>
          <w:sz w:val="28"/>
          <w:szCs w:val="28"/>
          <w:lang w:val="uk-UA"/>
        </w:rPr>
        <w:t>язів-розгиначів руки, які забезпечують головне навантаження під час ударів, корисні швидкісно-силові вправи з обтяженнями різної ваги (гантелями, набивними м</w:t>
      </w:r>
      <w:r>
        <w:rPr>
          <w:rFonts w:ascii="Times New Roman" w:hAnsi="Times New Roman" w:cs="Times New Roman"/>
          <w:sz w:val="28"/>
          <w:szCs w:val="28"/>
          <w:lang w:val="uk-UA"/>
        </w:rPr>
        <w:t>’</w:t>
      </w:r>
      <w:r w:rsidRPr="00DD72E0">
        <w:rPr>
          <w:rFonts w:ascii="Times New Roman" w:hAnsi="Times New Roman" w:cs="Times New Roman"/>
          <w:sz w:val="28"/>
          <w:szCs w:val="28"/>
          <w:lang w:val="uk-UA"/>
        </w:rPr>
        <w:t>ячами тощо), вправи в швидкому віджиманні в упорі лежачи, ривкові вправи зі штангою, силовими блоками тощо.</w:t>
      </w:r>
    </w:p>
    <w:p w:rsidR="004D6C6D" w:rsidRPr="004B3C8A" w:rsidRDefault="004D6C6D" w:rsidP="004D6C6D">
      <w:pPr>
        <w:pStyle w:val="a8"/>
        <w:spacing w:line="360" w:lineRule="auto"/>
        <w:ind w:firstLine="709"/>
        <w:jc w:val="both"/>
        <w:rPr>
          <w:rFonts w:ascii="Times New Roman" w:hAnsi="Times New Roman" w:cs="Times New Roman"/>
          <w:sz w:val="28"/>
          <w:szCs w:val="28"/>
          <w:lang w:val="uk-UA"/>
        </w:rPr>
      </w:pPr>
      <w:r w:rsidRPr="004B3C8A">
        <w:rPr>
          <w:rFonts w:ascii="Times New Roman" w:hAnsi="Times New Roman" w:cs="Times New Roman"/>
          <w:sz w:val="28"/>
          <w:szCs w:val="28"/>
          <w:lang w:val="uk-UA"/>
        </w:rPr>
        <w:t>Найефективнішим засобом розвитку вибухової та швидкісної сили у боксера як цілісним, так і аналітичним методом є вправи з оптимальними обтяженнями, які слід виконувати з максимально можливим прискоренням. Боксеру необхідно підбирати величину обтяження з урахуванням своєї вагової категорії та рівня підготовленості. Під час розвитку сили за допомогою вправ з обтяженнями боксер повинен повторювати завдання до моменту, коли швидкість руху почне помітно знижуватися, але без порушення структури руху. Після цього слід виконати вправи на розслаблення і активне розтягування м</w:t>
      </w:r>
      <w:r>
        <w:rPr>
          <w:rFonts w:ascii="Times New Roman" w:hAnsi="Times New Roman" w:cs="Times New Roman"/>
          <w:sz w:val="28"/>
          <w:szCs w:val="28"/>
          <w:lang w:val="uk-UA"/>
        </w:rPr>
        <w:t>’</w:t>
      </w:r>
      <w:r w:rsidRPr="004B3C8A">
        <w:rPr>
          <w:rFonts w:ascii="Times New Roman" w:hAnsi="Times New Roman" w:cs="Times New Roman"/>
          <w:sz w:val="28"/>
          <w:szCs w:val="28"/>
          <w:lang w:val="uk-UA"/>
        </w:rPr>
        <w:t>язів, які брали участь у попередньому русі, а потім кілька разів повторити ті ж рухи з максимальною швидкістю та точністю структури, характерною для спеціального руху, використовуючи ефект силового наслідку [</w:t>
      </w:r>
      <w:r w:rsidR="0090498D">
        <w:rPr>
          <w:rFonts w:ascii="Times New Roman" w:hAnsi="Times New Roman" w:cs="Times New Roman"/>
          <w:sz w:val="28"/>
          <w:szCs w:val="28"/>
          <w:lang w:val="uk-UA"/>
        </w:rPr>
        <w:t>55</w:t>
      </w:r>
      <w:r w:rsidRPr="004B3C8A">
        <w:rPr>
          <w:rFonts w:ascii="Times New Roman" w:hAnsi="Times New Roman" w:cs="Times New Roman"/>
          <w:sz w:val="28"/>
          <w:szCs w:val="28"/>
          <w:lang w:val="uk-UA"/>
        </w:rPr>
        <w:t>].</w:t>
      </w:r>
    </w:p>
    <w:p w:rsidR="004D6C6D" w:rsidRPr="004B3C8A" w:rsidRDefault="004D6C6D" w:rsidP="004E0933">
      <w:pPr>
        <w:pStyle w:val="a8"/>
        <w:widowControl w:val="0"/>
        <w:spacing w:line="360" w:lineRule="auto"/>
        <w:ind w:firstLine="709"/>
        <w:jc w:val="both"/>
        <w:rPr>
          <w:rFonts w:ascii="Times New Roman" w:hAnsi="Times New Roman" w:cs="Times New Roman"/>
          <w:sz w:val="28"/>
          <w:szCs w:val="28"/>
          <w:lang w:val="uk-UA"/>
        </w:rPr>
      </w:pPr>
      <w:r w:rsidRPr="004B3C8A">
        <w:rPr>
          <w:rFonts w:ascii="Times New Roman" w:hAnsi="Times New Roman" w:cs="Times New Roman"/>
          <w:sz w:val="28"/>
          <w:szCs w:val="28"/>
          <w:lang w:val="uk-UA"/>
        </w:rPr>
        <w:t xml:space="preserve">Розрізняють загальну та спеціальну швидкість спортсмена. Загальна швидкість </w:t>
      </w:r>
      <w:r w:rsidRPr="004B3C8A">
        <w:rPr>
          <w:rFonts w:ascii="Cambria Math" w:hAnsi="Cambria Math" w:cs="Times New Roman"/>
          <w:sz w:val="28"/>
          <w:szCs w:val="28"/>
          <w:lang w:val="uk-UA"/>
        </w:rPr>
        <w:t>–</w:t>
      </w:r>
      <w:r w:rsidRPr="004B3C8A">
        <w:rPr>
          <w:rFonts w:ascii="Times New Roman" w:hAnsi="Times New Roman" w:cs="Times New Roman"/>
          <w:sz w:val="28"/>
          <w:szCs w:val="28"/>
          <w:lang w:val="uk-UA"/>
        </w:rPr>
        <w:t xml:space="preserve"> це здатність проявляти швидкість у різноманітних рухах, наприклад, у спринтерському бігу, спортивних іграх тощо. Загальна швидкість проявляється у швидкому старті руху, швидкості неспецифічних переміщень, швидкому виконанні одиночних і повторюваних рухів, здатності миттєво перемикатися від одного руху до іншого. Спеціальна швидкість боксера </w:t>
      </w:r>
      <w:r w:rsidRPr="004B3C8A">
        <w:rPr>
          <w:rFonts w:ascii="Times New Roman" w:hAnsi="Times New Roman" w:cs="Times New Roman"/>
          <w:sz w:val="28"/>
          <w:szCs w:val="28"/>
          <w:lang w:val="uk-UA"/>
        </w:rPr>
        <w:lastRenderedPageBreak/>
        <w:t>виявляється у латентному часі реакції, часі виконання одного удару, максимальному темпі серії ударів та швидкості пересувань. Тісний зв</w:t>
      </w:r>
      <w:r>
        <w:rPr>
          <w:rFonts w:ascii="Times New Roman" w:hAnsi="Times New Roman" w:cs="Times New Roman"/>
          <w:sz w:val="28"/>
          <w:szCs w:val="28"/>
          <w:lang w:val="uk-UA"/>
        </w:rPr>
        <w:t>’</w:t>
      </w:r>
      <w:r w:rsidRPr="004B3C8A">
        <w:rPr>
          <w:rFonts w:ascii="Times New Roman" w:hAnsi="Times New Roman" w:cs="Times New Roman"/>
          <w:sz w:val="28"/>
          <w:szCs w:val="28"/>
          <w:lang w:val="uk-UA"/>
        </w:rPr>
        <w:t>язок між загальною та спеціальною швидкістю спостерігається переважно у спортсменів нижчих розрядів на початкових етапах спортивної підготовки. З підвищенням рівня майстерності й кваліфікації спортсмена цей зв</w:t>
      </w:r>
      <w:r>
        <w:rPr>
          <w:rFonts w:ascii="Times New Roman" w:hAnsi="Times New Roman" w:cs="Times New Roman"/>
          <w:sz w:val="28"/>
          <w:szCs w:val="28"/>
          <w:lang w:val="uk-UA"/>
        </w:rPr>
        <w:t>’</w:t>
      </w:r>
      <w:r w:rsidRPr="004B3C8A">
        <w:rPr>
          <w:rFonts w:ascii="Times New Roman" w:hAnsi="Times New Roman" w:cs="Times New Roman"/>
          <w:sz w:val="28"/>
          <w:szCs w:val="28"/>
          <w:lang w:val="uk-UA"/>
        </w:rPr>
        <w:t>язок із загальнорозвиваючими вправами поступово зменшується [</w:t>
      </w:r>
      <w:r w:rsidR="0090498D">
        <w:rPr>
          <w:rFonts w:ascii="Times New Roman" w:hAnsi="Times New Roman" w:cs="Times New Roman"/>
          <w:sz w:val="28"/>
          <w:szCs w:val="28"/>
          <w:lang w:val="uk-UA"/>
        </w:rPr>
        <w:t>64</w:t>
      </w:r>
      <w:r w:rsidRPr="004B3C8A">
        <w:rPr>
          <w:rFonts w:ascii="Times New Roman" w:hAnsi="Times New Roman" w:cs="Times New Roman"/>
          <w:sz w:val="28"/>
          <w:szCs w:val="28"/>
          <w:lang w:val="uk-UA"/>
        </w:rPr>
        <w:t>].</w:t>
      </w:r>
    </w:p>
    <w:p w:rsidR="004D6C6D" w:rsidRPr="004B3C8A" w:rsidRDefault="004D6C6D" w:rsidP="004D6C6D">
      <w:pPr>
        <w:pStyle w:val="a8"/>
        <w:spacing w:line="360" w:lineRule="auto"/>
        <w:ind w:firstLine="709"/>
        <w:jc w:val="both"/>
        <w:rPr>
          <w:rFonts w:ascii="Times New Roman" w:hAnsi="Times New Roman" w:cs="Times New Roman"/>
          <w:sz w:val="28"/>
          <w:szCs w:val="28"/>
          <w:lang w:val="uk-UA"/>
        </w:rPr>
      </w:pPr>
      <w:r w:rsidRPr="004B3C8A">
        <w:rPr>
          <w:rFonts w:ascii="Times New Roman" w:hAnsi="Times New Roman" w:cs="Times New Roman"/>
          <w:sz w:val="28"/>
          <w:szCs w:val="28"/>
          <w:lang w:val="uk-UA"/>
        </w:rPr>
        <w:t>У бою боксер часто стикається з необхідністю комплексного прояву всіх форм швидкості (швидкість одиночних і серійних ударів, пересувань, швидкість прийняття захисту). Між цими формами швидкості немає прямого перенесення тренованості. Тренування, орієнтоване на розвиток швидкісних якостей в одному типі рухів, мало впливатиме на швидкість виконання інших типів рухів. У змаганнях умови бою вимагають одночасного максимального прояву всіх перерахованих форм швидкості</w:t>
      </w:r>
      <w:r w:rsidR="0090498D">
        <w:rPr>
          <w:rFonts w:ascii="Times New Roman" w:hAnsi="Times New Roman" w:cs="Times New Roman"/>
          <w:sz w:val="28"/>
          <w:szCs w:val="28"/>
          <w:lang w:val="uk-UA"/>
        </w:rPr>
        <w:t xml:space="preserve"> </w:t>
      </w:r>
      <w:r w:rsidR="0090498D" w:rsidRPr="00BB21E8">
        <w:rPr>
          <w:rFonts w:ascii="Times New Roman" w:hAnsi="Times New Roman" w:cs="Times New Roman"/>
          <w:sz w:val="28"/>
          <w:szCs w:val="28"/>
          <w:lang w:val="uk-UA"/>
        </w:rPr>
        <w:t>[</w:t>
      </w:r>
      <w:r w:rsidR="0090498D">
        <w:rPr>
          <w:rFonts w:ascii="Times New Roman" w:hAnsi="Times New Roman" w:cs="Times New Roman"/>
          <w:sz w:val="28"/>
          <w:szCs w:val="28"/>
          <w:lang w:val="uk-UA"/>
        </w:rPr>
        <w:t>67</w:t>
      </w:r>
      <w:r w:rsidR="0090498D" w:rsidRPr="00BB21E8">
        <w:rPr>
          <w:rFonts w:ascii="Times New Roman" w:hAnsi="Times New Roman" w:cs="Times New Roman"/>
          <w:sz w:val="28"/>
          <w:szCs w:val="28"/>
          <w:lang w:val="uk-UA"/>
        </w:rPr>
        <w:t>].</w:t>
      </w:r>
    </w:p>
    <w:p w:rsidR="004D6C6D" w:rsidRPr="004B3C8A" w:rsidRDefault="004D6C6D" w:rsidP="004D6C6D">
      <w:pPr>
        <w:pStyle w:val="a8"/>
        <w:spacing w:line="360" w:lineRule="auto"/>
        <w:ind w:firstLine="709"/>
        <w:jc w:val="both"/>
        <w:rPr>
          <w:rFonts w:ascii="Times New Roman" w:hAnsi="Times New Roman" w:cs="Times New Roman"/>
          <w:sz w:val="28"/>
          <w:szCs w:val="28"/>
          <w:lang w:val="uk-UA"/>
        </w:rPr>
      </w:pPr>
      <w:r w:rsidRPr="004B3C8A">
        <w:rPr>
          <w:rFonts w:ascii="Times New Roman" w:hAnsi="Times New Roman" w:cs="Times New Roman"/>
          <w:sz w:val="28"/>
          <w:szCs w:val="28"/>
          <w:lang w:val="uk-UA"/>
        </w:rPr>
        <w:t>В основі аналітичного методу розвитку швидкості боксера лежить вибіркове та цілеспрямоване вдосконалення окремих видів швидкості: швидкості одиночних ударів, серії ударів, швидкості пересувань, часу реакції на захист тощо.</w:t>
      </w:r>
    </w:p>
    <w:p w:rsidR="00B068B7" w:rsidRDefault="004D6C6D" w:rsidP="00B068B7">
      <w:pPr>
        <w:pStyle w:val="a8"/>
        <w:spacing w:line="360" w:lineRule="auto"/>
        <w:ind w:firstLine="709"/>
        <w:jc w:val="both"/>
        <w:rPr>
          <w:rFonts w:ascii="Times New Roman" w:hAnsi="Times New Roman" w:cs="Times New Roman"/>
          <w:sz w:val="28"/>
          <w:szCs w:val="28"/>
          <w:lang w:val="uk-UA"/>
        </w:rPr>
      </w:pPr>
      <w:r w:rsidRPr="004B3C8A">
        <w:rPr>
          <w:rFonts w:ascii="Times New Roman" w:hAnsi="Times New Roman" w:cs="Times New Roman"/>
          <w:sz w:val="28"/>
          <w:szCs w:val="28"/>
          <w:lang w:val="uk-UA"/>
        </w:rPr>
        <w:t>Цілісний метод спрямований на комплексне покращення цих швидкісних якостей боксера під час виконання складних технічних дій у безпосередньому контакті з противником.</w:t>
      </w:r>
      <w:r w:rsidRPr="007A71D6">
        <w:rPr>
          <w:rFonts w:ascii="Times New Roman" w:hAnsi="Times New Roman" w:cs="Times New Roman"/>
          <w:sz w:val="28"/>
          <w:szCs w:val="28"/>
          <w:lang w:val="uk-UA"/>
        </w:rPr>
        <w:t xml:space="preserve"> </w:t>
      </w:r>
    </w:p>
    <w:p w:rsidR="00136087" w:rsidRDefault="00136087" w:rsidP="00B068B7">
      <w:pPr>
        <w:pStyle w:val="a8"/>
        <w:spacing w:line="360" w:lineRule="auto"/>
        <w:ind w:firstLine="709"/>
        <w:jc w:val="both"/>
        <w:rPr>
          <w:rFonts w:ascii="Times New Roman" w:hAnsi="Times New Roman" w:cs="Times New Roman"/>
          <w:sz w:val="28"/>
          <w:szCs w:val="28"/>
          <w:lang w:val="uk-UA"/>
        </w:rPr>
      </w:pPr>
    </w:p>
    <w:p w:rsidR="00136087" w:rsidRPr="00F95B2D" w:rsidRDefault="00136087" w:rsidP="00136087">
      <w:pPr>
        <w:pStyle w:val="a8"/>
        <w:spacing w:line="360" w:lineRule="auto"/>
        <w:ind w:firstLine="709"/>
        <w:jc w:val="both"/>
        <w:rPr>
          <w:rFonts w:ascii="Times New Roman" w:hAnsi="Times New Roman" w:cs="Times New Roman"/>
          <w:b/>
          <w:bCs/>
          <w:sz w:val="28"/>
          <w:szCs w:val="28"/>
          <w:lang w:val="uk-UA" w:eastAsia="ru-RU"/>
        </w:rPr>
      </w:pPr>
      <w:r w:rsidRPr="00F95B2D">
        <w:rPr>
          <w:rFonts w:ascii="Times New Roman" w:hAnsi="Times New Roman" w:cs="Times New Roman"/>
          <w:b/>
          <w:bCs/>
          <w:sz w:val="28"/>
          <w:szCs w:val="28"/>
          <w:lang w:val="uk-UA" w:eastAsia="ru-RU"/>
        </w:rPr>
        <w:t>1.</w:t>
      </w:r>
      <w:r>
        <w:rPr>
          <w:rFonts w:ascii="Times New Roman" w:hAnsi="Times New Roman" w:cs="Times New Roman"/>
          <w:b/>
          <w:bCs/>
          <w:sz w:val="28"/>
          <w:szCs w:val="28"/>
          <w:lang w:val="uk-UA" w:eastAsia="ru-RU"/>
        </w:rPr>
        <w:t>4.</w:t>
      </w:r>
      <w:r w:rsidRPr="00F95B2D">
        <w:rPr>
          <w:rFonts w:ascii="Times New Roman" w:hAnsi="Times New Roman" w:cs="Times New Roman"/>
          <w:b/>
          <w:bCs/>
          <w:sz w:val="28"/>
          <w:szCs w:val="28"/>
          <w:lang w:val="uk-UA" w:eastAsia="ru-RU"/>
        </w:rPr>
        <w:t xml:space="preserve"> Фактори, що впливають на розвиток швидкісно-силових здібностей у дітей віком 10-12 років</w:t>
      </w:r>
    </w:p>
    <w:p w:rsidR="00136087" w:rsidRPr="00F95B2D" w:rsidRDefault="00136087" w:rsidP="00136087">
      <w:pPr>
        <w:pStyle w:val="a8"/>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Розвиток швидкісно-силових здібностей у дітей віком 10-12 років є ключовим аспектом їхнього фізичного виховання та загального розвитку. Цей період життя характеризується інтенсивними змінами в організмі дитини, що створює особливі умови для формування фізичних якостей. Розуміння факторів, які впливають на цей процес, є необхідним для ефективного планування тренувань та забезпечення оптимального розвитку дітей.</w:t>
      </w:r>
    </w:p>
    <w:p w:rsidR="00136087" w:rsidRPr="00F95B2D" w:rsidRDefault="00136087" w:rsidP="00136087">
      <w:pPr>
        <w:pStyle w:val="a8"/>
        <w:widowControl w:val="0"/>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 xml:space="preserve">Одним із головних факторів є біологічні особливості організму дитини. </w:t>
      </w:r>
      <w:r w:rsidRPr="00F95B2D">
        <w:rPr>
          <w:rFonts w:ascii="Times New Roman" w:hAnsi="Times New Roman" w:cs="Times New Roman"/>
          <w:sz w:val="28"/>
          <w:szCs w:val="28"/>
          <w:lang w:val="uk-UA" w:eastAsia="ru-RU"/>
        </w:rPr>
        <w:lastRenderedPageBreak/>
        <w:t>У віці 10-12 років діти вступають у фазу передпубертатного періоду, коли відбувається активний ріст та розвиток органів і систем. Фізіологічні зміни включають збільшення м</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язової маси, покращення нервово-м</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язової координації та підвищення активності ендокринної системи. Ці зміни сприяють покращенню швидкісно-силових показників. Однак варто враховувати, що розвиток різних систем організму може бути нерівномірним, що потребує індивідуального підходу до кожної дитини</w:t>
      </w:r>
      <w:r w:rsidR="0090498D">
        <w:rPr>
          <w:rFonts w:ascii="Times New Roman" w:hAnsi="Times New Roman" w:cs="Times New Roman"/>
          <w:sz w:val="28"/>
          <w:szCs w:val="28"/>
          <w:lang w:val="uk-UA" w:eastAsia="ru-RU"/>
        </w:rPr>
        <w:t xml:space="preserve"> </w:t>
      </w:r>
      <w:r w:rsidR="0090498D" w:rsidRPr="00BB21E8">
        <w:rPr>
          <w:rFonts w:ascii="Times New Roman" w:hAnsi="Times New Roman" w:cs="Times New Roman"/>
          <w:sz w:val="28"/>
          <w:szCs w:val="28"/>
          <w:lang w:val="uk-UA"/>
        </w:rPr>
        <w:t>[</w:t>
      </w:r>
      <w:r w:rsidR="0090498D">
        <w:rPr>
          <w:rFonts w:ascii="Times New Roman" w:hAnsi="Times New Roman" w:cs="Times New Roman"/>
          <w:sz w:val="28"/>
          <w:szCs w:val="28"/>
          <w:lang w:val="uk-UA"/>
        </w:rPr>
        <w:t>7</w:t>
      </w:r>
      <w:r w:rsidR="0090498D" w:rsidRPr="00BB21E8">
        <w:rPr>
          <w:rFonts w:ascii="Times New Roman" w:hAnsi="Times New Roman" w:cs="Times New Roman"/>
          <w:sz w:val="28"/>
          <w:szCs w:val="28"/>
          <w:lang w:val="uk-UA"/>
        </w:rPr>
        <w:t>]</w:t>
      </w:r>
      <w:r w:rsidRPr="00F95B2D">
        <w:rPr>
          <w:rFonts w:ascii="Times New Roman" w:hAnsi="Times New Roman" w:cs="Times New Roman"/>
          <w:sz w:val="28"/>
          <w:szCs w:val="28"/>
          <w:lang w:val="uk-UA" w:eastAsia="ru-RU"/>
        </w:rPr>
        <w:t>.</w:t>
      </w:r>
    </w:p>
    <w:p w:rsidR="00136087" w:rsidRPr="00F95B2D" w:rsidRDefault="00136087" w:rsidP="00136087">
      <w:pPr>
        <w:pStyle w:val="a8"/>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Генетичні фактори також відіграють значну роль у розвитку швидкісно-силових здібностей. Спадкові особливості, такі як тип м</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язових волокон, швидкість передачі нервових імпульсів та метаболічні процеси, можуть визначати природний потенціал дитини. Діти з переважанням швидких м</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язових волокон зазвичай мають кращі показники у вправах на швидкість та силу. Проте генетичний потенціал можна реалізувати лише за умови відповідного тренування та сприятливих умов</w:t>
      </w:r>
      <w:r w:rsidR="0090498D">
        <w:rPr>
          <w:rFonts w:ascii="Times New Roman" w:hAnsi="Times New Roman" w:cs="Times New Roman"/>
          <w:sz w:val="28"/>
          <w:szCs w:val="28"/>
          <w:lang w:val="uk-UA" w:eastAsia="ru-RU"/>
        </w:rPr>
        <w:t xml:space="preserve"> </w:t>
      </w:r>
      <w:r w:rsidR="0090498D"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21</w:t>
      </w:r>
      <w:r w:rsidR="0090498D" w:rsidRPr="00BB21E8">
        <w:rPr>
          <w:rFonts w:ascii="Times New Roman" w:hAnsi="Times New Roman" w:cs="Times New Roman"/>
          <w:sz w:val="28"/>
          <w:szCs w:val="28"/>
          <w:lang w:val="uk-UA"/>
        </w:rPr>
        <w:t>]</w:t>
      </w:r>
      <w:r w:rsidRPr="00F95B2D">
        <w:rPr>
          <w:rFonts w:ascii="Times New Roman" w:hAnsi="Times New Roman" w:cs="Times New Roman"/>
          <w:sz w:val="28"/>
          <w:szCs w:val="28"/>
          <w:lang w:val="uk-UA" w:eastAsia="ru-RU"/>
        </w:rPr>
        <w:t>.</w:t>
      </w:r>
    </w:p>
    <w:p w:rsidR="00136087" w:rsidRPr="00F95B2D" w:rsidRDefault="00136087" w:rsidP="00136087">
      <w:pPr>
        <w:pStyle w:val="a8"/>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Психологічні аспекти є не менш важливими. У цьому віці формується самооцінка дитини, її мотивація та ставлення до фізичної активності. Позитивний емоційний фон, підтримка з боку батьків та тренерів сприяють підвищенню інтересу до занять спортом. Навпаки, стресові ситуації, невпевненість у своїх силах та негативний досвід можуть гальмувати розвиток фізичних здібностей. Тому важливо створювати позитивну атмосферу під час тренувань, заохочувати дітей та відзначати їхні досягнення</w:t>
      </w:r>
      <w:r w:rsidR="004B1599">
        <w:rPr>
          <w:rFonts w:ascii="Times New Roman" w:hAnsi="Times New Roman" w:cs="Times New Roman"/>
          <w:sz w:val="28"/>
          <w:szCs w:val="28"/>
          <w:lang w:val="uk-UA" w:eastAsia="ru-RU"/>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32</w:t>
      </w:r>
      <w:r w:rsidR="004B1599" w:rsidRPr="00BB21E8">
        <w:rPr>
          <w:rFonts w:ascii="Times New Roman" w:hAnsi="Times New Roman" w:cs="Times New Roman"/>
          <w:sz w:val="28"/>
          <w:szCs w:val="28"/>
          <w:lang w:val="uk-UA"/>
        </w:rPr>
        <w:t>].</w:t>
      </w:r>
    </w:p>
    <w:p w:rsidR="00136087" w:rsidRPr="00F95B2D" w:rsidRDefault="00136087" w:rsidP="00136087">
      <w:pPr>
        <w:pStyle w:val="a8"/>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Соціальні фактори, зокрема сімейне оточення та умови життя, також впливають на фізичний розвиток дітей. Сім</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я відіграє ключову роль у формуванні звичок та цінностей дитини. Якщо батьки ведуть активний спосіб життя, займаються спортом та підтримують фізичну активність дітей, це позитивно відображається на їхньому розвитку. Матеріальні умови сім</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ї можуть визначати доступність спортивних секцій, обладнання та якісного харчування, що є важливим для росту та розвитку.</w:t>
      </w:r>
    </w:p>
    <w:p w:rsidR="00136087" w:rsidRPr="00F95B2D" w:rsidRDefault="00136087" w:rsidP="00136087">
      <w:pPr>
        <w:pStyle w:val="a8"/>
        <w:widowControl w:val="0"/>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 xml:space="preserve">Харчування є критичним фактором, оскільки забезпечує організм необхідними поживними речовинами для росту, відновлення та енергії. </w:t>
      </w:r>
      <w:r w:rsidRPr="00F95B2D">
        <w:rPr>
          <w:rFonts w:ascii="Times New Roman" w:hAnsi="Times New Roman" w:cs="Times New Roman"/>
          <w:sz w:val="28"/>
          <w:szCs w:val="28"/>
          <w:lang w:val="uk-UA" w:eastAsia="ru-RU"/>
        </w:rPr>
        <w:lastRenderedPageBreak/>
        <w:t>Незбалансоване або недостатнє харчування може призвести до дефіциту енергії, вітамінів та мінералів, що негативно вплине на фізичні показники. Особливо важливим є споживання достатньої кількості білків для м</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язового розвитку, а також вуглеводів для енергозабезпечення</w:t>
      </w:r>
      <w:r w:rsidR="004B1599">
        <w:rPr>
          <w:rFonts w:ascii="Times New Roman" w:hAnsi="Times New Roman" w:cs="Times New Roman"/>
          <w:sz w:val="28"/>
          <w:szCs w:val="28"/>
          <w:lang w:val="uk-UA" w:eastAsia="ru-RU"/>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38</w:t>
      </w:r>
      <w:r w:rsidR="004B1599" w:rsidRPr="00BB21E8">
        <w:rPr>
          <w:rFonts w:ascii="Times New Roman" w:hAnsi="Times New Roman" w:cs="Times New Roman"/>
          <w:sz w:val="28"/>
          <w:szCs w:val="28"/>
          <w:lang w:val="uk-UA"/>
        </w:rPr>
        <w:t>].</w:t>
      </w:r>
    </w:p>
    <w:p w:rsidR="00136087" w:rsidRPr="00F95B2D" w:rsidRDefault="00136087" w:rsidP="00136087">
      <w:pPr>
        <w:pStyle w:val="a8"/>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Фізична активність та режим дня дитини також мають значення. Оптимальне співвідношення між тренуваннями, відпочинком та іншими видами діяльності сприяє ефективному відновленню та запобігає перенавантаженню. Недостатній сон та відпочинок можуть призвести до зниження працездатності, втоми та підвищеного ризику травм. Тому важливо дотримуватися режиму дня, що включає достатню кількість сну та часу для відпочинку.</w:t>
      </w:r>
    </w:p>
    <w:p w:rsidR="00136087" w:rsidRPr="00F95B2D" w:rsidRDefault="00136087" w:rsidP="00136087">
      <w:pPr>
        <w:pStyle w:val="a8"/>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Педагогічні фактори, зокрема методики тренувань та кваліфікація тренера, мають безпосередній вплив на розвиток швидкісно-силових здібностей. У цьому віці необхідно використовувати спеціалізовані програми, адаптовані до фізіологічних особливостей дітей. Тренування повинні бути спрямовані на всебічний розвиток, включати різноманітні вправи та ігрові елементи для підтримання інтересу. Кваліфікований тренер здатний правильно дозувати навантаження, контролювати техніку виконання вправ та враховувати індивідуальні особливості кожної дитини.</w:t>
      </w:r>
    </w:p>
    <w:p w:rsidR="00136087" w:rsidRPr="00F95B2D" w:rsidRDefault="00136087" w:rsidP="00136087">
      <w:pPr>
        <w:pStyle w:val="a8"/>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Екологічні умови, такі як наявність спортивної інфраструктури та безпечних місць для занять, впливають на можливість регулярних тренувань. У міських умовах діти можуть мати обмежений доступ до відкритих просторів, що потребує пошуку альтернативних рішень. Кліматичні умови також можуть впливати на організацію тренувального процесу, особливо якщо йдеться про заняття на відкритому повітрі.</w:t>
      </w:r>
    </w:p>
    <w:p w:rsidR="00136087" w:rsidRPr="00F95B2D" w:rsidRDefault="00136087" w:rsidP="00136087">
      <w:pPr>
        <w:pStyle w:val="a8"/>
        <w:widowControl w:val="0"/>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t>Нарешті, медичні фактори, такі як стан здоров</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я дитини та наявність хронічних захворювань, повинні враховуватися при плануванні тренувань. Регулярні медичні обстеження допомагають виявити можливі протипоказання та запобігти негативним наслідкам для здоров</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я. Інколи необхідна корекція тренувальних програм з урахуванням рекомендацій медичних фахівців</w:t>
      </w:r>
      <w:r w:rsidR="004B1599">
        <w:rPr>
          <w:rFonts w:ascii="Times New Roman" w:hAnsi="Times New Roman" w:cs="Times New Roman"/>
          <w:sz w:val="28"/>
          <w:szCs w:val="28"/>
          <w:lang w:val="uk-UA" w:eastAsia="ru-RU"/>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31</w:t>
      </w:r>
      <w:r w:rsidR="004B1599" w:rsidRPr="00BB21E8">
        <w:rPr>
          <w:rFonts w:ascii="Times New Roman" w:hAnsi="Times New Roman" w:cs="Times New Roman"/>
          <w:sz w:val="28"/>
          <w:szCs w:val="28"/>
          <w:lang w:val="uk-UA"/>
        </w:rPr>
        <w:t>]</w:t>
      </w:r>
      <w:r w:rsidRPr="00F95B2D">
        <w:rPr>
          <w:rFonts w:ascii="Times New Roman" w:hAnsi="Times New Roman" w:cs="Times New Roman"/>
          <w:sz w:val="28"/>
          <w:szCs w:val="28"/>
          <w:lang w:val="uk-UA" w:eastAsia="ru-RU"/>
        </w:rPr>
        <w:t>.</w:t>
      </w:r>
    </w:p>
    <w:p w:rsidR="00136087" w:rsidRPr="00F95B2D" w:rsidRDefault="00136087" w:rsidP="00136087">
      <w:pPr>
        <w:pStyle w:val="a8"/>
        <w:widowControl w:val="0"/>
        <w:spacing w:line="360" w:lineRule="auto"/>
        <w:ind w:firstLine="709"/>
        <w:jc w:val="both"/>
        <w:rPr>
          <w:rFonts w:ascii="Times New Roman" w:hAnsi="Times New Roman" w:cs="Times New Roman"/>
          <w:sz w:val="28"/>
          <w:szCs w:val="28"/>
          <w:lang w:val="uk-UA" w:eastAsia="ru-RU"/>
        </w:rPr>
      </w:pPr>
      <w:r w:rsidRPr="00F95B2D">
        <w:rPr>
          <w:rFonts w:ascii="Times New Roman" w:hAnsi="Times New Roman" w:cs="Times New Roman"/>
          <w:sz w:val="28"/>
          <w:szCs w:val="28"/>
          <w:lang w:val="uk-UA" w:eastAsia="ru-RU"/>
        </w:rPr>
        <w:lastRenderedPageBreak/>
        <w:t>Узагальнюючи вищесказане, розвиток швидкісно-силових здібностей у дітей віком 10-12 років є складним процесом, на який впливає комплекс біологічних, психологічних, соціальних, педагогічних та екологічних факторів. Ефективне поєднання цих факторів дозволяє створити оптимальні умови для фізичного розвитку дитини, сприяючи не лише покращенню спортивних показників, але й формуванню здорового способу життя. Важливо пам</w:t>
      </w:r>
      <w:r>
        <w:rPr>
          <w:rFonts w:ascii="Times New Roman" w:hAnsi="Times New Roman" w:cs="Times New Roman"/>
          <w:sz w:val="28"/>
          <w:szCs w:val="28"/>
          <w:lang w:val="uk-UA" w:eastAsia="ru-RU"/>
        </w:rPr>
        <w:t>’</w:t>
      </w:r>
      <w:r w:rsidRPr="00F95B2D">
        <w:rPr>
          <w:rFonts w:ascii="Times New Roman" w:hAnsi="Times New Roman" w:cs="Times New Roman"/>
          <w:sz w:val="28"/>
          <w:szCs w:val="28"/>
          <w:lang w:val="uk-UA" w:eastAsia="ru-RU"/>
        </w:rPr>
        <w:t>ятати, що кожна дитина є індивідуальністю, і підхід до її розвитку повинен бути відповідним та чуйним. Тільки в такому випадку можна досягти максимальних результатів та забезпечити гармонійний розвиток особистості.</w:t>
      </w:r>
    </w:p>
    <w:p w:rsidR="00136087" w:rsidRDefault="00136087" w:rsidP="00136087">
      <w:pPr>
        <w:pStyle w:val="a8"/>
        <w:spacing w:line="360" w:lineRule="auto"/>
        <w:ind w:firstLine="709"/>
        <w:jc w:val="both"/>
        <w:rPr>
          <w:rFonts w:ascii="Times New Roman" w:hAnsi="Times New Roman" w:cs="Times New Roman"/>
          <w:sz w:val="28"/>
          <w:szCs w:val="28"/>
          <w:lang w:val="uk-UA"/>
        </w:rPr>
      </w:pPr>
    </w:p>
    <w:p w:rsidR="00233575" w:rsidRPr="00470BF2" w:rsidRDefault="00233575" w:rsidP="00233575">
      <w:pPr>
        <w:pStyle w:val="a8"/>
        <w:spacing w:line="360" w:lineRule="auto"/>
        <w:ind w:firstLine="709"/>
        <w:jc w:val="both"/>
        <w:rPr>
          <w:rFonts w:ascii="Times New Roman" w:hAnsi="Times New Roman" w:cs="Times New Roman"/>
          <w:b/>
          <w:bCs/>
          <w:sz w:val="28"/>
          <w:szCs w:val="28"/>
          <w:lang w:val="uk-UA"/>
        </w:rPr>
      </w:pPr>
      <w:r w:rsidRPr="00470BF2">
        <w:rPr>
          <w:rFonts w:ascii="Times New Roman" w:hAnsi="Times New Roman" w:cs="Times New Roman"/>
          <w:b/>
          <w:bCs/>
          <w:sz w:val="28"/>
          <w:szCs w:val="28"/>
          <w:lang w:val="uk-UA"/>
        </w:rPr>
        <w:t>1.5. Аналіз сучасних методик розвитку швидкісно-силових здібностей у юних боксерів віком 10-12 років</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Розвиток швидкісно-силових здібностей у юних боксерів віком 10-12 років є критичним етапом їхньої спортивної підготовки. У цей період, коли фізичний і психологічний розвиток дитини перебуває на піку, створюються унікальні умови для формування основних фізичних якостей, необхідних у боксі. Дитячий організм зазнає значних фізіологічних змін: активно ростуть кістки, м’язова маса, поліпшується функціонування нервової та ендокринної систем. Це відкриває можливості для ефективного розвитку швидкісно-силових якостей за умови правильного підходу до тренувального процесу.</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Сучасні методики тренувань спрямовані на гармонійне поєднання фізичних навантажень із врахуванням вікових, фізіологічних і психологічних особливостей дітей. Це забезпечує не лише ефективність, але й безпеку тренувань, що є особливо важливим у роботі з дітьми. Провідні українські та зарубіжні науковці підкреслюють необхідність комплексного підходу, який включає фізичну, технічну та психологічну підготовку.</w:t>
      </w:r>
    </w:p>
    <w:p w:rsidR="00233575" w:rsidRPr="00470BF2" w:rsidRDefault="00233575" w:rsidP="00233575">
      <w:pPr>
        <w:pStyle w:val="a8"/>
        <w:widowControl w:val="0"/>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 xml:space="preserve">Одним із ключових компонентів сучасних методик є використання ігрових форм тренувань. За словами Л. П. Матвєєва, ігрові методики дозволяють розвивати швидкість, координацію та реакцію природним шляхом, підтримуючи високу мотивацію та емоційне залучення дітей. </w:t>
      </w:r>
      <w:r w:rsidRPr="00470BF2">
        <w:rPr>
          <w:rFonts w:ascii="Times New Roman" w:hAnsi="Times New Roman" w:cs="Times New Roman"/>
          <w:sz w:val="28"/>
          <w:szCs w:val="28"/>
          <w:lang w:val="uk-UA"/>
        </w:rPr>
        <w:lastRenderedPageBreak/>
        <w:t>Наприклад, гра «Боксерський лабіринт» передбачає створення смуги перешкод, через яку діти повинні пройти, виконуючи різні боксерські рухи: удари, ухили, нирки. Це не лише розвиває фізичні якості, але й удосконалює техніку виконання елементів</w:t>
      </w:r>
      <w:r w:rsidR="004B1599">
        <w:rPr>
          <w:rFonts w:ascii="Times New Roman" w:hAnsi="Times New Roman" w:cs="Times New Roman"/>
          <w:sz w:val="28"/>
          <w:szCs w:val="28"/>
          <w:lang w:val="uk-UA"/>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49</w:t>
      </w:r>
      <w:r w:rsidR="004B1599" w:rsidRPr="00BB21E8">
        <w:rPr>
          <w:rFonts w:ascii="Times New Roman" w:hAnsi="Times New Roman" w:cs="Times New Roman"/>
          <w:sz w:val="28"/>
          <w:szCs w:val="28"/>
          <w:lang w:val="uk-UA"/>
        </w:rPr>
        <w:t>].</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Інша ефективна вправа – «Злови м’яч». Тренер кидає тенісний м’яч у різних напрямках, а дитина повинна швидко зреагувати та зловити його. Ця вправа розвиває швидкість реакції, координацію рухів, периферичний зір. Такі ігрові елементи створюють позитивний емоційний фон, що сприяє кращому засвоєнню матеріалу та підвищує інтерес до занять</w:t>
      </w:r>
      <w:r w:rsidR="004B1599">
        <w:rPr>
          <w:rFonts w:ascii="Times New Roman" w:hAnsi="Times New Roman" w:cs="Times New Roman"/>
          <w:sz w:val="28"/>
          <w:szCs w:val="28"/>
          <w:lang w:val="uk-UA"/>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56</w:t>
      </w:r>
      <w:r w:rsidR="004B1599" w:rsidRPr="00BB21E8">
        <w:rPr>
          <w:rFonts w:ascii="Times New Roman" w:hAnsi="Times New Roman" w:cs="Times New Roman"/>
          <w:sz w:val="28"/>
          <w:szCs w:val="28"/>
          <w:lang w:val="uk-UA"/>
        </w:rPr>
        <w:t>].</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Вправи з власною вагою тіла є безпечним та ефективним способом розвитку м’язової сили у дітей. В.О. Платонов наголошує, що в цьому віці слід уникати використання важких обтяжень, щоб не перенавантажувати опорно-руховий апарат. Присідання з підстрибуванням, віджимання з бавовною, підтягування на перекладині – ці вправи сприяють розвитку сили та вибухової потужності м’язів, необхідних для виконання швидких та сильних ударів у боксі</w:t>
      </w:r>
      <w:r w:rsidR="004B1599">
        <w:rPr>
          <w:rFonts w:ascii="Times New Roman" w:hAnsi="Times New Roman" w:cs="Times New Roman"/>
          <w:sz w:val="28"/>
          <w:szCs w:val="28"/>
          <w:lang w:val="uk-UA"/>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54</w:t>
      </w:r>
      <w:r w:rsidR="004B1599" w:rsidRPr="00BB21E8">
        <w:rPr>
          <w:rFonts w:ascii="Times New Roman" w:hAnsi="Times New Roman" w:cs="Times New Roman"/>
          <w:sz w:val="28"/>
          <w:szCs w:val="28"/>
          <w:lang w:val="uk-UA"/>
        </w:rPr>
        <w:t>].</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Пліометричні вправи застосовуються для розвитку вибухової сили та швидкості м’язових скорочень. Тудор Бомпа рекомендує адаптувати ці вправи до фізичних можливостей дітей, обираючи варіанти з невеликою амплітудою та інтенсивністю. Наприклад, стрибки через скакалку з високим підніманням колін розвивають силу ніг та покращують координацію. Стрибки на невисоку платформу (20-30 см) допомагають розвивати вибухову силу, водночас важливо слідкувати за м'якою посадкою, щоб уникнути травм</w:t>
      </w:r>
      <w:r w:rsidR="004B1599">
        <w:rPr>
          <w:rFonts w:ascii="Times New Roman" w:hAnsi="Times New Roman" w:cs="Times New Roman"/>
          <w:sz w:val="28"/>
          <w:szCs w:val="28"/>
          <w:lang w:val="uk-UA"/>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53</w:t>
      </w:r>
      <w:r w:rsidR="004B1599" w:rsidRPr="00BB21E8">
        <w:rPr>
          <w:rFonts w:ascii="Times New Roman" w:hAnsi="Times New Roman" w:cs="Times New Roman"/>
          <w:sz w:val="28"/>
          <w:szCs w:val="28"/>
          <w:lang w:val="uk-UA"/>
        </w:rPr>
        <w:t>].</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Кругові тренування поєднують різні вправи в одному занятті, що дозволяє комплексно розвивати фізичні якості та підтримувати високий темп тренування. Вернер Вулф підкреслює, що підбір вправ повинен забезпечувати залучення різних м'язових груп та навичок. Наприклад, тренувальний цикл може включати:</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- 1 хвилина ударів по мішку з акцентом на швидкість та техніку.</w:t>
      </w:r>
    </w:p>
    <w:p w:rsidR="00233575" w:rsidRPr="00470BF2" w:rsidRDefault="00233575" w:rsidP="00233575">
      <w:pPr>
        <w:pStyle w:val="a8"/>
        <w:widowControl w:val="0"/>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 xml:space="preserve">- 1 хвилина стрибків через скакалку для розвитку витривалості та </w:t>
      </w:r>
      <w:r w:rsidRPr="00470BF2">
        <w:rPr>
          <w:rFonts w:ascii="Times New Roman" w:hAnsi="Times New Roman" w:cs="Times New Roman"/>
          <w:sz w:val="28"/>
          <w:szCs w:val="28"/>
          <w:lang w:val="uk-UA"/>
        </w:rPr>
        <w:lastRenderedPageBreak/>
        <w:t>координації.</w:t>
      </w:r>
    </w:p>
    <w:p w:rsidR="00233575" w:rsidRPr="00470BF2" w:rsidRDefault="00233575" w:rsidP="00233575">
      <w:pPr>
        <w:pStyle w:val="a8"/>
        <w:widowControl w:val="0"/>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- 1 хвилина присідань для зміцнення м'язів ніг.</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- 1 хвилина віджимань для розвитку м'язів верхнього плечового поясу.</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- 1 хвилина вправ на прес для зміцнення м'язів кору.</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Після кожного циклу слідує короткий відпочинок, потім цикл повторюється. Такий підхід сприяє розвитку витривалості, сили, швидкості та координації, а також навчає дітей працювати в умовах втоми</w:t>
      </w:r>
      <w:r w:rsidR="004B1599">
        <w:rPr>
          <w:rFonts w:ascii="Times New Roman" w:hAnsi="Times New Roman" w:cs="Times New Roman"/>
          <w:sz w:val="28"/>
          <w:szCs w:val="28"/>
          <w:lang w:val="uk-UA"/>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16</w:t>
      </w:r>
      <w:r w:rsidR="004B1599" w:rsidRPr="00BB21E8">
        <w:rPr>
          <w:rFonts w:ascii="Times New Roman" w:hAnsi="Times New Roman" w:cs="Times New Roman"/>
          <w:sz w:val="28"/>
          <w:szCs w:val="28"/>
          <w:lang w:val="uk-UA"/>
        </w:rPr>
        <w:t>]</w:t>
      </w:r>
      <w:r w:rsidRPr="00470BF2">
        <w:rPr>
          <w:rFonts w:ascii="Times New Roman" w:hAnsi="Times New Roman" w:cs="Times New Roman"/>
          <w:sz w:val="28"/>
          <w:szCs w:val="28"/>
          <w:lang w:val="uk-UA"/>
        </w:rPr>
        <w:t>.</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Розвиток координації та швидкості реакції є критичним для успіху в боксі. Олександр Іванов рекомендує використовувати вправи, що стимулюють сенсомоторні навички та швидкість прийняття рішень. Наприклад, вправи з м'ячами різного розміру та ваги: тренер кидає м'ячі в різних напрямках, а дитина повинна швидко реагувати та зловити їх. Це покращує координацію, швидкість реакції та адаптацію до змінних умов.</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Технічна підготовка з акцентом на швидкісно-силові якості передбачає виконання ударів з опором або з додатковим навантаженням. Використання гумових еспандерів або легких гантелей (0,5-1 кг) під час виконання ударів дозволяє розвивати силу та швидкість м'язових скорочень. Після зняття навантаження дитина відчуває легкість, що позитивно впливає на швидкість та точність ударів.</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Розвиток гнучкості та мобільності суглобів є важливим для виконання технічних елементів та запобігання травмам. Лариса Ільїна рекомендує включати в тренувальний процес динамічне розтягнення перед заняттями для підготовки м'язів та суглобів до навантажень та статичне розтягнення після тренувань для зняття напруги та покращення відновлення. Це можуть бути нахили, обертання тулуба, махи ногами та руками.</w:t>
      </w:r>
    </w:p>
    <w:p w:rsidR="00233575" w:rsidRPr="00470BF2" w:rsidRDefault="00233575" w:rsidP="00233575">
      <w:pPr>
        <w:pStyle w:val="a8"/>
        <w:widowControl w:val="0"/>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 xml:space="preserve">Відновлення та профілактика перевтоми є критичними для підтримання високої працездатності та запобігання травмам. Юрій Верходанов підкреслює важливість дотримання режиму дня, який включає достатній сон (не менше 9-10 годин), збалансоване харчування з достатньою кількістю білків, вуглеводів та вітамінів. Після інтенсивних тренувань корисними можуть бути теплі </w:t>
      </w:r>
      <w:r w:rsidRPr="00470BF2">
        <w:rPr>
          <w:rFonts w:ascii="Times New Roman" w:hAnsi="Times New Roman" w:cs="Times New Roman"/>
          <w:sz w:val="28"/>
          <w:szCs w:val="28"/>
          <w:lang w:val="uk-UA"/>
        </w:rPr>
        <w:lastRenderedPageBreak/>
        <w:t>ванни, легкий масаж або релаксаційні техніки, такі як глибоке дихання або медитація</w:t>
      </w:r>
      <w:r w:rsidR="004B1599">
        <w:rPr>
          <w:rFonts w:ascii="Times New Roman" w:hAnsi="Times New Roman" w:cs="Times New Roman"/>
          <w:sz w:val="28"/>
          <w:szCs w:val="28"/>
          <w:lang w:val="uk-UA"/>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43</w:t>
      </w:r>
      <w:r w:rsidR="004B1599" w:rsidRPr="00BB21E8">
        <w:rPr>
          <w:rFonts w:ascii="Times New Roman" w:hAnsi="Times New Roman" w:cs="Times New Roman"/>
          <w:sz w:val="28"/>
          <w:szCs w:val="28"/>
          <w:lang w:val="uk-UA"/>
        </w:rPr>
        <w:t>]</w:t>
      </w:r>
      <w:r w:rsidRPr="00470BF2">
        <w:rPr>
          <w:rFonts w:ascii="Times New Roman" w:hAnsi="Times New Roman" w:cs="Times New Roman"/>
          <w:sz w:val="28"/>
          <w:szCs w:val="28"/>
          <w:lang w:val="uk-UA"/>
        </w:rPr>
        <w:t>.</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Використання сучасних технологічних засобів, таких як відеоаналіз техніки, дозволяє ефективніше коригувати помилки та вдосконалювати навички. Майк Тайсон згадував, що перегляд відеозаписів його поєдинків допомагав йому розуміти свої помилки та працювати над ними. У тренувальному процесі це може бути реалізовано шляхом запису виконання вправ та спільного аналізу з тренером</w:t>
      </w:r>
      <w:r w:rsidR="004B1599">
        <w:rPr>
          <w:rFonts w:ascii="Times New Roman" w:hAnsi="Times New Roman" w:cs="Times New Roman"/>
          <w:sz w:val="28"/>
          <w:szCs w:val="28"/>
          <w:lang w:val="uk-UA"/>
        </w:rPr>
        <w:t xml:space="preserve"> </w:t>
      </w:r>
      <w:r w:rsidR="004B1599" w:rsidRPr="00BB21E8">
        <w:rPr>
          <w:rFonts w:ascii="Times New Roman" w:hAnsi="Times New Roman" w:cs="Times New Roman"/>
          <w:sz w:val="28"/>
          <w:szCs w:val="28"/>
          <w:lang w:val="uk-UA"/>
        </w:rPr>
        <w:t>[</w:t>
      </w:r>
      <w:r w:rsidR="004B1599">
        <w:rPr>
          <w:rFonts w:ascii="Times New Roman" w:hAnsi="Times New Roman" w:cs="Times New Roman"/>
          <w:sz w:val="28"/>
          <w:szCs w:val="28"/>
          <w:lang w:val="uk-UA"/>
        </w:rPr>
        <w:t>62</w:t>
      </w:r>
      <w:r w:rsidR="004B1599" w:rsidRPr="00BB21E8">
        <w:rPr>
          <w:rFonts w:ascii="Times New Roman" w:hAnsi="Times New Roman" w:cs="Times New Roman"/>
          <w:sz w:val="28"/>
          <w:szCs w:val="28"/>
          <w:lang w:val="uk-UA"/>
        </w:rPr>
        <w:t>].</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Психологічна підготовка є не менш важливою складовою тренувального процесу. Джон Селігман, розробник концепції "навченої оптимізму", підкреслює важливість формування у дітей позитивного мислення та впевненості в собі. Тренер повинен створювати підтримуючу атмосферу, заохочувати дітей, відзначати їхні успіхи та допомагати долати невдачі. Постановка досяжних цілей та використання позитивного підкріплення сприяють підвищенню мотивації та самостійності.</w:t>
      </w:r>
    </w:p>
    <w:p w:rsidR="00F7102C"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Індивідуалізація тренувального процесу є ключовим принципом сучасних методик. Кожна дитина має свої фізичні, психологічні та соціальні особливості, які необхідно враховувати при плануванні тренувань. Регулярне тестування фізичних показників, таких як швидкість, сила, витривалість, дозволяє адаптувати тренувальні програми під потреби та можливості кожного спортсмена. Це забезпечує оптимальний розвиток та запобігає перевантаженням</w:t>
      </w:r>
      <w:r w:rsidR="00F7102C">
        <w:rPr>
          <w:rFonts w:ascii="Times New Roman" w:hAnsi="Times New Roman" w:cs="Times New Roman"/>
          <w:sz w:val="28"/>
          <w:szCs w:val="28"/>
          <w:lang w:val="uk-UA"/>
        </w:rPr>
        <w:t xml:space="preserve"> </w:t>
      </w:r>
      <w:r w:rsidR="00F7102C" w:rsidRPr="00BB21E8">
        <w:rPr>
          <w:rFonts w:ascii="Times New Roman" w:hAnsi="Times New Roman" w:cs="Times New Roman"/>
          <w:sz w:val="28"/>
          <w:szCs w:val="28"/>
          <w:lang w:val="uk-UA"/>
        </w:rPr>
        <w:t>[</w:t>
      </w:r>
      <w:r w:rsidR="00F7102C">
        <w:rPr>
          <w:rFonts w:ascii="Times New Roman" w:hAnsi="Times New Roman" w:cs="Times New Roman"/>
          <w:sz w:val="28"/>
          <w:szCs w:val="28"/>
          <w:lang w:val="uk-UA"/>
        </w:rPr>
        <w:t>66</w:t>
      </w:r>
      <w:r w:rsidR="00F7102C" w:rsidRPr="00BB21E8">
        <w:rPr>
          <w:rFonts w:ascii="Times New Roman" w:hAnsi="Times New Roman" w:cs="Times New Roman"/>
          <w:sz w:val="28"/>
          <w:szCs w:val="28"/>
          <w:lang w:val="uk-UA"/>
        </w:rPr>
        <w:t>].</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Участь у змагальній практиці є важливим елементом підготовки, оскільки дозволяє дітям застосовувати набуті навички в реальних умовах, розвивати тактичне мислення та стресостійкість. Важливо забезпечити безпечні умови та підбирати суперників відповідно до віку та рівня підготовки. Внутрішньоклубні турніри або спаринги з контролем інтенсивності можуть бути ефективними засобами для цього.</w:t>
      </w:r>
    </w:p>
    <w:p w:rsidR="00233575" w:rsidRPr="00470BF2" w:rsidRDefault="00233575" w:rsidP="00233575">
      <w:pPr>
        <w:pStyle w:val="a8"/>
        <w:widowControl w:val="0"/>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 xml:space="preserve">Загалом, використання цих методик сприяє не лише фізичному розвитку, а й формуванню здорового способу життя та позитивних </w:t>
      </w:r>
      <w:r w:rsidRPr="00470BF2">
        <w:rPr>
          <w:rFonts w:ascii="Times New Roman" w:hAnsi="Times New Roman" w:cs="Times New Roman"/>
          <w:sz w:val="28"/>
          <w:szCs w:val="28"/>
          <w:lang w:val="uk-UA"/>
        </w:rPr>
        <w:lastRenderedPageBreak/>
        <w:t>особистісних якостей. Діти вчаться працювати в команді, долати труднощі, розвивають дисципліну та відповідальність. Це закладає міцний фундамент для їхнього майбутнього розвитку як спортсменів та особистостей.</w:t>
      </w:r>
    </w:p>
    <w:p w:rsidR="00233575" w:rsidRPr="00470BF2" w:rsidRDefault="00233575" w:rsidP="00233575">
      <w:pPr>
        <w:pStyle w:val="a8"/>
        <w:spacing w:line="360" w:lineRule="auto"/>
        <w:ind w:firstLine="709"/>
        <w:jc w:val="both"/>
        <w:rPr>
          <w:rFonts w:ascii="Times New Roman" w:hAnsi="Times New Roman" w:cs="Times New Roman"/>
          <w:sz w:val="28"/>
          <w:szCs w:val="28"/>
          <w:lang w:val="uk-UA"/>
        </w:rPr>
      </w:pPr>
      <w:r w:rsidRPr="00470BF2">
        <w:rPr>
          <w:rFonts w:ascii="Times New Roman" w:hAnsi="Times New Roman" w:cs="Times New Roman"/>
          <w:sz w:val="28"/>
          <w:szCs w:val="28"/>
          <w:lang w:val="uk-UA"/>
        </w:rPr>
        <w:t>Сучасні методики розвитку швидкісно-силових здібностей у юних боксерів віком 10-12 років базуються на науково обґрунтованих принципах та враховують рекомендації провідних українських і зарубіжних науковців. Вони підкреслюють важливість безпеки, ефективності та індивідуального підходу, що забезпечує гармонійний розвиток дітей та досягнення високих спортивних результатів</w:t>
      </w:r>
      <w:r w:rsidR="00F7102C">
        <w:rPr>
          <w:rFonts w:ascii="Times New Roman" w:hAnsi="Times New Roman" w:cs="Times New Roman"/>
          <w:sz w:val="28"/>
          <w:szCs w:val="28"/>
          <w:lang w:val="uk-UA"/>
        </w:rPr>
        <w:t xml:space="preserve"> </w:t>
      </w:r>
      <w:r w:rsidR="00F7102C" w:rsidRPr="00BB21E8">
        <w:rPr>
          <w:rFonts w:ascii="Times New Roman" w:hAnsi="Times New Roman" w:cs="Times New Roman"/>
          <w:sz w:val="28"/>
          <w:szCs w:val="28"/>
          <w:lang w:val="uk-UA"/>
        </w:rPr>
        <w:t>[</w:t>
      </w:r>
      <w:r w:rsidR="00F7102C">
        <w:rPr>
          <w:rFonts w:ascii="Times New Roman" w:hAnsi="Times New Roman" w:cs="Times New Roman"/>
          <w:sz w:val="28"/>
          <w:szCs w:val="28"/>
          <w:lang w:val="uk-UA"/>
        </w:rPr>
        <w:t>54</w:t>
      </w:r>
      <w:r w:rsidR="00F7102C" w:rsidRPr="00BB21E8">
        <w:rPr>
          <w:rFonts w:ascii="Times New Roman" w:hAnsi="Times New Roman" w:cs="Times New Roman"/>
          <w:sz w:val="28"/>
          <w:szCs w:val="28"/>
          <w:lang w:val="uk-UA"/>
        </w:rPr>
        <w:t>]</w:t>
      </w:r>
      <w:r w:rsidRPr="00470BF2">
        <w:rPr>
          <w:rFonts w:ascii="Times New Roman" w:hAnsi="Times New Roman" w:cs="Times New Roman"/>
          <w:sz w:val="28"/>
          <w:szCs w:val="28"/>
          <w:lang w:val="uk-UA"/>
        </w:rPr>
        <w:t>.</w:t>
      </w:r>
    </w:p>
    <w:p w:rsidR="00233575" w:rsidRDefault="00233575" w:rsidP="00EB7127">
      <w:pPr>
        <w:pStyle w:val="a8"/>
        <w:spacing w:line="360" w:lineRule="auto"/>
        <w:ind w:firstLine="709"/>
        <w:jc w:val="both"/>
        <w:rPr>
          <w:rFonts w:ascii="Times New Roman" w:hAnsi="Times New Roman" w:cs="Times New Roman"/>
          <w:b/>
          <w:bCs/>
          <w:sz w:val="28"/>
          <w:szCs w:val="28"/>
          <w:highlight w:val="yellow"/>
          <w:lang w:val="uk-UA"/>
        </w:rPr>
      </w:pPr>
    </w:p>
    <w:p w:rsidR="00EB7127" w:rsidRPr="00C31B96" w:rsidRDefault="00EB7127" w:rsidP="00EB7127">
      <w:pPr>
        <w:pStyle w:val="a8"/>
        <w:spacing w:line="360" w:lineRule="auto"/>
        <w:ind w:firstLine="709"/>
        <w:jc w:val="both"/>
        <w:rPr>
          <w:rFonts w:ascii="Times New Roman" w:hAnsi="Times New Roman" w:cs="Times New Roman"/>
          <w:b/>
          <w:bCs/>
          <w:sz w:val="28"/>
          <w:szCs w:val="28"/>
          <w:lang w:val="uk-UA"/>
        </w:rPr>
      </w:pPr>
      <w:r w:rsidRPr="00233575">
        <w:rPr>
          <w:rFonts w:ascii="Times New Roman" w:hAnsi="Times New Roman" w:cs="Times New Roman"/>
          <w:b/>
          <w:bCs/>
          <w:sz w:val="28"/>
          <w:szCs w:val="28"/>
          <w:lang w:val="uk-UA"/>
        </w:rPr>
        <w:t>1.</w:t>
      </w:r>
      <w:r w:rsidR="00233575" w:rsidRPr="00233575">
        <w:rPr>
          <w:rFonts w:ascii="Times New Roman" w:hAnsi="Times New Roman" w:cs="Times New Roman"/>
          <w:b/>
          <w:bCs/>
          <w:sz w:val="28"/>
          <w:szCs w:val="28"/>
          <w:lang w:val="uk-UA"/>
        </w:rPr>
        <w:t>6</w:t>
      </w:r>
      <w:r w:rsidRPr="00233575">
        <w:rPr>
          <w:rFonts w:ascii="Times New Roman" w:hAnsi="Times New Roman" w:cs="Times New Roman"/>
          <w:b/>
          <w:bCs/>
          <w:sz w:val="28"/>
          <w:szCs w:val="28"/>
          <w:lang w:val="uk-UA"/>
        </w:rPr>
        <w:t>.</w:t>
      </w:r>
      <w:r w:rsidRPr="00C31B96">
        <w:rPr>
          <w:rFonts w:ascii="Times New Roman" w:hAnsi="Times New Roman" w:cs="Times New Roman"/>
          <w:b/>
          <w:bCs/>
          <w:sz w:val="28"/>
          <w:szCs w:val="28"/>
          <w:lang w:val="uk-UA"/>
        </w:rPr>
        <w:t xml:space="preserve"> Методи контролю швидкісно-силових здібностей у боксерів 10-12 років</w:t>
      </w:r>
    </w:p>
    <w:p w:rsidR="00EB7127" w:rsidRPr="00C31B96" w:rsidRDefault="00EB7127" w:rsidP="00EB7127">
      <w:pPr>
        <w:pStyle w:val="a8"/>
        <w:widowControl w:val="0"/>
        <w:spacing w:line="360" w:lineRule="auto"/>
        <w:ind w:firstLine="709"/>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 xml:space="preserve">Фізична підготовка спортсмена </w:t>
      </w:r>
      <w:r w:rsidRPr="00C31B96">
        <w:rPr>
          <w:rFonts w:ascii="Cambria Math" w:hAnsi="Cambria Math" w:cs="Times New Roman"/>
          <w:sz w:val="28"/>
          <w:szCs w:val="28"/>
          <w:lang w:val="uk-UA"/>
        </w:rPr>
        <w:t>–</w:t>
      </w:r>
      <w:r w:rsidRPr="00C31B96">
        <w:rPr>
          <w:rFonts w:ascii="Times New Roman" w:hAnsi="Times New Roman" w:cs="Times New Roman"/>
          <w:sz w:val="28"/>
          <w:szCs w:val="28"/>
          <w:lang w:val="uk-UA"/>
        </w:rPr>
        <w:t xml:space="preserve"> це процес виховання його фізичних якостей, які проявляються у розвитку рухових здібностей, необхідних для досягнення успіху в обраному виді спорту. Дослідження рівня фізичної підготовленості здійснюється шляхом оцінювання ключових фізичних якостей, таких як сила, швидкість, координація, витривалість та гнучкість. Ці показники відображають ступінь фізичного розвитку спортсмена і дозволяють оцінити його можливості в контексті вимог обраного спортивного напряму [</w:t>
      </w:r>
      <w:r w:rsidR="00F7102C">
        <w:rPr>
          <w:rFonts w:ascii="Times New Roman" w:hAnsi="Times New Roman" w:cs="Times New Roman"/>
          <w:sz w:val="28"/>
          <w:szCs w:val="28"/>
          <w:lang w:val="uk-UA"/>
        </w:rPr>
        <w:t>60</w:t>
      </w:r>
      <w:r w:rsidRPr="00C31B96">
        <w:rPr>
          <w:rFonts w:ascii="Times New Roman" w:hAnsi="Times New Roman" w:cs="Times New Roman"/>
          <w:sz w:val="28"/>
          <w:szCs w:val="28"/>
          <w:lang w:val="uk-UA"/>
        </w:rPr>
        <w:t>].</w:t>
      </w:r>
    </w:p>
    <w:p w:rsidR="00EB7127" w:rsidRPr="00C31B96" w:rsidRDefault="00EB7127" w:rsidP="00233575">
      <w:pPr>
        <w:pStyle w:val="a8"/>
        <w:widowControl w:val="0"/>
        <w:spacing w:line="360" w:lineRule="auto"/>
        <w:ind w:firstLine="709"/>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У цьому випадку ми розглядаємо розвиток швидкісно-силових здібностей у юних боксерів віком 1</w:t>
      </w:r>
      <w:r>
        <w:rPr>
          <w:rFonts w:ascii="Times New Roman" w:hAnsi="Times New Roman" w:cs="Times New Roman"/>
          <w:sz w:val="28"/>
          <w:szCs w:val="28"/>
          <w:lang w:val="uk-UA"/>
        </w:rPr>
        <w:t>0</w:t>
      </w:r>
      <w:r w:rsidRPr="00C31B96">
        <w:rPr>
          <w:rFonts w:ascii="Times New Roman" w:hAnsi="Times New Roman" w:cs="Times New Roman"/>
          <w:sz w:val="28"/>
          <w:szCs w:val="28"/>
          <w:lang w:val="uk-UA"/>
        </w:rPr>
        <w:t>-12 років. Швидкісно-силові якості важливі в тих видах спортивної діяльності, де поряд із високими показниками зусилля необхідна і велика швидкість виконання руху. Ці здібності проявляються в різних видах діяльності, наприклад, у стрибках, метаннях, акцентованих ударах, швидких захисних рухах, раптових переміщеннях у боксі, піднятті штанги ривком тощо. Рівень прояву швидкісно-силових якостей визначається не лише величиною м</w:t>
      </w:r>
      <w:r>
        <w:rPr>
          <w:rFonts w:ascii="Times New Roman" w:hAnsi="Times New Roman" w:cs="Times New Roman"/>
          <w:sz w:val="28"/>
          <w:szCs w:val="28"/>
          <w:lang w:val="uk-UA"/>
        </w:rPr>
        <w:t>’</w:t>
      </w:r>
      <w:r w:rsidRPr="00C31B96">
        <w:rPr>
          <w:rFonts w:ascii="Times New Roman" w:hAnsi="Times New Roman" w:cs="Times New Roman"/>
          <w:sz w:val="28"/>
          <w:szCs w:val="28"/>
          <w:lang w:val="uk-UA"/>
        </w:rPr>
        <w:t>язової сили, але і здатністю спортсмена до максимальної концентрації нервово-м</w:t>
      </w:r>
      <w:r>
        <w:rPr>
          <w:rFonts w:ascii="Times New Roman" w:hAnsi="Times New Roman" w:cs="Times New Roman"/>
          <w:sz w:val="28"/>
          <w:szCs w:val="28"/>
          <w:lang w:val="uk-UA"/>
        </w:rPr>
        <w:t>’</w:t>
      </w:r>
      <w:r w:rsidRPr="00C31B96">
        <w:rPr>
          <w:rFonts w:ascii="Times New Roman" w:hAnsi="Times New Roman" w:cs="Times New Roman"/>
          <w:sz w:val="28"/>
          <w:szCs w:val="28"/>
          <w:lang w:val="uk-UA"/>
        </w:rPr>
        <w:t>язових зусиль, що забезпечує швидку мобілізацію функціональних резервів організму [</w:t>
      </w:r>
      <w:r w:rsidR="00F7102C">
        <w:rPr>
          <w:rFonts w:ascii="Times New Roman" w:hAnsi="Times New Roman" w:cs="Times New Roman"/>
          <w:sz w:val="28"/>
          <w:szCs w:val="28"/>
          <w:lang w:val="uk-UA"/>
        </w:rPr>
        <w:t>35</w:t>
      </w:r>
      <w:r w:rsidRPr="00C31B96">
        <w:rPr>
          <w:rFonts w:ascii="Times New Roman" w:hAnsi="Times New Roman" w:cs="Times New Roman"/>
          <w:sz w:val="28"/>
          <w:szCs w:val="28"/>
          <w:lang w:val="uk-UA"/>
        </w:rPr>
        <w:t>].</w:t>
      </w:r>
    </w:p>
    <w:p w:rsidR="00EB7127" w:rsidRPr="00C31B96" w:rsidRDefault="00EB7127" w:rsidP="00233575">
      <w:pPr>
        <w:pStyle w:val="a8"/>
        <w:widowControl w:val="0"/>
        <w:spacing w:line="360" w:lineRule="auto"/>
        <w:ind w:firstLine="709"/>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lastRenderedPageBreak/>
        <w:t xml:space="preserve">Оцінка силових якостей зазвичай здійснюється за допомогою динамометрії </w:t>
      </w:r>
      <w:r w:rsidRPr="00C31B96">
        <w:rPr>
          <w:rFonts w:ascii="Cambria Math" w:hAnsi="Cambria Math" w:cs="Times New Roman"/>
          <w:sz w:val="28"/>
          <w:szCs w:val="28"/>
          <w:lang w:val="uk-UA"/>
        </w:rPr>
        <w:t>–</w:t>
      </w:r>
      <w:r w:rsidRPr="00C31B96">
        <w:rPr>
          <w:rFonts w:ascii="Times New Roman" w:hAnsi="Times New Roman" w:cs="Times New Roman"/>
          <w:sz w:val="28"/>
          <w:szCs w:val="28"/>
          <w:lang w:val="uk-UA"/>
        </w:rPr>
        <w:t xml:space="preserve"> вимірювання сили м</w:t>
      </w:r>
      <w:r>
        <w:rPr>
          <w:rFonts w:ascii="Times New Roman" w:hAnsi="Times New Roman" w:cs="Times New Roman"/>
          <w:sz w:val="28"/>
          <w:szCs w:val="28"/>
          <w:lang w:val="uk-UA"/>
        </w:rPr>
        <w:t>’</w:t>
      </w:r>
      <w:r w:rsidRPr="00C31B96">
        <w:rPr>
          <w:rFonts w:ascii="Times New Roman" w:hAnsi="Times New Roman" w:cs="Times New Roman"/>
          <w:sz w:val="28"/>
          <w:szCs w:val="28"/>
          <w:lang w:val="uk-UA"/>
        </w:rPr>
        <w:t>язового скорочення. Наприклад, динамометрія кисті проводиться ручним динамометром у положенні, коли спортсмен стоїть прямо та піднімає руку на рівень плеча. Проте в спортивній практиці також використовують методи визначення рівня розвитку силових здібностей без спеціальних вимірювальних приладів, базуючись на результатах змагальних або тренувальних вправ. Так, у першому випадку максимальна сила вимірюється найбільшою вагою, яку спортсмен здатен підняти у відносно простому русі, як-от жим штанги лежачи. У другому випадку оцінюються не тільки абсолютні силові показники, а й швидкісно-силові здібності або силова витривалість. Для цього використовуються такі контрольні вправи:</w:t>
      </w:r>
    </w:p>
    <w:p w:rsidR="00EB7127" w:rsidRPr="00C31B96" w:rsidRDefault="00EB7127" w:rsidP="00EB7127">
      <w:pPr>
        <w:pStyle w:val="a8"/>
        <w:spacing w:line="360" w:lineRule="auto"/>
        <w:ind w:firstLine="709"/>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31B96">
        <w:rPr>
          <w:rFonts w:ascii="Times New Roman" w:hAnsi="Times New Roman" w:cs="Times New Roman"/>
          <w:sz w:val="28"/>
          <w:szCs w:val="28"/>
          <w:lang w:val="uk-UA"/>
        </w:rPr>
        <w:t>стрибок у довжину з місця, см;</w:t>
      </w:r>
    </w:p>
    <w:p w:rsidR="00EB7127" w:rsidRPr="00C31B96" w:rsidRDefault="00EB7127" w:rsidP="00EB7127">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31B96">
        <w:rPr>
          <w:rFonts w:ascii="Times New Roman" w:hAnsi="Times New Roman" w:cs="Times New Roman"/>
          <w:sz w:val="28"/>
          <w:szCs w:val="28"/>
          <w:lang w:val="uk-UA"/>
        </w:rPr>
        <w:t>стрибок у висоту з місця, см;</w:t>
      </w:r>
    </w:p>
    <w:p w:rsidR="00EB7127" w:rsidRPr="00C31B96" w:rsidRDefault="00EB7127" w:rsidP="00EB7127">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31B96">
        <w:rPr>
          <w:rFonts w:ascii="Times New Roman" w:hAnsi="Times New Roman" w:cs="Times New Roman"/>
          <w:sz w:val="28"/>
          <w:szCs w:val="28"/>
          <w:lang w:val="uk-UA"/>
        </w:rPr>
        <w:t>метання набивного м</w:t>
      </w:r>
      <w:r>
        <w:rPr>
          <w:rFonts w:ascii="Times New Roman" w:hAnsi="Times New Roman" w:cs="Times New Roman"/>
          <w:sz w:val="28"/>
          <w:szCs w:val="28"/>
          <w:lang w:val="uk-UA"/>
        </w:rPr>
        <w:t>’</w:t>
      </w:r>
      <w:r w:rsidRPr="00C31B96">
        <w:rPr>
          <w:rFonts w:ascii="Times New Roman" w:hAnsi="Times New Roman" w:cs="Times New Roman"/>
          <w:sz w:val="28"/>
          <w:szCs w:val="28"/>
          <w:lang w:val="uk-UA"/>
        </w:rPr>
        <w:t>яча, м;</w:t>
      </w:r>
    </w:p>
    <w:p w:rsidR="00EB7127" w:rsidRPr="00C31B96" w:rsidRDefault="00EB7127" w:rsidP="00EB7127">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31B96">
        <w:rPr>
          <w:rFonts w:ascii="Times New Roman" w:hAnsi="Times New Roman" w:cs="Times New Roman"/>
          <w:sz w:val="28"/>
          <w:szCs w:val="28"/>
          <w:lang w:val="uk-UA"/>
        </w:rPr>
        <w:t>штовхання ядра (руками обох сторін);</w:t>
      </w:r>
    </w:p>
    <w:p w:rsidR="00EB7127" w:rsidRPr="00C31B96" w:rsidRDefault="00EB7127" w:rsidP="00EB7127">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31B96">
        <w:rPr>
          <w:rFonts w:ascii="Times New Roman" w:hAnsi="Times New Roman" w:cs="Times New Roman"/>
          <w:sz w:val="28"/>
          <w:szCs w:val="28"/>
          <w:lang w:val="uk-UA"/>
        </w:rPr>
        <w:t>згинання рук в упорі лежачи;</w:t>
      </w:r>
    </w:p>
    <w:p w:rsidR="00EB7127" w:rsidRPr="00C31B96" w:rsidRDefault="00EB7127" w:rsidP="00EB7127">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31B96">
        <w:rPr>
          <w:rFonts w:ascii="Times New Roman" w:hAnsi="Times New Roman" w:cs="Times New Roman"/>
          <w:sz w:val="28"/>
          <w:szCs w:val="28"/>
          <w:lang w:val="uk-UA"/>
        </w:rPr>
        <w:t>підтягування на перекладині, кількість разів.</w:t>
      </w:r>
    </w:p>
    <w:p w:rsidR="00EB7127" w:rsidRPr="00C31B96" w:rsidRDefault="00EB7127" w:rsidP="00EB7127">
      <w:pPr>
        <w:pStyle w:val="a8"/>
        <w:widowControl w:val="0"/>
        <w:spacing w:line="360" w:lineRule="auto"/>
        <w:ind w:firstLine="709"/>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Крім загальнопоширених тестів, які підходять для багатьох видів спорту, використовують також спеціалізовані вправи, максимально наближені до специфіки обраного виду спорту. Такі вправи дозволяють оцінити силу основних груп м</w:t>
      </w:r>
      <w:r>
        <w:rPr>
          <w:rFonts w:ascii="Times New Roman" w:hAnsi="Times New Roman" w:cs="Times New Roman"/>
          <w:sz w:val="28"/>
          <w:szCs w:val="28"/>
          <w:lang w:val="uk-UA"/>
        </w:rPr>
        <w:t>’</w:t>
      </w:r>
      <w:r w:rsidRPr="00C31B96">
        <w:rPr>
          <w:rFonts w:ascii="Times New Roman" w:hAnsi="Times New Roman" w:cs="Times New Roman"/>
          <w:sz w:val="28"/>
          <w:szCs w:val="28"/>
          <w:lang w:val="uk-UA"/>
        </w:rPr>
        <w:t>язів у режимах, характерних для цього виду спорту</w:t>
      </w:r>
      <w:r w:rsidR="00F7102C">
        <w:rPr>
          <w:rFonts w:ascii="Times New Roman" w:hAnsi="Times New Roman" w:cs="Times New Roman"/>
          <w:sz w:val="28"/>
          <w:szCs w:val="28"/>
          <w:lang w:val="uk-UA"/>
        </w:rPr>
        <w:t xml:space="preserve"> </w:t>
      </w:r>
      <w:r w:rsidR="00F7102C" w:rsidRPr="00BB21E8">
        <w:rPr>
          <w:rFonts w:ascii="Times New Roman" w:hAnsi="Times New Roman" w:cs="Times New Roman"/>
          <w:sz w:val="28"/>
          <w:szCs w:val="28"/>
          <w:lang w:val="uk-UA"/>
        </w:rPr>
        <w:t>[</w:t>
      </w:r>
      <w:r w:rsidR="00F7102C">
        <w:rPr>
          <w:rFonts w:ascii="Times New Roman" w:hAnsi="Times New Roman" w:cs="Times New Roman"/>
          <w:sz w:val="28"/>
          <w:szCs w:val="28"/>
          <w:lang w:val="uk-UA"/>
        </w:rPr>
        <w:t>12; 20; 35</w:t>
      </w:r>
      <w:r w:rsidR="00F7102C" w:rsidRPr="00BB21E8">
        <w:rPr>
          <w:rFonts w:ascii="Times New Roman" w:hAnsi="Times New Roman" w:cs="Times New Roman"/>
          <w:sz w:val="28"/>
          <w:szCs w:val="28"/>
          <w:lang w:val="uk-UA"/>
        </w:rPr>
        <w:t>]</w:t>
      </w:r>
      <w:r w:rsidRPr="00C31B96">
        <w:rPr>
          <w:rFonts w:ascii="Times New Roman" w:hAnsi="Times New Roman" w:cs="Times New Roman"/>
          <w:sz w:val="28"/>
          <w:szCs w:val="28"/>
          <w:lang w:val="uk-UA"/>
        </w:rPr>
        <w:t>.</w:t>
      </w:r>
    </w:p>
    <w:p w:rsidR="00EB7127" w:rsidRPr="00C31B96" w:rsidRDefault="00EB7127" w:rsidP="00EB7127">
      <w:pPr>
        <w:pStyle w:val="a8"/>
        <w:spacing w:line="360" w:lineRule="auto"/>
        <w:ind w:firstLine="709"/>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Швидкісні якості спортсмена проявляються у його здатності виконувати рухи за мінімально можливий час. Елементарні форми прояву швидкісних якостей включають реакцію, час одиничного руху, частоту (темп) руху. Комплексною формою є здатність спортсмена виконувати цілісний руховий акт, як, наприклад, у випадку спринтерського бігу або нанесення удару в боксі. Для оцінки швидкісних здібностей зазвичай застосовують такі тести:</w:t>
      </w:r>
    </w:p>
    <w:p w:rsidR="00EB7127" w:rsidRPr="00C31B96" w:rsidRDefault="00EB7127" w:rsidP="00EB7127">
      <w:pPr>
        <w:pStyle w:val="a8"/>
        <w:numPr>
          <w:ilvl w:val="0"/>
          <w:numId w:val="2"/>
        </w:numPr>
        <w:spacing w:line="360" w:lineRule="auto"/>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біг на 10, 20, 30 м з високого або низького старту;</w:t>
      </w:r>
    </w:p>
    <w:p w:rsidR="00EB7127" w:rsidRPr="00C31B96" w:rsidRDefault="00EB7127" w:rsidP="00EB7127">
      <w:pPr>
        <w:pStyle w:val="a8"/>
        <w:numPr>
          <w:ilvl w:val="0"/>
          <w:numId w:val="2"/>
        </w:numPr>
        <w:spacing w:line="360" w:lineRule="auto"/>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lastRenderedPageBreak/>
        <w:t>біг на час;</w:t>
      </w:r>
    </w:p>
    <w:p w:rsidR="00EB7127" w:rsidRPr="00C31B96" w:rsidRDefault="00EB7127" w:rsidP="00233575">
      <w:pPr>
        <w:pStyle w:val="a8"/>
        <w:widowControl w:val="0"/>
        <w:numPr>
          <w:ilvl w:val="0"/>
          <w:numId w:val="2"/>
        </w:numPr>
        <w:spacing w:line="360" w:lineRule="auto"/>
        <w:ind w:left="1066" w:hanging="357"/>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біг на 1500 м;</w:t>
      </w:r>
    </w:p>
    <w:p w:rsidR="00EB7127" w:rsidRPr="00C31B96" w:rsidRDefault="00EB7127" w:rsidP="00233575">
      <w:pPr>
        <w:pStyle w:val="a8"/>
        <w:widowControl w:val="0"/>
        <w:numPr>
          <w:ilvl w:val="0"/>
          <w:numId w:val="2"/>
        </w:numPr>
        <w:spacing w:line="360" w:lineRule="auto"/>
        <w:ind w:left="1066" w:hanging="357"/>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кількість ударів, завданих за 5 секунд;</w:t>
      </w:r>
    </w:p>
    <w:p w:rsidR="00EB7127" w:rsidRPr="00C31B96" w:rsidRDefault="00EB7127" w:rsidP="00EB7127">
      <w:pPr>
        <w:pStyle w:val="a8"/>
        <w:numPr>
          <w:ilvl w:val="0"/>
          <w:numId w:val="2"/>
        </w:numPr>
        <w:spacing w:line="360" w:lineRule="auto"/>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стрибок у довжину з розбігу;</w:t>
      </w:r>
    </w:p>
    <w:p w:rsidR="00EB7127" w:rsidRPr="00C31B96" w:rsidRDefault="00EB7127" w:rsidP="00EB7127">
      <w:pPr>
        <w:pStyle w:val="a8"/>
        <w:numPr>
          <w:ilvl w:val="0"/>
          <w:numId w:val="2"/>
        </w:numPr>
        <w:spacing w:line="360" w:lineRule="auto"/>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багатоскоки на опорній нозі.</w:t>
      </w:r>
    </w:p>
    <w:p w:rsidR="00233575" w:rsidRDefault="00EB7127" w:rsidP="00B068B7">
      <w:pPr>
        <w:pStyle w:val="a8"/>
        <w:spacing w:line="360" w:lineRule="auto"/>
        <w:ind w:firstLine="709"/>
        <w:jc w:val="both"/>
        <w:rPr>
          <w:rFonts w:ascii="Times New Roman" w:hAnsi="Times New Roman" w:cs="Times New Roman"/>
          <w:sz w:val="28"/>
          <w:szCs w:val="28"/>
          <w:lang w:val="uk-UA"/>
        </w:rPr>
      </w:pPr>
      <w:r w:rsidRPr="00C31B96">
        <w:rPr>
          <w:rFonts w:ascii="Times New Roman" w:hAnsi="Times New Roman" w:cs="Times New Roman"/>
          <w:sz w:val="28"/>
          <w:szCs w:val="28"/>
          <w:lang w:val="uk-UA"/>
        </w:rPr>
        <w:t>Розробка нових методів для підвищення ефективності швидкісно-силової підготовки за допомогою сучасних технічних засобів триває. На сьогодні активно досліджуються та впроваджуються так звані «біомеханічні методи» тренування швидкісно-силових якостей, які базуються на використанні явища резонансу та спеціалізованих біомеханічних тренажерів. Ці методи спрямовані на оптимізацію тренувального процесу та забезпечення високої результативності розвитку швидкісно-силових якостей у спортсменів [</w:t>
      </w:r>
      <w:r w:rsidR="00F7102C">
        <w:rPr>
          <w:rFonts w:ascii="Times New Roman" w:hAnsi="Times New Roman" w:cs="Times New Roman"/>
          <w:sz w:val="28"/>
          <w:szCs w:val="28"/>
          <w:lang w:val="uk-UA"/>
        </w:rPr>
        <w:t>19</w:t>
      </w:r>
      <w:r w:rsidRPr="00C31B96">
        <w:rPr>
          <w:rFonts w:ascii="Times New Roman" w:hAnsi="Times New Roman" w:cs="Times New Roman"/>
          <w:sz w:val="28"/>
          <w:szCs w:val="28"/>
          <w:lang w:val="uk-UA"/>
        </w:rPr>
        <w:t xml:space="preserve">]. </w:t>
      </w:r>
    </w:p>
    <w:p w:rsidR="00CC584E" w:rsidRDefault="00CC584E" w:rsidP="00B068B7">
      <w:pPr>
        <w:pStyle w:val="a8"/>
        <w:spacing w:line="360" w:lineRule="auto"/>
        <w:ind w:firstLine="709"/>
        <w:jc w:val="both"/>
        <w:rPr>
          <w:rFonts w:ascii="Times New Roman" w:hAnsi="Times New Roman" w:cs="Times New Roman"/>
          <w:sz w:val="28"/>
          <w:szCs w:val="28"/>
          <w:lang w:val="uk-UA"/>
        </w:rPr>
      </w:pPr>
    </w:p>
    <w:p w:rsidR="00CC584E" w:rsidRPr="00E2058B" w:rsidRDefault="00CC584E" w:rsidP="00CC584E">
      <w:pPr>
        <w:pStyle w:val="a8"/>
        <w:spacing w:line="360" w:lineRule="auto"/>
        <w:ind w:firstLine="709"/>
        <w:jc w:val="both"/>
        <w:rPr>
          <w:rFonts w:ascii="Times New Roman" w:hAnsi="Times New Roman" w:cs="Times New Roman"/>
          <w:b/>
          <w:bCs/>
          <w:sz w:val="28"/>
          <w:szCs w:val="28"/>
          <w:lang w:val="uk-UA"/>
        </w:rPr>
      </w:pPr>
      <w:r w:rsidRPr="00E2058B">
        <w:rPr>
          <w:rFonts w:ascii="Times New Roman" w:hAnsi="Times New Roman" w:cs="Times New Roman"/>
          <w:b/>
          <w:bCs/>
          <w:sz w:val="28"/>
          <w:szCs w:val="28"/>
          <w:lang w:val="uk-UA"/>
        </w:rPr>
        <w:t>Висновки до розділу 1</w:t>
      </w:r>
    </w:p>
    <w:p w:rsidR="00CC584E" w:rsidRPr="00E2058B" w:rsidRDefault="00CC584E" w:rsidP="00CC584E">
      <w:pPr>
        <w:pStyle w:val="a8"/>
        <w:spacing w:line="360" w:lineRule="auto"/>
        <w:ind w:firstLine="709"/>
        <w:jc w:val="both"/>
        <w:rPr>
          <w:rFonts w:ascii="Times New Roman" w:hAnsi="Times New Roman" w:cs="Times New Roman"/>
          <w:sz w:val="28"/>
          <w:szCs w:val="28"/>
          <w:lang w:val="uk-UA"/>
        </w:rPr>
      </w:pPr>
      <w:r w:rsidRPr="00E2058B">
        <w:rPr>
          <w:rFonts w:ascii="Times New Roman" w:hAnsi="Times New Roman" w:cs="Times New Roman"/>
          <w:sz w:val="28"/>
          <w:szCs w:val="28"/>
          <w:lang w:val="uk-UA"/>
        </w:rPr>
        <w:t>Аналіз наукових і методичних джерел, присвячених розвитку швидкісно-силових здібностей у боксерів віком 10-12 років, дозволив детально розкрити значущість цього аспекту в спортивній підготовці молодих спортсменів. Наукові дані підтверджують, що цей період є особливо сприятливим для розвитку основних фізичних якостей, необхідних для боксу, таких як швидкість, сила, витривалість, координація та гнучкість. Дослідники наголошують, що розвиток швидкісно-силових здібностей у дітей цієї вікової групи вимагає спеціально розроблених методик, які враховують фізіологічні, психологічні та мотиваційні особливості дітей.</w:t>
      </w:r>
    </w:p>
    <w:p w:rsidR="00CC584E" w:rsidRPr="00E2058B" w:rsidRDefault="00CC584E" w:rsidP="00CC584E">
      <w:pPr>
        <w:pStyle w:val="a8"/>
        <w:spacing w:line="360" w:lineRule="auto"/>
        <w:ind w:firstLine="709"/>
        <w:jc w:val="both"/>
        <w:rPr>
          <w:rFonts w:ascii="Times New Roman" w:hAnsi="Times New Roman" w:cs="Times New Roman"/>
          <w:sz w:val="28"/>
          <w:szCs w:val="28"/>
          <w:lang w:val="uk-UA"/>
        </w:rPr>
      </w:pPr>
      <w:r w:rsidRPr="00E2058B">
        <w:rPr>
          <w:rFonts w:ascii="Times New Roman" w:hAnsi="Times New Roman" w:cs="Times New Roman"/>
          <w:sz w:val="28"/>
          <w:szCs w:val="28"/>
          <w:lang w:val="uk-UA"/>
        </w:rPr>
        <w:t xml:space="preserve">Проведений аналіз сучасних підходів показав, що ефективними є комплексні тренувальні методики, які поєднують вправи з власною вагою, ігрові форми тренувань, пліометричні вправи та кругові тренування. Такий підхід забезпечує не лише розвиток фізичних якостей, але й підтримує інтерес дітей до тренувань, підвищує їхню мотивацію та емоційне залучення до процесу. Використання ігрових методів дозволяє досягти гармонійного </w:t>
      </w:r>
      <w:r w:rsidRPr="00E2058B">
        <w:rPr>
          <w:rFonts w:ascii="Times New Roman" w:hAnsi="Times New Roman" w:cs="Times New Roman"/>
          <w:sz w:val="28"/>
          <w:szCs w:val="28"/>
          <w:lang w:val="uk-UA"/>
        </w:rPr>
        <w:lastRenderedPageBreak/>
        <w:t>розвитку швидкісно-силових якостей, оскільки тренування стають більш природними та зрозумілими для дітей.</w:t>
      </w:r>
    </w:p>
    <w:p w:rsidR="00F63A65" w:rsidRDefault="00CC584E" w:rsidP="004E0933">
      <w:pPr>
        <w:pStyle w:val="a8"/>
        <w:widowControl w:val="0"/>
        <w:spacing w:line="360" w:lineRule="auto"/>
        <w:ind w:firstLine="709"/>
        <w:jc w:val="both"/>
        <w:rPr>
          <w:rFonts w:ascii="Times New Roman" w:hAnsi="Times New Roman" w:cs="Times New Roman"/>
          <w:sz w:val="28"/>
          <w:szCs w:val="28"/>
          <w:lang w:val="uk-UA"/>
        </w:rPr>
      </w:pPr>
      <w:r w:rsidRPr="00E2058B">
        <w:rPr>
          <w:rFonts w:ascii="Times New Roman" w:hAnsi="Times New Roman" w:cs="Times New Roman"/>
          <w:sz w:val="28"/>
          <w:szCs w:val="28"/>
          <w:lang w:val="uk-UA"/>
        </w:rPr>
        <w:t>Загалом, аналіз науково-методичних джерел свідчить про те, що розвиток швидкісно-силових здібностей у юних боксерів віком 10-12 років має здійснюватися за допомогою системного підходу, який поєднує різні методики та враховує вікові особливості. Це дозволяє безпечно і поступово формувати необхідні фізичні якості, створюючи основу для успішного спортивного зростання та майбутніх досягнень.</w:t>
      </w:r>
    </w:p>
    <w:p w:rsidR="00F63A65" w:rsidRDefault="00F63A65" w:rsidP="004E0933">
      <w:pPr>
        <w:widowControl w:val="0"/>
        <w:spacing w:after="160" w:line="259" w:lineRule="auto"/>
        <w:rPr>
          <w:rFonts w:eastAsiaTheme="minorHAnsi"/>
          <w:sz w:val="28"/>
          <w:szCs w:val="28"/>
          <w:lang w:eastAsia="en-US"/>
        </w:rPr>
      </w:pPr>
      <w:r>
        <w:rPr>
          <w:sz w:val="28"/>
          <w:szCs w:val="28"/>
        </w:rPr>
        <w:br w:type="page"/>
      </w:r>
    </w:p>
    <w:p w:rsidR="002C75A2" w:rsidRPr="007544E0" w:rsidRDefault="002C75A2" w:rsidP="004E0933">
      <w:pPr>
        <w:pStyle w:val="a8"/>
        <w:widowControl w:val="0"/>
        <w:spacing w:line="360" w:lineRule="auto"/>
        <w:ind w:firstLine="709"/>
        <w:jc w:val="center"/>
        <w:rPr>
          <w:rFonts w:ascii="Times New Roman" w:hAnsi="Times New Roman" w:cs="Times New Roman"/>
          <w:b/>
          <w:bCs/>
          <w:sz w:val="28"/>
          <w:szCs w:val="28"/>
          <w:lang w:val="uk-UA"/>
        </w:rPr>
      </w:pPr>
      <w:r w:rsidRPr="007544E0">
        <w:rPr>
          <w:rFonts w:ascii="Times New Roman" w:hAnsi="Times New Roman" w:cs="Times New Roman"/>
          <w:b/>
          <w:bCs/>
          <w:sz w:val="28"/>
          <w:szCs w:val="28"/>
          <w:lang w:val="uk-UA"/>
        </w:rPr>
        <w:lastRenderedPageBreak/>
        <w:t>РОЗДІЛ 2.</w:t>
      </w:r>
    </w:p>
    <w:p w:rsidR="002C75A2" w:rsidRDefault="002C75A2" w:rsidP="002C75A2">
      <w:pPr>
        <w:pStyle w:val="a8"/>
        <w:spacing w:line="360" w:lineRule="auto"/>
        <w:ind w:firstLine="709"/>
        <w:jc w:val="center"/>
        <w:rPr>
          <w:rFonts w:ascii="Times New Roman" w:hAnsi="Times New Roman" w:cs="Times New Roman"/>
          <w:b/>
          <w:bCs/>
          <w:sz w:val="28"/>
          <w:szCs w:val="28"/>
          <w:lang w:val="uk-UA"/>
        </w:rPr>
      </w:pPr>
      <w:r w:rsidRPr="007544E0">
        <w:rPr>
          <w:rFonts w:ascii="Times New Roman" w:hAnsi="Times New Roman" w:cs="Times New Roman"/>
          <w:b/>
          <w:bCs/>
          <w:sz w:val="28"/>
          <w:szCs w:val="28"/>
          <w:lang w:val="uk-UA"/>
        </w:rPr>
        <w:t>ЕКСПЕРИМЕНТАЛЬНЕ ДОСЛІДЖЕННЯ ТА ОЦІНКА РІВНЯ ШВИДКІСНО-СИЛОВОЇ ПІДГОТОВКИ ЮНИХ БОКСЕРІВ</w:t>
      </w:r>
    </w:p>
    <w:p w:rsidR="002C75A2" w:rsidRDefault="002C75A2" w:rsidP="002C75A2">
      <w:pPr>
        <w:pStyle w:val="a8"/>
        <w:spacing w:line="360" w:lineRule="auto"/>
        <w:ind w:firstLine="709"/>
        <w:jc w:val="center"/>
        <w:rPr>
          <w:rFonts w:ascii="Times New Roman" w:hAnsi="Times New Roman" w:cs="Times New Roman"/>
          <w:b/>
          <w:bCs/>
          <w:sz w:val="28"/>
          <w:szCs w:val="28"/>
          <w:lang w:val="uk-UA"/>
        </w:rPr>
      </w:pPr>
    </w:p>
    <w:p w:rsidR="002C75A2" w:rsidRPr="00243C13" w:rsidRDefault="002C75A2" w:rsidP="002C75A2">
      <w:pPr>
        <w:pStyle w:val="a8"/>
        <w:spacing w:line="360" w:lineRule="auto"/>
        <w:ind w:firstLine="709"/>
        <w:jc w:val="both"/>
        <w:rPr>
          <w:rFonts w:ascii="Times New Roman" w:hAnsi="Times New Roman" w:cs="Times New Roman"/>
          <w:b/>
          <w:bCs/>
          <w:sz w:val="28"/>
          <w:szCs w:val="28"/>
          <w:lang w:val="uk-UA"/>
        </w:rPr>
      </w:pPr>
      <w:r w:rsidRPr="00243C13">
        <w:rPr>
          <w:rFonts w:ascii="Times New Roman" w:hAnsi="Times New Roman" w:cs="Times New Roman"/>
          <w:b/>
          <w:bCs/>
          <w:sz w:val="28"/>
          <w:szCs w:val="28"/>
          <w:lang w:val="uk-UA"/>
        </w:rPr>
        <w:t>2.1. Методи дослідження</w:t>
      </w:r>
    </w:p>
    <w:p w:rsidR="002C75A2" w:rsidRPr="00243C13" w:rsidRDefault="002C75A2" w:rsidP="002C75A2">
      <w:pPr>
        <w:pStyle w:val="a8"/>
        <w:spacing w:line="360" w:lineRule="auto"/>
        <w:ind w:firstLine="709"/>
        <w:jc w:val="both"/>
        <w:rPr>
          <w:rFonts w:ascii="Times New Roman" w:hAnsi="Times New Roman" w:cs="Times New Roman"/>
          <w:sz w:val="28"/>
          <w:szCs w:val="28"/>
          <w:lang w:val="uk-UA"/>
        </w:rPr>
      </w:pPr>
      <w:r w:rsidRPr="00243C13">
        <w:rPr>
          <w:rFonts w:ascii="Times New Roman" w:hAnsi="Times New Roman" w:cs="Times New Roman"/>
          <w:sz w:val="28"/>
          <w:szCs w:val="28"/>
          <w:lang w:val="uk-UA"/>
        </w:rPr>
        <w:t>Для реалізації завдань дослідження було застосовано такі методи дослідження</w:t>
      </w:r>
      <w:r w:rsidR="00F7102C">
        <w:rPr>
          <w:rFonts w:ascii="Times New Roman" w:hAnsi="Times New Roman" w:cs="Times New Roman"/>
          <w:sz w:val="28"/>
          <w:szCs w:val="28"/>
          <w:lang w:val="uk-UA"/>
        </w:rPr>
        <w:t xml:space="preserve"> </w:t>
      </w:r>
      <w:r w:rsidR="00F7102C" w:rsidRPr="00BB21E8">
        <w:rPr>
          <w:rFonts w:ascii="Times New Roman" w:hAnsi="Times New Roman" w:cs="Times New Roman"/>
          <w:sz w:val="28"/>
          <w:szCs w:val="28"/>
          <w:lang w:val="uk-UA"/>
        </w:rPr>
        <w:t>[</w:t>
      </w:r>
      <w:r w:rsidR="00F7102C">
        <w:rPr>
          <w:rFonts w:ascii="Times New Roman" w:hAnsi="Times New Roman" w:cs="Times New Roman"/>
          <w:sz w:val="28"/>
          <w:szCs w:val="28"/>
          <w:lang w:val="uk-UA"/>
        </w:rPr>
        <w:t>15; 38; 59</w:t>
      </w:r>
      <w:r w:rsidR="00F7102C" w:rsidRPr="00BB21E8">
        <w:rPr>
          <w:rFonts w:ascii="Times New Roman" w:hAnsi="Times New Roman" w:cs="Times New Roman"/>
          <w:sz w:val="28"/>
          <w:szCs w:val="28"/>
          <w:lang w:val="uk-UA"/>
        </w:rPr>
        <w:t>]</w:t>
      </w:r>
      <w:r w:rsidRPr="00243C13">
        <w:rPr>
          <w:rFonts w:ascii="Times New Roman" w:hAnsi="Times New Roman" w:cs="Times New Roman"/>
          <w:sz w:val="28"/>
          <w:szCs w:val="28"/>
          <w:lang w:val="uk-UA"/>
        </w:rPr>
        <w:t>:</w:t>
      </w:r>
    </w:p>
    <w:p w:rsidR="002C75A2" w:rsidRPr="008E71D6" w:rsidRDefault="002C75A2" w:rsidP="002C75A2">
      <w:pPr>
        <w:pStyle w:val="a8"/>
        <w:spacing w:line="360" w:lineRule="auto"/>
        <w:ind w:firstLine="709"/>
        <w:jc w:val="both"/>
        <w:rPr>
          <w:rFonts w:ascii="Times New Roman" w:hAnsi="Times New Roman" w:cs="Times New Roman"/>
          <w:sz w:val="28"/>
          <w:szCs w:val="28"/>
          <w:lang w:val="uk-UA"/>
        </w:rPr>
      </w:pPr>
      <w:r w:rsidRPr="008E71D6">
        <w:rPr>
          <w:rFonts w:ascii="Times New Roman" w:hAnsi="Times New Roman" w:cs="Times New Roman"/>
          <w:sz w:val="28"/>
          <w:szCs w:val="28"/>
          <w:lang w:val="uk-UA"/>
        </w:rPr>
        <w:t xml:space="preserve">1. Аналіз </w:t>
      </w:r>
      <w:r w:rsidRPr="00BF0CCD">
        <w:rPr>
          <w:rFonts w:ascii="Times New Roman" w:hAnsi="Times New Roman" w:cs="Times New Roman"/>
          <w:sz w:val="28"/>
          <w:szCs w:val="28"/>
          <w:lang w:val="uk-UA"/>
        </w:rPr>
        <w:t>наукової й навчально-методичної літератури</w:t>
      </w:r>
      <w:r w:rsidRPr="008E71D6">
        <w:rPr>
          <w:rFonts w:ascii="Times New Roman" w:hAnsi="Times New Roman" w:cs="Times New Roman"/>
          <w:sz w:val="28"/>
          <w:szCs w:val="28"/>
          <w:lang w:val="uk-UA"/>
        </w:rPr>
        <w:t>.</w:t>
      </w:r>
    </w:p>
    <w:p w:rsidR="002C75A2" w:rsidRPr="008E71D6" w:rsidRDefault="002C75A2" w:rsidP="002C75A2">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8E71D6">
        <w:rPr>
          <w:rFonts w:ascii="Times New Roman" w:hAnsi="Times New Roman" w:cs="Times New Roman"/>
          <w:sz w:val="28"/>
          <w:szCs w:val="28"/>
          <w:lang w:val="uk-UA"/>
        </w:rPr>
        <w:t>. Педагогічне спостереження.</w:t>
      </w:r>
    </w:p>
    <w:p w:rsidR="002C75A2" w:rsidRPr="008E71D6" w:rsidRDefault="002C75A2" w:rsidP="002C75A2">
      <w:pPr>
        <w:pStyle w:val="a8"/>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8E71D6">
        <w:rPr>
          <w:rFonts w:ascii="Times New Roman" w:hAnsi="Times New Roman" w:cs="Times New Roman"/>
          <w:sz w:val="28"/>
          <w:szCs w:val="28"/>
          <w:lang w:val="uk-UA"/>
        </w:rPr>
        <w:t>. Педагогічне тестування.</w:t>
      </w:r>
    </w:p>
    <w:p w:rsidR="002C75A2" w:rsidRPr="008E71D6" w:rsidRDefault="002C75A2" w:rsidP="002C75A2">
      <w:pPr>
        <w:pStyle w:val="a8"/>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8E71D6">
        <w:rPr>
          <w:rFonts w:ascii="Times New Roman" w:hAnsi="Times New Roman" w:cs="Times New Roman"/>
          <w:sz w:val="28"/>
          <w:szCs w:val="28"/>
          <w:lang w:val="uk-UA"/>
        </w:rPr>
        <w:t>. Педагогічний експеримент.</w:t>
      </w:r>
    </w:p>
    <w:p w:rsidR="002C75A2" w:rsidRDefault="002C75A2" w:rsidP="002C75A2">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8E71D6">
        <w:rPr>
          <w:rFonts w:ascii="Times New Roman" w:hAnsi="Times New Roman" w:cs="Times New Roman"/>
          <w:sz w:val="28"/>
          <w:szCs w:val="28"/>
          <w:lang w:val="uk-UA"/>
        </w:rPr>
        <w:t>. Методи математичної обробки даних.</w:t>
      </w:r>
    </w:p>
    <w:p w:rsidR="002C75A2" w:rsidRPr="00F94EE8" w:rsidRDefault="002C75A2" w:rsidP="002C75A2">
      <w:pPr>
        <w:pStyle w:val="a8"/>
        <w:spacing w:line="360" w:lineRule="auto"/>
        <w:ind w:firstLine="709"/>
        <w:jc w:val="both"/>
        <w:rPr>
          <w:rFonts w:ascii="Times New Roman" w:hAnsi="Times New Roman" w:cs="Times New Roman"/>
          <w:b/>
          <w:bCs/>
          <w:i/>
          <w:iCs/>
          <w:sz w:val="28"/>
          <w:szCs w:val="28"/>
          <w:lang w:val="uk-UA"/>
        </w:rPr>
      </w:pPr>
      <w:r w:rsidRPr="00F94EE8">
        <w:rPr>
          <w:rFonts w:ascii="Times New Roman" w:hAnsi="Times New Roman" w:cs="Times New Roman"/>
          <w:b/>
          <w:bCs/>
          <w:i/>
          <w:iCs/>
          <w:sz w:val="28"/>
          <w:szCs w:val="28"/>
          <w:lang w:val="uk-UA"/>
        </w:rPr>
        <w:t>Аналіз наукової й навчально-методичної літератури</w:t>
      </w:r>
    </w:p>
    <w:p w:rsidR="002C75A2" w:rsidRPr="00F94EE8" w:rsidRDefault="002C75A2" w:rsidP="002C75A2">
      <w:pPr>
        <w:pStyle w:val="a8"/>
        <w:spacing w:line="360" w:lineRule="auto"/>
        <w:ind w:firstLine="709"/>
        <w:jc w:val="both"/>
        <w:rPr>
          <w:rFonts w:ascii="Times New Roman" w:hAnsi="Times New Roman" w:cs="Times New Roman"/>
          <w:sz w:val="28"/>
          <w:szCs w:val="28"/>
          <w:lang w:val="uk-UA"/>
        </w:rPr>
      </w:pPr>
      <w:r w:rsidRPr="00F94EE8">
        <w:rPr>
          <w:rFonts w:ascii="Times New Roman" w:hAnsi="Times New Roman" w:cs="Times New Roman"/>
          <w:sz w:val="28"/>
          <w:szCs w:val="28"/>
          <w:lang w:val="uk-UA"/>
        </w:rPr>
        <w:t>Під час аналізу наукових та методичних джерел було виявлено низку важливих аспектів, що стосуються розвитку швидкісно-силових здібностей у юних боксерів віком 10-12 років. Зокрема, вивчено фізіологічні та психологічні особливості дітей цієї вікової категорії, які впливають на процес формування фізичних якостей, та розглянуто сучасні методики, що застосовуються у тренуванні молодих спортсменів як в Україні, так і за кордоном. Проведено детальний порівняльний аналіз підходів до організації тренувального процесу, спрямованого на розвиток швидкісно-силових якостей.</w:t>
      </w:r>
    </w:p>
    <w:p w:rsidR="002C75A2" w:rsidRDefault="002C75A2" w:rsidP="002C75A2">
      <w:pPr>
        <w:pStyle w:val="a8"/>
        <w:spacing w:line="360" w:lineRule="auto"/>
        <w:ind w:firstLine="709"/>
        <w:jc w:val="both"/>
        <w:rPr>
          <w:rFonts w:ascii="Times New Roman" w:hAnsi="Times New Roman" w:cs="Times New Roman"/>
          <w:sz w:val="28"/>
          <w:szCs w:val="28"/>
          <w:lang w:val="uk-UA"/>
        </w:rPr>
      </w:pPr>
      <w:r w:rsidRPr="00F94EE8">
        <w:rPr>
          <w:rFonts w:ascii="Times New Roman" w:hAnsi="Times New Roman" w:cs="Times New Roman"/>
          <w:sz w:val="28"/>
          <w:szCs w:val="28"/>
          <w:lang w:val="uk-UA"/>
        </w:rPr>
        <w:t>Особлива увага приділена структурі спортивної підготовки юних боксерів та методикам, що забезпечують поступове і безпечне вдосконалення їхньої фізичної форми, включаючи швидкісно-силову підготовку. Результати аналізу науково-методичної літератури дозволили чітко сформулювати мету, завдання та методологічні засади дослідження.</w:t>
      </w:r>
    </w:p>
    <w:p w:rsidR="002C75A2" w:rsidRPr="00B41EB2" w:rsidRDefault="002C75A2" w:rsidP="002C75A2">
      <w:pPr>
        <w:pStyle w:val="a8"/>
        <w:spacing w:line="360" w:lineRule="auto"/>
        <w:ind w:firstLine="709"/>
        <w:jc w:val="both"/>
        <w:rPr>
          <w:rFonts w:ascii="Times New Roman" w:hAnsi="Times New Roman" w:cs="Times New Roman"/>
          <w:b/>
          <w:bCs/>
          <w:i/>
          <w:iCs/>
          <w:sz w:val="28"/>
          <w:szCs w:val="28"/>
          <w:lang w:val="uk-UA"/>
        </w:rPr>
      </w:pPr>
      <w:r w:rsidRPr="00B41EB2">
        <w:rPr>
          <w:rFonts w:ascii="Times New Roman" w:hAnsi="Times New Roman" w:cs="Times New Roman"/>
          <w:b/>
          <w:bCs/>
          <w:i/>
          <w:iCs/>
          <w:sz w:val="28"/>
          <w:szCs w:val="28"/>
          <w:lang w:val="uk-UA"/>
        </w:rPr>
        <w:t>Педагогічне спостереження</w:t>
      </w:r>
    </w:p>
    <w:p w:rsidR="002C75A2" w:rsidRPr="00B41EB2" w:rsidRDefault="002C75A2" w:rsidP="004C5570">
      <w:pPr>
        <w:pStyle w:val="a8"/>
        <w:widowControl w:val="0"/>
        <w:spacing w:line="360" w:lineRule="auto"/>
        <w:ind w:firstLine="709"/>
        <w:jc w:val="both"/>
        <w:rPr>
          <w:rFonts w:ascii="Times New Roman" w:hAnsi="Times New Roman" w:cs="Times New Roman"/>
          <w:sz w:val="28"/>
          <w:szCs w:val="28"/>
          <w:lang w:val="uk-UA"/>
        </w:rPr>
      </w:pPr>
      <w:r w:rsidRPr="00B41EB2">
        <w:rPr>
          <w:rFonts w:ascii="Times New Roman" w:hAnsi="Times New Roman" w:cs="Times New Roman"/>
          <w:sz w:val="28"/>
          <w:szCs w:val="28"/>
          <w:lang w:val="uk-UA"/>
        </w:rPr>
        <w:t xml:space="preserve">Педагогічне спостереження відіграло важливу роль у дослідженні як метод, що дозволив оцінити особливості фізичної підготовки та технічного </w:t>
      </w:r>
      <w:r w:rsidRPr="00B41EB2">
        <w:rPr>
          <w:rFonts w:ascii="Times New Roman" w:hAnsi="Times New Roman" w:cs="Times New Roman"/>
          <w:sz w:val="28"/>
          <w:szCs w:val="28"/>
          <w:lang w:val="uk-UA"/>
        </w:rPr>
        <w:lastRenderedPageBreak/>
        <w:t>виконання вправ юними спортсменами у звичних умовах. Воно дало змогу аналізувати ставлення учасників до тренувального процесу, їхню залученість та реакцію на окремі компоненти програми. Дані спостережень використовувалися для корекції тренувальної методики, підтримання мотивації та зменшення ризику перевтоми.</w:t>
      </w:r>
    </w:p>
    <w:p w:rsidR="002C75A2" w:rsidRPr="00ED565E" w:rsidRDefault="002C75A2" w:rsidP="002C75A2">
      <w:pPr>
        <w:pStyle w:val="a8"/>
        <w:spacing w:line="360" w:lineRule="auto"/>
        <w:ind w:firstLine="709"/>
        <w:jc w:val="both"/>
        <w:rPr>
          <w:rFonts w:ascii="Times New Roman" w:hAnsi="Times New Roman" w:cs="Times New Roman"/>
          <w:b/>
          <w:bCs/>
          <w:i/>
          <w:iCs/>
          <w:sz w:val="28"/>
          <w:szCs w:val="28"/>
          <w:lang w:val="uk-UA"/>
        </w:rPr>
      </w:pPr>
      <w:r w:rsidRPr="00ED565E">
        <w:rPr>
          <w:rFonts w:ascii="Times New Roman" w:hAnsi="Times New Roman" w:cs="Times New Roman"/>
          <w:b/>
          <w:bCs/>
          <w:i/>
          <w:iCs/>
          <w:sz w:val="28"/>
          <w:szCs w:val="28"/>
          <w:lang w:val="uk-UA"/>
        </w:rPr>
        <w:t>Педагогічне тестування</w:t>
      </w:r>
    </w:p>
    <w:p w:rsidR="002C75A2" w:rsidRPr="00ED565E" w:rsidRDefault="002C75A2" w:rsidP="002C75A2">
      <w:pPr>
        <w:pStyle w:val="a8"/>
        <w:spacing w:line="360" w:lineRule="auto"/>
        <w:ind w:firstLine="709"/>
        <w:jc w:val="both"/>
        <w:rPr>
          <w:rFonts w:ascii="Times New Roman" w:hAnsi="Times New Roman" w:cs="Times New Roman"/>
          <w:sz w:val="28"/>
          <w:szCs w:val="28"/>
          <w:lang w:val="uk-UA"/>
        </w:rPr>
      </w:pPr>
      <w:r w:rsidRPr="00ED565E">
        <w:rPr>
          <w:rFonts w:ascii="Times New Roman" w:hAnsi="Times New Roman" w:cs="Times New Roman"/>
          <w:sz w:val="28"/>
          <w:szCs w:val="28"/>
          <w:lang w:val="uk-UA"/>
        </w:rPr>
        <w:t>У рамках нашого дослідження з метою оцінки швидкісно-силових здібностей юних боксерів було використано метод педагогічного тестування. Цей метод дозволяє об</w:t>
      </w:r>
      <w:r>
        <w:rPr>
          <w:rFonts w:ascii="Times New Roman" w:hAnsi="Times New Roman" w:cs="Times New Roman"/>
          <w:sz w:val="28"/>
          <w:szCs w:val="28"/>
          <w:lang w:val="uk-UA"/>
        </w:rPr>
        <w:t>’</w:t>
      </w:r>
      <w:r w:rsidRPr="00ED565E">
        <w:rPr>
          <w:rFonts w:ascii="Times New Roman" w:hAnsi="Times New Roman" w:cs="Times New Roman"/>
          <w:sz w:val="28"/>
          <w:szCs w:val="28"/>
          <w:lang w:val="uk-UA"/>
        </w:rPr>
        <w:t>єктивно виміряти фізичні якості спортсменів та відстежувати динаміку їх розвитку під впливом тренувального процесу. Педагогічне тестування включало серію специфічних тестів, які відображають різні аспекти швидкісно-силової підготовленості боксерів віком 10-12 років.</w:t>
      </w:r>
    </w:p>
    <w:p w:rsidR="002C75A2" w:rsidRPr="00ED565E" w:rsidRDefault="002C75A2" w:rsidP="002C75A2">
      <w:pPr>
        <w:pStyle w:val="a8"/>
        <w:spacing w:line="360" w:lineRule="auto"/>
        <w:ind w:firstLine="709"/>
        <w:jc w:val="both"/>
        <w:rPr>
          <w:rFonts w:ascii="Times New Roman" w:hAnsi="Times New Roman" w:cs="Times New Roman"/>
          <w:sz w:val="28"/>
          <w:szCs w:val="28"/>
          <w:lang w:val="uk-UA"/>
        </w:rPr>
      </w:pPr>
      <w:r w:rsidRPr="00ED565E">
        <w:rPr>
          <w:rFonts w:ascii="Times New Roman" w:hAnsi="Times New Roman" w:cs="Times New Roman"/>
          <w:sz w:val="28"/>
          <w:szCs w:val="28"/>
          <w:lang w:val="uk-UA"/>
        </w:rPr>
        <w:t>Основною метою педагогічного тестування було визначення рівня розвитку швидкісно-силових здібностей у юних боксерів, а також виявлення сильних та слабких сторін у їх фізичній підготовці. Отримані результати дозволять коригувати тренувальні програми та підвищувати ефективність тренувального процесу.</w:t>
      </w:r>
    </w:p>
    <w:p w:rsidR="002C75A2" w:rsidRPr="00ED565E" w:rsidRDefault="002C75A2" w:rsidP="002C75A2">
      <w:pPr>
        <w:pStyle w:val="a8"/>
        <w:spacing w:line="360" w:lineRule="auto"/>
        <w:ind w:firstLine="709"/>
        <w:jc w:val="both"/>
        <w:rPr>
          <w:rFonts w:ascii="Times New Roman" w:hAnsi="Times New Roman" w:cs="Times New Roman"/>
          <w:sz w:val="28"/>
          <w:szCs w:val="28"/>
          <w:lang w:val="uk-UA"/>
        </w:rPr>
      </w:pPr>
      <w:r w:rsidRPr="00ED565E">
        <w:rPr>
          <w:rFonts w:ascii="Times New Roman" w:hAnsi="Times New Roman" w:cs="Times New Roman"/>
          <w:sz w:val="28"/>
          <w:szCs w:val="28"/>
          <w:lang w:val="uk-UA"/>
        </w:rPr>
        <w:t>Для всебічної оцінки швидкісно-силових якостей було обрано п</w:t>
      </w:r>
      <w:r>
        <w:rPr>
          <w:rFonts w:ascii="Times New Roman" w:hAnsi="Times New Roman" w:cs="Times New Roman"/>
          <w:sz w:val="28"/>
          <w:szCs w:val="28"/>
          <w:lang w:val="uk-UA"/>
        </w:rPr>
        <w:t>’</w:t>
      </w:r>
      <w:r w:rsidRPr="00ED565E">
        <w:rPr>
          <w:rFonts w:ascii="Times New Roman" w:hAnsi="Times New Roman" w:cs="Times New Roman"/>
          <w:sz w:val="28"/>
          <w:szCs w:val="28"/>
          <w:lang w:val="uk-UA"/>
        </w:rPr>
        <w:t>ять тестів, кожен з яких вимірює певний аспект фізичної підготовленості.</w:t>
      </w:r>
    </w:p>
    <w:p w:rsidR="002C75A2" w:rsidRPr="00ED565E" w:rsidRDefault="002C75A2" w:rsidP="002C75A2">
      <w:pPr>
        <w:pStyle w:val="a8"/>
        <w:spacing w:line="360" w:lineRule="auto"/>
        <w:ind w:firstLine="709"/>
        <w:jc w:val="both"/>
        <w:rPr>
          <w:rFonts w:ascii="Times New Roman" w:hAnsi="Times New Roman" w:cs="Times New Roman"/>
          <w:i/>
          <w:iCs/>
          <w:sz w:val="28"/>
          <w:szCs w:val="28"/>
          <w:lang w:val="uk-UA"/>
        </w:rPr>
      </w:pPr>
      <w:bookmarkStart w:id="12" w:name="_Hlk181396449"/>
      <w:r w:rsidRPr="00ED565E">
        <w:rPr>
          <w:rFonts w:ascii="Times New Roman" w:hAnsi="Times New Roman" w:cs="Times New Roman"/>
          <w:i/>
          <w:iCs/>
          <w:sz w:val="28"/>
          <w:szCs w:val="28"/>
          <w:lang w:val="uk-UA"/>
        </w:rPr>
        <w:t xml:space="preserve">1. Тест «Кількість ударів за </w:t>
      </w:r>
      <w:r w:rsidR="003B30B8">
        <w:rPr>
          <w:rFonts w:ascii="Times New Roman" w:hAnsi="Times New Roman" w:cs="Times New Roman"/>
          <w:i/>
          <w:iCs/>
          <w:sz w:val="28"/>
          <w:szCs w:val="28"/>
          <w:lang w:val="uk-UA"/>
        </w:rPr>
        <w:t>1</w:t>
      </w:r>
      <w:r w:rsidRPr="00ED565E">
        <w:rPr>
          <w:rFonts w:ascii="Times New Roman" w:hAnsi="Times New Roman" w:cs="Times New Roman"/>
          <w:i/>
          <w:iCs/>
          <w:sz w:val="28"/>
          <w:szCs w:val="28"/>
          <w:lang w:val="uk-UA"/>
        </w:rPr>
        <w:t>5 секунд»</w:t>
      </w:r>
      <w:bookmarkEnd w:id="12"/>
    </w:p>
    <w:p w:rsidR="002C75A2" w:rsidRPr="004A1991" w:rsidRDefault="002C75A2" w:rsidP="002C75A2">
      <w:pPr>
        <w:pStyle w:val="a8"/>
        <w:spacing w:line="360" w:lineRule="auto"/>
        <w:ind w:firstLine="709"/>
        <w:jc w:val="both"/>
        <w:rPr>
          <w:rFonts w:ascii="Times New Roman" w:hAnsi="Times New Roman" w:cs="Times New Roman"/>
          <w:sz w:val="28"/>
          <w:szCs w:val="28"/>
          <w:lang w:val="uk-UA"/>
        </w:rPr>
      </w:pPr>
      <w:r w:rsidRPr="004A1991">
        <w:rPr>
          <w:rFonts w:ascii="Times New Roman" w:hAnsi="Times New Roman" w:cs="Times New Roman"/>
          <w:sz w:val="28"/>
          <w:szCs w:val="28"/>
          <w:lang w:val="uk-UA"/>
        </w:rPr>
        <w:t xml:space="preserve">Метою цього тесту є оцінка швидкості та частоти рухів верхніх кінцівок, що має вирішальне значення у боксі для виконання швидких серій ударів. Випробуваний займає боксерську стійку перед мішком або тримає позицію перед лапами тренера. За сигналом «Старт» спортсмен починає наносити максимально швидкі прямі удари протягом </w:t>
      </w:r>
      <w:r w:rsidR="003B30B8">
        <w:rPr>
          <w:rFonts w:ascii="Times New Roman" w:hAnsi="Times New Roman" w:cs="Times New Roman"/>
          <w:sz w:val="28"/>
          <w:szCs w:val="28"/>
          <w:lang w:val="uk-UA"/>
        </w:rPr>
        <w:t>1</w:t>
      </w:r>
      <w:r w:rsidRPr="004A1991">
        <w:rPr>
          <w:rFonts w:ascii="Times New Roman" w:hAnsi="Times New Roman" w:cs="Times New Roman"/>
          <w:sz w:val="28"/>
          <w:szCs w:val="28"/>
          <w:lang w:val="uk-UA"/>
        </w:rPr>
        <w:t xml:space="preserve">5 секунд. Кількість виконаних ударів фіксується тренером або за допомогою відеозапису для більш точної оцінки результату. Загальна кількість ударів за </w:t>
      </w:r>
      <w:r w:rsidR="003B30B8">
        <w:rPr>
          <w:rFonts w:ascii="Times New Roman" w:hAnsi="Times New Roman" w:cs="Times New Roman"/>
          <w:sz w:val="28"/>
          <w:szCs w:val="28"/>
          <w:lang w:val="uk-UA"/>
        </w:rPr>
        <w:t>1</w:t>
      </w:r>
      <w:r w:rsidRPr="004A1991">
        <w:rPr>
          <w:rFonts w:ascii="Times New Roman" w:hAnsi="Times New Roman" w:cs="Times New Roman"/>
          <w:sz w:val="28"/>
          <w:szCs w:val="28"/>
          <w:lang w:val="uk-UA"/>
        </w:rPr>
        <w:t>5 секунд слугує показником швидкісної сили та координації рухів рук.</w:t>
      </w:r>
    </w:p>
    <w:p w:rsidR="002C75A2" w:rsidRPr="005552C0" w:rsidRDefault="002C75A2" w:rsidP="004C5570">
      <w:pPr>
        <w:pStyle w:val="a8"/>
        <w:widowControl w:val="0"/>
        <w:spacing w:line="360" w:lineRule="auto"/>
        <w:ind w:firstLine="709"/>
        <w:jc w:val="both"/>
        <w:rPr>
          <w:rFonts w:ascii="Times New Roman" w:hAnsi="Times New Roman" w:cs="Times New Roman"/>
          <w:i/>
          <w:iCs/>
          <w:sz w:val="28"/>
          <w:szCs w:val="28"/>
          <w:lang w:val="uk-UA"/>
        </w:rPr>
      </w:pPr>
      <w:r w:rsidRPr="005552C0">
        <w:rPr>
          <w:rFonts w:ascii="Times New Roman" w:hAnsi="Times New Roman" w:cs="Times New Roman"/>
          <w:i/>
          <w:iCs/>
          <w:sz w:val="28"/>
          <w:szCs w:val="28"/>
          <w:lang w:val="uk-UA"/>
        </w:rPr>
        <w:t xml:space="preserve">2. </w:t>
      </w:r>
      <w:r w:rsidR="005552C0" w:rsidRPr="005552C0">
        <w:rPr>
          <w:rFonts w:ascii="Times New Roman" w:hAnsi="Times New Roman" w:cs="Times New Roman"/>
          <w:i/>
          <w:iCs/>
          <w:sz w:val="28"/>
          <w:szCs w:val="28"/>
          <w:lang w:val="uk-UA"/>
        </w:rPr>
        <w:t>Згинання і розгинання рук в упорі лежачи за 30 секунд</w:t>
      </w:r>
    </w:p>
    <w:p w:rsidR="002C75A2" w:rsidRPr="004A1991" w:rsidRDefault="002C75A2" w:rsidP="004C5570">
      <w:pPr>
        <w:pStyle w:val="a8"/>
        <w:widowControl w:val="0"/>
        <w:spacing w:line="360" w:lineRule="auto"/>
        <w:ind w:firstLine="709"/>
        <w:jc w:val="both"/>
        <w:rPr>
          <w:rFonts w:ascii="Times New Roman" w:hAnsi="Times New Roman" w:cs="Times New Roman"/>
          <w:sz w:val="28"/>
          <w:szCs w:val="28"/>
          <w:lang w:val="uk-UA"/>
        </w:rPr>
      </w:pPr>
      <w:r w:rsidRPr="004A1991">
        <w:rPr>
          <w:rFonts w:ascii="Times New Roman" w:hAnsi="Times New Roman" w:cs="Times New Roman"/>
          <w:sz w:val="28"/>
          <w:szCs w:val="28"/>
          <w:lang w:val="uk-UA"/>
        </w:rPr>
        <w:t xml:space="preserve">Метою тесту є оцінка швидкісно-силової витривалості м'язів-розгиначів </w:t>
      </w:r>
      <w:r w:rsidRPr="004A1991">
        <w:rPr>
          <w:rFonts w:ascii="Times New Roman" w:hAnsi="Times New Roman" w:cs="Times New Roman"/>
          <w:sz w:val="28"/>
          <w:szCs w:val="28"/>
          <w:lang w:val="uk-UA"/>
        </w:rPr>
        <w:lastRenderedPageBreak/>
        <w:t>рук, дельтоподібних та великих грудних м'язів, що активно залучаються під час ударних рухів. Спортсмен займає позицію упору лежачи на прямих руках, з руками, розташованими на ширині плечей. За командою «Старт» випробуваний починає виконувати віджимання максимальної кількості разів протягом 30 секунд, дотримуючись повної амплітуди кожного повторення: від повного випрямлення рук до торкання грудьми підлоги. Результат, що вимірюється кількістю віджимань за 30 секунд, відображає витривалість та силові можливості верхнього плечового поясу.</w:t>
      </w:r>
    </w:p>
    <w:p w:rsidR="002C75A2" w:rsidRPr="004A1991" w:rsidRDefault="002C75A2" w:rsidP="002C75A2">
      <w:pPr>
        <w:pStyle w:val="a8"/>
        <w:spacing w:line="360" w:lineRule="auto"/>
        <w:ind w:firstLine="709"/>
        <w:jc w:val="both"/>
        <w:rPr>
          <w:rFonts w:ascii="Times New Roman" w:hAnsi="Times New Roman" w:cs="Times New Roman"/>
          <w:i/>
          <w:iCs/>
          <w:sz w:val="28"/>
          <w:szCs w:val="28"/>
          <w:lang w:val="uk-UA"/>
        </w:rPr>
      </w:pPr>
      <w:r w:rsidRPr="004A1991">
        <w:rPr>
          <w:rFonts w:ascii="Times New Roman" w:hAnsi="Times New Roman" w:cs="Times New Roman"/>
          <w:i/>
          <w:iCs/>
          <w:sz w:val="28"/>
          <w:szCs w:val="28"/>
          <w:lang w:val="uk-UA"/>
        </w:rPr>
        <w:t xml:space="preserve">3. </w:t>
      </w:r>
      <w:bookmarkStart w:id="13" w:name="_Hlk181396469"/>
      <w:r w:rsidRPr="004A1991">
        <w:rPr>
          <w:rFonts w:ascii="Times New Roman" w:hAnsi="Times New Roman" w:cs="Times New Roman"/>
          <w:i/>
          <w:iCs/>
          <w:sz w:val="28"/>
          <w:szCs w:val="28"/>
          <w:lang w:val="uk-UA"/>
        </w:rPr>
        <w:t>Стрибки на скакалці за 20 секунд</w:t>
      </w:r>
      <w:bookmarkEnd w:id="13"/>
    </w:p>
    <w:p w:rsidR="002C75A2" w:rsidRPr="004A1991" w:rsidRDefault="002C75A2" w:rsidP="002C75A2">
      <w:pPr>
        <w:pStyle w:val="a8"/>
        <w:spacing w:line="360" w:lineRule="auto"/>
        <w:ind w:firstLine="709"/>
        <w:jc w:val="both"/>
        <w:rPr>
          <w:rFonts w:ascii="Times New Roman" w:hAnsi="Times New Roman" w:cs="Times New Roman"/>
          <w:sz w:val="28"/>
          <w:szCs w:val="28"/>
          <w:lang w:val="uk-UA"/>
        </w:rPr>
      </w:pPr>
      <w:r w:rsidRPr="004A1991">
        <w:rPr>
          <w:rFonts w:ascii="Times New Roman" w:hAnsi="Times New Roman" w:cs="Times New Roman"/>
          <w:sz w:val="28"/>
          <w:szCs w:val="28"/>
          <w:lang w:val="uk-UA"/>
        </w:rPr>
        <w:t>Цей тест спрямований на оцінку швидкісно-силових якостей та координації нижніх кінцівок, що є ключовими для ефективного пересування на ринзі та виконання ударів з ніг. Спортсмен займає основну стійку, утримуючи скакалку позаду в прямих руках. За командою «Старт» він починає стрибки на обох ногах, обертаючи скакалку вперед. Протягом 20 секунд підраховується кількість повних обертів скакалки. Кінцевий результат, що становить загальну кількість стрибків за 20 секунд, демонструє рівень швидкісної витривалості та координації рухів ніг.</w:t>
      </w:r>
    </w:p>
    <w:p w:rsidR="002C75A2" w:rsidRPr="004A1991" w:rsidRDefault="002C75A2" w:rsidP="002C75A2">
      <w:pPr>
        <w:pStyle w:val="a8"/>
        <w:spacing w:line="360" w:lineRule="auto"/>
        <w:ind w:firstLine="709"/>
        <w:jc w:val="both"/>
        <w:rPr>
          <w:rFonts w:ascii="Times New Roman" w:hAnsi="Times New Roman" w:cs="Times New Roman"/>
          <w:i/>
          <w:iCs/>
          <w:sz w:val="28"/>
          <w:szCs w:val="28"/>
          <w:lang w:val="uk-UA"/>
        </w:rPr>
      </w:pPr>
      <w:r w:rsidRPr="004A1991">
        <w:rPr>
          <w:rFonts w:ascii="Times New Roman" w:hAnsi="Times New Roman" w:cs="Times New Roman"/>
          <w:i/>
          <w:iCs/>
          <w:sz w:val="28"/>
          <w:szCs w:val="28"/>
          <w:lang w:val="uk-UA"/>
        </w:rPr>
        <w:t xml:space="preserve">4. </w:t>
      </w:r>
      <w:bookmarkStart w:id="14" w:name="_Hlk181396477"/>
      <w:r w:rsidRPr="004A1991">
        <w:rPr>
          <w:rFonts w:ascii="Times New Roman" w:hAnsi="Times New Roman" w:cs="Times New Roman"/>
          <w:i/>
          <w:iCs/>
          <w:sz w:val="28"/>
          <w:szCs w:val="28"/>
          <w:lang w:val="uk-UA"/>
        </w:rPr>
        <w:t>Кидок набивного м</w:t>
      </w:r>
      <w:r>
        <w:rPr>
          <w:rFonts w:ascii="Times New Roman" w:hAnsi="Times New Roman" w:cs="Times New Roman"/>
          <w:i/>
          <w:iCs/>
          <w:sz w:val="28"/>
          <w:szCs w:val="28"/>
          <w:lang w:val="uk-UA"/>
        </w:rPr>
        <w:t>’</w:t>
      </w:r>
      <w:r w:rsidRPr="004A1991">
        <w:rPr>
          <w:rFonts w:ascii="Times New Roman" w:hAnsi="Times New Roman" w:cs="Times New Roman"/>
          <w:i/>
          <w:iCs/>
          <w:sz w:val="28"/>
          <w:szCs w:val="28"/>
          <w:lang w:val="uk-UA"/>
        </w:rPr>
        <w:t>яча масою 1 кг з положення сидячи</w:t>
      </w:r>
      <w:bookmarkEnd w:id="14"/>
    </w:p>
    <w:p w:rsidR="002C75A2" w:rsidRDefault="002C75A2" w:rsidP="002C75A2">
      <w:pPr>
        <w:pStyle w:val="a8"/>
        <w:spacing w:line="360" w:lineRule="auto"/>
        <w:ind w:firstLine="709"/>
        <w:jc w:val="both"/>
        <w:rPr>
          <w:rFonts w:ascii="Times New Roman" w:hAnsi="Times New Roman" w:cs="Times New Roman"/>
          <w:sz w:val="28"/>
          <w:szCs w:val="28"/>
          <w:lang w:val="uk-UA"/>
        </w:rPr>
      </w:pPr>
      <w:r w:rsidRPr="004A1991">
        <w:rPr>
          <w:rFonts w:ascii="Times New Roman" w:hAnsi="Times New Roman" w:cs="Times New Roman"/>
          <w:sz w:val="28"/>
          <w:szCs w:val="28"/>
          <w:lang w:val="uk-UA"/>
        </w:rPr>
        <w:t>Цей тест має на меті вимірювання вибухової сили м</w:t>
      </w:r>
      <w:r>
        <w:rPr>
          <w:rFonts w:ascii="Times New Roman" w:hAnsi="Times New Roman" w:cs="Times New Roman"/>
          <w:sz w:val="28"/>
          <w:szCs w:val="28"/>
          <w:lang w:val="uk-UA"/>
        </w:rPr>
        <w:t>’</w:t>
      </w:r>
      <w:r w:rsidRPr="004A1991">
        <w:rPr>
          <w:rFonts w:ascii="Times New Roman" w:hAnsi="Times New Roman" w:cs="Times New Roman"/>
          <w:sz w:val="28"/>
          <w:szCs w:val="28"/>
          <w:lang w:val="uk-UA"/>
        </w:rPr>
        <w:t>язів верхнього плечового поясу та тулуба, які активно залучаються під час виконання потужних ударів. Спортсмен приймає положення сидячи на підлозі з випрямленими вперед ногами, при цьому стопи фіксуються партнером або упираються в нерухомий об</w:t>
      </w:r>
      <w:r>
        <w:rPr>
          <w:rFonts w:ascii="Times New Roman" w:hAnsi="Times New Roman" w:cs="Times New Roman"/>
          <w:sz w:val="28"/>
          <w:szCs w:val="28"/>
          <w:lang w:val="uk-UA"/>
        </w:rPr>
        <w:t>’</w:t>
      </w:r>
      <w:r w:rsidRPr="004A1991">
        <w:rPr>
          <w:rFonts w:ascii="Times New Roman" w:hAnsi="Times New Roman" w:cs="Times New Roman"/>
          <w:sz w:val="28"/>
          <w:szCs w:val="28"/>
          <w:lang w:val="uk-UA"/>
        </w:rPr>
        <w:t>єкт. М’яч вагою 1 кг утримується обома руками на рівні грудей. За командою спортсмен здійснює максимально сильний горизонтальний кидок м</w:t>
      </w:r>
      <w:r>
        <w:rPr>
          <w:rFonts w:ascii="Times New Roman" w:hAnsi="Times New Roman" w:cs="Times New Roman"/>
          <w:sz w:val="28"/>
          <w:szCs w:val="28"/>
          <w:lang w:val="uk-UA"/>
        </w:rPr>
        <w:t>’</w:t>
      </w:r>
      <w:r w:rsidRPr="004A1991">
        <w:rPr>
          <w:rFonts w:ascii="Times New Roman" w:hAnsi="Times New Roman" w:cs="Times New Roman"/>
          <w:sz w:val="28"/>
          <w:szCs w:val="28"/>
          <w:lang w:val="uk-UA"/>
        </w:rPr>
        <w:t>яча вперед. Відстань від лінії старту до місця, де приземлився м</w:t>
      </w:r>
      <w:r>
        <w:rPr>
          <w:rFonts w:ascii="Times New Roman" w:hAnsi="Times New Roman" w:cs="Times New Roman"/>
          <w:sz w:val="28"/>
          <w:szCs w:val="28"/>
          <w:lang w:val="uk-UA"/>
        </w:rPr>
        <w:t>’</w:t>
      </w:r>
      <w:r w:rsidRPr="004A1991">
        <w:rPr>
          <w:rFonts w:ascii="Times New Roman" w:hAnsi="Times New Roman" w:cs="Times New Roman"/>
          <w:sz w:val="28"/>
          <w:szCs w:val="28"/>
          <w:lang w:val="uk-UA"/>
        </w:rPr>
        <w:t>яч, вимірюється рулеткою та фіксується в метрах і сантиметрах.</w:t>
      </w:r>
    </w:p>
    <w:p w:rsidR="002C75A2" w:rsidRDefault="002C75A2" w:rsidP="002C75A2">
      <w:pPr>
        <w:pStyle w:val="a8"/>
        <w:spacing w:line="360" w:lineRule="auto"/>
        <w:ind w:firstLine="709"/>
        <w:jc w:val="both"/>
        <w:rPr>
          <w:rFonts w:ascii="Times New Roman" w:hAnsi="Times New Roman" w:cs="Times New Roman"/>
          <w:i/>
          <w:iCs/>
          <w:sz w:val="28"/>
          <w:szCs w:val="28"/>
          <w:lang w:val="uk-UA"/>
        </w:rPr>
      </w:pPr>
      <w:r w:rsidRPr="004A1991">
        <w:rPr>
          <w:rFonts w:ascii="Times New Roman" w:hAnsi="Times New Roman" w:cs="Times New Roman"/>
          <w:i/>
          <w:iCs/>
          <w:sz w:val="28"/>
          <w:szCs w:val="28"/>
          <w:lang w:val="uk-UA"/>
        </w:rPr>
        <w:t xml:space="preserve">5. </w:t>
      </w:r>
      <w:bookmarkStart w:id="15" w:name="_Hlk181396487"/>
      <w:r w:rsidRPr="004A1991">
        <w:rPr>
          <w:rFonts w:ascii="Times New Roman" w:hAnsi="Times New Roman" w:cs="Times New Roman"/>
          <w:i/>
          <w:iCs/>
          <w:sz w:val="28"/>
          <w:szCs w:val="28"/>
          <w:lang w:val="uk-UA"/>
        </w:rPr>
        <w:t xml:space="preserve">Утримання </w:t>
      </w:r>
      <w:r>
        <w:rPr>
          <w:rFonts w:ascii="Times New Roman" w:hAnsi="Times New Roman" w:cs="Times New Roman"/>
          <w:i/>
          <w:iCs/>
          <w:sz w:val="28"/>
          <w:szCs w:val="28"/>
          <w:lang w:val="uk-UA"/>
        </w:rPr>
        <w:t>ваги</w:t>
      </w:r>
      <w:r w:rsidR="00DA4132">
        <w:rPr>
          <w:rFonts w:ascii="Times New Roman" w:hAnsi="Times New Roman" w:cs="Times New Roman"/>
          <w:i/>
          <w:iCs/>
          <w:sz w:val="28"/>
          <w:szCs w:val="28"/>
          <w:lang w:val="uk-UA"/>
        </w:rPr>
        <w:t xml:space="preserve"> 2 кг</w:t>
      </w:r>
      <w:r w:rsidRPr="004A1991">
        <w:rPr>
          <w:rFonts w:ascii="Times New Roman" w:hAnsi="Times New Roman" w:cs="Times New Roman"/>
          <w:i/>
          <w:iCs/>
          <w:sz w:val="28"/>
          <w:szCs w:val="28"/>
          <w:lang w:val="uk-UA"/>
        </w:rPr>
        <w:t xml:space="preserve"> на витягнутих убік руках</w:t>
      </w:r>
      <w:bookmarkEnd w:id="15"/>
    </w:p>
    <w:p w:rsidR="002C75A2" w:rsidRPr="005F39EF" w:rsidRDefault="002C75A2" w:rsidP="004C5570">
      <w:pPr>
        <w:pStyle w:val="a8"/>
        <w:widowControl w:val="0"/>
        <w:spacing w:line="360" w:lineRule="auto"/>
        <w:ind w:firstLine="709"/>
        <w:jc w:val="both"/>
        <w:rPr>
          <w:rFonts w:ascii="Times New Roman" w:hAnsi="Times New Roman" w:cs="Times New Roman"/>
          <w:sz w:val="28"/>
          <w:szCs w:val="28"/>
          <w:lang w:val="uk-UA"/>
        </w:rPr>
      </w:pPr>
      <w:r w:rsidRPr="005F39EF">
        <w:rPr>
          <w:rFonts w:ascii="Times New Roman" w:hAnsi="Times New Roman" w:cs="Times New Roman"/>
          <w:sz w:val="28"/>
          <w:szCs w:val="28"/>
          <w:lang w:val="uk-UA"/>
        </w:rPr>
        <w:t xml:space="preserve">Цей тест спрямований на оцінку статичної сили м’язів плечового поясу та рук, що є важливим для підтримання позицій та виконання блоків. </w:t>
      </w:r>
      <w:r w:rsidRPr="005F39EF">
        <w:rPr>
          <w:rFonts w:ascii="Times New Roman" w:hAnsi="Times New Roman" w:cs="Times New Roman"/>
          <w:sz w:val="28"/>
          <w:szCs w:val="28"/>
          <w:lang w:val="uk-UA"/>
        </w:rPr>
        <w:lastRenderedPageBreak/>
        <w:t xml:space="preserve">Спортсмен стає прямо, утримуючи вагу хватом зверху у випрямлених руках. Вага становить </w:t>
      </w:r>
      <w:r w:rsidR="00DA4132">
        <w:rPr>
          <w:rFonts w:ascii="Times New Roman" w:hAnsi="Times New Roman" w:cs="Times New Roman"/>
          <w:sz w:val="28"/>
          <w:szCs w:val="28"/>
          <w:lang w:val="uk-UA"/>
        </w:rPr>
        <w:t>2 кілограми в кожну руку</w:t>
      </w:r>
      <w:r w:rsidRPr="005F39EF">
        <w:rPr>
          <w:rFonts w:ascii="Times New Roman" w:hAnsi="Times New Roman" w:cs="Times New Roman"/>
          <w:sz w:val="28"/>
          <w:szCs w:val="28"/>
          <w:lang w:val="uk-UA"/>
        </w:rPr>
        <w:t>. За командою тренера спортсмен піднімає руки з вагою до горизонтального положення, тримаючи їх паралельно до підлоги, та утримує їх у такому положенні якнайдовше. Час утримання ваги вимірюється секундоміром від моменту підняття до моменту опускання рук і фіксується в протоколі у секундах.</w:t>
      </w:r>
    </w:p>
    <w:p w:rsidR="002C75A2" w:rsidRPr="004B3936" w:rsidRDefault="002C75A2" w:rsidP="002C75A2">
      <w:pPr>
        <w:spacing w:line="360" w:lineRule="auto"/>
        <w:ind w:firstLine="709"/>
        <w:contextualSpacing/>
        <w:jc w:val="both"/>
        <w:rPr>
          <w:sz w:val="28"/>
          <w:szCs w:val="28"/>
        </w:rPr>
      </w:pPr>
      <w:r w:rsidRPr="004B3936">
        <w:rPr>
          <w:sz w:val="28"/>
          <w:szCs w:val="28"/>
        </w:rPr>
        <w:t>Тестування проводилося в стандартних умовах спортивного залу з дотриманням методичних рекомендацій та вимог безпеки. Перед початком усі спортсмени пройшли інструктаж з техніки виконання вправ. Процедуру тестування здійснювали протягом одного дня, з інтервалами відпочинку між тестами (5-10 хвилин) для відновлення фізичних сил. Послідовність виконання тестів була організована так, щоб уникнути впливу втоми на результати подальших вправ, а дані фіксувалися в індивідуальних протоколах для подальшого аналізу.</w:t>
      </w:r>
    </w:p>
    <w:p w:rsidR="002C75A2" w:rsidRPr="004B3936" w:rsidRDefault="002C75A2" w:rsidP="002C75A2">
      <w:pPr>
        <w:spacing w:line="360" w:lineRule="auto"/>
        <w:ind w:firstLine="709"/>
        <w:contextualSpacing/>
        <w:jc w:val="both"/>
        <w:rPr>
          <w:sz w:val="28"/>
          <w:szCs w:val="28"/>
        </w:rPr>
      </w:pPr>
      <w:r w:rsidRPr="004B3936">
        <w:rPr>
          <w:sz w:val="28"/>
          <w:szCs w:val="28"/>
        </w:rPr>
        <w:t>Для забезпечення достовірності й надійності результатів було дотримано низки заходів: використання стандартизованих методик тестування, проведення тестів під контролем кваліфікованих тренерів і повторне тестування після певного періоду для відстеження динаміки змін.</w:t>
      </w:r>
    </w:p>
    <w:p w:rsidR="002C75A2" w:rsidRDefault="002C75A2" w:rsidP="002C75A2">
      <w:pPr>
        <w:spacing w:line="360" w:lineRule="auto"/>
        <w:ind w:firstLine="709"/>
        <w:contextualSpacing/>
        <w:jc w:val="both"/>
        <w:rPr>
          <w:sz w:val="28"/>
          <w:szCs w:val="28"/>
        </w:rPr>
      </w:pPr>
      <w:r w:rsidRPr="004B3936">
        <w:rPr>
          <w:sz w:val="28"/>
          <w:szCs w:val="28"/>
        </w:rPr>
        <w:t>Педагогічне тестування відіграло ключову роль у дослідженні, забезпечуючи об'єктивну оцінку фізичних якостей спортсменів. Воно дозволило визначити індивідуальний рівень швидкісно-силових здібностей, виявити слабкі сторони в підготовці, оцінити ефективність тренувальних методик і підвищити мотивацію спортсменів через відстеження прогресу.</w:t>
      </w:r>
    </w:p>
    <w:p w:rsidR="002C75A2" w:rsidRPr="00E53DCB" w:rsidRDefault="002C75A2" w:rsidP="002C75A2">
      <w:pPr>
        <w:pStyle w:val="a8"/>
        <w:spacing w:line="360" w:lineRule="auto"/>
        <w:ind w:firstLine="709"/>
        <w:jc w:val="both"/>
        <w:rPr>
          <w:rFonts w:ascii="Times New Roman" w:hAnsi="Times New Roman" w:cs="Times New Roman"/>
          <w:b/>
          <w:bCs/>
          <w:i/>
          <w:iCs/>
          <w:sz w:val="28"/>
          <w:szCs w:val="28"/>
          <w:lang w:val="uk-UA"/>
        </w:rPr>
      </w:pPr>
      <w:r w:rsidRPr="00E53DCB">
        <w:rPr>
          <w:rFonts w:ascii="Times New Roman" w:hAnsi="Times New Roman" w:cs="Times New Roman"/>
          <w:b/>
          <w:bCs/>
          <w:i/>
          <w:iCs/>
          <w:sz w:val="28"/>
          <w:szCs w:val="28"/>
          <w:lang w:val="uk-UA"/>
        </w:rPr>
        <w:t>Педагогічний експеримент</w:t>
      </w:r>
    </w:p>
    <w:p w:rsidR="002C75A2" w:rsidRDefault="002C75A2" w:rsidP="004C5570">
      <w:pPr>
        <w:pStyle w:val="a8"/>
        <w:widowControl w:val="0"/>
        <w:spacing w:line="360" w:lineRule="auto"/>
        <w:ind w:firstLine="709"/>
        <w:jc w:val="both"/>
        <w:rPr>
          <w:rFonts w:ascii="Times New Roman" w:hAnsi="Times New Roman" w:cs="Times New Roman"/>
          <w:sz w:val="28"/>
          <w:szCs w:val="28"/>
          <w:lang w:val="uk-UA"/>
        </w:rPr>
      </w:pPr>
      <w:r w:rsidRPr="00E53DCB">
        <w:rPr>
          <w:rFonts w:ascii="Times New Roman" w:hAnsi="Times New Roman" w:cs="Times New Roman"/>
          <w:sz w:val="28"/>
          <w:szCs w:val="28"/>
          <w:lang w:val="uk-UA"/>
        </w:rPr>
        <w:t>Педагогічний експеримент був проведений для визначення ефективності запропонованої методики розвитку швидкісно-силових здібностей у юних боксерів віком 10</w:t>
      </w:r>
      <w:r>
        <w:rPr>
          <w:rFonts w:ascii="Times New Roman" w:hAnsi="Times New Roman" w:cs="Times New Roman"/>
          <w:sz w:val="28"/>
          <w:szCs w:val="28"/>
          <w:lang w:val="uk-UA"/>
        </w:rPr>
        <w:t>-</w:t>
      </w:r>
      <w:r w:rsidRPr="00E53DCB">
        <w:rPr>
          <w:rFonts w:ascii="Times New Roman" w:hAnsi="Times New Roman" w:cs="Times New Roman"/>
          <w:sz w:val="28"/>
          <w:szCs w:val="28"/>
          <w:lang w:val="uk-UA"/>
        </w:rPr>
        <w:t>12 років. Дослідження тривало з червня до жовтня 2024 року</w:t>
      </w:r>
      <w:r>
        <w:rPr>
          <w:rFonts w:ascii="Times New Roman" w:hAnsi="Times New Roman" w:cs="Times New Roman"/>
          <w:sz w:val="28"/>
          <w:szCs w:val="28"/>
          <w:lang w:val="uk-UA"/>
        </w:rPr>
        <w:t xml:space="preserve"> включно,</w:t>
      </w:r>
      <w:r w:rsidRPr="00E53DCB">
        <w:rPr>
          <w:rFonts w:ascii="Times New Roman" w:hAnsi="Times New Roman" w:cs="Times New Roman"/>
          <w:sz w:val="28"/>
          <w:szCs w:val="28"/>
          <w:lang w:val="uk-UA"/>
        </w:rPr>
        <w:t xml:space="preserve"> на базі </w:t>
      </w:r>
      <w:r w:rsidRPr="00371D5A">
        <w:rPr>
          <w:rFonts w:ascii="Times New Roman" w:hAnsi="Times New Roman" w:cs="Times New Roman"/>
          <w:sz w:val="28"/>
          <w:szCs w:val="28"/>
          <w:lang w:val="uk-UA"/>
        </w:rPr>
        <w:t>дитячо-юнацької спортивної школи з боротьби та боксу</w:t>
      </w:r>
      <w:r>
        <w:rPr>
          <w:rFonts w:ascii="Times New Roman" w:hAnsi="Times New Roman" w:cs="Times New Roman"/>
          <w:sz w:val="28"/>
          <w:szCs w:val="28"/>
          <w:lang w:val="uk-UA"/>
        </w:rPr>
        <w:t xml:space="preserve"> м. Павлоград</w:t>
      </w:r>
      <w:r w:rsidRPr="00371D5A">
        <w:rPr>
          <w:rFonts w:ascii="Times New Roman" w:hAnsi="Times New Roman" w:cs="Times New Roman"/>
          <w:sz w:val="28"/>
          <w:szCs w:val="28"/>
          <w:lang w:val="uk-UA"/>
        </w:rPr>
        <w:t>.</w:t>
      </w:r>
      <w:r w:rsidRPr="00E53DCB">
        <w:rPr>
          <w:rFonts w:ascii="Times New Roman" w:hAnsi="Times New Roman" w:cs="Times New Roman"/>
          <w:sz w:val="28"/>
          <w:szCs w:val="28"/>
          <w:lang w:val="uk-UA"/>
        </w:rPr>
        <w:t xml:space="preserve"> </w:t>
      </w:r>
    </w:p>
    <w:p w:rsidR="002C75A2" w:rsidRPr="00E53DCB" w:rsidRDefault="002C75A2" w:rsidP="004C5570">
      <w:pPr>
        <w:pStyle w:val="a8"/>
        <w:widowControl w:val="0"/>
        <w:spacing w:line="360" w:lineRule="auto"/>
        <w:ind w:firstLine="709"/>
        <w:jc w:val="both"/>
        <w:rPr>
          <w:rFonts w:ascii="Times New Roman" w:hAnsi="Times New Roman" w:cs="Times New Roman"/>
          <w:sz w:val="28"/>
          <w:szCs w:val="28"/>
          <w:lang w:val="uk-UA"/>
        </w:rPr>
      </w:pPr>
      <w:r w:rsidRPr="00E53DCB">
        <w:rPr>
          <w:rFonts w:ascii="Times New Roman" w:hAnsi="Times New Roman" w:cs="Times New Roman"/>
          <w:sz w:val="28"/>
          <w:szCs w:val="28"/>
          <w:lang w:val="uk-UA"/>
        </w:rPr>
        <w:t xml:space="preserve">В експерименті взяли участь 24 </w:t>
      </w:r>
      <w:r>
        <w:rPr>
          <w:rFonts w:ascii="Times New Roman" w:hAnsi="Times New Roman" w:cs="Times New Roman"/>
          <w:sz w:val="28"/>
          <w:szCs w:val="28"/>
          <w:lang w:val="uk-UA"/>
        </w:rPr>
        <w:t xml:space="preserve">юні </w:t>
      </w:r>
      <w:r w:rsidRPr="00E53DCB">
        <w:rPr>
          <w:rFonts w:ascii="Times New Roman" w:hAnsi="Times New Roman" w:cs="Times New Roman"/>
          <w:sz w:val="28"/>
          <w:szCs w:val="28"/>
          <w:lang w:val="uk-UA"/>
        </w:rPr>
        <w:t>боксери віком 10</w:t>
      </w:r>
      <w:r>
        <w:rPr>
          <w:rFonts w:ascii="Times New Roman" w:hAnsi="Times New Roman" w:cs="Times New Roman"/>
          <w:sz w:val="28"/>
          <w:szCs w:val="28"/>
          <w:lang w:val="uk-UA"/>
        </w:rPr>
        <w:t>-</w:t>
      </w:r>
      <w:r w:rsidRPr="00E53DCB">
        <w:rPr>
          <w:rFonts w:ascii="Times New Roman" w:hAnsi="Times New Roman" w:cs="Times New Roman"/>
          <w:sz w:val="28"/>
          <w:szCs w:val="28"/>
          <w:lang w:val="uk-UA"/>
        </w:rPr>
        <w:t xml:space="preserve">12 років, які були </w:t>
      </w:r>
      <w:r w:rsidRPr="00E53DCB">
        <w:rPr>
          <w:rFonts w:ascii="Times New Roman" w:hAnsi="Times New Roman" w:cs="Times New Roman"/>
          <w:sz w:val="28"/>
          <w:szCs w:val="28"/>
          <w:lang w:val="uk-UA"/>
        </w:rPr>
        <w:lastRenderedPageBreak/>
        <w:t>розподілені на дві рівні групи: експериментальну (ЕГ) та контрольну (КГ), по 12 осіб у кожній. Усі учасники мали подібний рівень фізичної підготовки, медичний стан і спортивний досвід (від 1 до 2 років занять боксом). Письмова згода батьків або опікунів дітей на участь у дослідженні була отримана заздалегідь</w:t>
      </w:r>
      <w:r w:rsidR="004D0CD3">
        <w:rPr>
          <w:rFonts w:ascii="Times New Roman" w:hAnsi="Times New Roman" w:cs="Times New Roman"/>
          <w:sz w:val="28"/>
          <w:szCs w:val="28"/>
          <w:lang w:val="uk-UA"/>
        </w:rPr>
        <w:t>.</w:t>
      </w:r>
    </w:p>
    <w:p w:rsidR="002C75A2" w:rsidRDefault="002C75A2" w:rsidP="002C75A2">
      <w:pPr>
        <w:pStyle w:val="a8"/>
        <w:spacing w:line="360" w:lineRule="auto"/>
        <w:ind w:firstLine="709"/>
        <w:jc w:val="both"/>
        <w:rPr>
          <w:rFonts w:ascii="Times New Roman" w:hAnsi="Times New Roman" w:cs="Times New Roman"/>
          <w:sz w:val="28"/>
          <w:szCs w:val="28"/>
          <w:lang w:val="uk-UA"/>
        </w:rPr>
      </w:pPr>
      <w:r w:rsidRPr="00E53DCB">
        <w:rPr>
          <w:rFonts w:ascii="Times New Roman" w:hAnsi="Times New Roman" w:cs="Times New Roman"/>
          <w:sz w:val="28"/>
          <w:szCs w:val="28"/>
          <w:lang w:val="uk-UA"/>
        </w:rPr>
        <w:t>Експеримент проводився в умовах звичного тренувального процесу, що забезпечило збереження природного середовища для учасників та усунення впливу сторонніх факторів, які могли б викривити результати.</w:t>
      </w:r>
    </w:p>
    <w:p w:rsidR="002C75A2" w:rsidRDefault="002C75A2" w:rsidP="002C75A2">
      <w:pPr>
        <w:pStyle w:val="a8"/>
        <w:spacing w:line="360" w:lineRule="auto"/>
        <w:ind w:firstLine="709"/>
        <w:jc w:val="both"/>
        <w:rPr>
          <w:rFonts w:ascii="Times New Roman" w:hAnsi="Times New Roman" w:cs="Times New Roman"/>
          <w:sz w:val="28"/>
          <w:szCs w:val="28"/>
          <w:lang w:val="uk-UA"/>
        </w:rPr>
      </w:pPr>
      <w:r w:rsidRPr="00E53DCB">
        <w:rPr>
          <w:rFonts w:ascii="Times New Roman" w:hAnsi="Times New Roman" w:cs="Times New Roman"/>
          <w:sz w:val="28"/>
          <w:szCs w:val="28"/>
          <w:lang w:val="uk-UA"/>
        </w:rPr>
        <w:t>Експериментальна група тренувалася за новою методикою, розробленою для розвитку швидкісно-силових здібностей,</w:t>
      </w:r>
      <w:r>
        <w:rPr>
          <w:rFonts w:ascii="Times New Roman" w:hAnsi="Times New Roman" w:cs="Times New Roman"/>
          <w:sz w:val="28"/>
          <w:szCs w:val="28"/>
          <w:lang w:val="uk-UA"/>
        </w:rPr>
        <w:t xml:space="preserve"> </w:t>
      </w:r>
      <w:r w:rsidRPr="00E53DCB">
        <w:rPr>
          <w:rFonts w:ascii="Times New Roman" w:hAnsi="Times New Roman" w:cs="Times New Roman"/>
          <w:sz w:val="28"/>
          <w:szCs w:val="28"/>
          <w:lang w:val="uk-UA"/>
        </w:rPr>
        <w:t>що включала ігрові вправи, пліометричні елементи, кругові тренування та технічні вправи з опором. Тренування проводилися тричі на тиждень, кожне тривалістю 60</w:t>
      </w:r>
      <w:r>
        <w:rPr>
          <w:rFonts w:ascii="Times New Roman" w:hAnsi="Times New Roman" w:cs="Times New Roman"/>
          <w:sz w:val="28"/>
          <w:szCs w:val="28"/>
          <w:lang w:val="uk-UA"/>
        </w:rPr>
        <w:t>-</w:t>
      </w:r>
      <w:r w:rsidRPr="00E53DCB">
        <w:rPr>
          <w:rFonts w:ascii="Times New Roman" w:hAnsi="Times New Roman" w:cs="Times New Roman"/>
          <w:sz w:val="28"/>
          <w:szCs w:val="28"/>
          <w:lang w:val="uk-UA"/>
        </w:rPr>
        <w:t xml:space="preserve">75 хвилин, і складалися з розминки, основної та заключної частин. </w:t>
      </w:r>
    </w:p>
    <w:p w:rsidR="002C75A2" w:rsidRPr="00E53DCB" w:rsidRDefault="002C75A2" w:rsidP="002C75A2">
      <w:pPr>
        <w:pStyle w:val="a8"/>
        <w:spacing w:line="360" w:lineRule="auto"/>
        <w:ind w:firstLine="709"/>
        <w:jc w:val="both"/>
        <w:rPr>
          <w:rFonts w:ascii="Times New Roman" w:hAnsi="Times New Roman" w:cs="Times New Roman"/>
          <w:sz w:val="28"/>
          <w:szCs w:val="28"/>
          <w:lang w:val="uk-UA"/>
        </w:rPr>
      </w:pPr>
      <w:r w:rsidRPr="00E53DCB">
        <w:rPr>
          <w:rFonts w:ascii="Times New Roman" w:hAnsi="Times New Roman" w:cs="Times New Roman"/>
          <w:sz w:val="28"/>
          <w:szCs w:val="28"/>
          <w:lang w:val="uk-UA"/>
        </w:rPr>
        <w:t>Контрольна група продовжувала працювати за стандартною</w:t>
      </w:r>
      <w:r>
        <w:rPr>
          <w:rFonts w:ascii="Times New Roman" w:hAnsi="Times New Roman" w:cs="Times New Roman"/>
          <w:sz w:val="28"/>
          <w:szCs w:val="28"/>
          <w:lang w:val="uk-UA"/>
        </w:rPr>
        <w:t xml:space="preserve"> (традиційною)</w:t>
      </w:r>
      <w:r w:rsidRPr="00E53DCB">
        <w:rPr>
          <w:rFonts w:ascii="Times New Roman" w:hAnsi="Times New Roman" w:cs="Times New Roman"/>
          <w:sz w:val="28"/>
          <w:szCs w:val="28"/>
          <w:lang w:val="uk-UA"/>
        </w:rPr>
        <w:t xml:space="preserve"> програмою спортивної школи. Такий підхід дав можливість об’єктивно порівняти ефективність розробленої методики з традиційною.</w:t>
      </w:r>
    </w:p>
    <w:p w:rsidR="002C75A2" w:rsidRPr="00E53DCB" w:rsidRDefault="002C75A2" w:rsidP="002C75A2">
      <w:pPr>
        <w:pStyle w:val="a8"/>
        <w:spacing w:line="360" w:lineRule="auto"/>
        <w:ind w:firstLine="709"/>
        <w:jc w:val="both"/>
        <w:rPr>
          <w:rFonts w:ascii="Times New Roman" w:hAnsi="Times New Roman" w:cs="Times New Roman"/>
          <w:sz w:val="28"/>
          <w:szCs w:val="28"/>
          <w:lang w:val="uk-UA"/>
        </w:rPr>
      </w:pPr>
      <w:r w:rsidRPr="00E53DCB">
        <w:rPr>
          <w:rFonts w:ascii="Times New Roman" w:hAnsi="Times New Roman" w:cs="Times New Roman"/>
          <w:sz w:val="28"/>
          <w:szCs w:val="28"/>
          <w:lang w:val="uk-UA"/>
        </w:rPr>
        <w:t>На початку дослідження всі учасники пройшли педагогічне тестування, яке включало такі тести:</w:t>
      </w:r>
    </w:p>
    <w:p w:rsidR="002C75A2" w:rsidRPr="00E53DCB" w:rsidRDefault="002C75A2" w:rsidP="002C75A2">
      <w:pPr>
        <w:pStyle w:val="a8"/>
        <w:spacing w:line="360" w:lineRule="auto"/>
        <w:ind w:firstLine="709"/>
        <w:jc w:val="both"/>
        <w:rPr>
          <w:rFonts w:ascii="Times New Roman" w:hAnsi="Times New Roman" w:cs="Times New Roman"/>
          <w:sz w:val="28"/>
          <w:szCs w:val="28"/>
          <w:lang w:val="uk-UA"/>
        </w:rPr>
      </w:pPr>
      <w:r w:rsidRPr="000E70EE">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E53DCB">
        <w:rPr>
          <w:rFonts w:ascii="Times New Roman" w:hAnsi="Times New Roman" w:cs="Times New Roman"/>
          <w:sz w:val="28"/>
          <w:szCs w:val="28"/>
          <w:lang w:val="uk-UA"/>
        </w:rPr>
        <w:t xml:space="preserve">Кількість ударів за </w:t>
      </w:r>
      <w:r w:rsidR="00DA4132">
        <w:rPr>
          <w:rFonts w:ascii="Times New Roman" w:hAnsi="Times New Roman" w:cs="Times New Roman"/>
          <w:sz w:val="28"/>
          <w:szCs w:val="28"/>
          <w:lang w:val="uk-UA"/>
        </w:rPr>
        <w:t>1</w:t>
      </w:r>
      <w:r w:rsidRPr="00E53DCB">
        <w:rPr>
          <w:rFonts w:ascii="Times New Roman" w:hAnsi="Times New Roman" w:cs="Times New Roman"/>
          <w:sz w:val="28"/>
          <w:szCs w:val="28"/>
          <w:lang w:val="uk-UA"/>
        </w:rPr>
        <w:t>5 секунд – для визначення швидкості та частоти рухів рук.</w:t>
      </w:r>
    </w:p>
    <w:p w:rsidR="002C75A2" w:rsidRPr="00E53DCB" w:rsidRDefault="002C75A2" w:rsidP="002C75A2">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5552C0">
        <w:rPr>
          <w:rFonts w:ascii="Times New Roman" w:hAnsi="Times New Roman" w:cs="Times New Roman"/>
          <w:sz w:val="28"/>
          <w:szCs w:val="28"/>
          <w:lang w:val="uk-UA"/>
        </w:rPr>
        <w:t>Згинання і розгинання рук</w:t>
      </w:r>
      <w:r w:rsidR="005552C0" w:rsidRPr="008361D9">
        <w:rPr>
          <w:rFonts w:ascii="Times New Roman" w:hAnsi="Times New Roman" w:cs="Times New Roman"/>
          <w:sz w:val="28"/>
          <w:szCs w:val="28"/>
          <w:lang w:val="uk-UA"/>
        </w:rPr>
        <w:t xml:space="preserve"> в упорі лежачи за 30 секунд</w:t>
      </w:r>
      <w:r w:rsidRPr="00E53DCB">
        <w:rPr>
          <w:rFonts w:ascii="Times New Roman" w:hAnsi="Times New Roman" w:cs="Times New Roman"/>
          <w:sz w:val="28"/>
          <w:szCs w:val="28"/>
          <w:lang w:val="uk-UA"/>
        </w:rPr>
        <w:t xml:space="preserve"> – для оцінки швидкісно-силової витривалості м'язів верхнього плечового поясу.</w:t>
      </w:r>
    </w:p>
    <w:p w:rsidR="002C75A2" w:rsidRPr="00E53DCB" w:rsidRDefault="002C75A2" w:rsidP="002C75A2">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E53DCB">
        <w:rPr>
          <w:rFonts w:ascii="Times New Roman" w:hAnsi="Times New Roman" w:cs="Times New Roman"/>
          <w:sz w:val="28"/>
          <w:szCs w:val="28"/>
          <w:lang w:val="uk-UA"/>
        </w:rPr>
        <w:t>Стрибки на скакалці за 20 секунд – для оцінки швидкісно-силових якостей і координації рухів ніг.</w:t>
      </w:r>
    </w:p>
    <w:p w:rsidR="002C75A2" w:rsidRPr="00E53DCB" w:rsidRDefault="002C75A2" w:rsidP="002C75A2">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E53DCB">
        <w:rPr>
          <w:rFonts w:ascii="Times New Roman" w:hAnsi="Times New Roman" w:cs="Times New Roman"/>
          <w:sz w:val="28"/>
          <w:szCs w:val="28"/>
          <w:lang w:val="uk-UA"/>
        </w:rPr>
        <w:t>Кидок набивного м</w:t>
      </w:r>
      <w:r w:rsidR="00DA4132">
        <w:rPr>
          <w:rFonts w:ascii="Times New Roman" w:hAnsi="Times New Roman" w:cs="Times New Roman"/>
          <w:sz w:val="28"/>
          <w:szCs w:val="28"/>
          <w:lang w:val="uk-UA"/>
        </w:rPr>
        <w:t>’</w:t>
      </w:r>
      <w:r w:rsidRPr="00E53DCB">
        <w:rPr>
          <w:rFonts w:ascii="Times New Roman" w:hAnsi="Times New Roman" w:cs="Times New Roman"/>
          <w:sz w:val="28"/>
          <w:szCs w:val="28"/>
          <w:lang w:val="uk-UA"/>
        </w:rPr>
        <w:t>яча масою 1 кг з положення сидячи – для вимірювання вибухової сили м'язів плечового поясу.</w:t>
      </w:r>
    </w:p>
    <w:p w:rsidR="002C75A2" w:rsidRPr="00E53DCB" w:rsidRDefault="002C75A2" w:rsidP="004C5570">
      <w:pPr>
        <w:pStyle w:val="a8"/>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DA4132" w:rsidRPr="00DA4132">
        <w:rPr>
          <w:rFonts w:ascii="Times New Roman" w:hAnsi="Times New Roman" w:cs="Times New Roman"/>
          <w:sz w:val="28"/>
          <w:szCs w:val="28"/>
          <w:lang w:val="uk-UA"/>
        </w:rPr>
        <w:t>Утримання ваги 2 кг на витягнутих убік руках</w:t>
      </w:r>
      <w:r w:rsidRPr="00E53DCB">
        <w:rPr>
          <w:rFonts w:ascii="Times New Roman" w:hAnsi="Times New Roman" w:cs="Times New Roman"/>
          <w:sz w:val="28"/>
          <w:szCs w:val="28"/>
          <w:lang w:val="uk-UA"/>
        </w:rPr>
        <w:t xml:space="preserve"> – для оцінки статичної сили м</w:t>
      </w:r>
      <w:r>
        <w:rPr>
          <w:rFonts w:ascii="Times New Roman" w:hAnsi="Times New Roman" w:cs="Times New Roman"/>
          <w:sz w:val="28"/>
          <w:szCs w:val="28"/>
          <w:lang w:val="uk-UA"/>
        </w:rPr>
        <w:t>’</w:t>
      </w:r>
      <w:r w:rsidRPr="00E53DCB">
        <w:rPr>
          <w:rFonts w:ascii="Times New Roman" w:hAnsi="Times New Roman" w:cs="Times New Roman"/>
          <w:sz w:val="28"/>
          <w:szCs w:val="28"/>
          <w:lang w:val="uk-UA"/>
        </w:rPr>
        <w:t>язів плечового поясу.</w:t>
      </w:r>
    </w:p>
    <w:p w:rsidR="002C75A2" w:rsidRPr="00E53DCB" w:rsidRDefault="002C75A2" w:rsidP="004C5570">
      <w:pPr>
        <w:pStyle w:val="a8"/>
        <w:widowControl w:val="0"/>
        <w:spacing w:line="360" w:lineRule="auto"/>
        <w:ind w:firstLine="709"/>
        <w:jc w:val="both"/>
        <w:rPr>
          <w:rFonts w:ascii="Times New Roman" w:hAnsi="Times New Roman" w:cs="Times New Roman"/>
          <w:sz w:val="28"/>
          <w:szCs w:val="28"/>
          <w:lang w:val="uk-UA"/>
        </w:rPr>
      </w:pPr>
      <w:r w:rsidRPr="00E53DCB">
        <w:rPr>
          <w:rFonts w:ascii="Times New Roman" w:hAnsi="Times New Roman" w:cs="Times New Roman"/>
          <w:sz w:val="28"/>
          <w:szCs w:val="28"/>
          <w:lang w:val="uk-UA"/>
        </w:rPr>
        <w:t>Під час експерименту забезпечувався постійний контроль за дотриманням методики, технікою виконання вправ і станом здоров</w:t>
      </w:r>
      <w:r>
        <w:rPr>
          <w:rFonts w:ascii="Times New Roman" w:hAnsi="Times New Roman" w:cs="Times New Roman"/>
          <w:sz w:val="28"/>
          <w:szCs w:val="28"/>
          <w:lang w:val="uk-UA"/>
        </w:rPr>
        <w:t>’</w:t>
      </w:r>
      <w:r w:rsidRPr="00E53DCB">
        <w:rPr>
          <w:rFonts w:ascii="Times New Roman" w:hAnsi="Times New Roman" w:cs="Times New Roman"/>
          <w:sz w:val="28"/>
          <w:szCs w:val="28"/>
          <w:lang w:val="uk-UA"/>
        </w:rPr>
        <w:t xml:space="preserve">я </w:t>
      </w:r>
      <w:r w:rsidRPr="00E53DCB">
        <w:rPr>
          <w:rFonts w:ascii="Times New Roman" w:hAnsi="Times New Roman" w:cs="Times New Roman"/>
          <w:sz w:val="28"/>
          <w:szCs w:val="28"/>
          <w:lang w:val="uk-UA"/>
        </w:rPr>
        <w:lastRenderedPageBreak/>
        <w:t>учасників. Тренери експериментальної групи підтримували мотивацію спортсменів та стежили за ознаками перевтоми або дискомфорту.</w:t>
      </w:r>
    </w:p>
    <w:p w:rsidR="002C75A2" w:rsidRPr="00E53DCB" w:rsidRDefault="002C75A2" w:rsidP="002C75A2">
      <w:pPr>
        <w:pStyle w:val="a8"/>
        <w:spacing w:line="360" w:lineRule="auto"/>
        <w:ind w:firstLine="709"/>
        <w:jc w:val="both"/>
        <w:rPr>
          <w:rFonts w:ascii="Times New Roman" w:hAnsi="Times New Roman" w:cs="Times New Roman"/>
          <w:sz w:val="28"/>
          <w:szCs w:val="28"/>
          <w:lang w:val="uk-UA"/>
        </w:rPr>
      </w:pPr>
      <w:r w:rsidRPr="00E53DCB">
        <w:rPr>
          <w:rFonts w:ascii="Times New Roman" w:hAnsi="Times New Roman" w:cs="Times New Roman"/>
          <w:sz w:val="28"/>
          <w:szCs w:val="28"/>
          <w:lang w:val="uk-UA"/>
        </w:rPr>
        <w:t>Після завершення 23 тижнів тренувань усі учасники повторно пройшли тестування за початковими показниками. Зібрані дані було зафіксовано у протоколах та піддано статистичній обробці з використанням математичних методів, таких як розрахунок середніх значень, стандартних відхилень і відсоткового приросту фізичних показників.</w:t>
      </w:r>
    </w:p>
    <w:p w:rsidR="002C75A2" w:rsidRDefault="002C75A2" w:rsidP="002C75A2">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Експеримент здійснювався</w:t>
      </w:r>
      <w:r w:rsidRPr="00E53DCB">
        <w:rPr>
          <w:rFonts w:ascii="Times New Roman" w:hAnsi="Times New Roman" w:cs="Times New Roman"/>
          <w:sz w:val="28"/>
          <w:szCs w:val="28"/>
          <w:lang w:val="uk-UA"/>
        </w:rPr>
        <w:t xml:space="preserve"> з дотриманням етичних норм. Батьки або опікуни були повністю поінформовані про мету, процедуру дослідження, можливі ризики та очікувані результати. Усі зібрані дані були конфіденційними та використовувалися виключно для наукових цілей. Особлива увага приділялася забезпеченню безпеки та здоров</w:t>
      </w:r>
      <w:r>
        <w:rPr>
          <w:rFonts w:ascii="Times New Roman" w:hAnsi="Times New Roman" w:cs="Times New Roman"/>
          <w:sz w:val="28"/>
          <w:szCs w:val="28"/>
          <w:lang w:val="uk-UA"/>
        </w:rPr>
        <w:t>’</w:t>
      </w:r>
      <w:r w:rsidRPr="00E53DCB">
        <w:rPr>
          <w:rFonts w:ascii="Times New Roman" w:hAnsi="Times New Roman" w:cs="Times New Roman"/>
          <w:sz w:val="28"/>
          <w:szCs w:val="28"/>
          <w:lang w:val="uk-UA"/>
        </w:rPr>
        <w:t>я учасників протягом усього експерименту.</w:t>
      </w:r>
    </w:p>
    <w:p w:rsidR="002C75A2" w:rsidRDefault="002C75A2" w:rsidP="002C75A2">
      <w:pPr>
        <w:pStyle w:val="a8"/>
        <w:spacing w:line="360" w:lineRule="auto"/>
        <w:ind w:firstLine="709"/>
        <w:jc w:val="both"/>
        <w:rPr>
          <w:rFonts w:ascii="Times New Roman" w:hAnsi="Times New Roman" w:cs="Times New Roman"/>
          <w:b/>
          <w:bCs/>
          <w:i/>
          <w:iCs/>
          <w:sz w:val="28"/>
          <w:szCs w:val="28"/>
          <w:lang w:val="uk-UA"/>
        </w:rPr>
      </w:pPr>
      <w:r w:rsidRPr="000340B2">
        <w:rPr>
          <w:rFonts w:ascii="Times New Roman" w:hAnsi="Times New Roman" w:cs="Times New Roman"/>
          <w:b/>
          <w:bCs/>
          <w:i/>
          <w:iCs/>
          <w:sz w:val="28"/>
          <w:szCs w:val="28"/>
          <w:lang w:val="uk-UA"/>
        </w:rPr>
        <w:t>Методи математичної обробки даних</w:t>
      </w:r>
    </w:p>
    <w:p w:rsidR="00CC584E" w:rsidRDefault="002C75A2" w:rsidP="002C75A2">
      <w:pPr>
        <w:pStyle w:val="a8"/>
        <w:spacing w:line="360" w:lineRule="auto"/>
        <w:ind w:firstLine="709"/>
        <w:jc w:val="both"/>
        <w:rPr>
          <w:rFonts w:ascii="Times New Roman" w:hAnsi="Times New Roman" w:cs="Times New Roman"/>
          <w:sz w:val="28"/>
          <w:szCs w:val="28"/>
          <w:lang w:val="uk-UA"/>
        </w:rPr>
      </w:pPr>
      <w:r w:rsidRPr="000340B2">
        <w:rPr>
          <w:rFonts w:ascii="Times New Roman" w:hAnsi="Times New Roman" w:cs="Times New Roman"/>
          <w:sz w:val="28"/>
          <w:szCs w:val="28"/>
          <w:lang w:val="uk-UA"/>
        </w:rPr>
        <w:t>Отримані результати</w:t>
      </w:r>
      <w:r>
        <w:rPr>
          <w:rFonts w:ascii="Times New Roman" w:hAnsi="Times New Roman" w:cs="Times New Roman"/>
          <w:sz w:val="28"/>
          <w:szCs w:val="28"/>
          <w:lang w:val="uk-UA"/>
        </w:rPr>
        <w:t xml:space="preserve"> </w:t>
      </w:r>
      <w:r w:rsidRPr="000340B2">
        <w:rPr>
          <w:rFonts w:ascii="Times New Roman" w:hAnsi="Times New Roman" w:cs="Times New Roman"/>
          <w:sz w:val="28"/>
          <w:szCs w:val="28"/>
          <w:lang w:val="uk-UA"/>
        </w:rPr>
        <w:t>були оброблені з використанням методів математичної статистики за допомогою комп’ютерної програми Microsoft Excel. Були визначені такі статистичні показники: середнє арифметичне значення (</w:t>
      </w:r>
      <m:oMath>
        <m:acc>
          <m:accPr>
            <m:chr m:val="̅"/>
            <m:ctrlPr>
              <w:rPr>
                <w:rFonts w:ascii="Cambria Math" w:hAnsi="Cambria Math" w:cs="Times New Roman"/>
                <w:i/>
                <w:sz w:val="28"/>
                <w:szCs w:val="28"/>
              </w:rPr>
            </m:ctrlPr>
          </m:accPr>
          <m:e>
            <m:r>
              <w:rPr>
                <w:rFonts w:ascii="Cambria Math" w:hAnsi="Cambria Math" w:cs="Times New Roman"/>
                <w:sz w:val="28"/>
                <w:szCs w:val="28"/>
              </w:rPr>
              <m:t>x</m:t>
            </m:r>
          </m:e>
        </m:acc>
      </m:oMath>
      <w:r w:rsidRPr="000340B2">
        <w:rPr>
          <w:rFonts w:ascii="Times New Roman" w:hAnsi="Times New Roman" w:cs="Times New Roman"/>
          <w:sz w:val="28"/>
          <w:szCs w:val="28"/>
          <w:lang w:val="uk-UA"/>
        </w:rPr>
        <w:t>), стандартне відхилення (σ), середня похибка (m), t-критерій Стьюдента та рівень ймовірності (р&lt;0,05), згідно з методикою, описаною в джерелах [</w:t>
      </w:r>
      <w:r w:rsidR="00F7102C">
        <w:rPr>
          <w:rFonts w:ascii="Times New Roman" w:hAnsi="Times New Roman" w:cs="Times New Roman"/>
          <w:sz w:val="28"/>
          <w:szCs w:val="28"/>
          <w:lang w:val="uk-UA"/>
        </w:rPr>
        <w:t xml:space="preserve">26; </w:t>
      </w:r>
      <w:r w:rsidR="005F1387">
        <w:rPr>
          <w:rFonts w:ascii="Times New Roman" w:hAnsi="Times New Roman" w:cs="Times New Roman"/>
          <w:sz w:val="28"/>
          <w:szCs w:val="28"/>
          <w:lang w:val="uk-UA"/>
        </w:rPr>
        <w:t>61</w:t>
      </w:r>
      <w:r w:rsidRPr="000340B2">
        <w:rPr>
          <w:rFonts w:ascii="Times New Roman" w:hAnsi="Times New Roman" w:cs="Times New Roman"/>
          <w:sz w:val="28"/>
          <w:szCs w:val="28"/>
          <w:lang w:val="uk-UA"/>
        </w:rPr>
        <w:t>].</w:t>
      </w:r>
    </w:p>
    <w:p w:rsidR="00E219CB" w:rsidRDefault="00E219CB" w:rsidP="002C75A2">
      <w:pPr>
        <w:pStyle w:val="a8"/>
        <w:spacing w:line="360" w:lineRule="auto"/>
        <w:ind w:firstLine="709"/>
        <w:jc w:val="both"/>
        <w:rPr>
          <w:rFonts w:ascii="Times New Roman" w:hAnsi="Times New Roman" w:cs="Times New Roman"/>
          <w:sz w:val="28"/>
          <w:szCs w:val="28"/>
          <w:lang w:val="uk-UA"/>
        </w:rPr>
      </w:pPr>
    </w:p>
    <w:p w:rsidR="00E219CB" w:rsidRPr="00D95431" w:rsidRDefault="00E219CB" w:rsidP="00E219CB">
      <w:pPr>
        <w:pStyle w:val="a8"/>
        <w:spacing w:line="360" w:lineRule="auto"/>
        <w:ind w:firstLine="709"/>
        <w:jc w:val="both"/>
        <w:rPr>
          <w:rFonts w:ascii="Times New Roman" w:hAnsi="Times New Roman" w:cs="Times New Roman"/>
          <w:b/>
          <w:bCs/>
          <w:sz w:val="28"/>
          <w:szCs w:val="28"/>
          <w:lang w:val="uk-UA"/>
        </w:rPr>
      </w:pPr>
      <w:r w:rsidRPr="00D95431">
        <w:rPr>
          <w:rFonts w:ascii="Times New Roman" w:hAnsi="Times New Roman" w:cs="Times New Roman"/>
          <w:b/>
          <w:bCs/>
          <w:sz w:val="28"/>
          <w:szCs w:val="28"/>
          <w:lang w:val="uk-UA"/>
        </w:rPr>
        <w:t>2.2. Організація дослідження</w:t>
      </w:r>
    </w:p>
    <w:p w:rsidR="00E219CB" w:rsidRPr="00D95431" w:rsidRDefault="00E219CB" w:rsidP="00E219CB">
      <w:pPr>
        <w:pStyle w:val="a8"/>
        <w:spacing w:line="360" w:lineRule="auto"/>
        <w:ind w:firstLine="709"/>
        <w:jc w:val="both"/>
        <w:rPr>
          <w:rFonts w:ascii="Times New Roman" w:hAnsi="Times New Roman" w:cs="Times New Roman"/>
          <w:sz w:val="28"/>
          <w:szCs w:val="28"/>
          <w:lang w:val="uk-UA"/>
        </w:rPr>
      </w:pPr>
      <w:r w:rsidRPr="00D95431">
        <w:rPr>
          <w:rFonts w:ascii="Times New Roman" w:hAnsi="Times New Roman" w:cs="Times New Roman"/>
          <w:sz w:val="28"/>
          <w:szCs w:val="28"/>
          <w:lang w:val="uk-UA"/>
        </w:rPr>
        <w:t>Дослідження, відповідно до поставлених завдань, проводилося з листопада 2023 року до грудня 2024 року на базі дитячо-юнацької спортивної школи з боротьби та боксу в місті Павлоград.</w:t>
      </w:r>
    </w:p>
    <w:p w:rsidR="00E219CB" w:rsidRPr="00D95431" w:rsidRDefault="00E219CB" w:rsidP="004D0CD3">
      <w:pPr>
        <w:pStyle w:val="a8"/>
        <w:widowControl w:val="0"/>
        <w:spacing w:line="360" w:lineRule="auto"/>
        <w:ind w:firstLine="709"/>
        <w:jc w:val="both"/>
        <w:rPr>
          <w:rFonts w:ascii="Times New Roman" w:hAnsi="Times New Roman" w:cs="Times New Roman"/>
          <w:sz w:val="28"/>
          <w:szCs w:val="28"/>
          <w:lang w:val="uk-UA"/>
        </w:rPr>
      </w:pPr>
      <w:r w:rsidRPr="00D95431">
        <w:rPr>
          <w:rFonts w:ascii="Times New Roman" w:hAnsi="Times New Roman" w:cs="Times New Roman"/>
          <w:sz w:val="28"/>
          <w:szCs w:val="28"/>
          <w:lang w:val="uk-UA"/>
        </w:rPr>
        <w:t>Дослідження було реалізовано у чотири основні етапи, кожен із яких мав свою мету та завдання, що забезпечили систематичний підхід до вивчення ефективності методики розвитку швидкісно-силових здібностей у боксерів віком 10-12 років.</w:t>
      </w:r>
    </w:p>
    <w:p w:rsidR="00E219CB" w:rsidRPr="00D95431" w:rsidRDefault="00E219CB" w:rsidP="004D0CD3">
      <w:pPr>
        <w:pStyle w:val="a8"/>
        <w:widowControl w:val="0"/>
        <w:spacing w:line="360" w:lineRule="auto"/>
        <w:ind w:firstLine="709"/>
        <w:jc w:val="both"/>
        <w:rPr>
          <w:rFonts w:ascii="Times New Roman" w:hAnsi="Times New Roman" w:cs="Times New Roman"/>
          <w:sz w:val="28"/>
          <w:szCs w:val="28"/>
          <w:lang w:val="uk-UA"/>
        </w:rPr>
      </w:pPr>
      <w:r w:rsidRPr="005F3EA0">
        <w:rPr>
          <w:rFonts w:ascii="Times New Roman" w:hAnsi="Times New Roman" w:cs="Times New Roman"/>
          <w:b/>
          <w:bCs/>
          <w:i/>
          <w:iCs/>
          <w:sz w:val="28"/>
          <w:szCs w:val="28"/>
          <w:lang w:val="uk-UA"/>
        </w:rPr>
        <w:t>Перший етап (листопад 2023 року – лютий 2024 року)</w:t>
      </w:r>
      <w:r w:rsidRPr="005F3EA0">
        <w:rPr>
          <w:rFonts w:ascii="Times New Roman" w:hAnsi="Times New Roman" w:cs="Times New Roman"/>
          <w:b/>
          <w:bCs/>
          <w:sz w:val="28"/>
          <w:szCs w:val="28"/>
          <w:lang w:val="uk-UA"/>
        </w:rPr>
        <w:t xml:space="preserve"> </w:t>
      </w:r>
      <w:r w:rsidRPr="005F3EA0">
        <w:rPr>
          <w:rFonts w:ascii="Times New Roman" w:hAnsi="Times New Roman" w:cs="Times New Roman"/>
          <w:b/>
          <w:bCs/>
          <w:i/>
          <w:iCs/>
          <w:sz w:val="28"/>
          <w:szCs w:val="28"/>
          <w:lang w:val="uk-UA"/>
        </w:rPr>
        <w:t xml:space="preserve">був </w:t>
      </w:r>
      <w:r w:rsidRPr="005F3EA0">
        <w:rPr>
          <w:rFonts w:ascii="Times New Roman" w:hAnsi="Times New Roman" w:cs="Times New Roman"/>
          <w:b/>
          <w:bCs/>
          <w:i/>
          <w:iCs/>
          <w:sz w:val="28"/>
          <w:szCs w:val="28"/>
          <w:lang w:val="uk-UA"/>
        </w:rPr>
        <w:lastRenderedPageBreak/>
        <w:t>присвячений підготовчій роботі.</w:t>
      </w:r>
      <w:r w:rsidRPr="00D95431">
        <w:rPr>
          <w:rFonts w:ascii="Times New Roman" w:hAnsi="Times New Roman" w:cs="Times New Roman"/>
          <w:sz w:val="28"/>
          <w:szCs w:val="28"/>
          <w:lang w:val="uk-UA"/>
        </w:rPr>
        <w:t xml:space="preserve"> На цьому етапі проведено ґрунтовний теоретичний аналіз літератури та наукових джерел, які розкривають аспекти розвитку швидкісно-силових здібностей у дітей цього віку. Особлива увага приділялас</w:t>
      </w:r>
      <w:r>
        <w:rPr>
          <w:rFonts w:ascii="Times New Roman" w:hAnsi="Times New Roman" w:cs="Times New Roman"/>
          <w:sz w:val="28"/>
          <w:szCs w:val="28"/>
          <w:lang w:val="uk-UA"/>
        </w:rPr>
        <w:t>ь</w:t>
      </w:r>
      <w:r w:rsidRPr="00D95431">
        <w:rPr>
          <w:rFonts w:ascii="Times New Roman" w:hAnsi="Times New Roman" w:cs="Times New Roman"/>
          <w:sz w:val="28"/>
          <w:szCs w:val="28"/>
          <w:lang w:val="uk-UA"/>
        </w:rPr>
        <w:t xml:space="preserve"> вивченню існуючих підходів до тренувальної підготовки молодих боксерів, зокрема тих, що стосуються специфічного навантаження для розвитку швидкості та сили. У процесі роботи було зібрано наукові дані, що підтверджують важливість розвитку швидкісно-силових якостей у цьому віці, а також проведено аналіз існуючих методик, які використовують тренери у спортивних школах. На основі вивченої літератури було сформульовано</w:t>
      </w:r>
      <w:r>
        <w:rPr>
          <w:rFonts w:ascii="Times New Roman" w:hAnsi="Times New Roman" w:cs="Times New Roman"/>
          <w:sz w:val="28"/>
          <w:szCs w:val="28"/>
          <w:lang w:val="uk-UA"/>
        </w:rPr>
        <w:t xml:space="preserve"> тему,</w:t>
      </w:r>
      <w:r w:rsidRPr="00D95431">
        <w:rPr>
          <w:rFonts w:ascii="Times New Roman" w:hAnsi="Times New Roman" w:cs="Times New Roman"/>
          <w:sz w:val="28"/>
          <w:szCs w:val="28"/>
          <w:lang w:val="uk-UA"/>
        </w:rPr>
        <w:t xml:space="preserve"> мету</w:t>
      </w:r>
      <w:r>
        <w:rPr>
          <w:rFonts w:ascii="Times New Roman" w:hAnsi="Times New Roman" w:cs="Times New Roman"/>
          <w:sz w:val="28"/>
          <w:szCs w:val="28"/>
          <w:lang w:val="uk-UA"/>
        </w:rPr>
        <w:t xml:space="preserve"> та</w:t>
      </w:r>
      <w:r w:rsidRPr="00D95431">
        <w:rPr>
          <w:rFonts w:ascii="Times New Roman" w:hAnsi="Times New Roman" w:cs="Times New Roman"/>
          <w:sz w:val="28"/>
          <w:szCs w:val="28"/>
          <w:lang w:val="uk-UA"/>
        </w:rPr>
        <w:t xml:space="preserve"> завдання дослідження, визначено методи, які дозволили досягти поставлених цілей, та здійснено відбір контингенту учасників дослідження – боксерів віком 10-12 років, які займаються в дитячо-юнацькій спортивній школі з боксу. Окрім того, було здійснено ретельний підбір тестів, що найкраще відображають рівень розвитку швидкісно-силових здібностей, які підлягатимуть оцінці у ході дослідження.</w:t>
      </w:r>
    </w:p>
    <w:p w:rsidR="00E219CB" w:rsidRPr="00D95431" w:rsidRDefault="00E219CB" w:rsidP="004D0CD3">
      <w:pPr>
        <w:pStyle w:val="a8"/>
        <w:widowControl w:val="0"/>
        <w:spacing w:line="360" w:lineRule="auto"/>
        <w:ind w:firstLine="709"/>
        <w:jc w:val="both"/>
        <w:rPr>
          <w:rFonts w:ascii="Times New Roman" w:hAnsi="Times New Roman" w:cs="Times New Roman"/>
          <w:sz w:val="28"/>
          <w:szCs w:val="28"/>
          <w:lang w:val="uk-UA"/>
        </w:rPr>
      </w:pPr>
      <w:r w:rsidRPr="005F3EA0">
        <w:rPr>
          <w:rFonts w:ascii="Times New Roman" w:hAnsi="Times New Roman" w:cs="Times New Roman"/>
          <w:b/>
          <w:bCs/>
          <w:i/>
          <w:iCs/>
          <w:sz w:val="28"/>
          <w:szCs w:val="28"/>
          <w:lang w:val="uk-UA"/>
        </w:rPr>
        <w:t>Другий етап (березень 2024 – травень 2024 року) полягав у підготовці експериментальної бази для основного дослідження.</w:t>
      </w:r>
      <w:r w:rsidRPr="00D95431">
        <w:rPr>
          <w:rFonts w:ascii="Times New Roman" w:hAnsi="Times New Roman" w:cs="Times New Roman"/>
          <w:sz w:val="28"/>
          <w:szCs w:val="28"/>
          <w:lang w:val="uk-UA"/>
        </w:rPr>
        <w:t xml:space="preserve"> На цьому етапі було розроблено тестові завдання для визначення рівня швидкісно-силових якостей у молодих боксерів. До тестів увійшли вправи, спрямовані на оцінку швидкості, частоти рухів, силової витривалості та координації, такі як віджимання за певний проміжок часу, кидки набивного м’яча, стрибки зі скакалкою та інші тести. Поряд з підбором тестів розроблявся комплекс вправ, спрямований на цілеспрямоване вдосконалення швидкісно-силових здібностей у дітей 10-12 років, які займаються в групах дитячо-юнацької спортивної школи з боксу. До комплексу увійшли вправи з акцентом на пліометрію, елементи кругових тренувань, технічні вправи з опором і ігрові завдання, що сприяють не лише розвитку фізичних якостей, а й підвищенню мотивації спортсменів до тренувального процесу. На цьому ж етапі проводилося </w:t>
      </w:r>
      <w:r>
        <w:rPr>
          <w:rFonts w:ascii="Times New Roman" w:hAnsi="Times New Roman" w:cs="Times New Roman"/>
          <w:sz w:val="28"/>
          <w:szCs w:val="28"/>
          <w:lang w:val="uk-UA"/>
        </w:rPr>
        <w:t>первине</w:t>
      </w:r>
      <w:r w:rsidRPr="00D95431">
        <w:rPr>
          <w:rFonts w:ascii="Times New Roman" w:hAnsi="Times New Roman" w:cs="Times New Roman"/>
          <w:sz w:val="28"/>
          <w:szCs w:val="28"/>
          <w:lang w:val="uk-UA"/>
        </w:rPr>
        <w:t xml:space="preserve"> тестування з метою визначення початкового рівня швидкісно-силових показників у </w:t>
      </w:r>
      <w:r>
        <w:rPr>
          <w:rFonts w:ascii="Times New Roman" w:hAnsi="Times New Roman" w:cs="Times New Roman"/>
          <w:sz w:val="28"/>
          <w:szCs w:val="28"/>
          <w:lang w:val="uk-UA"/>
        </w:rPr>
        <w:t>учасників експерименту</w:t>
      </w:r>
      <w:r w:rsidRPr="00D95431">
        <w:rPr>
          <w:rFonts w:ascii="Times New Roman" w:hAnsi="Times New Roman" w:cs="Times New Roman"/>
          <w:sz w:val="28"/>
          <w:szCs w:val="28"/>
          <w:lang w:val="uk-UA"/>
        </w:rPr>
        <w:t xml:space="preserve">. Це тестування дало </w:t>
      </w:r>
      <w:r w:rsidRPr="00D95431">
        <w:rPr>
          <w:rFonts w:ascii="Times New Roman" w:hAnsi="Times New Roman" w:cs="Times New Roman"/>
          <w:sz w:val="28"/>
          <w:szCs w:val="28"/>
          <w:lang w:val="uk-UA"/>
        </w:rPr>
        <w:lastRenderedPageBreak/>
        <w:t>змогу отримати вихідні дані, на основі яких буде оцінено ефективність розробленої методики у подальших етапах.</w:t>
      </w:r>
    </w:p>
    <w:p w:rsidR="00E219CB" w:rsidRPr="00D95431" w:rsidRDefault="00E219CB" w:rsidP="00E219CB">
      <w:pPr>
        <w:pStyle w:val="a8"/>
        <w:spacing w:line="360" w:lineRule="auto"/>
        <w:ind w:firstLine="709"/>
        <w:jc w:val="both"/>
        <w:rPr>
          <w:rFonts w:ascii="Times New Roman" w:hAnsi="Times New Roman" w:cs="Times New Roman"/>
          <w:sz w:val="28"/>
          <w:szCs w:val="28"/>
          <w:lang w:val="uk-UA"/>
        </w:rPr>
      </w:pPr>
      <w:r w:rsidRPr="005F3EA0">
        <w:rPr>
          <w:rFonts w:ascii="Times New Roman" w:hAnsi="Times New Roman" w:cs="Times New Roman"/>
          <w:b/>
          <w:bCs/>
          <w:i/>
          <w:iCs/>
          <w:sz w:val="28"/>
          <w:szCs w:val="28"/>
          <w:lang w:val="uk-UA"/>
        </w:rPr>
        <w:t>Третій етап (червень 2024 – жовтень 2024 року) – основний педагогічний експеримент, у рамках якого реалізовувалась розроблена методика.</w:t>
      </w:r>
      <w:r w:rsidRPr="00D95431">
        <w:rPr>
          <w:rFonts w:ascii="Times New Roman" w:hAnsi="Times New Roman" w:cs="Times New Roman"/>
          <w:sz w:val="28"/>
          <w:szCs w:val="28"/>
          <w:lang w:val="uk-UA"/>
        </w:rPr>
        <w:t xml:space="preserve"> Протягом цього етапу експериментальна група тренувалася за спеціально розробленою методикою, що передбачала розвиток швидкісно-силових здібностей.</w:t>
      </w:r>
      <w:r>
        <w:rPr>
          <w:rFonts w:ascii="Times New Roman" w:hAnsi="Times New Roman" w:cs="Times New Roman"/>
          <w:sz w:val="28"/>
          <w:szCs w:val="28"/>
          <w:lang w:val="uk-UA"/>
        </w:rPr>
        <w:t xml:space="preserve"> </w:t>
      </w:r>
      <w:r w:rsidRPr="00D95431">
        <w:rPr>
          <w:rFonts w:ascii="Times New Roman" w:hAnsi="Times New Roman" w:cs="Times New Roman"/>
          <w:sz w:val="28"/>
          <w:szCs w:val="28"/>
          <w:lang w:val="uk-UA"/>
        </w:rPr>
        <w:t>Контрольна група продовжувала тренуватися за стандартною програмою дитячо-юнацької спортивної школи, що дозволило провести об'єктивне порівняння ефективності експериментальної методики. Учасники обох груп перебували під постійним педагогічним контролем для забезпечення безпеки, точного виконання вправ та усунення можливих помилок. Тренери активно підтримували мотивацію спортсменів, контролювали стан їхнього здоров’я та рівень фізичного навантаження.</w:t>
      </w:r>
    </w:p>
    <w:p w:rsidR="00E219CB" w:rsidRDefault="00E219CB" w:rsidP="00084F0B">
      <w:pPr>
        <w:pStyle w:val="a8"/>
        <w:widowControl w:val="0"/>
        <w:spacing w:line="360" w:lineRule="auto"/>
        <w:ind w:firstLine="709"/>
        <w:jc w:val="both"/>
        <w:rPr>
          <w:rFonts w:ascii="Times New Roman" w:hAnsi="Times New Roman" w:cs="Times New Roman"/>
          <w:sz w:val="28"/>
          <w:szCs w:val="28"/>
          <w:lang w:val="uk-UA"/>
        </w:rPr>
      </w:pPr>
      <w:r w:rsidRPr="005F3EA0">
        <w:rPr>
          <w:rFonts w:ascii="Times New Roman" w:hAnsi="Times New Roman" w:cs="Times New Roman"/>
          <w:b/>
          <w:bCs/>
          <w:i/>
          <w:iCs/>
          <w:sz w:val="28"/>
          <w:szCs w:val="28"/>
          <w:lang w:val="uk-UA"/>
        </w:rPr>
        <w:t>Четвертий етап (листопад 2024 – грудень 2024 року) включав завершальне тестування, яке дало змогу порівняти результати експериментальної та контрольної груп.</w:t>
      </w:r>
      <w:r w:rsidRPr="00D95431">
        <w:rPr>
          <w:rFonts w:ascii="Times New Roman" w:hAnsi="Times New Roman" w:cs="Times New Roman"/>
          <w:sz w:val="28"/>
          <w:szCs w:val="28"/>
          <w:lang w:val="uk-UA"/>
        </w:rPr>
        <w:t xml:space="preserve"> Після завершення тестування було проведено математичну обробку даних з використанням статистичних методів, що дозволило об’єктивно оцінити ефективність розробленої методики. Зібрані результати порівнювалися з вихідними показниками, що дало змогу визначити динаміку розвитку швидкісно-силових здібностей під впливом нової програми тренувань. На основі отриманих даних були сформульовані остаточні висновки щодо результативності запропонован</w:t>
      </w:r>
      <w:r>
        <w:rPr>
          <w:rFonts w:ascii="Times New Roman" w:hAnsi="Times New Roman" w:cs="Times New Roman"/>
          <w:sz w:val="28"/>
          <w:szCs w:val="28"/>
          <w:lang w:val="uk-UA"/>
        </w:rPr>
        <w:t>ої</w:t>
      </w:r>
      <w:r w:rsidRPr="00D954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методики </w:t>
      </w:r>
      <w:r w:rsidRPr="00D954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8E71D6">
        <w:rPr>
          <w:rFonts w:ascii="Times New Roman" w:hAnsi="Times New Roman" w:cs="Times New Roman"/>
          <w:sz w:val="28"/>
          <w:szCs w:val="28"/>
          <w:lang w:val="uk-UA"/>
        </w:rPr>
        <w:t>розвитку швидкісно-силових здібностей у боксерів 10-12 років</w:t>
      </w:r>
      <w:r w:rsidRPr="00D95431">
        <w:rPr>
          <w:rFonts w:ascii="Times New Roman" w:hAnsi="Times New Roman" w:cs="Times New Roman"/>
          <w:sz w:val="28"/>
          <w:szCs w:val="28"/>
          <w:lang w:val="uk-UA"/>
        </w:rPr>
        <w:t>. Завершенням стало оформлення кваліфікаційної роботи другого (магістерського) рівня, що включала всі здобуті наукові дані, аналіз, висновки та рекомендації для подальшого впровадження методики у практику дитячо-юнацьких спортивних шкіл.</w:t>
      </w:r>
    </w:p>
    <w:p w:rsidR="00A2768F" w:rsidRDefault="00A2768F" w:rsidP="00084F0B">
      <w:pPr>
        <w:pStyle w:val="a8"/>
        <w:widowControl w:val="0"/>
        <w:spacing w:line="360" w:lineRule="auto"/>
        <w:ind w:firstLine="709"/>
        <w:jc w:val="both"/>
        <w:rPr>
          <w:rFonts w:ascii="Times New Roman" w:hAnsi="Times New Roman" w:cs="Times New Roman"/>
          <w:sz w:val="28"/>
          <w:szCs w:val="28"/>
          <w:lang w:val="uk-UA"/>
        </w:rPr>
      </w:pPr>
    </w:p>
    <w:p w:rsidR="00A2768F" w:rsidRPr="005E7C9C" w:rsidRDefault="00A2768F" w:rsidP="004D0CD3">
      <w:pPr>
        <w:pStyle w:val="a8"/>
        <w:widowControl w:val="0"/>
        <w:spacing w:line="360" w:lineRule="auto"/>
        <w:ind w:firstLine="709"/>
        <w:jc w:val="both"/>
        <w:rPr>
          <w:rFonts w:ascii="Times New Roman" w:hAnsi="Times New Roman" w:cs="Times New Roman"/>
          <w:b/>
          <w:bCs/>
          <w:sz w:val="28"/>
          <w:szCs w:val="28"/>
          <w:lang w:val="uk-UA"/>
        </w:rPr>
      </w:pPr>
      <w:r w:rsidRPr="005E7C9C">
        <w:rPr>
          <w:rFonts w:ascii="Times New Roman" w:hAnsi="Times New Roman" w:cs="Times New Roman"/>
          <w:b/>
          <w:bCs/>
          <w:sz w:val="28"/>
          <w:szCs w:val="28"/>
          <w:lang w:val="uk-UA"/>
        </w:rPr>
        <w:t>2.</w:t>
      </w:r>
      <w:r w:rsidR="00084F0B">
        <w:rPr>
          <w:rFonts w:ascii="Times New Roman" w:hAnsi="Times New Roman" w:cs="Times New Roman"/>
          <w:b/>
          <w:bCs/>
          <w:sz w:val="28"/>
          <w:szCs w:val="28"/>
          <w:lang w:val="uk-UA"/>
        </w:rPr>
        <w:t>3.</w:t>
      </w:r>
      <w:r w:rsidRPr="005E7C9C">
        <w:rPr>
          <w:rFonts w:ascii="Times New Roman" w:hAnsi="Times New Roman" w:cs="Times New Roman"/>
          <w:b/>
          <w:bCs/>
          <w:sz w:val="28"/>
          <w:szCs w:val="28"/>
          <w:lang w:val="uk-UA"/>
        </w:rPr>
        <w:t xml:space="preserve"> Обґрунтування розробленої методики розвитку швидкісно-силових здібностей у боксерів 1</w:t>
      </w:r>
      <w:r>
        <w:rPr>
          <w:rFonts w:ascii="Times New Roman" w:hAnsi="Times New Roman" w:cs="Times New Roman"/>
          <w:b/>
          <w:bCs/>
          <w:sz w:val="28"/>
          <w:szCs w:val="28"/>
          <w:lang w:val="uk-UA"/>
        </w:rPr>
        <w:t>0-</w:t>
      </w:r>
      <w:r w:rsidRPr="005E7C9C">
        <w:rPr>
          <w:rFonts w:ascii="Times New Roman" w:hAnsi="Times New Roman" w:cs="Times New Roman"/>
          <w:b/>
          <w:bCs/>
          <w:sz w:val="28"/>
          <w:szCs w:val="28"/>
          <w:lang w:val="uk-UA"/>
        </w:rPr>
        <w:t>12 років на тренувальних заняттях</w:t>
      </w:r>
    </w:p>
    <w:p w:rsidR="00A2768F" w:rsidRPr="00DD17ED" w:rsidRDefault="00A2768F" w:rsidP="004D0CD3">
      <w:pPr>
        <w:pStyle w:val="a8"/>
        <w:widowControl w:val="0"/>
        <w:spacing w:line="360" w:lineRule="auto"/>
        <w:ind w:firstLine="709"/>
        <w:jc w:val="both"/>
        <w:rPr>
          <w:rFonts w:ascii="Times New Roman" w:hAnsi="Times New Roman" w:cs="Times New Roman"/>
          <w:sz w:val="28"/>
          <w:szCs w:val="28"/>
          <w:lang w:val="uk-UA"/>
        </w:rPr>
      </w:pPr>
      <w:r w:rsidRPr="00DD17ED">
        <w:rPr>
          <w:rFonts w:ascii="Times New Roman" w:hAnsi="Times New Roman" w:cs="Times New Roman"/>
          <w:sz w:val="28"/>
          <w:szCs w:val="28"/>
          <w:lang w:val="uk-UA"/>
        </w:rPr>
        <w:lastRenderedPageBreak/>
        <w:t xml:space="preserve">Практичний досвід та наукові дослідження свідчать, що кожен вид фізичних вправ має специфічний вплив на організм спортсмена. У боксі, де під час змагань необхідно одночасно проявляти різні форми швидкості </w:t>
      </w:r>
      <w:r w:rsidRPr="005E7C9C">
        <w:rPr>
          <w:rFonts w:ascii="Cambria Math" w:hAnsi="Cambria Math" w:cs="Times New Roman"/>
          <w:sz w:val="28"/>
          <w:szCs w:val="28"/>
          <w:lang w:val="uk-UA"/>
        </w:rPr>
        <w:t>–</w:t>
      </w:r>
      <w:r w:rsidRPr="00DD17ED">
        <w:rPr>
          <w:rFonts w:ascii="Times New Roman" w:hAnsi="Times New Roman" w:cs="Times New Roman"/>
          <w:sz w:val="28"/>
          <w:szCs w:val="28"/>
          <w:lang w:val="uk-UA"/>
        </w:rPr>
        <w:t xml:space="preserve"> швидкість одиночних та серійних ударів, швидкість пересування, швидкість захисних реакцій</w:t>
      </w:r>
      <w:r>
        <w:rPr>
          <w:rFonts w:ascii="Times New Roman" w:hAnsi="Times New Roman" w:cs="Times New Roman"/>
          <w:sz w:val="28"/>
          <w:szCs w:val="28"/>
          <w:lang w:val="uk-UA"/>
        </w:rPr>
        <w:t xml:space="preserve">, </w:t>
      </w:r>
      <w:r w:rsidRPr="00DD17ED">
        <w:rPr>
          <w:rFonts w:ascii="Times New Roman" w:hAnsi="Times New Roman" w:cs="Times New Roman"/>
          <w:sz w:val="28"/>
          <w:szCs w:val="28"/>
          <w:lang w:val="uk-UA"/>
        </w:rPr>
        <w:t>особливо важливо правильно поєднувати методи та структуру комплексу фізичних вправ. Проте між цими формами швидкості немає прямого взаємного переносу тренованості; розвиток однієї форми швидкості не гарантує автоматичного покращення інших.</w:t>
      </w:r>
    </w:p>
    <w:p w:rsidR="00A2768F" w:rsidRPr="005E7C9C" w:rsidRDefault="00A2768F" w:rsidP="00A2768F">
      <w:pPr>
        <w:pStyle w:val="a8"/>
        <w:spacing w:line="360" w:lineRule="auto"/>
        <w:ind w:firstLine="709"/>
        <w:jc w:val="both"/>
        <w:rPr>
          <w:rFonts w:ascii="Times New Roman" w:hAnsi="Times New Roman" w:cs="Times New Roman"/>
          <w:sz w:val="28"/>
          <w:szCs w:val="28"/>
          <w:lang w:val="uk-UA"/>
        </w:rPr>
      </w:pPr>
      <w:r w:rsidRPr="005E7C9C">
        <w:rPr>
          <w:rFonts w:ascii="Times New Roman" w:hAnsi="Times New Roman" w:cs="Times New Roman"/>
          <w:sz w:val="28"/>
          <w:szCs w:val="28"/>
          <w:lang w:val="uk-UA"/>
        </w:rPr>
        <w:t>З урахуванням цього, нами була розроблена методика, спрямована на цілеспрямований та вибірковий розвиток різних аспектів швидкісно-силових якостей у боксерів віком 10-12 років. Методика включала ігрові вправи, пліометричні елементи, кругові тренування та технічні вправи з опором.</w:t>
      </w:r>
    </w:p>
    <w:p w:rsidR="00A2768F" w:rsidRPr="00DD17ED" w:rsidRDefault="00A2768F" w:rsidP="00A2768F">
      <w:pPr>
        <w:pStyle w:val="a8"/>
        <w:spacing w:line="360" w:lineRule="auto"/>
        <w:ind w:firstLine="709"/>
        <w:jc w:val="both"/>
        <w:rPr>
          <w:rFonts w:ascii="Times New Roman" w:hAnsi="Times New Roman" w:cs="Times New Roman"/>
          <w:sz w:val="28"/>
          <w:szCs w:val="28"/>
          <w:lang w:val="uk-UA"/>
        </w:rPr>
      </w:pPr>
      <w:r w:rsidRPr="00DD17ED">
        <w:rPr>
          <w:rFonts w:ascii="Times New Roman" w:hAnsi="Times New Roman" w:cs="Times New Roman"/>
          <w:sz w:val="28"/>
          <w:szCs w:val="28"/>
          <w:lang w:val="uk-UA"/>
        </w:rPr>
        <w:t>При розробці методики було враховано вікові, фізіологічні та психологічні особливості дітей цього віку. У період 1</w:t>
      </w:r>
      <w:r>
        <w:rPr>
          <w:rFonts w:ascii="Times New Roman" w:hAnsi="Times New Roman" w:cs="Times New Roman"/>
          <w:sz w:val="28"/>
          <w:szCs w:val="28"/>
          <w:lang w:val="uk-UA"/>
        </w:rPr>
        <w:t>0-</w:t>
      </w:r>
      <w:r w:rsidRPr="00DD17ED">
        <w:rPr>
          <w:rFonts w:ascii="Times New Roman" w:hAnsi="Times New Roman" w:cs="Times New Roman"/>
          <w:sz w:val="28"/>
          <w:szCs w:val="28"/>
          <w:lang w:val="uk-UA"/>
        </w:rPr>
        <w:t>12 років діти активно розвиваються фізично та психічно, що створює унікальні умови для формування основних фізичних якостей, необхідних у боксі. Організм дітей у цьому віці особливо чутливий до тренувальних навантажень, тому важливо забезпечити поступове збільшення інтенсивності вправ та дотримання принципів безпеки.</w:t>
      </w:r>
    </w:p>
    <w:p w:rsidR="00A2768F" w:rsidRPr="00DD17ED" w:rsidRDefault="00A2768F" w:rsidP="00A2768F">
      <w:pPr>
        <w:pStyle w:val="a8"/>
        <w:spacing w:line="360" w:lineRule="auto"/>
        <w:ind w:firstLine="709"/>
        <w:jc w:val="both"/>
        <w:rPr>
          <w:rFonts w:ascii="Times New Roman" w:hAnsi="Times New Roman" w:cs="Times New Roman"/>
          <w:sz w:val="28"/>
          <w:szCs w:val="28"/>
          <w:lang w:val="uk-UA"/>
        </w:rPr>
      </w:pPr>
      <w:r w:rsidRPr="00DD17ED">
        <w:rPr>
          <w:rFonts w:ascii="Times New Roman" w:hAnsi="Times New Roman" w:cs="Times New Roman"/>
          <w:sz w:val="28"/>
          <w:szCs w:val="28"/>
          <w:lang w:val="uk-UA"/>
        </w:rPr>
        <w:t>Методика розрахована на 23 тижні тренувань і складається з трьох основних етапів: підготовчого, основного та заключного.</w:t>
      </w:r>
    </w:p>
    <w:p w:rsidR="00A2768F" w:rsidRPr="00DD17ED" w:rsidRDefault="00A2768F" w:rsidP="00A2768F">
      <w:pPr>
        <w:pStyle w:val="a8"/>
        <w:spacing w:line="360" w:lineRule="auto"/>
        <w:ind w:firstLine="709"/>
        <w:jc w:val="both"/>
        <w:rPr>
          <w:rFonts w:ascii="Times New Roman" w:hAnsi="Times New Roman" w:cs="Times New Roman"/>
          <w:sz w:val="28"/>
          <w:szCs w:val="28"/>
          <w:lang w:val="uk-UA"/>
        </w:rPr>
      </w:pPr>
      <w:r w:rsidRPr="000E1BFB">
        <w:rPr>
          <w:rFonts w:ascii="Times New Roman" w:hAnsi="Times New Roman" w:cs="Times New Roman"/>
          <w:b/>
          <w:bCs/>
          <w:i/>
          <w:iCs/>
          <w:sz w:val="28"/>
          <w:szCs w:val="28"/>
          <w:lang w:val="uk-UA"/>
        </w:rPr>
        <w:t>Підготовчий етап (1-</w:t>
      </w:r>
      <w:r>
        <w:rPr>
          <w:rFonts w:ascii="Times New Roman" w:hAnsi="Times New Roman" w:cs="Times New Roman"/>
          <w:b/>
          <w:bCs/>
          <w:i/>
          <w:iCs/>
          <w:sz w:val="28"/>
          <w:szCs w:val="28"/>
          <w:lang w:val="uk-UA"/>
        </w:rPr>
        <w:t>8</w:t>
      </w:r>
      <w:r w:rsidRPr="000E1BFB">
        <w:rPr>
          <w:rFonts w:ascii="Times New Roman" w:hAnsi="Times New Roman" w:cs="Times New Roman"/>
          <w:b/>
          <w:bCs/>
          <w:i/>
          <w:iCs/>
          <w:sz w:val="28"/>
          <w:szCs w:val="28"/>
          <w:lang w:val="uk-UA"/>
        </w:rPr>
        <w:t xml:space="preserve"> тижні)</w:t>
      </w:r>
      <w:r w:rsidRPr="00DD17ED">
        <w:rPr>
          <w:rFonts w:ascii="Times New Roman" w:hAnsi="Times New Roman" w:cs="Times New Roman"/>
          <w:sz w:val="28"/>
          <w:szCs w:val="28"/>
          <w:lang w:val="uk-UA"/>
        </w:rPr>
        <w:t xml:space="preserve"> має на меті ознайомлення дітей з основними вправами, правилами безпеки та базовими технічними елементами боксу. На цьому етапі проводиться початкове педагогічне тестування для визначення рівня фізичної підготовленості кожного спортсмена. Це дозволяє індивідуалізувати підхід та адаптувати навантаження відповідно до можливостей кожної дитини. Важливо створити позитивний емоційний фон та мотивацію до подальших занять.</w:t>
      </w:r>
    </w:p>
    <w:p w:rsidR="00A2768F" w:rsidRDefault="00A2768F" w:rsidP="004D0CD3">
      <w:pPr>
        <w:pStyle w:val="a8"/>
        <w:widowControl w:val="0"/>
        <w:spacing w:line="360" w:lineRule="auto"/>
        <w:ind w:firstLine="709"/>
        <w:jc w:val="both"/>
        <w:rPr>
          <w:rFonts w:ascii="Times New Roman" w:hAnsi="Times New Roman" w:cs="Times New Roman"/>
          <w:sz w:val="28"/>
          <w:szCs w:val="28"/>
          <w:lang w:val="uk-UA"/>
        </w:rPr>
      </w:pPr>
      <w:r w:rsidRPr="00DD17ED">
        <w:rPr>
          <w:rFonts w:ascii="Times New Roman" w:hAnsi="Times New Roman" w:cs="Times New Roman"/>
          <w:sz w:val="28"/>
          <w:szCs w:val="28"/>
          <w:lang w:val="uk-UA"/>
        </w:rPr>
        <w:t xml:space="preserve">У рамках підготовчого етапу тренування включають розминку з легким бігом, стрибками через скакалку та рухливими іграми для підвищення </w:t>
      </w:r>
      <w:r w:rsidRPr="00DD17ED">
        <w:rPr>
          <w:rFonts w:ascii="Times New Roman" w:hAnsi="Times New Roman" w:cs="Times New Roman"/>
          <w:sz w:val="28"/>
          <w:szCs w:val="28"/>
          <w:lang w:val="uk-UA"/>
        </w:rPr>
        <w:lastRenderedPageBreak/>
        <w:t xml:space="preserve">загального тонусу. Ігрові вправи, такі як </w:t>
      </w:r>
      <w:r>
        <w:rPr>
          <w:rFonts w:ascii="Times New Roman" w:hAnsi="Times New Roman" w:cs="Times New Roman"/>
          <w:sz w:val="28"/>
          <w:szCs w:val="28"/>
          <w:lang w:val="uk-UA"/>
        </w:rPr>
        <w:t>«</w:t>
      </w:r>
      <w:r w:rsidRPr="00DD17ED">
        <w:rPr>
          <w:rFonts w:ascii="Times New Roman" w:hAnsi="Times New Roman" w:cs="Times New Roman"/>
          <w:sz w:val="28"/>
          <w:szCs w:val="28"/>
          <w:lang w:val="uk-UA"/>
        </w:rPr>
        <w:t>Боксерський лабіринт</w:t>
      </w:r>
      <w:r>
        <w:rPr>
          <w:rFonts w:ascii="Times New Roman" w:hAnsi="Times New Roman" w:cs="Times New Roman"/>
          <w:sz w:val="28"/>
          <w:szCs w:val="28"/>
          <w:lang w:val="uk-UA"/>
        </w:rPr>
        <w:t>»</w:t>
      </w:r>
      <w:r w:rsidRPr="00DD17ED">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DD17ED">
        <w:rPr>
          <w:rFonts w:ascii="Times New Roman" w:hAnsi="Times New Roman" w:cs="Times New Roman"/>
          <w:sz w:val="28"/>
          <w:szCs w:val="28"/>
          <w:lang w:val="uk-UA"/>
        </w:rPr>
        <w:t>Злови м</w:t>
      </w:r>
      <w:r>
        <w:rPr>
          <w:rFonts w:ascii="Times New Roman" w:hAnsi="Times New Roman" w:cs="Times New Roman"/>
          <w:sz w:val="28"/>
          <w:szCs w:val="28"/>
          <w:lang w:val="uk-UA"/>
        </w:rPr>
        <w:t>’</w:t>
      </w:r>
      <w:r w:rsidRPr="00DD17ED">
        <w:rPr>
          <w:rFonts w:ascii="Times New Roman" w:hAnsi="Times New Roman" w:cs="Times New Roman"/>
          <w:sz w:val="28"/>
          <w:szCs w:val="28"/>
          <w:lang w:val="uk-UA"/>
        </w:rPr>
        <w:t>яч</w:t>
      </w:r>
      <w:r>
        <w:rPr>
          <w:rFonts w:ascii="Times New Roman" w:hAnsi="Times New Roman" w:cs="Times New Roman"/>
          <w:sz w:val="28"/>
          <w:szCs w:val="28"/>
          <w:lang w:val="uk-UA"/>
        </w:rPr>
        <w:t>»</w:t>
      </w:r>
      <w:r w:rsidRPr="00DD17ED">
        <w:rPr>
          <w:rFonts w:ascii="Times New Roman" w:hAnsi="Times New Roman" w:cs="Times New Roman"/>
          <w:sz w:val="28"/>
          <w:szCs w:val="28"/>
          <w:lang w:val="uk-UA"/>
        </w:rPr>
        <w:t>, сприяють розвитку координації, швидкості реакції та підтримують інтерес до тренувань. Використовуються вправи з власною вагою, як-от присідання, віджимання, підтягування, які виконуються з правильною технікою для зміцнення м</w:t>
      </w:r>
      <w:r>
        <w:rPr>
          <w:rFonts w:ascii="Times New Roman" w:hAnsi="Times New Roman" w:cs="Times New Roman"/>
          <w:sz w:val="28"/>
          <w:szCs w:val="28"/>
          <w:lang w:val="uk-UA"/>
        </w:rPr>
        <w:t>’</w:t>
      </w:r>
      <w:r w:rsidRPr="00DD17ED">
        <w:rPr>
          <w:rFonts w:ascii="Times New Roman" w:hAnsi="Times New Roman" w:cs="Times New Roman"/>
          <w:sz w:val="28"/>
          <w:szCs w:val="28"/>
          <w:lang w:val="uk-UA"/>
        </w:rPr>
        <w:t>язів без ризику перенавантаження. Динамічні вправи на розтягнення допомагають підготувати м</w:t>
      </w:r>
      <w:r>
        <w:rPr>
          <w:rFonts w:ascii="Times New Roman" w:hAnsi="Times New Roman" w:cs="Times New Roman"/>
          <w:sz w:val="28"/>
          <w:szCs w:val="28"/>
          <w:lang w:val="uk-UA"/>
        </w:rPr>
        <w:t>’</w:t>
      </w:r>
      <w:r w:rsidRPr="00DD17ED">
        <w:rPr>
          <w:rFonts w:ascii="Times New Roman" w:hAnsi="Times New Roman" w:cs="Times New Roman"/>
          <w:sz w:val="28"/>
          <w:szCs w:val="28"/>
          <w:lang w:val="uk-UA"/>
        </w:rPr>
        <w:t>язи та суглоби до фізичних навантажень, покращуючи гнучкість. Технічна підготовка включає вивчення основних боксерських стійок, простих ударів та захисних рухів, формування базових навичок</w:t>
      </w:r>
      <w:r>
        <w:rPr>
          <w:rFonts w:ascii="Times New Roman" w:hAnsi="Times New Roman" w:cs="Times New Roman"/>
          <w:sz w:val="28"/>
          <w:szCs w:val="28"/>
          <w:lang w:val="uk-UA"/>
        </w:rPr>
        <w:t xml:space="preserve"> (див</w:t>
      </w:r>
      <w:r w:rsidRPr="00DD17ED">
        <w:rPr>
          <w:rFonts w:ascii="Times New Roman" w:hAnsi="Times New Roman" w:cs="Times New Roman"/>
          <w:sz w:val="28"/>
          <w:szCs w:val="28"/>
          <w:lang w:val="uk-UA"/>
        </w:rPr>
        <w:t>.</w:t>
      </w:r>
      <w:r>
        <w:rPr>
          <w:rFonts w:ascii="Times New Roman" w:hAnsi="Times New Roman" w:cs="Times New Roman"/>
          <w:sz w:val="28"/>
          <w:szCs w:val="28"/>
          <w:lang w:val="uk-UA"/>
        </w:rPr>
        <w:t xml:space="preserve"> табл. 2.1).</w:t>
      </w:r>
    </w:p>
    <w:p w:rsidR="00A2768F" w:rsidRPr="00EE38B3" w:rsidRDefault="00A2768F" w:rsidP="00A2768F">
      <w:pPr>
        <w:pStyle w:val="a8"/>
        <w:spacing w:line="360" w:lineRule="auto"/>
        <w:ind w:firstLine="709"/>
        <w:jc w:val="right"/>
        <w:rPr>
          <w:rFonts w:ascii="Times New Roman" w:hAnsi="Times New Roman" w:cs="Times New Roman"/>
          <w:i/>
          <w:iCs/>
          <w:sz w:val="28"/>
          <w:szCs w:val="28"/>
          <w:lang w:val="uk-UA"/>
        </w:rPr>
      </w:pPr>
      <w:r w:rsidRPr="00EE38B3">
        <w:rPr>
          <w:rFonts w:ascii="Times New Roman" w:hAnsi="Times New Roman" w:cs="Times New Roman"/>
          <w:i/>
          <w:iCs/>
          <w:sz w:val="28"/>
          <w:szCs w:val="28"/>
          <w:lang w:val="uk-UA"/>
        </w:rPr>
        <w:t>Таблиця 2.1</w:t>
      </w:r>
    </w:p>
    <w:p w:rsidR="00A2768F" w:rsidRDefault="00A2768F" w:rsidP="00A2768F">
      <w:pPr>
        <w:pStyle w:val="a8"/>
        <w:spacing w:line="360" w:lineRule="auto"/>
        <w:ind w:firstLine="709"/>
        <w:jc w:val="center"/>
        <w:rPr>
          <w:rFonts w:ascii="Times New Roman" w:hAnsi="Times New Roman" w:cs="Times New Roman"/>
          <w:i/>
          <w:iCs/>
          <w:sz w:val="28"/>
          <w:szCs w:val="28"/>
          <w:lang w:val="uk-UA"/>
        </w:rPr>
      </w:pPr>
      <w:r w:rsidRPr="00EE38B3">
        <w:rPr>
          <w:rFonts w:ascii="Times New Roman" w:hAnsi="Times New Roman" w:cs="Times New Roman"/>
          <w:i/>
          <w:iCs/>
          <w:sz w:val="28"/>
          <w:szCs w:val="28"/>
          <w:lang w:val="uk-UA"/>
        </w:rPr>
        <w:t>План тренувань підготовчого етапу</w:t>
      </w:r>
    </w:p>
    <w:tbl>
      <w:tblPr>
        <w:tblStyle w:val="a3"/>
        <w:tblW w:w="0" w:type="auto"/>
        <w:tblLook w:val="04A0" w:firstRow="1" w:lastRow="0" w:firstColumn="1" w:lastColumn="0" w:noHBand="0" w:noVBand="1"/>
      </w:tblPr>
      <w:tblGrid>
        <w:gridCol w:w="717"/>
        <w:gridCol w:w="745"/>
        <w:gridCol w:w="2234"/>
        <w:gridCol w:w="3673"/>
        <w:gridCol w:w="1976"/>
      </w:tblGrid>
      <w:tr w:rsidR="00A2768F" w:rsidTr="00084F0B">
        <w:tc>
          <w:tcPr>
            <w:tcW w:w="717"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Тиж</w:t>
            </w:r>
            <w:r>
              <w:rPr>
                <w:rFonts w:ascii="Times New Roman" w:hAnsi="Times New Roman" w:cs="Times New Roman"/>
                <w:sz w:val="24"/>
                <w:szCs w:val="24"/>
                <w:lang w:val="uk-UA"/>
              </w:rPr>
              <w:t>.</w:t>
            </w:r>
          </w:p>
        </w:tc>
        <w:tc>
          <w:tcPr>
            <w:tcW w:w="725"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День</w:t>
            </w:r>
          </w:p>
        </w:tc>
        <w:tc>
          <w:tcPr>
            <w:tcW w:w="2239"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Підготовча частина</w:t>
            </w:r>
          </w:p>
        </w:tc>
        <w:tc>
          <w:tcPr>
            <w:tcW w:w="3685"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Основна частина</w:t>
            </w:r>
          </w:p>
        </w:tc>
        <w:tc>
          <w:tcPr>
            <w:tcW w:w="1979"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Заключна частина</w:t>
            </w:r>
          </w:p>
        </w:tc>
      </w:tr>
      <w:tr w:rsidR="00A2768F" w:rsidTr="00084F0B">
        <w:tc>
          <w:tcPr>
            <w:tcW w:w="717" w:type="dxa"/>
            <w:vMerge w:val="restart"/>
            <w:vAlign w:val="center"/>
          </w:tcPr>
          <w:p w:rsidR="00A2768F" w:rsidRPr="00DF6C44" w:rsidRDefault="00A2768F" w:rsidP="00084F0B">
            <w:pPr>
              <w:pStyle w:val="a8"/>
              <w:spacing w:line="276" w:lineRule="auto"/>
              <w:jc w:val="center"/>
              <w:rPr>
                <w:rFonts w:ascii="Times New Roman" w:hAnsi="Times New Roman" w:cs="Times New Roman"/>
                <w:sz w:val="24"/>
                <w:szCs w:val="24"/>
                <w:lang w:val="uk-UA"/>
              </w:rPr>
            </w:pPr>
            <w:r w:rsidRPr="00DF6C44">
              <w:rPr>
                <w:rFonts w:ascii="Times New Roman" w:hAnsi="Times New Roman" w:cs="Times New Roman"/>
                <w:sz w:val="24"/>
                <w:szCs w:val="24"/>
                <w:lang w:val="uk-UA"/>
              </w:rPr>
              <w:t>1</w:t>
            </w:r>
            <w:r>
              <w:rPr>
                <w:rFonts w:ascii="Times New Roman" w:hAnsi="Times New Roman" w:cs="Times New Roman"/>
                <w:sz w:val="24"/>
                <w:szCs w:val="24"/>
                <w:lang w:val="uk-UA"/>
              </w:rPr>
              <w:t>.</w:t>
            </w:r>
          </w:p>
        </w:tc>
        <w:tc>
          <w:tcPr>
            <w:tcW w:w="725" w:type="dxa"/>
            <w:vAlign w:val="center"/>
          </w:tcPr>
          <w:p w:rsidR="00A2768F" w:rsidRPr="00CF298B" w:rsidRDefault="00A2768F" w:rsidP="00084F0B">
            <w:pPr>
              <w:pStyle w:val="a8"/>
              <w:spacing w:line="276" w:lineRule="auto"/>
              <w:jc w:val="center"/>
              <w:rPr>
                <w:rFonts w:ascii="Times New Roman" w:hAnsi="Times New Roman" w:cs="Times New Roman"/>
                <w:sz w:val="24"/>
                <w:szCs w:val="24"/>
                <w:lang w:val="uk-UA"/>
              </w:rPr>
            </w:pPr>
            <w:r w:rsidRPr="00CF298B">
              <w:rPr>
                <w:rFonts w:ascii="Times New Roman" w:hAnsi="Times New Roman" w:cs="Times New Roman"/>
                <w:sz w:val="24"/>
                <w:szCs w:val="24"/>
                <w:lang w:val="uk-UA"/>
              </w:rPr>
              <w:t>Пон.</w:t>
            </w:r>
          </w:p>
        </w:tc>
        <w:tc>
          <w:tcPr>
            <w:tcW w:w="2239" w:type="dxa"/>
          </w:tcPr>
          <w:p w:rsidR="00A2768F" w:rsidRPr="00DF6C44" w:rsidRDefault="00A2768F" w:rsidP="00084F0B">
            <w:pPr>
              <w:pStyle w:val="a8"/>
              <w:spacing w:line="276" w:lineRule="auto"/>
              <w:rPr>
                <w:rFonts w:ascii="Times New Roman" w:hAnsi="Times New Roman" w:cs="Times New Roman"/>
                <w:sz w:val="24"/>
                <w:szCs w:val="24"/>
                <w:lang w:val="uk-UA"/>
              </w:rPr>
            </w:pPr>
            <w:r w:rsidRPr="00DF6C44">
              <w:rPr>
                <w:rFonts w:ascii="Times New Roman" w:hAnsi="Times New Roman" w:cs="Times New Roman"/>
                <w:sz w:val="24"/>
                <w:szCs w:val="24"/>
                <w:lang w:val="uk-UA"/>
              </w:rPr>
              <w:t>-Легкий біг (5 хв);</w:t>
            </w:r>
            <w:r w:rsidRPr="00DF6C44">
              <w:rPr>
                <w:rFonts w:ascii="Times New Roman" w:hAnsi="Times New Roman" w:cs="Times New Roman"/>
                <w:sz w:val="24"/>
                <w:szCs w:val="24"/>
                <w:lang w:val="uk-UA"/>
              </w:rPr>
              <w:br/>
              <w:t>-Стрибки через скакалку (3 хв);</w:t>
            </w:r>
            <w:r w:rsidRPr="00DF6C44">
              <w:rPr>
                <w:rFonts w:ascii="Times New Roman" w:hAnsi="Times New Roman" w:cs="Times New Roman"/>
                <w:sz w:val="24"/>
                <w:szCs w:val="24"/>
                <w:lang w:val="uk-UA"/>
              </w:rPr>
              <w:br/>
              <w:t>-Динамічне розтягнення (3 хв);</w:t>
            </w:r>
          </w:p>
        </w:tc>
        <w:tc>
          <w:tcPr>
            <w:tcW w:w="3685" w:type="dxa"/>
          </w:tcPr>
          <w:p w:rsidR="00A2768F" w:rsidRPr="00DF6C44" w:rsidRDefault="00A2768F" w:rsidP="00084F0B">
            <w:pPr>
              <w:pStyle w:val="a8"/>
              <w:spacing w:line="276" w:lineRule="auto"/>
              <w:rPr>
                <w:rFonts w:ascii="Times New Roman" w:hAnsi="Times New Roman" w:cs="Times New Roman"/>
                <w:sz w:val="24"/>
                <w:szCs w:val="24"/>
                <w:lang w:val="uk-UA"/>
              </w:rPr>
            </w:pPr>
            <w:r w:rsidRPr="00DF6C44">
              <w:rPr>
                <w:rFonts w:ascii="Times New Roman" w:hAnsi="Times New Roman" w:cs="Times New Roman"/>
                <w:lang w:val="uk-UA"/>
              </w:rPr>
              <w:t>- Вправи з власною вагою:</w:t>
            </w:r>
            <w:r w:rsidRPr="00DF6C44">
              <w:rPr>
                <w:rFonts w:ascii="Times New Roman" w:hAnsi="Times New Roman" w:cs="Times New Roman"/>
                <w:lang w:val="uk-UA"/>
              </w:rPr>
              <w:br/>
              <w:t>- Присідання (2х10)</w:t>
            </w:r>
            <w:r>
              <w:rPr>
                <w:rFonts w:ascii="Times New Roman" w:hAnsi="Times New Roman" w:cs="Times New Roman"/>
                <w:lang w:val="uk-UA"/>
              </w:rPr>
              <w:t>;</w:t>
            </w:r>
            <w:r w:rsidRPr="00DF6C44">
              <w:rPr>
                <w:rFonts w:ascii="Times New Roman" w:hAnsi="Times New Roman" w:cs="Times New Roman"/>
                <w:lang w:val="uk-UA"/>
              </w:rPr>
              <w:br/>
              <w:t>- Віджимання (2х8)</w:t>
            </w:r>
            <w:r>
              <w:rPr>
                <w:rFonts w:ascii="Times New Roman" w:hAnsi="Times New Roman" w:cs="Times New Roman"/>
                <w:lang w:val="uk-UA"/>
              </w:rPr>
              <w:t>;</w:t>
            </w:r>
            <w:r w:rsidRPr="00DF6C44">
              <w:rPr>
                <w:rFonts w:ascii="Times New Roman" w:hAnsi="Times New Roman" w:cs="Times New Roman"/>
                <w:lang w:val="uk-UA"/>
              </w:rPr>
              <w:br/>
              <w:t>- Ігрові вправи</w:t>
            </w:r>
            <w:r>
              <w:rPr>
                <w:rFonts w:ascii="Times New Roman" w:hAnsi="Times New Roman" w:cs="Times New Roman"/>
                <w:lang w:val="uk-UA"/>
              </w:rPr>
              <w:t xml:space="preserve"> (10 хв)</w:t>
            </w:r>
            <w:r w:rsidRPr="00DF6C44">
              <w:rPr>
                <w:rFonts w:ascii="Times New Roman" w:hAnsi="Times New Roman" w:cs="Times New Roman"/>
                <w:lang w:val="uk-UA"/>
              </w:rPr>
              <w:t xml:space="preserve">: </w:t>
            </w:r>
            <w:r>
              <w:rPr>
                <w:rFonts w:ascii="Times New Roman" w:hAnsi="Times New Roman" w:cs="Times New Roman"/>
                <w:lang w:val="uk-UA"/>
              </w:rPr>
              <w:t>«</w:t>
            </w:r>
            <w:r w:rsidRPr="00DF6C44">
              <w:rPr>
                <w:rFonts w:ascii="Times New Roman" w:hAnsi="Times New Roman" w:cs="Times New Roman"/>
                <w:lang w:val="uk-UA"/>
              </w:rPr>
              <w:t>Боксерський лабіринт</w:t>
            </w:r>
            <w:r>
              <w:rPr>
                <w:rFonts w:ascii="Times New Roman" w:hAnsi="Times New Roman" w:cs="Times New Roman"/>
                <w:lang w:val="uk-UA"/>
              </w:rPr>
              <w:t>» ;</w:t>
            </w:r>
            <w:r w:rsidRPr="00DF6C44">
              <w:rPr>
                <w:rFonts w:ascii="Times New Roman" w:hAnsi="Times New Roman" w:cs="Times New Roman"/>
                <w:lang w:val="uk-UA"/>
              </w:rPr>
              <w:br/>
              <w:t>- Технічна підготовка</w:t>
            </w:r>
            <w:r>
              <w:rPr>
                <w:rFonts w:ascii="Times New Roman" w:hAnsi="Times New Roman" w:cs="Times New Roman"/>
                <w:lang w:val="uk-UA"/>
              </w:rPr>
              <w:t>(20 хв)</w:t>
            </w:r>
            <w:r w:rsidRPr="00DF6C44">
              <w:rPr>
                <w:rFonts w:ascii="Times New Roman" w:hAnsi="Times New Roman" w:cs="Times New Roman"/>
                <w:lang w:val="uk-UA"/>
              </w:rPr>
              <w:t>: основні стійки, прямі удари</w:t>
            </w:r>
            <w:r>
              <w:rPr>
                <w:rFonts w:ascii="Times New Roman" w:hAnsi="Times New Roman" w:cs="Times New Roman"/>
                <w:lang w:val="uk-UA"/>
              </w:rPr>
              <w:t xml:space="preserve"> ;</w:t>
            </w:r>
          </w:p>
        </w:tc>
        <w:tc>
          <w:tcPr>
            <w:tcW w:w="1979" w:type="dxa"/>
          </w:tcPr>
          <w:p w:rsidR="00A2768F"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Статичне розтягнення</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Релаксація</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xml:space="preserve">- Підсумки </w:t>
            </w:r>
          </w:p>
          <w:p w:rsidR="00A2768F" w:rsidRPr="00DF6C44"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(5 хв)</w:t>
            </w:r>
            <w:r>
              <w:rPr>
                <w:rFonts w:ascii="Times New Roman" w:hAnsi="Times New Roman" w:cs="Times New Roman"/>
                <w:sz w:val="24"/>
                <w:szCs w:val="24"/>
                <w:lang w:val="uk-UA"/>
              </w:rPr>
              <w:t>;</w:t>
            </w:r>
          </w:p>
        </w:tc>
      </w:tr>
      <w:tr w:rsidR="00A2768F" w:rsidTr="00084F0B">
        <w:tc>
          <w:tcPr>
            <w:tcW w:w="717" w:type="dxa"/>
            <w:vMerge/>
          </w:tcPr>
          <w:p w:rsidR="00A2768F" w:rsidRPr="00EE38B3" w:rsidRDefault="00A2768F" w:rsidP="00084F0B">
            <w:pPr>
              <w:pStyle w:val="a8"/>
              <w:spacing w:line="276" w:lineRule="auto"/>
              <w:rPr>
                <w:rFonts w:ascii="Times New Roman" w:hAnsi="Times New Roman" w:cs="Times New Roman"/>
                <w:sz w:val="24"/>
                <w:szCs w:val="24"/>
                <w:lang w:val="uk-UA"/>
              </w:rPr>
            </w:pPr>
          </w:p>
        </w:tc>
        <w:tc>
          <w:tcPr>
            <w:tcW w:w="725" w:type="dxa"/>
            <w:vAlign w:val="center"/>
          </w:tcPr>
          <w:p w:rsidR="00A2768F" w:rsidRPr="00CF298B" w:rsidRDefault="00A2768F" w:rsidP="00084F0B">
            <w:pPr>
              <w:pStyle w:val="a8"/>
              <w:spacing w:line="276" w:lineRule="auto"/>
              <w:jc w:val="center"/>
              <w:rPr>
                <w:rFonts w:ascii="Times New Roman" w:hAnsi="Times New Roman" w:cs="Times New Roman"/>
                <w:sz w:val="24"/>
                <w:szCs w:val="24"/>
                <w:lang w:val="uk-UA"/>
              </w:rPr>
            </w:pPr>
            <w:r w:rsidRPr="00CF298B">
              <w:rPr>
                <w:rFonts w:ascii="Times New Roman" w:hAnsi="Times New Roman" w:cs="Times New Roman"/>
                <w:sz w:val="24"/>
                <w:szCs w:val="24"/>
              </w:rPr>
              <w:t>Сер</w:t>
            </w:r>
            <w:r w:rsidRPr="00CF298B">
              <w:rPr>
                <w:rFonts w:ascii="Times New Roman" w:hAnsi="Times New Roman" w:cs="Times New Roman"/>
                <w:sz w:val="24"/>
                <w:szCs w:val="24"/>
                <w:lang w:val="uk-UA"/>
              </w:rPr>
              <w:t>.</w:t>
            </w:r>
          </w:p>
        </w:tc>
        <w:tc>
          <w:tcPr>
            <w:tcW w:w="2239" w:type="dxa"/>
          </w:tcPr>
          <w:p w:rsidR="00A2768F" w:rsidRPr="00EE38B3" w:rsidRDefault="00A2768F" w:rsidP="00084F0B">
            <w:pPr>
              <w:pStyle w:val="a8"/>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w:t>
            </w:r>
            <w:r w:rsidRPr="00DF6C44">
              <w:rPr>
                <w:rFonts w:ascii="Times New Roman" w:hAnsi="Times New Roman" w:cs="Times New Roman"/>
                <w:sz w:val="24"/>
                <w:szCs w:val="24"/>
                <w:lang w:val="uk-UA"/>
              </w:rPr>
              <w:t>Легкий біг (5 хв);</w:t>
            </w:r>
            <w:r w:rsidRPr="00DF6C44">
              <w:rPr>
                <w:rFonts w:ascii="Times New Roman" w:hAnsi="Times New Roman" w:cs="Times New Roman"/>
                <w:sz w:val="24"/>
                <w:szCs w:val="24"/>
                <w:lang w:val="uk-UA"/>
              </w:rPr>
              <w:br/>
              <w:t>-Стрибки через скакалку (3 хв);</w:t>
            </w:r>
            <w:r w:rsidRPr="00DF6C44">
              <w:rPr>
                <w:rFonts w:ascii="Times New Roman" w:hAnsi="Times New Roman" w:cs="Times New Roman"/>
                <w:sz w:val="24"/>
                <w:szCs w:val="24"/>
                <w:lang w:val="uk-UA"/>
              </w:rPr>
              <w:br/>
              <w:t>-Динамічне розтягнення (3 хв);</w:t>
            </w:r>
          </w:p>
        </w:tc>
        <w:tc>
          <w:tcPr>
            <w:tcW w:w="3685" w:type="dxa"/>
          </w:tcPr>
          <w:p w:rsidR="00A2768F" w:rsidRPr="00DF6C44" w:rsidRDefault="00A2768F" w:rsidP="00084F0B">
            <w:pPr>
              <w:pStyle w:val="a8"/>
              <w:spacing w:line="276" w:lineRule="auto"/>
              <w:rPr>
                <w:rFonts w:ascii="Times New Roman" w:hAnsi="Times New Roman" w:cs="Times New Roman"/>
                <w:sz w:val="24"/>
                <w:szCs w:val="24"/>
                <w:lang w:val="uk-UA"/>
              </w:rPr>
            </w:pPr>
            <w:r w:rsidRPr="00DF6C44">
              <w:rPr>
                <w:rFonts w:ascii="Times New Roman" w:hAnsi="Times New Roman" w:cs="Times New Roman"/>
                <w:sz w:val="24"/>
                <w:szCs w:val="24"/>
                <w:lang w:val="uk-UA"/>
              </w:rPr>
              <w:t>- Вправи на координацію (10 хв):</w:t>
            </w:r>
            <w:r w:rsidRPr="00DF6C44">
              <w:rPr>
                <w:rFonts w:ascii="Times New Roman" w:hAnsi="Times New Roman" w:cs="Times New Roman"/>
                <w:sz w:val="24"/>
                <w:szCs w:val="24"/>
                <w:lang w:val="uk-UA"/>
              </w:rPr>
              <w:br/>
              <w:t>- «Злови м</w:t>
            </w:r>
            <w:r>
              <w:rPr>
                <w:rFonts w:ascii="Times New Roman" w:hAnsi="Times New Roman" w:cs="Times New Roman"/>
                <w:sz w:val="24"/>
                <w:szCs w:val="24"/>
                <w:lang w:val="uk-UA"/>
              </w:rPr>
              <w:t>’</w:t>
            </w:r>
            <w:r w:rsidRPr="00DF6C44">
              <w:rPr>
                <w:rFonts w:ascii="Times New Roman" w:hAnsi="Times New Roman" w:cs="Times New Roman"/>
                <w:sz w:val="24"/>
                <w:szCs w:val="24"/>
                <w:lang w:val="uk-UA"/>
              </w:rPr>
              <w:t>яч»</w:t>
            </w:r>
            <w:r>
              <w:rPr>
                <w:rFonts w:ascii="Times New Roman" w:hAnsi="Times New Roman" w:cs="Times New Roman"/>
                <w:sz w:val="24"/>
                <w:szCs w:val="24"/>
                <w:lang w:val="uk-UA"/>
              </w:rPr>
              <w:t>;</w:t>
            </w:r>
            <w:r w:rsidRPr="00DF6C44">
              <w:rPr>
                <w:rFonts w:ascii="Times New Roman" w:hAnsi="Times New Roman" w:cs="Times New Roman"/>
                <w:sz w:val="24"/>
                <w:szCs w:val="24"/>
                <w:lang w:val="uk-UA"/>
              </w:rPr>
              <w:br/>
              <w:t>- Перші пліометричні вправи:</w:t>
            </w:r>
            <w:r w:rsidRPr="00DF6C44">
              <w:rPr>
                <w:rFonts w:ascii="Times New Roman" w:hAnsi="Times New Roman" w:cs="Times New Roman"/>
                <w:sz w:val="24"/>
                <w:szCs w:val="24"/>
                <w:lang w:val="uk-UA"/>
              </w:rPr>
              <w:br/>
              <w:t>- Стрибки на місці (2х10)</w:t>
            </w:r>
            <w:r>
              <w:rPr>
                <w:rFonts w:ascii="Times New Roman" w:hAnsi="Times New Roman" w:cs="Times New Roman"/>
                <w:sz w:val="24"/>
                <w:szCs w:val="24"/>
                <w:lang w:val="uk-UA"/>
              </w:rPr>
              <w:t>;</w:t>
            </w:r>
            <w:r w:rsidRPr="00DF6C44">
              <w:rPr>
                <w:rFonts w:ascii="Times New Roman" w:hAnsi="Times New Roman" w:cs="Times New Roman"/>
                <w:sz w:val="24"/>
                <w:szCs w:val="24"/>
                <w:lang w:val="uk-UA"/>
              </w:rPr>
              <w:br/>
              <w:t>- Технічна підготовка (20 хв): захисні рухи</w:t>
            </w:r>
            <w:r>
              <w:rPr>
                <w:rFonts w:ascii="Times New Roman" w:hAnsi="Times New Roman" w:cs="Times New Roman"/>
                <w:sz w:val="24"/>
                <w:szCs w:val="24"/>
                <w:lang w:val="uk-UA"/>
              </w:rPr>
              <w:t>;</w:t>
            </w:r>
          </w:p>
        </w:tc>
        <w:tc>
          <w:tcPr>
            <w:tcW w:w="1979" w:type="dxa"/>
          </w:tcPr>
          <w:p w:rsidR="00A2768F" w:rsidRDefault="00A2768F" w:rsidP="00084F0B">
            <w:pPr>
              <w:rPr>
                <w:sz w:val="24"/>
                <w:szCs w:val="24"/>
              </w:rPr>
            </w:pPr>
            <w:r w:rsidRPr="00F93001">
              <w:rPr>
                <w:sz w:val="24"/>
                <w:szCs w:val="24"/>
              </w:rPr>
              <w:t>- Статичне розтягнення;</w:t>
            </w:r>
            <w:r w:rsidRPr="00F93001">
              <w:rPr>
                <w:sz w:val="24"/>
                <w:szCs w:val="24"/>
              </w:rPr>
              <w:br/>
              <w:t>- Релаксація;</w:t>
            </w:r>
            <w:r w:rsidRPr="00F93001">
              <w:rPr>
                <w:sz w:val="24"/>
                <w:szCs w:val="24"/>
              </w:rPr>
              <w:br/>
              <w:t xml:space="preserve">- Підсумки </w:t>
            </w:r>
          </w:p>
          <w:p w:rsidR="00A2768F" w:rsidRDefault="00A2768F" w:rsidP="00084F0B">
            <w:r w:rsidRPr="00F93001">
              <w:rPr>
                <w:sz w:val="24"/>
                <w:szCs w:val="24"/>
              </w:rPr>
              <w:t>(5 хв);</w:t>
            </w:r>
          </w:p>
        </w:tc>
      </w:tr>
      <w:tr w:rsidR="00A2768F" w:rsidTr="00084F0B">
        <w:tc>
          <w:tcPr>
            <w:tcW w:w="717" w:type="dxa"/>
            <w:vMerge/>
          </w:tcPr>
          <w:p w:rsidR="00A2768F" w:rsidRPr="00EE38B3" w:rsidRDefault="00A2768F" w:rsidP="00084F0B">
            <w:pPr>
              <w:pStyle w:val="a8"/>
              <w:spacing w:line="276" w:lineRule="auto"/>
              <w:rPr>
                <w:rFonts w:ascii="Times New Roman" w:hAnsi="Times New Roman" w:cs="Times New Roman"/>
                <w:sz w:val="24"/>
                <w:szCs w:val="24"/>
                <w:lang w:val="uk-UA"/>
              </w:rPr>
            </w:pPr>
          </w:p>
        </w:tc>
        <w:tc>
          <w:tcPr>
            <w:tcW w:w="725" w:type="dxa"/>
            <w:vAlign w:val="center"/>
          </w:tcPr>
          <w:p w:rsidR="00A2768F" w:rsidRPr="00CF298B" w:rsidRDefault="00A2768F" w:rsidP="00084F0B">
            <w:pPr>
              <w:pStyle w:val="a8"/>
              <w:spacing w:line="276" w:lineRule="auto"/>
              <w:jc w:val="center"/>
              <w:rPr>
                <w:rFonts w:ascii="Times New Roman" w:hAnsi="Times New Roman" w:cs="Times New Roman"/>
                <w:sz w:val="24"/>
                <w:szCs w:val="24"/>
                <w:lang w:val="uk-UA"/>
              </w:rPr>
            </w:pPr>
            <w:r w:rsidRPr="00CF298B">
              <w:rPr>
                <w:rFonts w:ascii="Times New Roman" w:hAnsi="Times New Roman" w:cs="Times New Roman"/>
                <w:sz w:val="24"/>
                <w:szCs w:val="24"/>
              </w:rPr>
              <w:t>П</w:t>
            </w:r>
            <w:r>
              <w:rPr>
                <w:rFonts w:ascii="Times New Roman" w:hAnsi="Times New Roman" w:cs="Times New Roman"/>
                <w:sz w:val="24"/>
                <w:szCs w:val="24"/>
              </w:rPr>
              <w:t>’</w:t>
            </w:r>
            <w:r w:rsidRPr="00CF298B">
              <w:rPr>
                <w:rFonts w:ascii="Times New Roman" w:hAnsi="Times New Roman" w:cs="Times New Roman"/>
                <w:sz w:val="24"/>
                <w:szCs w:val="24"/>
              </w:rPr>
              <w:t>ят</w:t>
            </w:r>
            <w:r w:rsidRPr="00CF298B">
              <w:rPr>
                <w:rFonts w:ascii="Times New Roman" w:hAnsi="Times New Roman" w:cs="Times New Roman"/>
                <w:sz w:val="24"/>
                <w:szCs w:val="24"/>
                <w:lang w:val="uk-UA"/>
              </w:rPr>
              <w:t>.</w:t>
            </w:r>
          </w:p>
        </w:tc>
        <w:tc>
          <w:tcPr>
            <w:tcW w:w="2239" w:type="dxa"/>
          </w:tcPr>
          <w:p w:rsidR="00A2768F" w:rsidRPr="00EE38B3" w:rsidRDefault="00A2768F" w:rsidP="00084F0B">
            <w:pPr>
              <w:pStyle w:val="a8"/>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w:t>
            </w:r>
            <w:r w:rsidRPr="00DF6C44">
              <w:rPr>
                <w:rFonts w:ascii="Times New Roman" w:hAnsi="Times New Roman" w:cs="Times New Roman"/>
                <w:sz w:val="24"/>
                <w:szCs w:val="24"/>
                <w:lang w:val="uk-UA"/>
              </w:rPr>
              <w:t>Легкий біг (5 хв);</w:t>
            </w:r>
            <w:r w:rsidRPr="00DF6C44">
              <w:rPr>
                <w:rFonts w:ascii="Times New Roman" w:hAnsi="Times New Roman" w:cs="Times New Roman"/>
                <w:sz w:val="24"/>
                <w:szCs w:val="24"/>
                <w:lang w:val="uk-UA"/>
              </w:rPr>
              <w:br/>
              <w:t>-Стрибки через скакалку (3 хв);</w:t>
            </w:r>
            <w:r w:rsidRPr="00DF6C44">
              <w:rPr>
                <w:rFonts w:ascii="Times New Roman" w:hAnsi="Times New Roman" w:cs="Times New Roman"/>
                <w:sz w:val="24"/>
                <w:szCs w:val="24"/>
                <w:lang w:val="uk-UA"/>
              </w:rPr>
              <w:br/>
              <w:t>-Динамічне розтягнення (3 хв);</w:t>
            </w:r>
          </w:p>
        </w:tc>
        <w:tc>
          <w:tcPr>
            <w:tcW w:w="3685" w:type="dxa"/>
          </w:tcPr>
          <w:p w:rsidR="00A2768F" w:rsidRPr="00CF298B" w:rsidRDefault="00A2768F" w:rsidP="00084F0B">
            <w:pPr>
              <w:pStyle w:val="a8"/>
              <w:spacing w:line="276" w:lineRule="auto"/>
              <w:rPr>
                <w:rFonts w:ascii="Times New Roman" w:hAnsi="Times New Roman" w:cs="Times New Roman"/>
                <w:sz w:val="24"/>
                <w:szCs w:val="24"/>
                <w:lang w:val="uk-UA"/>
              </w:rPr>
            </w:pPr>
            <w:r w:rsidRPr="00CF298B">
              <w:rPr>
                <w:rFonts w:ascii="Times New Roman" w:hAnsi="Times New Roman" w:cs="Times New Roman"/>
                <w:sz w:val="24"/>
                <w:szCs w:val="24"/>
                <w:lang w:val="uk-UA"/>
              </w:rPr>
              <w:t>- Кругове тренування (2 кола):</w:t>
            </w:r>
            <w:r w:rsidRPr="00CF298B">
              <w:rPr>
                <w:rFonts w:ascii="Times New Roman" w:hAnsi="Times New Roman" w:cs="Times New Roman"/>
                <w:sz w:val="24"/>
                <w:szCs w:val="24"/>
                <w:lang w:val="uk-UA"/>
              </w:rPr>
              <w:br/>
              <w:t>1. Удари по мішку (30 сек)</w:t>
            </w:r>
            <w:r>
              <w:rPr>
                <w:rFonts w:ascii="Times New Roman" w:hAnsi="Times New Roman" w:cs="Times New Roman"/>
                <w:sz w:val="24"/>
                <w:szCs w:val="24"/>
                <w:lang w:val="uk-UA"/>
              </w:rPr>
              <w:t>;</w:t>
            </w:r>
            <w:r w:rsidRPr="00CF298B">
              <w:rPr>
                <w:rFonts w:ascii="Times New Roman" w:hAnsi="Times New Roman" w:cs="Times New Roman"/>
                <w:sz w:val="24"/>
                <w:szCs w:val="24"/>
                <w:lang w:val="uk-UA"/>
              </w:rPr>
              <w:br/>
              <w:t>2. Стрибки через скакалку (30 сек)</w:t>
            </w:r>
            <w:r>
              <w:rPr>
                <w:rFonts w:ascii="Times New Roman" w:hAnsi="Times New Roman" w:cs="Times New Roman"/>
                <w:sz w:val="24"/>
                <w:szCs w:val="24"/>
                <w:lang w:val="uk-UA"/>
              </w:rPr>
              <w:t>;</w:t>
            </w:r>
            <w:r w:rsidRPr="00CF298B">
              <w:rPr>
                <w:rFonts w:ascii="Times New Roman" w:hAnsi="Times New Roman" w:cs="Times New Roman"/>
                <w:sz w:val="24"/>
                <w:szCs w:val="24"/>
                <w:lang w:val="uk-UA"/>
              </w:rPr>
              <w:br/>
              <w:t>3. Присідання (30 сек)</w:t>
            </w:r>
            <w:r>
              <w:rPr>
                <w:rFonts w:ascii="Times New Roman" w:hAnsi="Times New Roman" w:cs="Times New Roman"/>
                <w:sz w:val="24"/>
                <w:szCs w:val="24"/>
                <w:lang w:val="uk-UA"/>
              </w:rPr>
              <w:t>;</w:t>
            </w:r>
            <w:r w:rsidRPr="00CF298B">
              <w:rPr>
                <w:rFonts w:ascii="Times New Roman" w:hAnsi="Times New Roman" w:cs="Times New Roman"/>
                <w:sz w:val="24"/>
                <w:szCs w:val="24"/>
                <w:lang w:val="uk-UA"/>
              </w:rPr>
              <w:br/>
              <w:t>- Технічна спарингова робота в парах</w:t>
            </w:r>
            <w:r>
              <w:rPr>
                <w:rFonts w:ascii="Times New Roman" w:hAnsi="Times New Roman" w:cs="Times New Roman"/>
                <w:sz w:val="24"/>
                <w:szCs w:val="24"/>
                <w:lang w:val="uk-UA"/>
              </w:rPr>
              <w:t xml:space="preserve"> (25 хв);</w:t>
            </w:r>
          </w:p>
        </w:tc>
        <w:tc>
          <w:tcPr>
            <w:tcW w:w="1979" w:type="dxa"/>
          </w:tcPr>
          <w:p w:rsidR="00A2768F" w:rsidRDefault="00A2768F" w:rsidP="00084F0B">
            <w:pPr>
              <w:rPr>
                <w:sz w:val="24"/>
                <w:szCs w:val="24"/>
              </w:rPr>
            </w:pPr>
            <w:r w:rsidRPr="00F93001">
              <w:rPr>
                <w:sz w:val="24"/>
                <w:szCs w:val="24"/>
              </w:rPr>
              <w:t>- Статичне розтягнення;</w:t>
            </w:r>
            <w:r w:rsidRPr="00F93001">
              <w:rPr>
                <w:sz w:val="24"/>
                <w:szCs w:val="24"/>
              </w:rPr>
              <w:br/>
              <w:t>- Релаксація;</w:t>
            </w:r>
            <w:r w:rsidRPr="00F93001">
              <w:rPr>
                <w:sz w:val="24"/>
                <w:szCs w:val="24"/>
              </w:rPr>
              <w:br/>
              <w:t xml:space="preserve">- Підсумки </w:t>
            </w:r>
          </w:p>
          <w:p w:rsidR="00A2768F" w:rsidRDefault="00A2768F" w:rsidP="00084F0B">
            <w:r w:rsidRPr="00F93001">
              <w:rPr>
                <w:sz w:val="24"/>
                <w:szCs w:val="24"/>
              </w:rPr>
              <w:t>(5 хв);</w:t>
            </w:r>
          </w:p>
        </w:tc>
      </w:tr>
      <w:tr w:rsidR="00A2768F" w:rsidTr="00084F0B">
        <w:tc>
          <w:tcPr>
            <w:tcW w:w="717" w:type="dxa"/>
            <w:vMerge w:val="restart"/>
            <w:vAlign w:val="center"/>
          </w:tcPr>
          <w:p w:rsidR="00A2768F" w:rsidRPr="00705413" w:rsidRDefault="00A2768F" w:rsidP="00084F0B">
            <w:pPr>
              <w:pStyle w:val="a8"/>
              <w:spacing w:line="276" w:lineRule="auto"/>
              <w:jc w:val="center"/>
              <w:rPr>
                <w:rFonts w:ascii="Times New Roman" w:hAnsi="Times New Roman" w:cs="Times New Roman"/>
                <w:sz w:val="24"/>
                <w:szCs w:val="24"/>
                <w:lang w:val="uk-UA"/>
              </w:rPr>
            </w:pPr>
            <w:r w:rsidRPr="00705413">
              <w:rPr>
                <w:rFonts w:ascii="Times New Roman" w:hAnsi="Times New Roman" w:cs="Times New Roman"/>
                <w:sz w:val="24"/>
                <w:szCs w:val="24"/>
                <w:lang w:val="uk-UA"/>
              </w:rPr>
              <w:t>2-4</w:t>
            </w:r>
          </w:p>
        </w:tc>
        <w:tc>
          <w:tcPr>
            <w:tcW w:w="725" w:type="dxa"/>
            <w:vAlign w:val="center"/>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Пон.</w:t>
            </w:r>
          </w:p>
        </w:tc>
        <w:tc>
          <w:tcPr>
            <w:tcW w:w="2239"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-Легкий біг (5 хв);</w:t>
            </w:r>
            <w:r w:rsidRPr="00705413">
              <w:rPr>
                <w:rFonts w:ascii="Times New Roman" w:hAnsi="Times New Roman" w:cs="Times New Roman"/>
                <w:sz w:val="24"/>
                <w:szCs w:val="24"/>
                <w:lang w:val="uk-UA"/>
              </w:rPr>
              <w:br/>
              <w:t>-Стрибки через скакалку (3 хв);</w:t>
            </w:r>
            <w:r w:rsidRPr="00705413">
              <w:rPr>
                <w:rFonts w:ascii="Times New Roman" w:hAnsi="Times New Roman" w:cs="Times New Roman"/>
                <w:sz w:val="24"/>
                <w:szCs w:val="24"/>
                <w:lang w:val="uk-UA"/>
              </w:rPr>
              <w:br/>
              <w:t>-Динамічне розтягнення (3 хв);</w:t>
            </w:r>
          </w:p>
        </w:tc>
        <w:tc>
          <w:tcPr>
            <w:tcW w:w="3685"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Вправи з власною вагою:</w:t>
            </w:r>
            <w:r w:rsidRPr="00705413">
              <w:rPr>
                <w:rFonts w:ascii="Times New Roman" w:hAnsi="Times New Roman" w:cs="Times New Roman"/>
                <w:sz w:val="24"/>
                <w:szCs w:val="24"/>
                <w:lang w:val="uk-UA"/>
              </w:rPr>
              <w:br/>
              <w:t>- Присідання (2х12)</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Віджимання (2х10)</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Пліометричні вправи:</w:t>
            </w:r>
            <w:r w:rsidRPr="00705413">
              <w:rPr>
                <w:rFonts w:ascii="Times New Roman" w:hAnsi="Times New Roman" w:cs="Times New Roman"/>
                <w:sz w:val="24"/>
                <w:szCs w:val="24"/>
                <w:lang w:val="uk-UA"/>
              </w:rPr>
              <w:br/>
              <w:t>- Стрибки на місці (3х10)</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Технічна підготовка (25 хв): відпрацювання прямих ударів</w:t>
            </w:r>
            <w:r>
              <w:rPr>
                <w:rFonts w:ascii="Times New Roman" w:hAnsi="Times New Roman" w:cs="Times New Roman"/>
                <w:sz w:val="24"/>
                <w:szCs w:val="24"/>
                <w:lang w:val="uk-UA"/>
              </w:rPr>
              <w:t>;</w:t>
            </w:r>
          </w:p>
        </w:tc>
        <w:tc>
          <w:tcPr>
            <w:tcW w:w="1979" w:type="dxa"/>
          </w:tcPr>
          <w:p w:rsidR="00A2768F"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Статичне розтягнення</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Релаксація</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xml:space="preserve">- Підсумки </w:t>
            </w:r>
          </w:p>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(5 хв)</w:t>
            </w:r>
            <w:r>
              <w:rPr>
                <w:rFonts w:ascii="Times New Roman" w:hAnsi="Times New Roman" w:cs="Times New Roman"/>
                <w:sz w:val="24"/>
                <w:szCs w:val="24"/>
                <w:lang w:val="uk-UA"/>
              </w:rPr>
              <w:t>;</w:t>
            </w:r>
          </w:p>
        </w:tc>
      </w:tr>
      <w:tr w:rsidR="00A2768F" w:rsidTr="00084F0B">
        <w:tc>
          <w:tcPr>
            <w:tcW w:w="717" w:type="dxa"/>
            <w:vMerge/>
          </w:tcPr>
          <w:p w:rsidR="00A2768F" w:rsidRPr="00705413" w:rsidRDefault="00A2768F" w:rsidP="00084F0B">
            <w:pPr>
              <w:pStyle w:val="a8"/>
              <w:spacing w:line="276" w:lineRule="auto"/>
              <w:rPr>
                <w:rFonts w:ascii="Times New Roman" w:hAnsi="Times New Roman" w:cs="Times New Roman"/>
                <w:sz w:val="24"/>
                <w:szCs w:val="24"/>
                <w:lang w:val="uk-UA"/>
              </w:rPr>
            </w:pPr>
          </w:p>
        </w:tc>
        <w:tc>
          <w:tcPr>
            <w:tcW w:w="725" w:type="dxa"/>
            <w:vAlign w:val="center"/>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Сер.</w:t>
            </w:r>
          </w:p>
        </w:tc>
        <w:tc>
          <w:tcPr>
            <w:tcW w:w="2239"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-Легкий біг (5 хв);</w:t>
            </w:r>
            <w:r w:rsidRPr="00705413">
              <w:rPr>
                <w:rFonts w:ascii="Times New Roman" w:hAnsi="Times New Roman" w:cs="Times New Roman"/>
                <w:sz w:val="24"/>
                <w:szCs w:val="24"/>
                <w:lang w:val="uk-UA"/>
              </w:rPr>
              <w:br/>
              <w:t>-Стрибки через скакалку (3 хв);</w:t>
            </w:r>
            <w:r w:rsidRPr="00705413">
              <w:rPr>
                <w:rFonts w:ascii="Times New Roman" w:hAnsi="Times New Roman" w:cs="Times New Roman"/>
                <w:sz w:val="24"/>
                <w:szCs w:val="24"/>
                <w:lang w:val="uk-UA"/>
              </w:rPr>
              <w:br/>
              <w:t>-Динамічне розтягнення (3 хв);</w:t>
            </w:r>
          </w:p>
        </w:tc>
        <w:tc>
          <w:tcPr>
            <w:tcW w:w="3685"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Вправи на координацію (10 хв):</w:t>
            </w:r>
            <w:r w:rsidRPr="00705413">
              <w:rPr>
                <w:rFonts w:ascii="Times New Roman" w:hAnsi="Times New Roman" w:cs="Times New Roman"/>
                <w:sz w:val="24"/>
                <w:szCs w:val="24"/>
                <w:lang w:val="uk-UA"/>
              </w:rPr>
              <w:br/>
              <w:t>- Реакція на сигнали (свисток)</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Ігрові вправи з м</w:t>
            </w:r>
            <w:r>
              <w:rPr>
                <w:rFonts w:ascii="Times New Roman" w:hAnsi="Times New Roman" w:cs="Times New Roman"/>
                <w:sz w:val="24"/>
                <w:szCs w:val="24"/>
                <w:lang w:val="uk-UA"/>
              </w:rPr>
              <w:t>’</w:t>
            </w:r>
            <w:r w:rsidRPr="00705413">
              <w:rPr>
                <w:rFonts w:ascii="Times New Roman" w:hAnsi="Times New Roman" w:cs="Times New Roman"/>
                <w:sz w:val="24"/>
                <w:szCs w:val="24"/>
                <w:lang w:val="uk-UA"/>
              </w:rPr>
              <w:t>ячами</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Технічна підготовка (25 хв): комбінації ударів</w:t>
            </w:r>
            <w:r>
              <w:rPr>
                <w:rFonts w:ascii="Times New Roman" w:hAnsi="Times New Roman" w:cs="Times New Roman"/>
                <w:sz w:val="24"/>
                <w:szCs w:val="24"/>
                <w:lang w:val="uk-UA"/>
              </w:rPr>
              <w:t>;</w:t>
            </w:r>
          </w:p>
        </w:tc>
        <w:tc>
          <w:tcPr>
            <w:tcW w:w="1979" w:type="dxa"/>
          </w:tcPr>
          <w:p w:rsidR="00A2768F"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Статичне розтягнення</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Релаксація</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xml:space="preserve">- Підсумки </w:t>
            </w:r>
          </w:p>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(5 хв)</w:t>
            </w:r>
            <w:r>
              <w:rPr>
                <w:rFonts w:ascii="Times New Roman" w:hAnsi="Times New Roman" w:cs="Times New Roman"/>
                <w:sz w:val="24"/>
                <w:szCs w:val="24"/>
                <w:lang w:val="uk-UA"/>
              </w:rPr>
              <w:t>;</w:t>
            </w:r>
          </w:p>
        </w:tc>
      </w:tr>
      <w:tr w:rsidR="00A2768F" w:rsidTr="00084F0B">
        <w:tc>
          <w:tcPr>
            <w:tcW w:w="717" w:type="dxa"/>
            <w:vMerge/>
          </w:tcPr>
          <w:p w:rsidR="00A2768F" w:rsidRPr="00705413" w:rsidRDefault="00A2768F" w:rsidP="00084F0B">
            <w:pPr>
              <w:pStyle w:val="a8"/>
              <w:spacing w:line="276" w:lineRule="auto"/>
              <w:rPr>
                <w:rFonts w:ascii="Times New Roman" w:hAnsi="Times New Roman" w:cs="Times New Roman"/>
                <w:sz w:val="24"/>
                <w:szCs w:val="24"/>
                <w:lang w:val="uk-UA"/>
              </w:rPr>
            </w:pPr>
          </w:p>
        </w:tc>
        <w:tc>
          <w:tcPr>
            <w:tcW w:w="725" w:type="dxa"/>
            <w:vAlign w:val="center"/>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П</w:t>
            </w:r>
            <w:r>
              <w:rPr>
                <w:rFonts w:ascii="Times New Roman" w:hAnsi="Times New Roman" w:cs="Times New Roman"/>
                <w:sz w:val="24"/>
                <w:szCs w:val="24"/>
                <w:lang w:val="uk-UA"/>
              </w:rPr>
              <w:t>’</w:t>
            </w:r>
            <w:r w:rsidRPr="00705413">
              <w:rPr>
                <w:rFonts w:ascii="Times New Roman" w:hAnsi="Times New Roman" w:cs="Times New Roman"/>
                <w:sz w:val="24"/>
                <w:szCs w:val="24"/>
                <w:lang w:val="uk-UA"/>
              </w:rPr>
              <w:t>ят.</w:t>
            </w:r>
          </w:p>
        </w:tc>
        <w:tc>
          <w:tcPr>
            <w:tcW w:w="2239"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-Легкий біг (5 хв);</w:t>
            </w:r>
            <w:r w:rsidRPr="00705413">
              <w:rPr>
                <w:rFonts w:ascii="Times New Roman" w:hAnsi="Times New Roman" w:cs="Times New Roman"/>
                <w:sz w:val="24"/>
                <w:szCs w:val="24"/>
                <w:lang w:val="uk-UA"/>
              </w:rPr>
              <w:br/>
              <w:t>-Стрибки через скакалку (3 хв);</w:t>
            </w:r>
            <w:r w:rsidRPr="00705413">
              <w:rPr>
                <w:rFonts w:ascii="Times New Roman" w:hAnsi="Times New Roman" w:cs="Times New Roman"/>
                <w:sz w:val="24"/>
                <w:szCs w:val="24"/>
                <w:lang w:val="uk-UA"/>
              </w:rPr>
              <w:br/>
              <w:t>-Динамічне розтягнення (3 хв);</w:t>
            </w:r>
          </w:p>
        </w:tc>
        <w:tc>
          <w:tcPr>
            <w:tcW w:w="3685"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Кругове тренування (2 кола) (10 хв):</w:t>
            </w:r>
            <w:r w:rsidRPr="00705413">
              <w:rPr>
                <w:rFonts w:ascii="Times New Roman" w:hAnsi="Times New Roman" w:cs="Times New Roman"/>
                <w:sz w:val="24"/>
                <w:szCs w:val="24"/>
                <w:lang w:val="uk-UA"/>
              </w:rPr>
              <w:br/>
              <w:t>1. Удари по мішку (45 сек)</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2. Стрибки через скакалку (45 сек)</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3. Присідання з підстрибуванням (30 сек)</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Технічні спаринги (30 хв)</w:t>
            </w:r>
            <w:r>
              <w:rPr>
                <w:rFonts w:ascii="Times New Roman" w:hAnsi="Times New Roman" w:cs="Times New Roman"/>
                <w:sz w:val="24"/>
                <w:szCs w:val="24"/>
                <w:lang w:val="uk-UA"/>
              </w:rPr>
              <w:t>;</w:t>
            </w:r>
          </w:p>
        </w:tc>
        <w:tc>
          <w:tcPr>
            <w:tcW w:w="1979" w:type="dxa"/>
          </w:tcPr>
          <w:p w:rsidR="00A2768F"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Статичне розтягнення</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Релаксація</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xml:space="preserve">- Підсумки </w:t>
            </w:r>
          </w:p>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(5 хв)</w:t>
            </w:r>
            <w:r>
              <w:rPr>
                <w:rFonts w:ascii="Times New Roman" w:hAnsi="Times New Roman" w:cs="Times New Roman"/>
                <w:sz w:val="24"/>
                <w:szCs w:val="24"/>
                <w:lang w:val="uk-UA"/>
              </w:rPr>
              <w:t>;</w:t>
            </w:r>
          </w:p>
        </w:tc>
      </w:tr>
      <w:tr w:rsidR="00A2768F" w:rsidTr="00084F0B">
        <w:tc>
          <w:tcPr>
            <w:tcW w:w="717" w:type="dxa"/>
            <w:vMerge w:val="restart"/>
            <w:vAlign w:val="center"/>
          </w:tcPr>
          <w:p w:rsidR="00A2768F" w:rsidRPr="00705413" w:rsidRDefault="00A2768F" w:rsidP="00084F0B">
            <w:pPr>
              <w:pStyle w:val="a8"/>
              <w:spacing w:line="276" w:lineRule="auto"/>
              <w:jc w:val="center"/>
              <w:rPr>
                <w:rFonts w:ascii="Times New Roman" w:hAnsi="Times New Roman" w:cs="Times New Roman"/>
                <w:sz w:val="24"/>
                <w:szCs w:val="24"/>
                <w:lang w:val="uk-UA"/>
              </w:rPr>
            </w:pPr>
            <w:r w:rsidRPr="00705413">
              <w:rPr>
                <w:rFonts w:ascii="Times New Roman" w:hAnsi="Times New Roman" w:cs="Times New Roman"/>
                <w:sz w:val="24"/>
                <w:szCs w:val="24"/>
                <w:lang w:val="uk-UA"/>
              </w:rPr>
              <w:t>5-8</w:t>
            </w:r>
          </w:p>
        </w:tc>
        <w:tc>
          <w:tcPr>
            <w:tcW w:w="725" w:type="dxa"/>
            <w:vAlign w:val="center"/>
          </w:tcPr>
          <w:p w:rsidR="00A2768F" w:rsidRPr="00705413" w:rsidRDefault="00A2768F" w:rsidP="00084F0B">
            <w:pPr>
              <w:pStyle w:val="a8"/>
              <w:spacing w:line="276" w:lineRule="auto"/>
              <w:jc w:val="center"/>
              <w:rPr>
                <w:rFonts w:ascii="Times New Roman" w:hAnsi="Times New Roman" w:cs="Times New Roman"/>
                <w:sz w:val="24"/>
                <w:szCs w:val="24"/>
                <w:lang w:val="uk-UA"/>
              </w:rPr>
            </w:pPr>
            <w:r w:rsidRPr="00705413">
              <w:rPr>
                <w:rFonts w:ascii="Times New Roman" w:hAnsi="Times New Roman" w:cs="Times New Roman"/>
                <w:sz w:val="24"/>
                <w:szCs w:val="24"/>
                <w:lang w:val="uk-UA"/>
              </w:rPr>
              <w:t>Пон.</w:t>
            </w:r>
          </w:p>
        </w:tc>
        <w:tc>
          <w:tcPr>
            <w:tcW w:w="2239"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-Легкий біг (5 хв);</w:t>
            </w:r>
            <w:r w:rsidRPr="00705413">
              <w:rPr>
                <w:rFonts w:ascii="Times New Roman" w:hAnsi="Times New Roman" w:cs="Times New Roman"/>
                <w:sz w:val="24"/>
                <w:szCs w:val="24"/>
                <w:lang w:val="uk-UA"/>
              </w:rPr>
              <w:br/>
              <w:t>-Стрибки через скакалку (3 хв);</w:t>
            </w:r>
            <w:r w:rsidRPr="00705413">
              <w:rPr>
                <w:rFonts w:ascii="Times New Roman" w:hAnsi="Times New Roman" w:cs="Times New Roman"/>
                <w:sz w:val="24"/>
                <w:szCs w:val="24"/>
                <w:lang w:val="uk-UA"/>
              </w:rPr>
              <w:br/>
              <w:t>-Динамічне розтягнення (3 хв);</w:t>
            </w:r>
          </w:p>
        </w:tc>
        <w:tc>
          <w:tcPr>
            <w:tcW w:w="3685"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Введення вправ з опором:</w:t>
            </w:r>
            <w:r w:rsidRPr="00705413">
              <w:rPr>
                <w:rFonts w:ascii="Times New Roman" w:hAnsi="Times New Roman" w:cs="Times New Roman"/>
                <w:sz w:val="24"/>
                <w:szCs w:val="24"/>
                <w:lang w:val="uk-UA"/>
              </w:rPr>
              <w:br/>
              <w:t>- Удари з еспандерами (5 хв)</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Пліометричні вправи:</w:t>
            </w:r>
            <w:r w:rsidRPr="00705413">
              <w:rPr>
                <w:rFonts w:ascii="Times New Roman" w:hAnsi="Times New Roman" w:cs="Times New Roman"/>
                <w:sz w:val="24"/>
                <w:szCs w:val="24"/>
                <w:lang w:val="uk-UA"/>
              </w:rPr>
              <w:br/>
              <w:t>- Стрибки на платформу (20 см, 2х8)</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Технічна підготовка: удари з рухом вперед</w:t>
            </w:r>
            <w:r>
              <w:rPr>
                <w:rFonts w:ascii="Times New Roman" w:hAnsi="Times New Roman" w:cs="Times New Roman"/>
                <w:sz w:val="24"/>
                <w:szCs w:val="24"/>
                <w:lang w:val="uk-UA"/>
              </w:rPr>
              <w:t xml:space="preserve"> </w:t>
            </w:r>
            <w:r w:rsidRPr="00705413">
              <w:rPr>
                <w:rFonts w:ascii="Times New Roman" w:hAnsi="Times New Roman" w:cs="Times New Roman"/>
                <w:sz w:val="24"/>
                <w:szCs w:val="24"/>
                <w:lang w:val="uk-UA"/>
              </w:rPr>
              <w:t>(30 хв)</w:t>
            </w:r>
            <w:r>
              <w:rPr>
                <w:rFonts w:ascii="Times New Roman" w:hAnsi="Times New Roman" w:cs="Times New Roman"/>
                <w:sz w:val="24"/>
                <w:szCs w:val="24"/>
                <w:lang w:val="uk-UA"/>
              </w:rPr>
              <w:t>;</w:t>
            </w:r>
          </w:p>
        </w:tc>
        <w:tc>
          <w:tcPr>
            <w:tcW w:w="1979" w:type="dxa"/>
          </w:tcPr>
          <w:p w:rsidR="00A2768F"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Статичне розтягнення;</w:t>
            </w:r>
            <w:r w:rsidRPr="00705413">
              <w:rPr>
                <w:rFonts w:ascii="Times New Roman" w:hAnsi="Times New Roman" w:cs="Times New Roman"/>
                <w:sz w:val="24"/>
                <w:szCs w:val="24"/>
                <w:lang w:val="uk-UA"/>
              </w:rPr>
              <w:br/>
              <w:t>- Релаксація;</w:t>
            </w:r>
            <w:r w:rsidRPr="00705413">
              <w:rPr>
                <w:rFonts w:ascii="Times New Roman" w:hAnsi="Times New Roman" w:cs="Times New Roman"/>
                <w:sz w:val="24"/>
                <w:szCs w:val="24"/>
                <w:lang w:val="uk-UA"/>
              </w:rPr>
              <w:br/>
              <w:t xml:space="preserve">- Підсумки </w:t>
            </w:r>
          </w:p>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(5 хв);</w:t>
            </w:r>
          </w:p>
        </w:tc>
      </w:tr>
      <w:tr w:rsidR="00A2768F" w:rsidTr="00084F0B">
        <w:tc>
          <w:tcPr>
            <w:tcW w:w="717" w:type="dxa"/>
            <w:vMerge/>
          </w:tcPr>
          <w:p w:rsidR="00A2768F" w:rsidRPr="00705413" w:rsidRDefault="00A2768F" w:rsidP="00084F0B">
            <w:pPr>
              <w:pStyle w:val="a8"/>
              <w:spacing w:line="276" w:lineRule="auto"/>
              <w:rPr>
                <w:rFonts w:ascii="Times New Roman" w:hAnsi="Times New Roman" w:cs="Times New Roman"/>
                <w:sz w:val="24"/>
                <w:szCs w:val="24"/>
                <w:lang w:val="uk-UA"/>
              </w:rPr>
            </w:pPr>
          </w:p>
        </w:tc>
        <w:tc>
          <w:tcPr>
            <w:tcW w:w="725" w:type="dxa"/>
            <w:vAlign w:val="center"/>
          </w:tcPr>
          <w:p w:rsidR="00A2768F" w:rsidRPr="00705413" w:rsidRDefault="00A2768F" w:rsidP="00084F0B">
            <w:pPr>
              <w:pStyle w:val="a8"/>
              <w:spacing w:line="276" w:lineRule="auto"/>
              <w:jc w:val="center"/>
              <w:rPr>
                <w:rFonts w:ascii="Times New Roman" w:hAnsi="Times New Roman" w:cs="Times New Roman"/>
                <w:sz w:val="24"/>
                <w:szCs w:val="24"/>
                <w:lang w:val="uk-UA"/>
              </w:rPr>
            </w:pPr>
            <w:r w:rsidRPr="00705413">
              <w:rPr>
                <w:rFonts w:ascii="Times New Roman" w:hAnsi="Times New Roman" w:cs="Times New Roman"/>
                <w:sz w:val="24"/>
                <w:szCs w:val="24"/>
                <w:lang w:val="uk-UA"/>
              </w:rPr>
              <w:t>Сер.</w:t>
            </w:r>
          </w:p>
        </w:tc>
        <w:tc>
          <w:tcPr>
            <w:tcW w:w="2239"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-Легкий біг (5 хв);</w:t>
            </w:r>
            <w:r w:rsidRPr="00705413">
              <w:rPr>
                <w:rFonts w:ascii="Times New Roman" w:hAnsi="Times New Roman" w:cs="Times New Roman"/>
                <w:sz w:val="24"/>
                <w:szCs w:val="24"/>
                <w:lang w:val="uk-UA"/>
              </w:rPr>
              <w:br/>
              <w:t>-Стрибки через скакалку (3 хв);</w:t>
            </w:r>
            <w:r w:rsidRPr="00705413">
              <w:rPr>
                <w:rFonts w:ascii="Times New Roman" w:hAnsi="Times New Roman" w:cs="Times New Roman"/>
                <w:sz w:val="24"/>
                <w:szCs w:val="24"/>
                <w:lang w:val="uk-UA"/>
              </w:rPr>
              <w:br/>
              <w:t>-Динамічне розтягнення (3 хв);</w:t>
            </w:r>
          </w:p>
        </w:tc>
        <w:tc>
          <w:tcPr>
            <w:tcW w:w="3685"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Вправи на швидкість реакції:</w:t>
            </w:r>
            <w:r w:rsidRPr="00705413">
              <w:rPr>
                <w:rFonts w:ascii="Times New Roman" w:hAnsi="Times New Roman" w:cs="Times New Roman"/>
                <w:sz w:val="24"/>
                <w:szCs w:val="24"/>
                <w:lang w:val="uk-UA"/>
              </w:rPr>
              <w:br/>
              <w:t xml:space="preserve">- </w:t>
            </w:r>
            <w:r>
              <w:rPr>
                <w:rFonts w:ascii="Times New Roman" w:hAnsi="Times New Roman" w:cs="Times New Roman"/>
                <w:sz w:val="24"/>
                <w:szCs w:val="24"/>
                <w:lang w:val="uk-UA"/>
              </w:rPr>
              <w:t>«</w:t>
            </w:r>
            <w:r w:rsidRPr="00705413">
              <w:rPr>
                <w:rFonts w:ascii="Times New Roman" w:hAnsi="Times New Roman" w:cs="Times New Roman"/>
                <w:sz w:val="24"/>
                <w:szCs w:val="24"/>
                <w:lang w:val="uk-UA"/>
              </w:rPr>
              <w:t>Злови м</w:t>
            </w:r>
            <w:r>
              <w:rPr>
                <w:rFonts w:ascii="Times New Roman" w:hAnsi="Times New Roman" w:cs="Times New Roman"/>
                <w:sz w:val="24"/>
                <w:szCs w:val="24"/>
                <w:lang w:val="uk-UA"/>
              </w:rPr>
              <w:t>’</w:t>
            </w:r>
            <w:r w:rsidRPr="00705413">
              <w:rPr>
                <w:rFonts w:ascii="Times New Roman" w:hAnsi="Times New Roman" w:cs="Times New Roman"/>
                <w:sz w:val="24"/>
                <w:szCs w:val="24"/>
                <w:lang w:val="uk-UA"/>
              </w:rPr>
              <w:t>яч</w:t>
            </w:r>
            <w:r>
              <w:rPr>
                <w:rFonts w:ascii="Times New Roman" w:hAnsi="Times New Roman" w:cs="Times New Roman"/>
                <w:sz w:val="24"/>
                <w:szCs w:val="24"/>
                <w:lang w:val="uk-UA"/>
              </w:rPr>
              <w:t>»</w:t>
            </w:r>
            <w:r w:rsidRPr="00705413">
              <w:rPr>
                <w:rFonts w:ascii="Times New Roman" w:hAnsi="Times New Roman" w:cs="Times New Roman"/>
                <w:sz w:val="24"/>
                <w:szCs w:val="24"/>
                <w:lang w:val="uk-UA"/>
              </w:rPr>
              <w:t xml:space="preserve"> з ускладненнями</w:t>
            </w:r>
            <w:r>
              <w:rPr>
                <w:rFonts w:ascii="Times New Roman" w:hAnsi="Times New Roman" w:cs="Times New Roman"/>
                <w:sz w:val="24"/>
                <w:szCs w:val="24"/>
                <w:lang w:val="uk-UA"/>
              </w:rPr>
              <w:t xml:space="preserve"> (10 хв);</w:t>
            </w:r>
            <w:r w:rsidRPr="00705413">
              <w:rPr>
                <w:rFonts w:ascii="Times New Roman" w:hAnsi="Times New Roman" w:cs="Times New Roman"/>
                <w:sz w:val="24"/>
                <w:szCs w:val="24"/>
                <w:lang w:val="uk-UA"/>
              </w:rPr>
              <w:br/>
              <w:t>- Технічна підготовка: захисні дії з контрударами</w:t>
            </w:r>
            <w:r>
              <w:rPr>
                <w:rFonts w:ascii="Times New Roman" w:hAnsi="Times New Roman" w:cs="Times New Roman"/>
                <w:sz w:val="24"/>
                <w:szCs w:val="24"/>
                <w:lang w:val="uk-UA"/>
              </w:rPr>
              <w:t xml:space="preserve"> </w:t>
            </w:r>
            <w:r w:rsidRPr="00705413">
              <w:rPr>
                <w:rFonts w:ascii="Times New Roman" w:hAnsi="Times New Roman" w:cs="Times New Roman"/>
                <w:sz w:val="24"/>
                <w:szCs w:val="24"/>
                <w:lang w:val="uk-UA"/>
              </w:rPr>
              <w:t>(30 хв)</w:t>
            </w:r>
            <w:r>
              <w:rPr>
                <w:rFonts w:ascii="Times New Roman" w:hAnsi="Times New Roman" w:cs="Times New Roman"/>
                <w:sz w:val="24"/>
                <w:szCs w:val="24"/>
                <w:lang w:val="uk-UA"/>
              </w:rPr>
              <w:t>;</w:t>
            </w:r>
          </w:p>
        </w:tc>
        <w:tc>
          <w:tcPr>
            <w:tcW w:w="1979" w:type="dxa"/>
          </w:tcPr>
          <w:p w:rsidR="00A2768F"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Статичне розтягнення;</w:t>
            </w:r>
            <w:r w:rsidRPr="00705413">
              <w:rPr>
                <w:rFonts w:ascii="Times New Roman" w:hAnsi="Times New Roman" w:cs="Times New Roman"/>
                <w:sz w:val="24"/>
                <w:szCs w:val="24"/>
                <w:lang w:val="uk-UA"/>
              </w:rPr>
              <w:br/>
              <w:t>- Релаксація;</w:t>
            </w:r>
            <w:r w:rsidRPr="00705413">
              <w:rPr>
                <w:rFonts w:ascii="Times New Roman" w:hAnsi="Times New Roman" w:cs="Times New Roman"/>
                <w:sz w:val="24"/>
                <w:szCs w:val="24"/>
                <w:lang w:val="uk-UA"/>
              </w:rPr>
              <w:br/>
              <w:t>- Підсумки</w:t>
            </w:r>
          </w:p>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(5 хв);</w:t>
            </w:r>
          </w:p>
        </w:tc>
      </w:tr>
      <w:tr w:rsidR="00A2768F" w:rsidTr="00084F0B">
        <w:tc>
          <w:tcPr>
            <w:tcW w:w="717" w:type="dxa"/>
            <w:vMerge/>
          </w:tcPr>
          <w:p w:rsidR="00A2768F" w:rsidRPr="00705413" w:rsidRDefault="00A2768F" w:rsidP="00084F0B">
            <w:pPr>
              <w:pStyle w:val="a8"/>
              <w:spacing w:line="276" w:lineRule="auto"/>
              <w:rPr>
                <w:rFonts w:ascii="Times New Roman" w:hAnsi="Times New Roman" w:cs="Times New Roman"/>
                <w:sz w:val="24"/>
                <w:szCs w:val="24"/>
                <w:lang w:val="uk-UA"/>
              </w:rPr>
            </w:pPr>
          </w:p>
        </w:tc>
        <w:tc>
          <w:tcPr>
            <w:tcW w:w="725" w:type="dxa"/>
            <w:vAlign w:val="center"/>
          </w:tcPr>
          <w:p w:rsidR="00A2768F" w:rsidRPr="00705413" w:rsidRDefault="00A2768F" w:rsidP="00084F0B">
            <w:pPr>
              <w:pStyle w:val="a8"/>
              <w:spacing w:line="276" w:lineRule="auto"/>
              <w:jc w:val="center"/>
              <w:rPr>
                <w:rFonts w:ascii="Times New Roman" w:hAnsi="Times New Roman" w:cs="Times New Roman"/>
                <w:sz w:val="24"/>
                <w:szCs w:val="24"/>
                <w:lang w:val="uk-UA"/>
              </w:rPr>
            </w:pPr>
            <w:r w:rsidRPr="00705413">
              <w:rPr>
                <w:rFonts w:ascii="Times New Roman" w:hAnsi="Times New Roman" w:cs="Times New Roman"/>
                <w:sz w:val="24"/>
                <w:szCs w:val="24"/>
                <w:lang w:val="uk-UA"/>
              </w:rPr>
              <w:t>П</w:t>
            </w:r>
            <w:r>
              <w:rPr>
                <w:rFonts w:ascii="Times New Roman" w:hAnsi="Times New Roman" w:cs="Times New Roman"/>
                <w:sz w:val="24"/>
                <w:szCs w:val="24"/>
                <w:lang w:val="uk-UA"/>
              </w:rPr>
              <w:t>’</w:t>
            </w:r>
            <w:r w:rsidRPr="00705413">
              <w:rPr>
                <w:rFonts w:ascii="Times New Roman" w:hAnsi="Times New Roman" w:cs="Times New Roman"/>
                <w:sz w:val="24"/>
                <w:szCs w:val="24"/>
                <w:lang w:val="uk-UA"/>
              </w:rPr>
              <w:t>ят.</w:t>
            </w:r>
          </w:p>
        </w:tc>
        <w:tc>
          <w:tcPr>
            <w:tcW w:w="2239"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-Легкий біг (5 хв);</w:t>
            </w:r>
            <w:r w:rsidRPr="00705413">
              <w:rPr>
                <w:rFonts w:ascii="Times New Roman" w:hAnsi="Times New Roman" w:cs="Times New Roman"/>
                <w:sz w:val="24"/>
                <w:szCs w:val="24"/>
                <w:lang w:val="uk-UA"/>
              </w:rPr>
              <w:br/>
              <w:t>-Стрибки через скакалку (3 хв);</w:t>
            </w:r>
            <w:r w:rsidRPr="00705413">
              <w:rPr>
                <w:rFonts w:ascii="Times New Roman" w:hAnsi="Times New Roman" w:cs="Times New Roman"/>
                <w:sz w:val="24"/>
                <w:szCs w:val="24"/>
                <w:lang w:val="uk-UA"/>
              </w:rPr>
              <w:br/>
              <w:t>-Динамічне розтягнення (3 хв);</w:t>
            </w:r>
          </w:p>
        </w:tc>
        <w:tc>
          <w:tcPr>
            <w:tcW w:w="3685" w:type="dxa"/>
          </w:tcPr>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Кругове тренування (3 кола):</w:t>
            </w:r>
            <w:r w:rsidRPr="00705413">
              <w:rPr>
                <w:rFonts w:ascii="Times New Roman" w:hAnsi="Times New Roman" w:cs="Times New Roman"/>
                <w:sz w:val="24"/>
                <w:szCs w:val="24"/>
                <w:lang w:val="uk-UA"/>
              </w:rPr>
              <w:br/>
              <w:t>1. Удари по мішку (1 хв)</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2. Стрибки через скакалку (1 хв)</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3. Віджимання (30 сек)</w:t>
            </w:r>
            <w:r>
              <w:rPr>
                <w:rFonts w:ascii="Times New Roman" w:hAnsi="Times New Roman" w:cs="Times New Roman"/>
                <w:sz w:val="24"/>
                <w:szCs w:val="24"/>
                <w:lang w:val="uk-UA"/>
              </w:rPr>
              <w:t>;</w:t>
            </w:r>
            <w:r w:rsidRPr="00705413">
              <w:rPr>
                <w:rFonts w:ascii="Times New Roman" w:hAnsi="Times New Roman" w:cs="Times New Roman"/>
                <w:sz w:val="24"/>
                <w:szCs w:val="24"/>
                <w:lang w:val="uk-UA"/>
              </w:rPr>
              <w:br/>
              <w:t>- Відпрацювання комбінацій в парах</w:t>
            </w:r>
            <w:r>
              <w:rPr>
                <w:rFonts w:ascii="Times New Roman" w:hAnsi="Times New Roman" w:cs="Times New Roman"/>
                <w:sz w:val="24"/>
                <w:szCs w:val="24"/>
                <w:lang w:val="uk-UA"/>
              </w:rPr>
              <w:t xml:space="preserve"> </w:t>
            </w:r>
            <w:r w:rsidRPr="00705413">
              <w:rPr>
                <w:rFonts w:ascii="Times New Roman" w:hAnsi="Times New Roman" w:cs="Times New Roman"/>
                <w:sz w:val="24"/>
                <w:szCs w:val="24"/>
                <w:lang w:val="uk-UA"/>
              </w:rPr>
              <w:t>(30 хв)</w:t>
            </w:r>
            <w:r>
              <w:rPr>
                <w:rFonts w:ascii="Times New Roman" w:hAnsi="Times New Roman" w:cs="Times New Roman"/>
                <w:sz w:val="24"/>
                <w:szCs w:val="24"/>
                <w:lang w:val="uk-UA"/>
              </w:rPr>
              <w:t>;</w:t>
            </w:r>
          </w:p>
        </w:tc>
        <w:tc>
          <w:tcPr>
            <w:tcW w:w="1979" w:type="dxa"/>
          </w:tcPr>
          <w:p w:rsidR="00A2768F"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 Статичне розтягнення;</w:t>
            </w:r>
            <w:r w:rsidRPr="00705413">
              <w:rPr>
                <w:rFonts w:ascii="Times New Roman" w:hAnsi="Times New Roman" w:cs="Times New Roman"/>
                <w:sz w:val="24"/>
                <w:szCs w:val="24"/>
                <w:lang w:val="uk-UA"/>
              </w:rPr>
              <w:br/>
              <w:t>- Релаксація;</w:t>
            </w:r>
            <w:r w:rsidRPr="00705413">
              <w:rPr>
                <w:rFonts w:ascii="Times New Roman" w:hAnsi="Times New Roman" w:cs="Times New Roman"/>
                <w:sz w:val="24"/>
                <w:szCs w:val="24"/>
                <w:lang w:val="uk-UA"/>
              </w:rPr>
              <w:br/>
              <w:t xml:space="preserve">- Підсумки </w:t>
            </w:r>
          </w:p>
          <w:p w:rsidR="00A2768F" w:rsidRPr="00705413" w:rsidRDefault="00A2768F" w:rsidP="00084F0B">
            <w:pPr>
              <w:pStyle w:val="a8"/>
              <w:spacing w:line="276" w:lineRule="auto"/>
              <w:rPr>
                <w:rFonts w:ascii="Times New Roman" w:hAnsi="Times New Roman" w:cs="Times New Roman"/>
                <w:sz w:val="24"/>
                <w:szCs w:val="24"/>
                <w:lang w:val="uk-UA"/>
              </w:rPr>
            </w:pPr>
            <w:r w:rsidRPr="00705413">
              <w:rPr>
                <w:rFonts w:ascii="Times New Roman" w:hAnsi="Times New Roman" w:cs="Times New Roman"/>
                <w:sz w:val="24"/>
                <w:szCs w:val="24"/>
                <w:lang w:val="uk-UA"/>
              </w:rPr>
              <w:t>(5 хв);</w:t>
            </w:r>
          </w:p>
        </w:tc>
      </w:tr>
    </w:tbl>
    <w:p w:rsidR="00A2768F" w:rsidRPr="00EE38B3" w:rsidRDefault="00A2768F" w:rsidP="00A2768F">
      <w:pPr>
        <w:pStyle w:val="a8"/>
        <w:spacing w:line="360" w:lineRule="auto"/>
        <w:ind w:firstLine="709"/>
        <w:jc w:val="center"/>
        <w:rPr>
          <w:rFonts w:ascii="Times New Roman" w:hAnsi="Times New Roman" w:cs="Times New Roman"/>
          <w:sz w:val="28"/>
          <w:szCs w:val="28"/>
          <w:lang w:val="uk-UA"/>
        </w:rPr>
      </w:pPr>
    </w:p>
    <w:p w:rsidR="00A2768F" w:rsidRPr="00DD17ED" w:rsidRDefault="00A2768F" w:rsidP="00A2768F">
      <w:pPr>
        <w:pStyle w:val="a8"/>
        <w:spacing w:line="360" w:lineRule="auto"/>
        <w:ind w:firstLine="709"/>
        <w:jc w:val="both"/>
        <w:rPr>
          <w:rFonts w:ascii="Times New Roman" w:hAnsi="Times New Roman" w:cs="Times New Roman"/>
          <w:sz w:val="28"/>
          <w:szCs w:val="28"/>
          <w:lang w:val="uk-UA"/>
        </w:rPr>
      </w:pPr>
      <w:r w:rsidRPr="00205B17">
        <w:rPr>
          <w:rFonts w:ascii="Times New Roman" w:hAnsi="Times New Roman" w:cs="Times New Roman"/>
          <w:b/>
          <w:bCs/>
          <w:i/>
          <w:iCs/>
          <w:sz w:val="28"/>
          <w:szCs w:val="28"/>
          <w:lang w:val="uk-UA"/>
        </w:rPr>
        <w:t>Основний етап (9-16 тижні)</w:t>
      </w:r>
      <w:r w:rsidRPr="00DD17ED">
        <w:rPr>
          <w:rFonts w:ascii="Times New Roman" w:hAnsi="Times New Roman" w:cs="Times New Roman"/>
          <w:sz w:val="28"/>
          <w:szCs w:val="28"/>
          <w:lang w:val="uk-UA"/>
        </w:rPr>
        <w:t xml:space="preserve"> спрямований на інтенсивний розвиток швидкісно-силових здібностей. Вправи стають більш складними, поступово збільшується навантаження, вводяться пліометричні вправи та кругові тренування. Особлива увага приділяється технічному вдосконаленню та розвитку координації.</w:t>
      </w:r>
    </w:p>
    <w:p w:rsidR="00A2768F" w:rsidRDefault="00A2768F" w:rsidP="00A2768F">
      <w:pPr>
        <w:pStyle w:val="a8"/>
        <w:spacing w:line="360" w:lineRule="auto"/>
        <w:ind w:firstLine="709"/>
        <w:jc w:val="both"/>
        <w:rPr>
          <w:rFonts w:ascii="Times New Roman" w:hAnsi="Times New Roman" w:cs="Times New Roman"/>
          <w:sz w:val="28"/>
          <w:szCs w:val="28"/>
          <w:lang w:val="uk-UA"/>
        </w:rPr>
      </w:pPr>
      <w:r w:rsidRPr="00DD17ED">
        <w:rPr>
          <w:rFonts w:ascii="Times New Roman" w:hAnsi="Times New Roman" w:cs="Times New Roman"/>
          <w:sz w:val="28"/>
          <w:szCs w:val="28"/>
          <w:lang w:val="uk-UA"/>
        </w:rPr>
        <w:t>На цьому етапі тренування проводяться тричі на тиждень, кожне тривалістю 60</w:t>
      </w:r>
      <w:r>
        <w:rPr>
          <w:rFonts w:ascii="Times New Roman" w:hAnsi="Times New Roman" w:cs="Times New Roman"/>
          <w:sz w:val="28"/>
          <w:szCs w:val="28"/>
          <w:lang w:val="uk-UA"/>
        </w:rPr>
        <w:t>-</w:t>
      </w:r>
      <w:r w:rsidRPr="00DD17ED">
        <w:rPr>
          <w:rFonts w:ascii="Times New Roman" w:hAnsi="Times New Roman" w:cs="Times New Roman"/>
          <w:sz w:val="28"/>
          <w:szCs w:val="28"/>
          <w:lang w:val="uk-UA"/>
        </w:rPr>
        <w:t>75 хвилин. У понеділок заняття спрямовані на розвиток швидкісно-силової підготовки м</w:t>
      </w:r>
      <w:r>
        <w:rPr>
          <w:rFonts w:ascii="Times New Roman" w:hAnsi="Times New Roman" w:cs="Times New Roman"/>
          <w:sz w:val="28"/>
          <w:szCs w:val="28"/>
          <w:lang w:val="uk-UA"/>
        </w:rPr>
        <w:t>’</w:t>
      </w:r>
      <w:r w:rsidRPr="00DD17ED">
        <w:rPr>
          <w:rFonts w:ascii="Times New Roman" w:hAnsi="Times New Roman" w:cs="Times New Roman"/>
          <w:sz w:val="28"/>
          <w:szCs w:val="28"/>
          <w:lang w:val="uk-UA"/>
        </w:rPr>
        <w:t xml:space="preserve">язів рук і ніг. Наприклад, після розминки </w:t>
      </w:r>
      <w:r w:rsidRPr="00DD17ED">
        <w:rPr>
          <w:rFonts w:ascii="Times New Roman" w:hAnsi="Times New Roman" w:cs="Times New Roman"/>
          <w:sz w:val="28"/>
          <w:szCs w:val="28"/>
          <w:lang w:val="uk-UA"/>
        </w:rPr>
        <w:lastRenderedPageBreak/>
        <w:t xml:space="preserve">виконуються кругові тренування, що включають удари по мішку, стрибки через скакалку, присідання з підстрибуванням, віджимання з </w:t>
      </w:r>
      <w:r>
        <w:rPr>
          <w:rFonts w:ascii="Times New Roman" w:hAnsi="Times New Roman" w:cs="Times New Roman"/>
          <w:sz w:val="28"/>
          <w:szCs w:val="28"/>
          <w:lang w:val="uk-UA"/>
        </w:rPr>
        <w:t>плесканням в долоні</w:t>
      </w:r>
      <w:r w:rsidRPr="00DD17ED">
        <w:rPr>
          <w:rFonts w:ascii="Times New Roman" w:hAnsi="Times New Roman" w:cs="Times New Roman"/>
          <w:sz w:val="28"/>
          <w:szCs w:val="28"/>
          <w:lang w:val="uk-UA"/>
        </w:rPr>
        <w:t xml:space="preserve"> та вправи на прес. У середу акцент робиться на розвиток швидкісної витривалості, включаючи пліометричні вправи, такі як стрибки на платформу та стрибки в довжину з місця. Також проводяться технічні вправи з опором, зокрема удари з еспандерами та комбінації ударів з легкими гантелями. У п</w:t>
      </w:r>
      <w:r>
        <w:rPr>
          <w:rFonts w:ascii="Times New Roman" w:hAnsi="Times New Roman" w:cs="Times New Roman"/>
          <w:sz w:val="28"/>
          <w:szCs w:val="28"/>
          <w:lang w:val="uk-UA"/>
        </w:rPr>
        <w:t>’</w:t>
      </w:r>
      <w:r w:rsidRPr="00DD17ED">
        <w:rPr>
          <w:rFonts w:ascii="Times New Roman" w:hAnsi="Times New Roman" w:cs="Times New Roman"/>
          <w:sz w:val="28"/>
          <w:szCs w:val="28"/>
          <w:lang w:val="uk-UA"/>
        </w:rPr>
        <w:t>ятницю заняття присвячені вдосконаленню технічних навичок та координації рухів. Виконуються вправи на реакцію, робота з м</w:t>
      </w:r>
      <w:r>
        <w:rPr>
          <w:rFonts w:ascii="Times New Roman" w:hAnsi="Times New Roman" w:cs="Times New Roman"/>
          <w:sz w:val="28"/>
          <w:szCs w:val="28"/>
          <w:lang w:val="uk-UA"/>
        </w:rPr>
        <w:t>’</w:t>
      </w:r>
      <w:r w:rsidRPr="00DD17ED">
        <w:rPr>
          <w:rFonts w:ascii="Times New Roman" w:hAnsi="Times New Roman" w:cs="Times New Roman"/>
          <w:sz w:val="28"/>
          <w:szCs w:val="28"/>
          <w:lang w:val="uk-UA"/>
        </w:rPr>
        <w:t>ячами різного розміру та ваги, відпрацьовуються комбінації ударів та пересування по рингу з акцентом на швидкість і точність</w:t>
      </w:r>
      <w:r>
        <w:rPr>
          <w:rFonts w:ascii="Times New Roman" w:hAnsi="Times New Roman" w:cs="Times New Roman"/>
          <w:sz w:val="28"/>
          <w:szCs w:val="28"/>
          <w:lang w:val="uk-UA"/>
        </w:rPr>
        <w:t xml:space="preserve"> (див</w:t>
      </w:r>
      <w:r w:rsidRPr="00DD17ED">
        <w:rPr>
          <w:rFonts w:ascii="Times New Roman" w:hAnsi="Times New Roman" w:cs="Times New Roman"/>
          <w:sz w:val="28"/>
          <w:szCs w:val="28"/>
          <w:lang w:val="uk-UA"/>
        </w:rPr>
        <w:t>.</w:t>
      </w:r>
      <w:r>
        <w:rPr>
          <w:rFonts w:ascii="Times New Roman" w:hAnsi="Times New Roman" w:cs="Times New Roman"/>
          <w:sz w:val="28"/>
          <w:szCs w:val="28"/>
          <w:lang w:val="uk-UA"/>
        </w:rPr>
        <w:t xml:space="preserve"> табл. 2.2).</w:t>
      </w:r>
    </w:p>
    <w:p w:rsidR="00A2768F" w:rsidRPr="00EE38B3" w:rsidRDefault="00A2768F" w:rsidP="00A2768F">
      <w:pPr>
        <w:pStyle w:val="a8"/>
        <w:spacing w:line="360" w:lineRule="auto"/>
        <w:ind w:firstLine="709"/>
        <w:jc w:val="right"/>
        <w:rPr>
          <w:rFonts w:ascii="Times New Roman" w:hAnsi="Times New Roman" w:cs="Times New Roman"/>
          <w:i/>
          <w:iCs/>
          <w:sz w:val="28"/>
          <w:szCs w:val="28"/>
          <w:lang w:val="uk-UA"/>
        </w:rPr>
      </w:pPr>
      <w:r w:rsidRPr="00EE38B3">
        <w:rPr>
          <w:rFonts w:ascii="Times New Roman" w:hAnsi="Times New Roman" w:cs="Times New Roman"/>
          <w:i/>
          <w:iCs/>
          <w:sz w:val="28"/>
          <w:szCs w:val="28"/>
          <w:lang w:val="uk-UA"/>
        </w:rPr>
        <w:t>Таблиця 2.</w:t>
      </w:r>
      <w:r>
        <w:rPr>
          <w:rFonts w:ascii="Times New Roman" w:hAnsi="Times New Roman" w:cs="Times New Roman"/>
          <w:i/>
          <w:iCs/>
          <w:sz w:val="28"/>
          <w:szCs w:val="28"/>
          <w:lang w:val="uk-UA"/>
        </w:rPr>
        <w:t>2</w:t>
      </w:r>
    </w:p>
    <w:p w:rsidR="00A2768F" w:rsidRDefault="00A2768F" w:rsidP="00A2768F">
      <w:pPr>
        <w:pStyle w:val="a8"/>
        <w:spacing w:line="360" w:lineRule="auto"/>
        <w:ind w:firstLine="709"/>
        <w:jc w:val="center"/>
        <w:rPr>
          <w:rFonts w:ascii="Times New Roman" w:hAnsi="Times New Roman" w:cs="Times New Roman"/>
          <w:sz w:val="28"/>
          <w:szCs w:val="28"/>
          <w:lang w:val="uk-UA"/>
        </w:rPr>
      </w:pPr>
      <w:r w:rsidRPr="00EE38B3">
        <w:rPr>
          <w:rFonts w:ascii="Times New Roman" w:hAnsi="Times New Roman" w:cs="Times New Roman"/>
          <w:i/>
          <w:iCs/>
          <w:sz w:val="28"/>
          <w:szCs w:val="28"/>
          <w:lang w:val="uk-UA"/>
        </w:rPr>
        <w:t xml:space="preserve">План тренувань </w:t>
      </w:r>
      <w:r>
        <w:rPr>
          <w:rFonts w:ascii="Times New Roman" w:hAnsi="Times New Roman" w:cs="Times New Roman"/>
          <w:i/>
          <w:iCs/>
          <w:sz w:val="28"/>
          <w:szCs w:val="28"/>
          <w:lang w:val="uk-UA"/>
        </w:rPr>
        <w:t>основного</w:t>
      </w:r>
      <w:r w:rsidRPr="00EE38B3">
        <w:rPr>
          <w:rFonts w:ascii="Times New Roman" w:hAnsi="Times New Roman" w:cs="Times New Roman"/>
          <w:i/>
          <w:iCs/>
          <w:sz w:val="28"/>
          <w:szCs w:val="28"/>
          <w:lang w:val="uk-UA"/>
        </w:rPr>
        <w:t xml:space="preserve"> етапу</w:t>
      </w:r>
    </w:p>
    <w:tbl>
      <w:tblPr>
        <w:tblStyle w:val="a3"/>
        <w:tblW w:w="0" w:type="auto"/>
        <w:tblLook w:val="04A0" w:firstRow="1" w:lastRow="0" w:firstColumn="1" w:lastColumn="0" w:noHBand="0" w:noVBand="1"/>
      </w:tblPr>
      <w:tblGrid>
        <w:gridCol w:w="717"/>
        <w:gridCol w:w="745"/>
        <w:gridCol w:w="2233"/>
        <w:gridCol w:w="3674"/>
        <w:gridCol w:w="1976"/>
      </w:tblGrid>
      <w:tr w:rsidR="00A2768F" w:rsidTr="00084F0B">
        <w:tc>
          <w:tcPr>
            <w:tcW w:w="717"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Тиж</w:t>
            </w:r>
            <w:r>
              <w:rPr>
                <w:rFonts w:ascii="Times New Roman" w:hAnsi="Times New Roman" w:cs="Times New Roman"/>
                <w:sz w:val="24"/>
                <w:szCs w:val="24"/>
                <w:lang w:val="uk-UA"/>
              </w:rPr>
              <w:t>.</w:t>
            </w:r>
          </w:p>
        </w:tc>
        <w:tc>
          <w:tcPr>
            <w:tcW w:w="745"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День</w:t>
            </w:r>
          </w:p>
        </w:tc>
        <w:tc>
          <w:tcPr>
            <w:tcW w:w="2233"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Підготовча частина</w:t>
            </w:r>
          </w:p>
        </w:tc>
        <w:tc>
          <w:tcPr>
            <w:tcW w:w="3674"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Основна частина</w:t>
            </w:r>
          </w:p>
        </w:tc>
        <w:tc>
          <w:tcPr>
            <w:tcW w:w="1976"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Заключна частина</w:t>
            </w:r>
          </w:p>
        </w:tc>
      </w:tr>
      <w:tr w:rsidR="00A2768F" w:rsidTr="00084F0B">
        <w:tc>
          <w:tcPr>
            <w:tcW w:w="717" w:type="dxa"/>
            <w:vMerge w:val="restart"/>
            <w:vAlign w:val="center"/>
          </w:tcPr>
          <w:p w:rsidR="00A2768F" w:rsidRPr="00DF1B70" w:rsidRDefault="00A2768F" w:rsidP="00084F0B">
            <w:pPr>
              <w:pStyle w:val="a8"/>
              <w:spacing w:line="276" w:lineRule="auto"/>
              <w:rPr>
                <w:rFonts w:ascii="Times New Roman" w:hAnsi="Times New Roman" w:cs="Times New Roman"/>
                <w:sz w:val="24"/>
                <w:szCs w:val="24"/>
                <w:lang w:val="uk-UA"/>
              </w:rPr>
            </w:pPr>
            <w:r w:rsidRPr="00DF1B70">
              <w:rPr>
                <w:rFonts w:ascii="Times New Roman" w:hAnsi="Times New Roman" w:cs="Times New Roman"/>
                <w:sz w:val="24"/>
                <w:szCs w:val="24"/>
                <w:lang w:val="uk-UA"/>
              </w:rPr>
              <w:t>9-12</w:t>
            </w:r>
          </w:p>
        </w:tc>
        <w:tc>
          <w:tcPr>
            <w:tcW w:w="745" w:type="dxa"/>
            <w:vAlign w:val="center"/>
          </w:tcPr>
          <w:p w:rsidR="00A2768F" w:rsidRPr="00DF1B70" w:rsidRDefault="00A2768F" w:rsidP="00084F0B">
            <w:pPr>
              <w:pStyle w:val="a8"/>
              <w:spacing w:line="276" w:lineRule="auto"/>
              <w:ind w:right="-195"/>
              <w:rPr>
                <w:rFonts w:ascii="Times New Roman" w:hAnsi="Times New Roman" w:cs="Times New Roman"/>
                <w:sz w:val="24"/>
                <w:szCs w:val="24"/>
                <w:lang w:val="uk-UA"/>
              </w:rPr>
            </w:pPr>
            <w:r w:rsidRPr="00DF1B70">
              <w:rPr>
                <w:rFonts w:ascii="Times New Roman" w:hAnsi="Times New Roman" w:cs="Times New Roman"/>
                <w:sz w:val="24"/>
                <w:szCs w:val="24"/>
                <w:lang w:val="uk-UA"/>
              </w:rPr>
              <w:t>Пон.</w:t>
            </w:r>
          </w:p>
        </w:tc>
        <w:tc>
          <w:tcPr>
            <w:tcW w:w="2233" w:type="dxa"/>
          </w:tcPr>
          <w:p w:rsidR="00A2768F" w:rsidRPr="00DF1B70" w:rsidRDefault="00A2768F" w:rsidP="00084F0B">
            <w:pPr>
              <w:pStyle w:val="a8"/>
              <w:spacing w:line="276" w:lineRule="auto"/>
              <w:ind w:left="-14"/>
              <w:rPr>
                <w:rFonts w:ascii="Times New Roman" w:hAnsi="Times New Roman" w:cs="Times New Roman"/>
                <w:sz w:val="24"/>
                <w:szCs w:val="24"/>
                <w:lang w:val="uk-UA"/>
              </w:rPr>
            </w:pPr>
            <w:r w:rsidRPr="00DF1B70">
              <w:rPr>
                <w:rFonts w:ascii="Times New Roman" w:hAnsi="Times New Roman" w:cs="Times New Roman"/>
                <w:sz w:val="24"/>
                <w:szCs w:val="24"/>
                <w:lang w:val="uk-UA"/>
              </w:rPr>
              <w:t>- Легкий біг (5 хв)</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Стрибки через скакалку (</w:t>
            </w:r>
            <w:r>
              <w:rPr>
                <w:rFonts w:ascii="Times New Roman" w:hAnsi="Times New Roman" w:cs="Times New Roman"/>
                <w:sz w:val="24"/>
                <w:szCs w:val="24"/>
                <w:lang w:val="uk-UA"/>
              </w:rPr>
              <w:t>5</w:t>
            </w:r>
            <w:r w:rsidRPr="00DF1B70">
              <w:rPr>
                <w:rFonts w:ascii="Times New Roman" w:hAnsi="Times New Roman" w:cs="Times New Roman"/>
                <w:sz w:val="24"/>
                <w:szCs w:val="24"/>
                <w:lang w:val="uk-UA"/>
              </w:rPr>
              <w:t xml:space="preserve"> хв)</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Динамічне розтягнення</w:t>
            </w:r>
            <w:r>
              <w:rPr>
                <w:rFonts w:ascii="Times New Roman" w:hAnsi="Times New Roman" w:cs="Times New Roman"/>
                <w:sz w:val="24"/>
                <w:szCs w:val="24"/>
                <w:lang w:val="uk-UA"/>
              </w:rPr>
              <w:t xml:space="preserve"> </w:t>
            </w:r>
            <w:r w:rsidRPr="00DF1B70">
              <w:rPr>
                <w:rFonts w:ascii="Times New Roman" w:hAnsi="Times New Roman" w:cs="Times New Roman"/>
                <w:sz w:val="24"/>
                <w:szCs w:val="24"/>
                <w:lang w:val="uk-UA"/>
              </w:rPr>
              <w:t>(</w:t>
            </w:r>
            <w:r>
              <w:rPr>
                <w:rFonts w:ascii="Times New Roman" w:hAnsi="Times New Roman" w:cs="Times New Roman"/>
                <w:sz w:val="24"/>
                <w:szCs w:val="24"/>
                <w:lang w:val="uk-UA"/>
              </w:rPr>
              <w:t>5</w:t>
            </w:r>
            <w:r w:rsidRPr="00DF1B70">
              <w:rPr>
                <w:rFonts w:ascii="Times New Roman" w:hAnsi="Times New Roman" w:cs="Times New Roman"/>
                <w:sz w:val="24"/>
                <w:szCs w:val="24"/>
                <w:lang w:val="uk-UA"/>
              </w:rPr>
              <w:t xml:space="preserve"> хв)</w:t>
            </w:r>
            <w:r>
              <w:rPr>
                <w:rFonts w:ascii="Times New Roman" w:hAnsi="Times New Roman" w:cs="Times New Roman"/>
                <w:sz w:val="24"/>
                <w:szCs w:val="24"/>
                <w:lang w:val="uk-UA"/>
              </w:rPr>
              <w:t>;</w:t>
            </w:r>
          </w:p>
        </w:tc>
        <w:tc>
          <w:tcPr>
            <w:tcW w:w="3674" w:type="dxa"/>
          </w:tcPr>
          <w:p w:rsidR="00A2768F" w:rsidRDefault="00A2768F" w:rsidP="00084F0B">
            <w:pPr>
              <w:pStyle w:val="a8"/>
              <w:spacing w:line="276" w:lineRule="auto"/>
              <w:ind w:right="-111"/>
              <w:rPr>
                <w:rFonts w:ascii="Times New Roman" w:hAnsi="Times New Roman" w:cs="Times New Roman"/>
                <w:sz w:val="24"/>
                <w:szCs w:val="24"/>
                <w:lang w:val="uk-UA"/>
              </w:rPr>
            </w:pPr>
            <w:r w:rsidRPr="00DF1B70">
              <w:rPr>
                <w:rFonts w:ascii="Times New Roman" w:hAnsi="Times New Roman" w:cs="Times New Roman"/>
                <w:sz w:val="24"/>
                <w:szCs w:val="24"/>
                <w:lang w:val="uk-UA"/>
              </w:rPr>
              <w:t>Кругове тренування (3 кола):</w:t>
            </w:r>
            <w:r w:rsidRPr="00DF1B70">
              <w:rPr>
                <w:rFonts w:ascii="Times New Roman" w:hAnsi="Times New Roman" w:cs="Times New Roman"/>
                <w:sz w:val="24"/>
                <w:szCs w:val="24"/>
                <w:lang w:val="uk-UA"/>
              </w:rPr>
              <w:br/>
              <w:t>1. Удари по мішку (1 хв)</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2. Стрибки через скакалку з високим підніманням колін (1 хв)</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3. Присідання з підстрибуванням (1 хв)</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xml:space="preserve">4. Віджимання з </w:t>
            </w:r>
            <w:r>
              <w:rPr>
                <w:rFonts w:ascii="Times New Roman" w:hAnsi="Times New Roman" w:cs="Times New Roman"/>
                <w:sz w:val="24"/>
                <w:szCs w:val="24"/>
                <w:lang w:val="uk-UA"/>
              </w:rPr>
              <w:t>плесканням</w:t>
            </w:r>
            <w:r w:rsidRPr="00DF1B70">
              <w:rPr>
                <w:rFonts w:ascii="Times New Roman" w:hAnsi="Times New Roman" w:cs="Times New Roman"/>
                <w:sz w:val="24"/>
                <w:szCs w:val="24"/>
                <w:lang w:val="uk-UA"/>
              </w:rPr>
              <w:t xml:space="preserve"> (30 сек)</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Удари з еспандерами (</w:t>
            </w:r>
            <w:r>
              <w:rPr>
                <w:rFonts w:ascii="Times New Roman" w:hAnsi="Times New Roman" w:cs="Times New Roman"/>
                <w:sz w:val="24"/>
                <w:szCs w:val="24"/>
                <w:lang w:val="uk-UA"/>
              </w:rPr>
              <w:t>10</w:t>
            </w:r>
            <w:r w:rsidRPr="00DF1B70">
              <w:rPr>
                <w:rFonts w:ascii="Times New Roman" w:hAnsi="Times New Roman" w:cs="Times New Roman"/>
                <w:sz w:val="24"/>
                <w:szCs w:val="24"/>
                <w:lang w:val="uk-UA"/>
              </w:rPr>
              <w:t xml:space="preserve"> хв)</w:t>
            </w:r>
            <w:r>
              <w:rPr>
                <w:rFonts w:ascii="Times New Roman" w:hAnsi="Times New Roman" w:cs="Times New Roman"/>
                <w:sz w:val="24"/>
                <w:szCs w:val="24"/>
                <w:lang w:val="uk-UA"/>
              </w:rPr>
              <w:t>;</w:t>
            </w:r>
          </w:p>
          <w:p w:rsidR="00A2768F" w:rsidRPr="00DF1B70" w:rsidRDefault="00A2768F" w:rsidP="00084F0B">
            <w:pPr>
              <w:pStyle w:val="a8"/>
              <w:spacing w:line="276" w:lineRule="auto"/>
              <w:ind w:right="-111"/>
              <w:rPr>
                <w:rFonts w:ascii="Times New Roman" w:hAnsi="Times New Roman" w:cs="Times New Roman"/>
                <w:sz w:val="24"/>
                <w:szCs w:val="24"/>
                <w:lang w:val="uk-UA"/>
              </w:rPr>
            </w:pPr>
            <w:r>
              <w:rPr>
                <w:rFonts w:ascii="Times New Roman" w:hAnsi="Times New Roman" w:cs="Times New Roman"/>
                <w:sz w:val="24"/>
                <w:szCs w:val="24"/>
                <w:lang w:val="uk-UA"/>
              </w:rPr>
              <w:t>- Бой с тіню (10 хв);</w:t>
            </w:r>
          </w:p>
        </w:tc>
        <w:tc>
          <w:tcPr>
            <w:tcW w:w="1976" w:type="dxa"/>
          </w:tcPr>
          <w:p w:rsidR="00A2768F" w:rsidRDefault="00A2768F" w:rsidP="00084F0B">
            <w:pPr>
              <w:pStyle w:val="a8"/>
              <w:spacing w:line="276" w:lineRule="auto"/>
              <w:ind w:right="-115"/>
              <w:rPr>
                <w:rFonts w:ascii="Times New Roman" w:hAnsi="Times New Roman" w:cs="Times New Roman"/>
                <w:sz w:val="24"/>
                <w:szCs w:val="24"/>
                <w:lang w:val="uk-UA"/>
              </w:rPr>
            </w:pPr>
            <w:r w:rsidRPr="00DF1B70">
              <w:rPr>
                <w:rFonts w:ascii="Times New Roman" w:hAnsi="Times New Roman" w:cs="Times New Roman"/>
                <w:sz w:val="24"/>
                <w:szCs w:val="24"/>
                <w:lang w:val="uk-UA"/>
              </w:rPr>
              <w:t>- Статичне розтягнення</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Релаксація</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Підсумки</w:t>
            </w:r>
            <w:r>
              <w:rPr>
                <w:rFonts w:ascii="Times New Roman" w:hAnsi="Times New Roman" w:cs="Times New Roman"/>
                <w:sz w:val="24"/>
                <w:szCs w:val="24"/>
                <w:lang w:val="uk-UA"/>
              </w:rPr>
              <w:t>;</w:t>
            </w:r>
          </w:p>
          <w:p w:rsidR="00A2768F" w:rsidRPr="00DF1B70" w:rsidRDefault="00A2768F" w:rsidP="00084F0B">
            <w:pPr>
              <w:pStyle w:val="a8"/>
              <w:spacing w:line="276" w:lineRule="auto"/>
              <w:ind w:right="-115"/>
              <w:rPr>
                <w:rFonts w:ascii="Times New Roman" w:hAnsi="Times New Roman" w:cs="Times New Roman"/>
                <w:sz w:val="24"/>
                <w:szCs w:val="24"/>
                <w:lang w:val="uk-UA"/>
              </w:rPr>
            </w:pPr>
            <w:r>
              <w:rPr>
                <w:rFonts w:ascii="Times New Roman" w:hAnsi="Times New Roman" w:cs="Times New Roman"/>
                <w:sz w:val="24"/>
                <w:szCs w:val="24"/>
                <w:lang w:val="uk-UA"/>
              </w:rPr>
              <w:t>(15 хв);</w:t>
            </w:r>
          </w:p>
        </w:tc>
      </w:tr>
      <w:tr w:rsidR="00A2768F" w:rsidTr="00084F0B">
        <w:tc>
          <w:tcPr>
            <w:tcW w:w="717" w:type="dxa"/>
            <w:vMerge/>
          </w:tcPr>
          <w:p w:rsidR="00A2768F" w:rsidRPr="00DF1B70" w:rsidRDefault="00A2768F" w:rsidP="00084F0B">
            <w:pPr>
              <w:pStyle w:val="a8"/>
              <w:spacing w:line="276" w:lineRule="auto"/>
              <w:rPr>
                <w:rFonts w:ascii="Times New Roman" w:hAnsi="Times New Roman" w:cs="Times New Roman"/>
                <w:sz w:val="24"/>
                <w:szCs w:val="24"/>
                <w:lang w:val="uk-UA"/>
              </w:rPr>
            </w:pPr>
          </w:p>
        </w:tc>
        <w:tc>
          <w:tcPr>
            <w:tcW w:w="745" w:type="dxa"/>
            <w:vAlign w:val="center"/>
          </w:tcPr>
          <w:p w:rsidR="00A2768F" w:rsidRPr="00DF1B70" w:rsidRDefault="00A2768F" w:rsidP="00084F0B">
            <w:pPr>
              <w:pStyle w:val="a8"/>
              <w:spacing w:line="276" w:lineRule="auto"/>
              <w:rPr>
                <w:rFonts w:ascii="Times New Roman" w:hAnsi="Times New Roman" w:cs="Times New Roman"/>
                <w:sz w:val="24"/>
                <w:szCs w:val="24"/>
                <w:lang w:val="uk-UA"/>
              </w:rPr>
            </w:pPr>
            <w:r w:rsidRPr="00DF1B70">
              <w:rPr>
                <w:rFonts w:ascii="Times New Roman" w:hAnsi="Times New Roman" w:cs="Times New Roman"/>
                <w:sz w:val="24"/>
                <w:szCs w:val="24"/>
                <w:lang w:val="uk-UA"/>
              </w:rPr>
              <w:t>Сер.</w:t>
            </w:r>
          </w:p>
        </w:tc>
        <w:tc>
          <w:tcPr>
            <w:tcW w:w="2233" w:type="dxa"/>
          </w:tcPr>
          <w:p w:rsidR="00A2768F" w:rsidRPr="00DF1B70" w:rsidRDefault="00A2768F" w:rsidP="00084F0B">
            <w:pPr>
              <w:pStyle w:val="a8"/>
              <w:spacing w:line="276" w:lineRule="auto"/>
              <w:rPr>
                <w:rFonts w:ascii="Times New Roman" w:hAnsi="Times New Roman" w:cs="Times New Roman"/>
                <w:sz w:val="24"/>
                <w:szCs w:val="24"/>
                <w:lang w:val="uk-UA"/>
              </w:rPr>
            </w:pPr>
            <w:r w:rsidRPr="00DF1B70">
              <w:rPr>
                <w:rFonts w:ascii="Times New Roman" w:hAnsi="Times New Roman" w:cs="Times New Roman"/>
                <w:sz w:val="24"/>
                <w:szCs w:val="24"/>
                <w:lang w:val="uk-UA"/>
              </w:rPr>
              <w:t>- Легкий біг (5 хв)</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Стрибки через скакалку (</w:t>
            </w:r>
            <w:r>
              <w:rPr>
                <w:rFonts w:ascii="Times New Roman" w:hAnsi="Times New Roman" w:cs="Times New Roman"/>
                <w:sz w:val="24"/>
                <w:szCs w:val="24"/>
                <w:lang w:val="uk-UA"/>
              </w:rPr>
              <w:t>5</w:t>
            </w:r>
            <w:r w:rsidRPr="00DF1B70">
              <w:rPr>
                <w:rFonts w:ascii="Times New Roman" w:hAnsi="Times New Roman" w:cs="Times New Roman"/>
                <w:sz w:val="24"/>
                <w:szCs w:val="24"/>
                <w:lang w:val="uk-UA"/>
              </w:rPr>
              <w:t xml:space="preserve"> хв)</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Динамічне розтягнення</w:t>
            </w:r>
            <w:r>
              <w:rPr>
                <w:rFonts w:ascii="Times New Roman" w:hAnsi="Times New Roman" w:cs="Times New Roman"/>
                <w:sz w:val="24"/>
                <w:szCs w:val="24"/>
                <w:lang w:val="uk-UA"/>
              </w:rPr>
              <w:t xml:space="preserve"> </w:t>
            </w:r>
            <w:r w:rsidRPr="00DF1B70">
              <w:rPr>
                <w:rFonts w:ascii="Times New Roman" w:hAnsi="Times New Roman" w:cs="Times New Roman"/>
                <w:sz w:val="24"/>
                <w:szCs w:val="24"/>
                <w:lang w:val="uk-UA"/>
              </w:rPr>
              <w:t>(</w:t>
            </w:r>
            <w:r>
              <w:rPr>
                <w:rFonts w:ascii="Times New Roman" w:hAnsi="Times New Roman" w:cs="Times New Roman"/>
                <w:sz w:val="24"/>
                <w:szCs w:val="24"/>
                <w:lang w:val="uk-UA"/>
              </w:rPr>
              <w:t>5</w:t>
            </w:r>
            <w:r w:rsidRPr="00DF1B70">
              <w:rPr>
                <w:rFonts w:ascii="Times New Roman" w:hAnsi="Times New Roman" w:cs="Times New Roman"/>
                <w:sz w:val="24"/>
                <w:szCs w:val="24"/>
                <w:lang w:val="uk-UA"/>
              </w:rPr>
              <w:t xml:space="preserve"> хв)</w:t>
            </w:r>
            <w:r>
              <w:rPr>
                <w:rFonts w:ascii="Times New Roman" w:hAnsi="Times New Roman" w:cs="Times New Roman"/>
                <w:sz w:val="24"/>
                <w:szCs w:val="24"/>
                <w:lang w:val="uk-UA"/>
              </w:rPr>
              <w:t>;</w:t>
            </w:r>
          </w:p>
        </w:tc>
        <w:tc>
          <w:tcPr>
            <w:tcW w:w="3674" w:type="dxa"/>
          </w:tcPr>
          <w:p w:rsidR="00A2768F" w:rsidRPr="00DF1B70" w:rsidRDefault="00A2768F" w:rsidP="00084F0B">
            <w:pPr>
              <w:pStyle w:val="a8"/>
              <w:spacing w:line="276" w:lineRule="auto"/>
              <w:rPr>
                <w:rFonts w:ascii="Times New Roman" w:hAnsi="Times New Roman" w:cs="Times New Roman"/>
                <w:sz w:val="24"/>
                <w:szCs w:val="24"/>
                <w:lang w:val="uk-UA"/>
              </w:rPr>
            </w:pPr>
            <w:r w:rsidRPr="00DF1B70">
              <w:rPr>
                <w:rFonts w:ascii="Times New Roman" w:hAnsi="Times New Roman" w:cs="Times New Roman"/>
                <w:sz w:val="24"/>
                <w:szCs w:val="24"/>
                <w:lang w:val="uk-UA"/>
              </w:rPr>
              <w:t>- Пліометричні вправи:</w:t>
            </w:r>
            <w:r w:rsidRPr="00DF1B70">
              <w:rPr>
                <w:rFonts w:ascii="Times New Roman" w:hAnsi="Times New Roman" w:cs="Times New Roman"/>
                <w:sz w:val="24"/>
                <w:szCs w:val="24"/>
                <w:lang w:val="uk-UA"/>
              </w:rPr>
              <w:br/>
              <w:t>- Стрибки на платформу (25 см, 3х8)</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Стрибки в довжину з місця (3х6)</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Вправи на реакцію</w:t>
            </w:r>
            <w:r>
              <w:rPr>
                <w:rFonts w:ascii="Times New Roman" w:hAnsi="Times New Roman" w:cs="Times New Roman"/>
                <w:sz w:val="24"/>
                <w:szCs w:val="24"/>
                <w:lang w:val="uk-UA"/>
              </w:rPr>
              <w:t xml:space="preserve"> (10 хв)</w:t>
            </w:r>
            <w:r w:rsidRPr="00DF1B70">
              <w:rPr>
                <w:rFonts w:ascii="Times New Roman" w:hAnsi="Times New Roman" w:cs="Times New Roman"/>
                <w:sz w:val="24"/>
                <w:szCs w:val="24"/>
                <w:lang w:val="uk-UA"/>
              </w:rPr>
              <w:t>:</w:t>
            </w:r>
            <w:r w:rsidRPr="00DF1B70">
              <w:rPr>
                <w:rFonts w:ascii="Times New Roman" w:hAnsi="Times New Roman" w:cs="Times New Roman"/>
                <w:sz w:val="24"/>
                <w:szCs w:val="24"/>
                <w:lang w:val="uk-UA"/>
              </w:rPr>
              <w:br/>
              <w:t>- Реакція на світлові сигнали</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Технічна підготовка</w:t>
            </w:r>
            <w:r>
              <w:rPr>
                <w:rFonts w:ascii="Times New Roman" w:hAnsi="Times New Roman" w:cs="Times New Roman"/>
                <w:sz w:val="24"/>
                <w:szCs w:val="24"/>
                <w:lang w:val="uk-UA"/>
              </w:rPr>
              <w:t xml:space="preserve"> (15)</w:t>
            </w:r>
            <w:r w:rsidRPr="00DF1B70">
              <w:rPr>
                <w:rFonts w:ascii="Times New Roman" w:hAnsi="Times New Roman" w:cs="Times New Roman"/>
                <w:sz w:val="24"/>
                <w:szCs w:val="24"/>
                <w:lang w:val="uk-UA"/>
              </w:rPr>
              <w:t>: складні комбінації ударів</w:t>
            </w:r>
            <w:r>
              <w:rPr>
                <w:rFonts w:ascii="Times New Roman" w:hAnsi="Times New Roman" w:cs="Times New Roman"/>
                <w:sz w:val="24"/>
                <w:szCs w:val="24"/>
                <w:lang w:val="uk-UA"/>
              </w:rPr>
              <w:t>;</w:t>
            </w:r>
          </w:p>
        </w:tc>
        <w:tc>
          <w:tcPr>
            <w:tcW w:w="1976" w:type="dxa"/>
          </w:tcPr>
          <w:p w:rsidR="00A2768F" w:rsidRDefault="00A2768F" w:rsidP="00084F0B">
            <w:pPr>
              <w:pStyle w:val="a8"/>
              <w:spacing w:line="276" w:lineRule="auto"/>
              <w:ind w:right="-115"/>
              <w:rPr>
                <w:rFonts w:ascii="Times New Roman" w:hAnsi="Times New Roman" w:cs="Times New Roman"/>
                <w:sz w:val="24"/>
                <w:szCs w:val="24"/>
                <w:lang w:val="uk-UA"/>
              </w:rPr>
            </w:pPr>
            <w:r w:rsidRPr="00DF1B70">
              <w:rPr>
                <w:rFonts w:ascii="Times New Roman" w:hAnsi="Times New Roman" w:cs="Times New Roman"/>
                <w:sz w:val="24"/>
                <w:szCs w:val="24"/>
                <w:lang w:val="uk-UA"/>
              </w:rPr>
              <w:t>- Статичне розтягнення</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Релаксація</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Підсумки</w:t>
            </w:r>
            <w:r>
              <w:rPr>
                <w:rFonts w:ascii="Times New Roman" w:hAnsi="Times New Roman" w:cs="Times New Roman"/>
                <w:sz w:val="24"/>
                <w:szCs w:val="24"/>
                <w:lang w:val="uk-UA"/>
              </w:rPr>
              <w:t>;</w:t>
            </w:r>
          </w:p>
          <w:p w:rsidR="00A2768F" w:rsidRPr="00DF1B70" w:rsidRDefault="00A2768F" w:rsidP="00084F0B">
            <w:pPr>
              <w:pStyle w:val="a8"/>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(10 хв);</w:t>
            </w:r>
          </w:p>
        </w:tc>
      </w:tr>
      <w:tr w:rsidR="00A2768F" w:rsidTr="00084F0B">
        <w:tc>
          <w:tcPr>
            <w:tcW w:w="717" w:type="dxa"/>
            <w:vMerge/>
          </w:tcPr>
          <w:p w:rsidR="00A2768F" w:rsidRPr="00DF1B70" w:rsidRDefault="00A2768F" w:rsidP="00084F0B">
            <w:pPr>
              <w:pStyle w:val="a8"/>
              <w:spacing w:line="276" w:lineRule="auto"/>
              <w:rPr>
                <w:rFonts w:ascii="Times New Roman" w:hAnsi="Times New Roman" w:cs="Times New Roman"/>
                <w:sz w:val="24"/>
                <w:szCs w:val="24"/>
                <w:lang w:val="uk-UA"/>
              </w:rPr>
            </w:pPr>
          </w:p>
        </w:tc>
        <w:tc>
          <w:tcPr>
            <w:tcW w:w="745" w:type="dxa"/>
            <w:vAlign w:val="center"/>
          </w:tcPr>
          <w:p w:rsidR="00A2768F" w:rsidRPr="00DF1B70" w:rsidRDefault="00A2768F" w:rsidP="00084F0B">
            <w:pPr>
              <w:pStyle w:val="a8"/>
              <w:spacing w:line="276" w:lineRule="auto"/>
              <w:rPr>
                <w:rFonts w:ascii="Times New Roman" w:hAnsi="Times New Roman" w:cs="Times New Roman"/>
                <w:sz w:val="24"/>
                <w:szCs w:val="24"/>
                <w:lang w:val="uk-UA"/>
              </w:rPr>
            </w:pPr>
            <w:r w:rsidRPr="00DF1B70">
              <w:rPr>
                <w:rFonts w:ascii="Times New Roman" w:hAnsi="Times New Roman" w:cs="Times New Roman"/>
                <w:sz w:val="24"/>
                <w:szCs w:val="24"/>
                <w:lang w:val="uk-UA"/>
              </w:rPr>
              <w:t>П</w:t>
            </w:r>
            <w:r>
              <w:rPr>
                <w:rFonts w:ascii="Times New Roman" w:hAnsi="Times New Roman" w:cs="Times New Roman"/>
                <w:sz w:val="24"/>
                <w:szCs w:val="24"/>
                <w:lang w:val="uk-UA"/>
              </w:rPr>
              <w:t>’</w:t>
            </w:r>
            <w:r w:rsidRPr="00DF1B70">
              <w:rPr>
                <w:rFonts w:ascii="Times New Roman" w:hAnsi="Times New Roman" w:cs="Times New Roman"/>
                <w:sz w:val="24"/>
                <w:szCs w:val="24"/>
                <w:lang w:val="uk-UA"/>
              </w:rPr>
              <w:t>ят.</w:t>
            </w:r>
          </w:p>
        </w:tc>
        <w:tc>
          <w:tcPr>
            <w:tcW w:w="2233" w:type="dxa"/>
          </w:tcPr>
          <w:p w:rsidR="00A2768F" w:rsidRPr="00DF1B70" w:rsidRDefault="00A2768F" w:rsidP="00084F0B">
            <w:pPr>
              <w:pStyle w:val="a8"/>
              <w:spacing w:line="276" w:lineRule="auto"/>
              <w:rPr>
                <w:rFonts w:ascii="Times New Roman" w:hAnsi="Times New Roman" w:cs="Times New Roman"/>
                <w:sz w:val="24"/>
                <w:szCs w:val="24"/>
                <w:lang w:val="uk-UA"/>
              </w:rPr>
            </w:pPr>
            <w:r w:rsidRPr="00DF1B70">
              <w:rPr>
                <w:rFonts w:ascii="Times New Roman" w:hAnsi="Times New Roman" w:cs="Times New Roman"/>
                <w:sz w:val="24"/>
                <w:szCs w:val="24"/>
                <w:lang w:val="uk-UA"/>
              </w:rPr>
              <w:t>- Легкий біг (5 хв)</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Стрибки через скакалку (</w:t>
            </w:r>
            <w:r>
              <w:rPr>
                <w:rFonts w:ascii="Times New Roman" w:hAnsi="Times New Roman" w:cs="Times New Roman"/>
                <w:sz w:val="24"/>
                <w:szCs w:val="24"/>
                <w:lang w:val="uk-UA"/>
              </w:rPr>
              <w:t>5</w:t>
            </w:r>
            <w:r w:rsidRPr="00DF1B70">
              <w:rPr>
                <w:rFonts w:ascii="Times New Roman" w:hAnsi="Times New Roman" w:cs="Times New Roman"/>
                <w:sz w:val="24"/>
                <w:szCs w:val="24"/>
                <w:lang w:val="uk-UA"/>
              </w:rPr>
              <w:t xml:space="preserve"> хв)</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Динамічне розтягнення</w:t>
            </w:r>
            <w:r>
              <w:rPr>
                <w:rFonts w:ascii="Times New Roman" w:hAnsi="Times New Roman" w:cs="Times New Roman"/>
                <w:sz w:val="24"/>
                <w:szCs w:val="24"/>
                <w:lang w:val="uk-UA"/>
              </w:rPr>
              <w:t xml:space="preserve"> </w:t>
            </w:r>
            <w:r w:rsidRPr="00DF1B70">
              <w:rPr>
                <w:rFonts w:ascii="Times New Roman" w:hAnsi="Times New Roman" w:cs="Times New Roman"/>
                <w:sz w:val="24"/>
                <w:szCs w:val="24"/>
                <w:lang w:val="uk-UA"/>
              </w:rPr>
              <w:t>(</w:t>
            </w:r>
            <w:r>
              <w:rPr>
                <w:rFonts w:ascii="Times New Roman" w:hAnsi="Times New Roman" w:cs="Times New Roman"/>
                <w:sz w:val="24"/>
                <w:szCs w:val="24"/>
                <w:lang w:val="uk-UA"/>
              </w:rPr>
              <w:t>5</w:t>
            </w:r>
            <w:r w:rsidRPr="00DF1B70">
              <w:rPr>
                <w:rFonts w:ascii="Times New Roman" w:hAnsi="Times New Roman" w:cs="Times New Roman"/>
                <w:sz w:val="24"/>
                <w:szCs w:val="24"/>
                <w:lang w:val="uk-UA"/>
              </w:rPr>
              <w:t xml:space="preserve"> хв)</w:t>
            </w:r>
            <w:r>
              <w:rPr>
                <w:rFonts w:ascii="Times New Roman" w:hAnsi="Times New Roman" w:cs="Times New Roman"/>
                <w:sz w:val="24"/>
                <w:szCs w:val="24"/>
                <w:lang w:val="uk-UA"/>
              </w:rPr>
              <w:t>;</w:t>
            </w:r>
          </w:p>
        </w:tc>
        <w:tc>
          <w:tcPr>
            <w:tcW w:w="3674" w:type="dxa"/>
          </w:tcPr>
          <w:p w:rsidR="00A2768F" w:rsidRDefault="00A2768F" w:rsidP="00084F0B">
            <w:pPr>
              <w:pStyle w:val="a8"/>
              <w:spacing w:line="276" w:lineRule="auto"/>
              <w:rPr>
                <w:rFonts w:ascii="Times New Roman" w:hAnsi="Times New Roman" w:cs="Times New Roman"/>
                <w:sz w:val="24"/>
                <w:szCs w:val="24"/>
                <w:lang w:val="uk-UA"/>
              </w:rPr>
            </w:pPr>
            <w:r w:rsidRPr="00DF1B70">
              <w:rPr>
                <w:rFonts w:ascii="Times New Roman" w:hAnsi="Times New Roman" w:cs="Times New Roman"/>
                <w:sz w:val="24"/>
                <w:szCs w:val="24"/>
                <w:lang w:val="uk-UA"/>
              </w:rPr>
              <w:t>- Вправи на пересування по рингу з акцентом на швидкість</w:t>
            </w:r>
            <w:r>
              <w:rPr>
                <w:rFonts w:ascii="Times New Roman" w:hAnsi="Times New Roman" w:cs="Times New Roman"/>
                <w:sz w:val="24"/>
                <w:szCs w:val="24"/>
                <w:lang w:val="uk-UA"/>
              </w:rPr>
              <w:t xml:space="preserve"> (10 хв);</w:t>
            </w:r>
            <w:r w:rsidRPr="00DF1B70">
              <w:rPr>
                <w:rFonts w:ascii="Times New Roman" w:hAnsi="Times New Roman" w:cs="Times New Roman"/>
                <w:sz w:val="24"/>
                <w:szCs w:val="24"/>
                <w:lang w:val="uk-UA"/>
              </w:rPr>
              <w:t xml:space="preserve"> </w:t>
            </w:r>
          </w:p>
          <w:p w:rsidR="00A2768F" w:rsidRPr="00DF1B70" w:rsidRDefault="00A2768F" w:rsidP="00084F0B">
            <w:pPr>
              <w:pStyle w:val="a8"/>
              <w:spacing w:line="276" w:lineRule="auto"/>
              <w:rPr>
                <w:rFonts w:ascii="Times New Roman" w:hAnsi="Times New Roman" w:cs="Times New Roman"/>
                <w:sz w:val="24"/>
                <w:szCs w:val="24"/>
                <w:lang w:val="uk-UA"/>
              </w:rPr>
            </w:pPr>
            <w:r w:rsidRPr="00DF1B70">
              <w:rPr>
                <w:rFonts w:ascii="Times New Roman" w:hAnsi="Times New Roman" w:cs="Times New Roman"/>
                <w:sz w:val="24"/>
                <w:szCs w:val="24"/>
                <w:lang w:val="uk-UA"/>
              </w:rPr>
              <w:t>- Технічні спаринги з контролем інтенсивності</w:t>
            </w:r>
            <w:r>
              <w:rPr>
                <w:rFonts w:ascii="Times New Roman" w:hAnsi="Times New Roman" w:cs="Times New Roman"/>
                <w:sz w:val="24"/>
                <w:szCs w:val="24"/>
                <w:lang w:val="uk-UA"/>
              </w:rPr>
              <w:t xml:space="preserve"> (30 хв);</w:t>
            </w:r>
            <w:r w:rsidRPr="00DF1B70">
              <w:rPr>
                <w:rFonts w:ascii="Times New Roman" w:hAnsi="Times New Roman" w:cs="Times New Roman"/>
                <w:sz w:val="24"/>
                <w:szCs w:val="24"/>
                <w:lang w:val="uk-UA"/>
              </w:rPr>
              <w:br/>
            </w:r>
            <w:r w:rsidRPr="00DF1B70">
              <w:rPr>
                <w:rFonts w:ascii="Times New Roman" w:hAnsi="Times New Roman" w:cs="Times New Roman"/>
                <w:sz w:val="24"/>
                <w:szCs w:val="24"/>
                <w:lang w:val="uk-UA"/>
              </w:rPr>
              <w:lastRenderedPageBreak/>
              <w:t>- Розвиток гнучкості: статичні розтягування</w:t>
            </w:r>
            <w:r>
              <w:rPr>
                <w:rFonts w:ascii="Times New Roman" w:hAnsi="Times New Roman" w:cs="Times New Roman"/>
                <w:sz w:val="24"/>
                <w:szCs w:val="24"/>
                <w:lang w:val="uk-UA"/>
              </w:rPr>
              <w:t xml:space="preserve"> (15 хв);</w:t>
            </w:r>
          </w:p>
        </w:tc>
        <w:tc>
          <w:tcPr>
            <w:tcW w:w="1976" w:type="dxa"/>
          </w:tcPr>
          <w:p w:rsidR="00A2768F" w:rsidRDefault="00A2768F" w:rsidP="00084F0B">
            <w:pPr>
              <w:pStyle w:val="a8"/>
              <w:spacing w:line="276" w:lineRule="auto"/>
              <w:ind w:right="-115"/>
              <w:rPr>
                <w:rFonts w:ascii="Times New Roman" w:hAnsi="Times New Roman" w:cs="Times New Roman"/>
                <w:sz w:val="24"/>
                <w:szCs w:val="24"/>
                <w:lang w:val="uk-UA"/>
              </w:rPr>
            </w:pPr>
            <w:r w:rsidRPr="00DF1B70">
              <w:rPr>
                <w:rFonts w:ascii="Times New Roman" w:hAnsi="Times New Roman" w:cs="Times New Roman"/>
                <w:sz w:val="24"/>
                <w:szCs w:val="24"/>
                <w:lang w:val="uk-UA"/>
              </w:rPr>
              <w:lastRenderedPageBreak/>
              <w:t>- Релаксація</w:t>
            </w:r>
            <w:r>
              <w:rPr>
                <w:rFonts w:ascii="Times New Roman" w:hAnsi="Times New Roman" w:cs="Times New Roman"/>
                <w:sz w:val="24"/>
                <w:szCs w:val="24"/>
                <w:lang w:val="uk-UA"/>
              </w:rPr>
              <w:t>;</w:t>
            </w:r>
            <w:r w:rsidRPr="00DF1B70">
              <w:rPr>
                <w:rFonts w:ascii="Times New Roman" w:hAnsi="Times New Roman" w:cs="Times New Roman"/>
                <w:sz w:val="24"/>
                <w:szCs w:val="24"/>
                <w:lang w:val="uk-UA"/>
              </w:rPr>
              <w:br/>
              <w:t>- Підсумки</w:t>
            </w:r>
            <w:r>
              <w:rPr>
                <w:rFonts w:ascii="Times New Roman" w:hAnsi="Times New Roman" w:cs="Times New Roman"/>
                <w:sz w:val="24"/>
                <w:szCs w:val="24"/>
                <w:lang w:val="uk-UA"/>
              </w:rPr>
              <w:t>;</w:t>
            </w:r>
          </w:p>
          <w:p w:rsidR="00A2768F" w:rsidRPr="00DF1B70" w:rsidRDefault="00A2768F" w:rsidP="00084F0B">
            <w:pPr>
              <w:pStyle w:val="a8"/>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(5 хв);</w:t>
            </w:r>
          </w:p>
        </w:tc>
      </w:tr>
      <w:tr w:rsidR="00A2768F" w:rsidTr="00084F0B">
        <w:tc>
          <w:tcPr>
            <w:tcW w:w="717" w:type="dxa"/>
            <w:vMerge w:val="restart"/>
            <w:vAlign w:val="center"/>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13-16</w:t>
            </w:r>
          </w:p>
        </w:tc>
        <w:tc>
          <w:tcPr>
            <w:tcW w:w="745" w:type="dxa"/>
            <w:vAlign w:val="center"/>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Пон.</w:t>
            </w:r>
          </w:p>
        </w:tc>
        <w:tc>
          <w:tcPr>
            <w:tcW w:w="2233" w:type="dxa"/>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Легкий біг (5 хв);</w:t>
            </w:r>
            <w:r w:rsidRPr="007E3CF4">
              <w:rPr>
                <w:rFonts w:ascii="Times New Roman" w:hAnsi="Times New Roman" w:cs="Times New Roman"/>
                <w:sz w:val="24"/>
                <w:szCs w:val="24"/>
                <w:lang w:val="uk-UA"/>
              </w:rPr>
              <w:br/>
              <w:t>- Стрибки через скакалку (5 хв);</w:t>
            </w:r>
            <w:r w:rsidRPr="007E3CF4">
              <w:rPr>
                <w:rFonts w:ascii="Times New Roman" w:hAnsi="Times New Roman" w:cs="Times New Roman"/>
                <w:sz w:val="24"/>
                <w:szCs w:val="24"/>
                <w:lang w:val="uk-UA"/>
              </w:rPr>
              <w:br/>
              <w:t>- Динамічне розтягнення (5 хв);</w:t>
            </w:r>
          </w:p>
        </w:tc>
        <w:tc>
          <w:tcPr>
            <w:tcW w:w="3674" w:type="dxa"/>
          </w:tcPr>
          <w:p w:rsidR="00A2768F" w:rsidRPr="007E3CF4" w:rsidRDefault="00A2768F" w:rsidP="00084F0B">
            <w:pPr>
              <w:pStyle w:val="a8"/>
              <w:spacing w:line="276" w:lineRule="auto"/>
              <w:ind w:right="-111"/>
              <w:rPr>
                <w:rFonts w:ascii="Times New Roman" w:hAnsi="Times New Roman" w:cs="Times New Roman"/>
                <w:sz w:val="24"/>
                <w:szCs w:val="24"/>
                <w:lang w:val="uk-UA"/>
              </w:rPr>
            </w:pPr>
            <w:r w:rsidRPr="007E3CF4">
              <w:rPr>
                <w:rFonts w:ascii="Times New Roman" w:hAnsi="Times New Roman" w:cs="Times New Roman"/>
                <w:sz w:val="24"/>
                <w:szCs w:val="24"/>
                <w:lang w:val="uk-UA"/>
              </w:rPr>
              <w:t>- Кругове тренування (4 кола):</w:t>
            </w:r>
            <w:r w:rsidRPr="007E3CF4">
              <w:rPr>
                <w:rFonts w:ascii="Times New Roman" w:hAnsi="Times New Roman" w:cs="Times New Roman"/>
                <w:sz w:val="24"/>
                <w:szCs w:val="24"/>
                <w:lang w:val="uk-UA"/>
              </w:rPr>
              <w:br/>
              <w:t>1. Удари по мішку з максимальною швидкістю (1 хв)</w:t>
            </w:r>
            <w:r>
              <w:rPr>
                <w:rFonts w:ascii="Times New Roman" w:hAnsi="Times New Roman" w:cs="Times New Roman"/>
                <w:sz w:val="24"/>
                <w:szCs w:val="24"/>
                <w:lang w:val="uk-UA"/>
              </w:rPr>
              <w:t>;</w:t>
            </w:r>
            <w:r w:rsidRPr="007E3CF4">
              <w:rPr>
                <w:rFonts w:ascii="Times New Roman" w:hAnsi="Times New Roman" w:cs="Times New Roman"/>
                <w:sz w:val="24"/>
                <w:szCs w:val="24"/>
                <w:lang w:val="uk-UA"/>
              </w:rPr>
              <w:br/>
              <w:t>2. Стрибки через скакалку (1 хв)</w:t>
            </w:r>
            <w:r>
              <w:rPr>
                <w:rFonts w:ascii="Times New Roman" w:hAnsi="Times New Roman" w:cs="Times New Roman"/>
                <w:sz w:val="24"/>
                <w:szCs w:val="24"/>
                <w:lang w:val="uk-UA"/>
              </w:rPr>
              <w:t>;</w:t>
            </w:r>
            <w:r w:rsidRPr="007E3CF4">
              <w:rPr>
                <w:rFonts w:ascii="Times New Roman" w:hAnsi="Times New Roman" w:cs="Times New Roman"/>
                <w:sz w:val="24"/>
                <w:szCs w:val="24"/>
                <w:lang w:val="uk-UA"/>
              </w:rPr>
              <w:br/>
              <w:t>3. Присідання з підстрибуванням (1 хв)</w:t>
            </w:r>
            <w:r>
              <w:rPr>
                <w:rFonts w:ascii="Times New Roman" w:hAnsi="Times New Roman" w:cs="Times New Roman"/>
                <w:sz w:val="24"/>
                <w:szCs w:val="24"/>
                <w:lang w:val="uk-UA"/>
              </w:rPr>
              <w:t>;</w:t>
            </w:r>
            <w:r w:rsidRPr="007E3CF4">
              <w:rPr>
                <w:rFonts w:ascii="Times New Roman" w:hAnsi="Times New Roman" w:cs="Times New Roman"/>
                <w:sz w:val="24"/>
                <w:szCs w:val="24"/>
                <w:lang w:val="uk-UA"/>
              </w:rPr>
              <w:br/>
              <w:t>4. Віджимання з бавовною (1 хв)</w:t>
            </w:r>
            <w:r>
              <w:rPr>
                <w:rFonts w:ascii="Times New Roman" w:hAnsi="Times New Roman" w:cs="Times New Roman"/>
                <w:sz w:val="24"/>
                <w:szCs w:val="24"/>
                <w:lang w:val="uk-UA"/>
              </w:rPr>
              <w:t>;</w:t>
            </w:r>
            <w:r w:rsidRPr="007E3CF4">
              <w:rPr>
                <w:rFonts w:ascii="Times New Roman" w:hAnsi="Times New Roman" w:cs="Times New Roman"/>
                <w:sz w:val="24"/>
                <w:szCs w:val="24"/>
                <w:lang w:val="uk-UA"/>
              </w:rPr>
              <w:br/>
              <w:t>- Удари з гантелями (0,</w:t>
            </w:r>
            <w:r>
              <w:rPr>
                <w:rFonts w:ascii="Times New Roman" w:hAnsi="Times New Roman" w:cs="Times New Roman"/>
                <w:sz w:val="24"/>
                <w:szCs w:val="24"/>
                <w:lang w:val="uk-UA"/>
              </w:rPr>
              <w:t>25</w:t>
            </w:r>
            <w:r w:rsidRPr="007E3CF4">
              <w:rPr>
                <w:rFonts w:ascii="Times New Roman" w:hAnsi="Times New Roman" w:cs="Times New Roman"/>
                <w:sz w:val="24"/>
                <w:szCs w:val="24"/>
                <w:lang w:val="uk-UA"/>
              </w:rPr>
              <w:t xml:space="preserve"> кг, </w:t>
            </w:r>
            <w:r>
              <w:rPr>
                <w:rFonts w:ascii="Times New Roman" w:hAnsi="Times New Roman" w:cs="Times New Roman"/>
                <w:sz w:val="24"/>
                <w:szCs w:val="24"/>
                <w:lang w:val="uk-UA"/>
              </w:rPr>
              <w:t>2</w:t>
            </w:r>
            <w:r w:rsidRPr="007E3CF4">
              <w:rPr>
                <w:rFonts w:ascii="Times New Roman" w:hAnsi="Times New Roman" w:cs="Times New Roman"/>
                <w:sz w:val="24"/>
                <w:szCs w:val="24"/>
                <w:lang w:val="uk-UA"/>
              </w:rPr>
              <w:t>5 хв)</w:t>
            </w:r>
            <w:r>
              <w:rPr>
                <w:rFonts w:ascii="Times New Roman" w:hAnsi="Times New Roman" w:cs="Times New Roman"/>
                <w:sz w:val="24"/>
                <w:szCs w:val="24"/>
                <w:lang w:val="uk-UA"/>
              </w:rPr>
              <w:t>;</w:t>
            </w:r>
          </w:p>
        </w:tc>
        <w:tc>
          <w:tcPr>
            <w:tcW w:w="1976" w:type="dxa"/>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Статичне розтягнення;</w:t>
            </w:r>
            <w:r w:rsidRPr="007E3CF4">
              <w:rPr>
                <w:rFonts w:ascii="Times New Roman" w:hAnsi="Times New Roman" w:cs="Times New Roman"/>
                <w:sz w:val="24"/>
                <w:szCs w:val="24"/>
                <w:lang w:val="uk-UA"/>
              </w:rPr>
              <w:br/>
              <w:t>- Релаксація;</w:t>
            </w:r>
            <w:r w:rsidRPr="007E3CF4">
              <w:rPr>
                <w:rFonts w:ascii="Times New Roman" w:hAnsi="Times New Roman" w:cs="Times New Roman"/>
                <w:sz w:val="24"/>
                <w:szCs w:val="24"/>
                <w:lang w:val="uk-UA"/>
              </w:rPr>
              <w:br/>
              <w:t>- Підсумки;</w:t>
            </w:r>
          </w:p>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(15 хв);</w:t>
            </w:r>
          </w:p>
        </w:tc>
      </w:tr>
      <w:tr w:rsidR="00A2768F" w:rsidTr="00084F0B">
        <w:tc>
          <w:tcPr>
            <w:tcW w:w="717" w:type="dxa"/>
            <w:vMerge/>
          </w:tcPr>
          <w:p w:rsidR="00A2768F" w:rsidRPr="007E3CF4" w:rsidRDefault="00A2768F" w:rsidP="00084F0B">
            <w:pPr>
              <w:pStyle w:val="a8"/>
              <w:spacing w:line="276" w:lineRule="auto"/>
              <w:rPr>
                <w:rFonts w:ascii="Times New Roman" w:hAnsi="Times New Roman" w:cs="Times New Roman"/>
                <w:sz w:val="24"/>
                <w:szCs w:val="24"/>
                <w:lang w:val="uk-UA"/>
              </w:rPr>
            </w:pPr>
          </w:p>
        </w:tc>
        <w:tc>
          <w:tcPr>
            <w:tcW w:w="745" w:type="dxa"/>
            <w:vAlign w:val="center"/>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Сер.</w:t>
            </w:r>
          </w:p>
        </w:tc>
        <w:tc>
          <w:tcPr>
            <w:tcW w:w="2233" w:type="dxa"/>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Легкий біг (5 хв);</w:t>
            </w:r>
            <w:r w:rsidRPr="007E3CF4">
              <w:rPr>
                <w:rFonts w:ascii="Times New Roman" w:hAnsi="Times New Roman" w:cs="Times New Roman"/>
                <w:sz w:val="24"/>
                <w:szCs w:val="24"/>
                <w:lang w:val="uk-UA"/>
              </w:rPr>
              <w:br/>
              <w:t>- Стрибки через скакалку (5 хв);</w:t>
            </w:r>
            <w:r w:rsidRPr="007E3CF4">
              <w:rPr>
                <w:rFonts w:ascii="Times New Roman" w:hAnsi="Times New Roman" w:cs="Times New Roman"/>
                <w:sz w:val="24"/>
                <w:szCs w:val="24"/>
                <w:lang w:val="uk-UA"/>
              </w:rPr>
              <w:br/>
              <w:t>- Динамічне розтягнення (5 хв);</w:t>
            </w:r>
          </w:p>
        </w:tc>
        <w:tc>
          <w:tcPr>
            <w:tcW w:w="3674" w:type="dxa"/>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Пліометричні вправи:</w:t>
            </w:r>
            <w:r w:rsidRPr="007E3CF4">
              <w:rPr>
                <w:rFonts w:ascii="Times New Roman" w:hAnsi="Times New Roman" w:cs="Times New Roman"/>
                <w:sz w:val="24"/>
                <w:szCs w:val="24"/>
                <w:lang w:val="uk-UA"/>
              </w:rPr>
              <w:br/>
              <w:t>- Стрибки на платформу (30 см, 4х8)</w:t>
            </w:r>
            <w:r>
              <w:rPr>
                <w:rFonts w:ascii="Times New Roman" w:hAnsi="Times New Roman" w:cs="Times New Roman"/>
                <w:sz w:val="24"/>
                <w:szCs w:val="24"/>
                <w:lang w:val="uk-UA"/>
              </w:rPr>
              <w:t>;</w:t>
            </w:r>
            <w:r w:rsidRPr="007E3CF4">
              <w:rPr>
                <w:rFonts w:ascii="Times New Roman" w:hAnsi="Times New Roman" w:cs="Times New Roman"/>
                <w:sz w:val="24"/>
                <w:szCs w:val="24"/>
                <w:lang w:val="uk-UA"/>
              </w:rPr>
              <w:br/>
              <w:t>- Стрибки в довжину (3х8)</w:t>
            </w:r>
            <w:r>
              <w:rPr>
                <w:rFonts w:ascii="Times New Roman" w:hAnsi="Times New Roman" w:cs="Times New Roman"/>
                <w:sz w:val="24"/>
                <w:szCs w:val="24"/>
                <w:lang w:val="uk-UA"/>
              </w:rPr>
              <w:t>;</w:t>
            </w:r>
            <w:r w:rsidRPr="007E3CF4">
              <w:rPr>
                <w:rFonts w:ascii="Times New Roman" w:hAnsi="Times New Roman" w:cs="Times New Roman"/>
                <w:sz w:val="24"/>
                <w:szCs w:val="24"/>
                <w:lang w:val="uk-UA"/>
              </w:rPr>
              <w:br/>
              <w:t>- Вправи на координацію з ускладненнями</w:t>
            </w:r>
            <w:r>
              <w:rPr>
                <w:rFonts w:ascii="Times New Roman" w:hAnsi="Times New Roman" w:cs="Times New Roman"/>
                <w:sz w:val="24"/>
                <w:szCs w:val="24"/>
                <w:lang w:val="uk-UA"/>
              </w:rPr>
              <w:t xml:space="preserve"> (15 хв);</w:t>
            </w:r>
            <w:r w:rsidRPr="007E3CF4">
              <w:rPr>
                <w:rFonts w:ascii="Times New Roman" w:hAnsi="Times New Roman" w:cs="Times New Roman"/>
                <w:sz w:val="24"/>
                <w:szCs w:val="24"/>
                <w:lang w:val="uk-UA"/>
              </w:rPr>
              <w:br/>
              <w:t>- Технічна підготовка: удари з рухом в різних напрямках</w:t>
            </w:r>
            <w:r>
              <w:rPr>
                <w:rFonts w:ascii="Times New Roman" w:hAnsi="Times New Roman" w:cs="Times New Roman"/>
                <w:sz w:val="24"/>
                <w:szCs w:val="24"/>
                <w:lang w:val="uk-UA"/>
              </w:rPr>
              <w:t xml:space="preserve"> (25 хв);</w:t>
            </w:r>
          </w:p>
        </w:tc>
        <w:tc>
          <w:tcPr>
            <w:tcW w:w="1976" w:type="dxa"/>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Статичне розтягнення;</w:t>
            </w:r>
            <w:r w:rsidRPr="007E3CF4">
              <w:rPr>
                <w:rFonts w:ascii="Times New Roman" w:hAnsi="Times New Roman" w:cs="Times New Roman"/>
                <w:sz w:val="24"/>
                <w:szCs w:val="24"/>
                <w:lang w:val="uk-UA"/>
              </w:rPr>
              <w:br/>
              <w:t>- Релаксація;</w:t>
            </w:r>
            <w:r w:rsidRPr="007E3CF4">
              <w:rPr>
                <w:rFonts w:ascii="Times New Roman" w:hAnsi="Times New Roman" w:cs="Times New Roman"/>
                <w:sz w:val="24"/>
                <w:szCs w:val="24"/>
                <w:lang w:val="uk-UA"/>
              </w:rPr>
              <w:br/>
              <w:t>- Підсумки;</w:t>
            </w:r>
          </w:p>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(1</w:t>
            </w:r>
            <w:r>
              <w:rPr>
                <w:rFonts w:ascii="Times New Roman" w:hAnsi="Times New Roman" w:cs="Times New Roman"/>
                <w:sz w:val="24"/>
                <w:szCs w:val="24"/>
                <w:lang w:val="uk-UA"/>
              </w:rPr>
              <w:t>0</w:t>
            </w:r>
            <w:r w:rsidRPr="007E3CF4">
              <w:rPr>
                <w:rFonts w:ascii="Times New Roman" w:hAnsi="Times New Roman" w:cs="Times New Roman"/>
                <w:sz w:val="24"/>
                <w:szCs w:val="24"/>
                <w:lang w:val="uk-UA"/>
              </w:rPr>
              <w:t xml:space="preserve"> хв);</w:t>
            </w:r>
          </w:p>
        </w:tc>
      </w:tr>
      <w:tr w:rsidR="00A2768F" w:rsidTr="00084F0B">
        <w:tc>
          <w:tcPr>
            <w:tcW w:w="717" w:type="dxa"/>
            <w:vMerge/>
          </w:tcPr>
          <w:p w:rsidR="00A2768F" w:rsidRPr="007E3CF4" w:rsidRDefault="00A2768F" w:rsidP="00084F0B">
            <w:pPr>
              <w:pStyle w:val="a8"/>
              <w:spacing w:line="276" w:lineRule="auto"/>
              <w:rPr>
                <w:rFonts w:ascii="Times New Roman" w:hAnsi="Times New Roman" w:cs="Times New Roman"/>
                <w:sz w:val="24"/>
                <w:szCs w:val="24"/>
                <w:lang w:val="uk-UA"/>
              </w:rPr>
            </w:pPr>
          </w:p>
        </w:tc>
        <w:tc>
          <w:tcPr>
            <w:tcW w:w="745" w:type="dxa"/>
            <w:vAlign w:val="center"/>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П</w:t>
            </w:r>
            <w:r>
              <w:rPr>
                <w:rFonts w:ascii="Times New Roman" w:hAnsi="Times New Roman" w:cs="Times New Roman"/>
                <w:sz w:val="24"/>
                <w:szCs w:val="24"/>
                <w:lang w:val="uk-UA"/>
              </w:rPr>
              <w:t>’</w:t>
            </w:r>
            <w:r w:rsidRPr="007E3CF4">
              <w:rPr>
                <w:rFonts w:ascii="Times New Roman" w:hAnsi="Times New Roman" w:cs="Times New Roman"/>
                <w:sz w:val="24"/>
                <w:szCs w:val="24"/>
                <w:lang w:val="uk-UA"/>
              </w:rPr>
              <w:t>ят.</w:t>
            </w:r>
          </w:p>
        </w:tc>
        <w:tc>
          <w:tcPr>
            <w:tcW w:w="2233" w:type="dxa"/>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Легкий біг (5 хв);</w:t>
            </w:r>
            <w:r w:rsidRPr="007E3CF4">
              <w:rPr>
                <w:rFonts w:ascii="Times New Roman" w:hAnsi="Times New Roman" w:cs="Times New Roman"/>
                <w:sz w:val="24"/>
                <w:szCs w:val="24"/>
                <w:lang w:val="uk-UA"/>
              </w:rPr>
              <w:br/>
              <w:t>- Стрибки через скакалку (5 хв);</w:t>
            </w:r>
            <w:r w:rsidRPr="007E3CF4">
              <w:rPr>
                <w:rFonts w:ascii="Times New Roman" w:hAnsi="Times New Roman" w:cs="Times New Roman"/>
                <w:sz w:val="24"/>
                <w:szCs w:val="24"/>
                <w:lang w:val="uk-UA"/>
              </w:rPr>
              <w:br/>
              <w:t>- Динамічне розтягнення (5 хв);</w:t>
            </w:r>
          </w:p>
        </w:tc>
        <w:tc>
          <w:tcPr>
            <w:tcW w:w="3674" w:type="dxa"/>
          </w:tcPr>
          <w:p w:rsidR="00A2768F"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Відпрацювання захисних дій з негайним контрударом</w:t>
            </w:r>
            <w:r>
              <w:rPr>
                <w:rFonts w:ascii="Times New Roman" w:hAnsi="Times New Roman" w:cs="Times New Roman"/>
                <w:sz w:val="24"/>
                <w:szCs w:val="24"/>
                <w:lang w:val="uk-UA"/>
              </w:rPr>
              <w:t xml:space="preserve"> (20 хв);</w:t>
            </w:r>
          </w:p>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Інтенсивні технічні спаринги</w:t>
            </w:r>
            <w:r>
              <w:rPr>
                <w:rFonts w:ascii="Times New Roman" w:hAnsi="Times New Roman" w:cs="Times New Roman"/>
                <w:sz w:val="24"/>
                <w:szCs w:val="24"/>
                <w:lang w:val="uk-UA"/>
              </w:rPr>
              <w:t xml:space="preserve"> (25 хв);</w:t>
            </w:r>
            <w:r w:rsidRPr="007E3CF4">
              <w:rPr>
                <w:rFonts w:ascii="Times New Roman" w:hAnsi="Times New Roman" w:cs="Times New Roman"/>
                <w:sz w:val="24"/>
                <w:szCs w:val="24"/>
                <w:lang w:val="uk-UA"/>
              </w:rPr>
              <w:br/>
              <w:t>- Розвиток гнучкості та мобільності суглобів</w:t>
            </w:r>
            <w:r>
              <w:rPr>
                <w:rFonts w:ascii="Times New Roman" w:hAnsi="Times New Roman" w:cs="Times New Roman"/>
                <w:sz w:val="24"/>
                <w:szCs w:val="24"/>
                <w:lang w:val="uk-UA"/>
              </w:rPr>
              <w:t xml:space="preserve"> (10хв);</w:t>
            </w:r>
          </w:p>
        </w:tc>
        <w:tc>
          <w:tcPr>
            <w:tcW w:w="1976" w:type="dxa"/>
          </w:tcPr>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Релаксація;</w:t>
            </w:r>
            <w:r w:rsidRPr="007E3CF4">
              <w:rPr>
                <w:rFonts w:ascii="Times New Roman" w:hAnsi="Times New Roman" w:cs="Times New Roman"/>
                <w:sz w:val="24"/>
                <w:szCs w:val="24"/>
                <w:lang w:val="uk-UA"/>
              </w:rPr>
              <w:br/>
              <w:t>- Підсумки;</w:t>
            </w:r>
          </w:p>
          <w:p w:rsidR="00A2768F" w:rsidRPr="007E3CF4"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 xml:space="preserve">( </w:t>
            </w:r>
            <w:r>
              <w:rPr>
                <w:rFonts w:ascii="Times New Roman" w:hAnsi="Times New Roman" w:cs="Times New Roman"/>
                <w:sz w:val="24"/>
                <w:szCs w:val="24"/>
                <w:lang w:val="uk-UA"/>
              </w:rPr>
              <w:t>5</w:t>
            </w:r>
            <w:r w:rsidRPr="007E3CF4">
              <w:rPr>
                <w:rFonts w:ascii="Times New Roman" w:hAnsi="Times New Roman" w:cs="Times New Roman"/>
                <w:sz w:val="24"/>
                <w:szCs w:val="24"/>
                <w:lang w:val="uk-UA"/>
              </w:rPr>
              <w:t>хв);</w:t>
            </w:r>
          </w:p>
        </w:tc>
      </w:tr>
    </w:tbl>
    <w:p w:rsidR="00A2768F" w:rsidRDefault="00A2768F" w:rsidP="00A2768F">
      <w:pPr>
        <w:pStyle w:val="a8"/>
        <w:spacing w:line="360" w:lineRule="auto"/>
        <w:ind w:firstLine="709"/>
        <w:jc w:val="both"/>
        <w:rPr>
          <w:rFonts w:ascii="Times New Roman" w:hAnsi="Times New Roman" w:cs="Times New Roman"/>
          <w:sz w:val="28"/>
          <w:szCs w:val="28"/>
          <w:lang w:val="uk-UA"/>
        </w:rPr>
      </w:pPr>
    </w:p>
    <w:p w:rsidR="00A2768F" w:rsidRDefault="00A2768F" w:rsidP="00A2768F">
      <w:pPr>
        <w:pStyle w:val="a8"/>
        <w:spacing w:line="360" w:lineRule="auto"/>
        <w:ind w:firstLine="709"/>
        <w:jc w:val="both"/>
        <w:rPr>
          <w:rFonts w:ascii="Times New Roman" w:hAnsi="Times New Roman" w:cs="Times New Roman"/>
          <w:sz w:val="28"/>
          <w:szCs w:val="28"/>
          <w:lang w:val="uk-UA"/>
        </w:rPr>
      </w:pPr>
      <w:r w:rsidRPr="00101A95">
        <w:rPr>
          <w:rFonts w:ascii="Times New Roman" w:hAnsi="Times New Roman" w:cs="Times New Roman"/>
          <w:b/>
          <w:bCs/>
          <w:i/>
          <w:iCs/>
          <w:sz w:val="28"/>
          <w:szCs w:val="28"/>
          <w:lang w:val="uk-UA"/>
        </w:rPr>
        <w:t>Заключний етап (17-23 тижні)</w:t>
      </w:r>
      <w:r w:rsidRPr="00DD17ED">
        <w:rPr>
          <w:rFonts w:ascii="Times New Roman" w:hAnsi="Times New Roman" w:cs="Times New Roman"/>
          <w:sz w:val="28"/>
          <w:szCs w:val="28"/>
          <w:lang w:val="uk-UA"/>
        </w:rPr>
        <w:t xml:space="preserve"> передбачає підведення підсумків тренувального процесу. Проводиться повторне педагогічне тестування для оцінки динаміки розвитку фізичних показників. Тренування спрямовані на закріплення досягнутих результатів, підготовку до змагальної практики та подальшу мотивацію спортсменів. Організовуються внутрішньоклубні турніри та дружні спаринги з контролем інтенсивності та безпеки, що дозволяє застосувати набуті навички в реальних умовах та розвивати тактичне мислення</w:t>
      </w:r>
      <w:r>
        <w:rPr>
          <w:rFonts w:ascii="Times New Roman" w:hAnsi="Times New Roman" w:cs="Times New Roman"/>
          <w:sz w:val="28"/>
          <w:szCs w:val="28"/>
          <w:lang w:val="uk-UA"/>
        </w:rPr>
        <w:t xml:space="preserve"> (див</w:t>
      </w:r>
      <w:r w:rsidRPr="00DD17ED">
        <w:rPr>
          <w:rFonts w:ascii="Times New Roman" w:hAnsi="Times New Roman" w:cs="Times New Roman"/>
          <w:sz w:val="28"/>
          <w:szCs w:val="28"/>
          <w:lang w:val="uk-UA"/>
        </w:rPr>
        <w:t>.</w:t>
      </w:r>
      <w:r>
        <w:rPr>
          <w:rFonts w:ascii="Times New Roman" w:hAnsi="Times New Roman" w:cs="Times New Roman"/>
          <w:sz w:val="28"/>
          <w:szCs w:val="28"/>
          <w:lang w:val="uk-UA"/>
        </w:rPr>
        <w:t xml:space="preserve"> табл. 2.3)</w:t>
      </w:r>
      <w:r w:rsidRPr="00DD17ED">
        <w:rPr>
          <w:rFonts w:ascii="Times New Roman" w:hAnsi="Times New Roman" w:cs="Times New Roman"/>
          <w:sz w:val="28"/>
          <w:szCs w:val="28"/>
          <w:lang w:val="uk-UA"/>
        </w:rPr>
        <w:t>.</w:t>
      </w:r>
    </w:p>
    <w:p w:rsidR="00A2768F" w:rsidRPr="00EE38B3" w:rsidRDefault="00A2768F" w:rsidP="00A2768F">
      <w:pPr>
        <w:pStyle w:val="a8"/>
        <w:spacing w:line="360" w:lineRule="auto"/>
        <w:ind w:firstLine="709"/>
        <w:jc w:val="right"/>
        <w:rPr>
          <w:rFonts w:ascii="Times New Roman" w:hAnsi="Times New Roman" w:cs="Times New Roman"/>
          <w:i/>
          <w:iCs/>
          <w:sz w:val="28"/>
          <w:szCs w:val="28"/>
          <w:lang w:val="uk-UA"/>
        </w:rPr>
      </w:pPr>
      <w:r w:rsidRPr="00EE38B3">
        <w:rPr>
          <w:rFonts w:ascii="Times New Roman" w:hAnsi="Times New Roman" w:cs="Times New Roman"/>
          <w:i/>
          <w:iCs/>
          <w:sz w:val="28"/>
          <w:szCs w:val="28"/>
          <w:lang w:val="uk-UA"/>
        </w:rPr>
        <w:t>Таблиця 2.</w:t>
      </w:r>
      <w:r>
        <w:rPr>
          <w:rFonts w:ascii="Times New Roman" w:hAnsi="Times New Roman" w:cs="Times New Roman"/>
          <w:i/>
          <w:iCs/>
          <w:sz w:val="28"/>
          <w:szCs w:val="28"/>
          <w:lang w:val="uk-UA"/>
        </w:rPr>
        <w:t>3</w:t>
      </w:r>
    </w:p>
    <w:p w:rsidR="00A2768F" w:rsidRDefault="00A2768F" w:rsidP="00A2768F">
      <w:pPr>
        <w:pStyle w:val="a8"/>
        <w:spacing w:line="360" w:lineRule="auto"/>
        <w:ind w:firstLine="709"/>
        <w:jc w:val="center"/>
        <w:rPr>
          <w:rFonts w:ascii="Times New Roman" w:hAnsi="Times New Roman" w:cs="Times New Roman"/>
          <w:i/>
          <w:iCs/>
          <w:sz w:val="28"/>
          <w:szCs w:val="28"/>
          <w:lang w:val="uk-UA"/>
        </w:rPr>
      </w:pPr>
      <w:r w:rsidRPr="00EE38B3">
        <w:rPr>
          <w:rFonts w:ascii="Times New Roman" w:hAnsi="Times New Roman" w:cs="Times New Roman"/>
          <w:i/>
          <w:iCs/>
          <w:sz w:val="28"/>
          <w:szCs w:val="28"/>
          <w:lang w:val="uk-UA"/>
        </w:rPr>
        <w:t xml:space="preserve">План тренувань </w:t>
      </w:r>
      <w:r>
        <w:rPr>
          <w:rFonts w:ascii="Times New Roman" w:hAnsi="Times New Roman" w:cs="Times New Roman"/>
          <w:i/>
          <w:iCs/>
          <w:sz w:val="28"/>
          <w:szCs w:val="28"/>
          <w:lang w:val="uk-UA"/>
        </w:rPr>
        <w:t>заключного</w:t>
      </w:r>
      <w:r w:rsidRPr="00EE38B3">
        <w:rPr>
          <w:rFonts w:ascii="Times New Roman" w:hAnsi="Times New Roman" w:cs="Times New Roman"/>
          <w:i/>
          <w:iCs/>
          <w:sz w:val="28"/>
          <w:szCs w:val="28"/>
          <w:lang w:val="uk-UA"/>
        </w:rPr>
        <w:t xml:space="preserve"> етапу</w:t>
      </w:r>
    </w:p>
    <w:tbl>
      <w:tblPr>
        <w:tblStyle w:val="a3"/>
        <w:tblW w:w="0" w:type="auto"/>
        <w:tblLook w:val="04A0" w:firstRow="1" w:lastRow="0" w:firstColumn="1" w:lastColumn="0" w:noHBand="0" w:noVBand="1"/>
      </w:tblPr>
      <w:tblGrid>
        <w:gridCol w:w="717"/>
        <w:gridCol w:w="745"/>
        <w:gridCol w:w="2233"/>
        <w:gridCol w:w="3674"/>
        <w:gridCol w:w="1976"/>
      </w:tblGrid>
      <w:tr w:rsidR="00A2768F" w:rsidTr="00084F0B">
        <w:tc>
          <w:tcPr>
            <w:tcW w:w="717"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Тиж</w:t>
            </w:r>
            <w:r>
              <w:rPr>
                <w:rFonts w:ascii="Times New Roman" w:hAnsi="Times New Roman" w:cs="Times New Roman"/>
                <w:sz w:val="24"/>
                <w:szCs w:val="24"/>
                <w:lang w:val="uk-UA"/>
              </w:rPr>
              <w:t>.</w:t>
            </w:r>
          </w:p>
        </w:tc>
        <w:tc>
          <w:tcPr>
            <w:tcW w:w="745"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День</w:t>
            </w:r>
          </w:p>
        </w:tc>
        <w:tc>
          <w:tcPr>
            <w:tcW w:w="2233"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Підготовча частина</w:t>
            </w:r>
          </w:p>
        </w:tc>
        <w:tc>
          <w:tcPr>
            <w:tcW w:w="3674"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Основна частина</w:t>
            </w:r>
          </w:p>
        </w:tc>
        <w:tc>
          <w:tcPr>
            <w:tcW w:w="1976" w:type="dxa"/>
            <w:shd w:val="clear" w:color="auto" w:fill="D9D9D9" w:themeFill="background1" w:themeFillShade="D9"/>
            <w:vAlign w:val="center"/>
          </w:tcPr>
          <w:p w:rsidR="00A2768F" w:rsidRPr="00EE38B3" w:rsidRDefault="00A2768F" w:rsidP="00084F0B">
            <w:pPr>
              <w:pStyle w:val="a8"/>
              <w:spacing w:line="276" w:lineRule="auto"/>
              <w:jc w:val="center"/>
              <w:rPr>
                <w:rFonts w:ascii="Times New Roman" w:hAnsi="Times New Roman" w:cs="Times New Roman"/>
                <w:sz w:val="24"/>
                <w:szCs w:val="24"/>
                <w:lang w:val="uk-UA"/>
              </w:rPr>
            </w:pPr>
            <w:r w:rsidRPr="00EE38B3">
              <w:rPr>
                <w:rFonts w:ascii="Times New Roman" w:hAnsi="Times New Roman" w:cs="Times New Roman"/>
                <w:sz w:val="24"/>
                <w:szCs w:val="24"/>
                <w:lang w:val="uk-UA"/>
              </w:rPr>
              <w:t>Заключна частина</w:t>
            </w:r>
          </w:p>
        </w:tc>
      </w:tr>
      <w:tr w:rsidR="00A2768F" w:rsidTr="00084F0B">
        <w:tc>
          <w:tcPr>
            <w:tcW w:w="717" w:type="dxa"/>
            <w:vMerge w:val="restart"/>
            <w:vAlign w:val="center"/>
          </w:tcPr>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lastRenderedPageBreak/>
              <w:t>17-20</w:t>
            </w:r>
          </w:p>
        </w:tc>
        <w:tc>
          <w:tcPr>
            <w:tcW w:w="745" w:type="dxa"/>
            <w:vAlign w:val="center"/>
          </w:tcPr>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Пон.</w:t>
            </w:r>
          </w:p>
        </w:tc>
        <w:tc>
          <w:tcPr>
            <w:tcW w:w="2233" w:type="dxa"/>
          </w:tcPr>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 Легкий біг (5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Стрибки через скакалку (5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Динамічне розтягнення</w:t>
            </w:r>
            <w:r>
              <w:rPr>
                <w:rFonts w:ascii="Times New Roman" w:hAnsi="Times New Roman" w:cs="Times New Roman"/>
                <w:sz w:val="24"/>
                <w:szCs w:val="24"/>
                <w:lang w:val="uk-UA"/>
              </w:rPr>
              <w:t xml:space="preserve"> </w:t>
            </w:r>
            <w:r w:rsidRPr="0071295D">
              <w:rPr>
                <w:rFonts w:ascii="Times New Roman" w:hAnsi="Times New Roman" w:cs="Times New Roman"/>
                <w:sz w:val="24"/>
                <w:szCs w:val="24"/>
                <w:lang w:val="uk-UA"/>
              </w:rPr>
              <w:t>(5 хв)</w:t>
            </w:r>
            <w:r>
              <w:rPr>
                <w:rFonts w:ascii="Times New Roman" w:hAnsi="Times New Roman" w:cs="Times New Roman"/>
                <w:sz w:val="24"/>
                <w:szCs w:val="24"/>
                <w:lang w:val="uk-UA"/>
              </w:rPr>
              <w:t>;</w:t>
            </w:r>
          </w:p>
        </w:tc>
        <w:tc>
          <w:tcPr>
            <w:tcW w:w="3674" w:type="dxa"/>
          </w:tcPr>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 Кругове тренування (5 кіл):</w:t>
            </w:r>
            <w:r w:rsidRPr="0071295D">
              <w:rPr>
                <w:rFonts w:ascii="Times New Roman" w:hAnsi="Times New Roman" w:cs="Times New Roman"/>
                <w:sz w:val="24"/>
                <w:szCs w:val="24"/>
                <w:lang w:val="uk-UA"/>
              </w:rPr>
              <w:br/>
              <w:t>1. Удари по мішку з максимальною швидкістю (1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2. Стрибки через скакалку з високим темпом (1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3. Присідання з підстрибуванням (1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xml:space="preserve">4. Віджимання з </w:t>
            </w:r>
            <w:r>
              <w:rPr>
                <w:rFonts w:ascii="Times New Roman" w:hAnsi="Times New Roman" w:cs="Times New Roman"/>
                <w:sz w:val="24"/>
                <w:szCs w:val="24"/>
                <w:lang w:val="uk-UA"/>
              </w:rPr>
              <w:t>плесканням</w:t>
            </w:r>
            <w:r w:rsidRPr="0071295D">
              <w:rPr>
                <w:rFonts w:ascii="Times New Roman" w:hAnsi="Times New Roman" w:cs="Times New Roman"/>
                <w:sz w:val="24"/>
                <w:szCs w:val="24"/>
                <w:lang w:val="uk-UA"/>
              </w:rPr>
              <w:t xml:space="preserve"> (1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5. Вправи на прес (1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Удари з гантелями (</w:t>
            </w:r>
            <w:r>
              <w:rPr>
                <w:rFonts w:ascii="Times New Roman" w:hAnsi="Times New Roman" w:cs="Times New Roman"/>
                <w:sz w:val="24"/>
                <w:szCs w:val="24"/>
                <w:lang w:val="uk-UA"/>
              </w:rPr>
              <w:t>0,25</w:t>
            </w:r>
            <w:r w:rsidRPr="0071295D">
              <w:rPr>
                <w:rFonts w:ascii="Times New Roman" w:hAnsi="Times New Roman" w:cs="Times New Roman"/>
                <w:sz w:val="24"/>
                <w:szCs w:val="24"/>
                <w:lang w:val="uk-UA"/>
              </w:rPr>
              <w:t xml:space="preserve"> кг, </w:t>
            </w:r>
            <w:r>
              <w:rPr>
                <w:rFonts w:ascii="Times New Roman" w:hAnsi="Times New Roman" w:cs="Times New Roman"/>
                <w:sz w:val="24"/>
                <w:szCs w:val="24"/>
                <w:lang w:val="uk-UA"/>
              </w:rPr>
              <w:t>20</w:t>
            </w:r>
            <w:r w:rsidRPr="0071295D">
              <w:rPr>
                <w:rFonts w:ascii="Times New Roman" w:hAnsi="Times New Roman" w:cs="Times New Roman"/>
                <w:sz w:val="24"/>
                <w:szCs w:val="24"/>
                <w:lang w:val="uk-UA"/>
              </w:rPr>
              <w:t xml:space="preserve"> хв)</w:t>
            </w:r>
            <w:r>
              <w:rPr>
                <w:rFonts w:ascii="Times New Roman" w:hAnsi="Times New Roman" w:cs="Times New Roman"/>
                <w:sz w:val="24"/>
                <w:szCs w:val="24"/>
                <w:lang w:val="uk-UA"/>
              </w:rPr>
              <w:t>;</w:t>
            </w:r>
          </w:p>
        </w:tc>
        <w:tc>
          <w:tcPr>
            <w:tcW w:w="1976" w:type="dxa"/>
          </w:tcPr>
          <w:p w:rsidR="00A2768F" w:rsidRDefault="00A2768F" w:rsidP="00084F0B">
            <w:pPr>
              <w:pStyle w:val="a8"/>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w:t>
            </w:r>
            <w:r w:rsidRPr="0071295D">
              <w:rPr>
                <w:rFonts w:ascii="Times New Roman" w:hAnsi="Times New Roman" w:cs="Times New Roman"/>
                <w:sz w:val="24"/>
                <w:szCs w:val="24"/>
                <w:lang w:val="uk-UA"/>
              </w:rPr>
              <w:t>Статичне розтягнення</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Релаксація</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Підсумки</w:t>
            </w:r>
            <w:r>
              <w:rPr>
                <w:rFonts w:ascii="Times New Roman" w:hAnsi="Times New Roman" w:cs="Times New Roman"/>
                <w:sz w:val="24"/>
                <w:szCs w:val="24"/>
                <w:lang w:val="uk-UA"/>
              </w:rPr>
              <w:t>;</w:t>
            </w:r>
          </w:p>
          <w:p w:rsidR="00A2768F" w:rsidRPr="0071295D"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(1</w:t>
            </w:r>
            <w:r>
              <w:rPr>
                <w:rFonts w:ascii="Times New Roman" w:hAnsi="Times New Roman" w:cs="Times New Roman"/>
                <w:sz w:val="24"/>
                <w:szCs w:val="24"/>
                <w:lang w:val="uk-UA"/>
              </w:rPr>
              <w:t>0</w:t>
            </w:r>
            <w:r w:rsidRPr="007E3CF4">
              <w:rPr>
                <w:rFonts w:ascii="Times New Roman" w:hAnsi="Times New Roman" w:cs="Times New Roman"/>
                <w:sz w:val="24"/>
                <w:szCs w:val="24"/>
                <w:lang w:val="uk-UA"/>
              </w:rPr>
              <w:t xml:space="preserve"> хв);</w:t>
            </w:r>
          </w:p>
        </w:tc>
      </w:tr>
      <w:tr w:rsidR="00A2768F" w:rsidTr="00084F0B">
        <w:tc>
          <w:tcPr>
            <w:tcW w:w="717" w:type="dxa"/>
            <w:vMerge/>
          </w:tcPr>
          <w:p w:rsidR="00A2768F" w:rsidRPr="0071295D" w:rsidRDefault="00A2768F" w:rsidP="00084F0B">
            <w:pPr>
              <w:pStyle w:val="a8"/>
              <w:spacing w:line="276" w:lineRule="auto"/>
              <w:rPr>
                <w:rFonts w:ascii="Times New Roman" w:hAnsi="Times New Roman" w:cs="Times New Roman"/>
                <w:sz w:val="24"/>
                <w:szCs w:val="24"/>
                <w:lang w:val="uk-UA"/>
              </w:rPr>
            </w:pPr>
          </w:p>
        </w:tc>
        <w:tc>
          <w:tcPr>
            <w:tcW w:w="745" w:type="dxa"/>
            <w:vAlign w:val="center"/>
          </w:tcPr>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Сер.</w:t>
            </w:r>
          </w:p>
        </w:tc>
        <w:tc>
          <w:tcPr>
            <w:tcW w:w="2233" w:type="dxa"/>
          </w:tcPr>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 Легкий біг (5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Стрибки через скакалку (5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Динамічне розтягнення</w:t>
            </w:r>
            <w:r>
              <w:rPr>
                <w:rFonts w:ascii="Times New Roman" w:hAnsi="Times New Roman" w:cs="Times New Roman"/>
                <w:sz w:val="24"/>
                <w:szCs w:val="24"/>
                <w:lang w:val="uk-UA"/>
              </w:rPr>
              <w:t xml:space="preserve"> </w:t>
            </w:r>
            <w:r w:rsidRPr="0071295D">
              <w:rPr>
                <w:rFonts w:ascii="Times New Roman" w:hAnsi="Times New Roman" w:cs="Times New Roman"/>
                <w:sz w:val="24"/>
                <w:szCs w:val="24"/>
                <w:lang w:val="uk-UA"/>
              </w:rPr>
              <w:t>(5 хв)</w:t>
            </w:r>
            <w:r>
              <w:rPr>
                <w:rFonts w:ascii="Times New Roman" w:hAnsi="Times New Roman" w:cs="Times New Roman"/>
                <w:sz w:val="24"/>
                <w:szCs w:val="24"/>
                <w:lang w:val="uk-UA"/>
              </w:rPr>
              <w:t>;</w:t>
            </w:r>
          </w:p>
        </w:tc>
        <w:tc>
          <w:tcPr>
            <w:tcW w:w="3674" w:type="dxa"/>
          </w:tcPr>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 Пліометричні вправи:</w:t>
            </w:r>
            <w:r w:rsidRPr="0071295D">
              <w:rPr>
                <w:rFonts w:ascii="Times New Roman" w:hAnsi="Times New Roman" w:cs="Times New Roman"/>
                <w:sz w:val="24"/>
                <w:szCs w:val="24"/>
                <w:lang w:val="uk-UA"/>
              </w:rPr>
              <w:br/>
              <w:t>- Стрибки на платформу (35 см, 4х10)</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Стрибки в довжину (4х8)</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Вправи на реакцію з високою інтенсивністю</w:t>
            </w:r>
            <w:r>
              <w:rPr>
                <w:rFonts w:ascii="Times New Roman" w:hAnsi="Times New Roman" w:cs="Times New Roman"/>
                <w:sz w:val="24"/>
                <w:szCs w:val="24"/>
                <w:lang w:val="uk-UA"/>
              </w:rPr>
              <w:t xml:space="preserve"> (15 хв);</w:t>
            </w:r>
            <w:r w:rsidRPr="0071295D">
              <w:rPr>
                <w:rFonts w:ascii="Times New Roman" w:hAnsi="Times New Roman" w:cs="Times New Roman"/>
                <w:sz w:val="24"/>
                <w:szCs w:val="24"/>
                <w:lang w:val="uk-UA"/>
              </w:rPr>
              <w:br/>
              <w:t>- Технічна підготовка: комбінації з урахуванням змагальних ситуацій</w:t>
            </w:r>
            <w:r>
              <w:rPr>
                <w:rFonts w:ascii="Times New Roman" w:hAnsi="Times New Roman" w:cs="Times New Roman"/>
                <w:sz w:val="24"/>
                <w:szCs w:val="24"/>
                <w:lang w:val="uk-UA"/>
              </w:rPr>
              <w:t xml:space="preserve"> (25 хв);</w:t>
            </w:r>
          </w:p>
        </w:tc>
        <w:tc>
          <w:tcPr>
            <w:tcW w:w="1976" w:type="dxa"/>
          </w:tcPr>
          <w:p w:rsidR="00A2768F" w:rsidRDefault="00A2768F" w:rsidP="00084F0B">
            <w:pPr>
              <w:pStyle w:val="a8"/>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w:t>
            </w:r>
            <w:r w:rsidRPr="0071295D">
              <w:rPr>
                <w:rFonts w:ascii="Times New Roman" w:hAnsi="Times New Roman" w:cs="Times New Roman"/>
                <w:sz w:val="24"/>
                <w:szCs w:val="24"/>
                <w:lang w:val="uk-UA"/>
              </w:rPr>
              <w:t>Статичне розтягнення</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Релаксація</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Підсумки</w:t>
            </w:r>
            <w:r>
              <w:rPr>
                <w:rFonts w:ascii="Times New Roman" w:hAnsi="Times New Roman" w:cs="Times New Roman"/>
                <w:sz w:val="24"/>
                <w:szCs w:val="24"/>
                <w:lang w:val="uk-UA"/>
              </w:rPr>
              <w:t>;</w:t>
            </w:r>
          </w:p>
          <w:p w:rsidR="00A2768F" w:rsidRPr="0071295D"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(1</w:t>
            </w:r>
            <w:r>
              <w:rPr>
                <w:rFonts w:ascii="Times New Roman" w:hAnsi="Times New Roman" w:cs="Times New Roman"/>
                <w:sz w:val="24"/>
                <w:szCs w:val="24"/>
                <w:lang w:val="uk-UA"/>
              </w:rPr>
              <w:t>0</w:t>
            </w:r>
            <w:r w:rsidRPr="007E3CF4">
              <w:rPr>
                <w:rFonts w:ascii="Times New Roman" w:hAnsi="Times New Roman" w:cs="Times New Roman"/>
                <w:sz w:val="24"/>
                <w:szCs w:val="24"/>
                <w:lang w:val="uk-UA"/>
              </w:rPr>
              <w:t xml:space="preserve"> хв);</w:t>
            </w:r>
          </w:p>
        </w:tc>
      </w:tr>
      <w:tr w:rsidR="00A2768F" w:rsidTr="00084F0B">
        <w:tc>
          <w:tcPr>
            <w:tcW w:w="717" w:type="dxa"/>
            <w:vMerge/>
          </w:tcPr>
          <w:p w:rsidR="00A2768F" w:rsidRPr="0071295D" w:rsidRDefault="00A2768F" w:rsidP="00084F0B">
            <w:pPr>
              <w:pStyle w:val="a8"/>
              <w:spacing w:line="276" w:lineRule="auto"/>
              <w:rPr>
                <w:rFonts w:ascii="Times New Roman" w:hAnsi="Times New Roman" w:cs="Times New Roman"/>
                <w:sz w:val="24"/>
                <w:szCs w:val="24"/>
                <w:lang w:val="uk-UA"/>
              </w:rPr>
            </w:pPr>
          </w:p>
        </w:tc>
        <w:tc>
          <w:tcPr>
            <w:tcW w:w="745" w:type="dxa"/>
            <w:vAlign w:val="center"/>
          </w:tcPr>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П</w:t>
            </w:r>
            <w:r>
              <w:rPr>
                <w:rFonts w:ascii="Times New Roman" w:hAnsi="Times New Roman" w:cs="Times New Roman"/>
                <w:sz w:val="24"/>
                <w:szCs w:val="24"/>
                <w:lang w:val="uk-UA"/>
              </w:rPr>
              <w:t>’</w:t>
            </w:r>
            <w:r w:rsidRPr="0071295D">
              <w:rPr>
                <w:rFonts w:ascii="Times New Roman" w:hAnsi="Times New Roman" w:cs="Times New Roman"/>
                <w:sz w:val="24"/>
                <w:szCs w:val="24"/>
                <w:lang w:val="uk-UA"/>
              </w:rPr>
              <w:t>ят.</w:t>
            </w:r>
          </w:p>
        </w:tc>
        <w:tc>
          <w:tcPr>
            <w:tcW w:w="2233" w:type="dxa"/>
          </w:tcPr>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 Легкий біг (5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Стрибки через скакалку (5 хв)</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Динамічне розтягнення</w:t>
            </w:r>
            <w:r>
              <w:rPr>
                <w:rFonts w:ascii="Times New Roman" w:hAnsi="Times New Roman" w:cs="Times New Roman"/>
                <w:sz w:val="24"/>
                <w:szCs w:val="24"/>
                <w:lang w:val="uk-UA"/>
              </w:rPr>
              <w:t xml:space="preserve"> </w:t>
            </w:r>
            <w:r w:rsidRPr="0071295D">
              <w:rPr>
                <w:rFonts w:ascii="Times New Roman" w:hAnsi="Times New Roman" w:cs="Times New Roman"/>
                <w:sz w:val="24"/>
                <w:szCs w:val="24"/>
                <w:lang w:val="uk-UA"/>
              </w:rPr>
              <w:t>(5 хв)</w:t>
            </w:r>
            <w:r>
              <w:rPr>
                <w:rFonts w:ascii="Times New Roman" w:hAnsi="Times New Roman" w:cs="Times New Roman"/>
                <w:sz w:val="24"/>
                <w:szCs w:val="24"/>
                <w:lang w:val="uk-UA"/>
              </w:rPr>
              <w:t>;</w:t>
            </w:r>
          </w:p>
        </w:tc>
        <w:tc>
          <w:tcPr>
            <w:tcW w:w="3674" w:type="dxa"/>
          </w:tcPr>
          <w:p w:rsidR="00A2768F"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 Відпрацювання тактичних схем бою</w:t>
            </w:r>
            <w:r>
              <w:rPr>
                <w:rFonts w:ascii="Times New Roman" w:hAnsi="Times New Roman" w:cs="Times New Roman"/>
                <w:sz w:val="24"/>
                <w:szCs w:val="24"/>
                <w:lang w:val="uk-UA"/>
              </w:rPr>
              <w:t xml:space="preserve"> (30 хв);</w:t>
            </w:r>
          </w:p>
          <w:p w:rsidR="00A2768F" w:rsidRPr="0071295D"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 Змагальні спаринги з контролем інтенсивності</w:t>
            </w:r>
            <w:r>
              <w:rPr>
                <w:rFonts w:ascii="Times New Roman" w:hAnsi="Times New Roman" w:cs="Times New Roman"/>
                <w:sz w:val="24"/>
                <w:szCs w:val="24"/>
                <w:lang w:val="uk-UA"/>
              </w:rPr>
              <w:t xml:space="preserve"> (20 хв);</w:t>
            </w:r>
            <w:r w:rsidRPr="0071295D">
              <w:rPr>
                <w:rFonts w:ascii="Times New Roman" w:hAnsi="Times New Roman" w:cs="Times New Roman"/>
                <w:sz w:val="24"/>
                <w:szCs w:val="24"/>
                <w:lang w:val="uk-UA"/>
              </w:rPr>
              <w:br/>
              <w:t>- Розвиток гнучкості та відновлення</w:t>
            </w:r>
            <w:r>
              <w:rPr>
                <w:rFonts w:ascii="Times New Roman" w:hAnsi="Times New Roman" w:cs="Times New Roman"/>
                <w:sz w:val="24"/>
                <w:szCs w:val="24"/>
                <w:lang w:val="uk-UA"/>
              </w:rPr>
              <w:t xml:space="preserve"> (20 хв);</w:t>
            </w:r>
          </w:p>
        </w:tc>
        <w:tc>
          <w:tcPr>
            <w:tcW w:w="1976" w:type="dxa"/>
          </w:tcPr>
          <w:p w:rsidR="00A2768F" w:rsidRDefault="00A2768F" w:rsidP="00084F0B">
            <w:pPr>
              <w:pStyle w:val="a8"/>
              <w:spacing w:line="276" w:lineRule="auto"/>
              <w:rPr>
                <w:rFonts w:ascii="Times New Roman" w:hAnsi="Times New Roman" w:cs="Times New Roman"/>
                <w:sz w:val="24"/>
                <w:szCs w:val="24"/>
                <w:lang w:val="uk-UA"/>
              </w:rPr>
            </w:pPr>
            <w:r w:rsidRPr="0071295D">
              <w:rPr>
                <w:rFonts w:ascii="Times New Roman" w:hAnsi="Times New Roman" w:cs="Times New Roman"/>
                <w:sz w:val="24"/>
                <w:szCs w:val="24"/>
                <w:lang w:val="uk-UA"/>
              </w:rPr>
              <w:t>- Релаксація</w:t>
            </w:r>
            <w:r>
              <w:rPr>
                <w:rFonts w:ascii="Times New Roman" w:hAnsi="Times New Roman" w:cs="Times New Roman"/>
                <w:sz w:val="24"/>
                <w:szCs w:val="24"/>
                <w:lang w:val="uk-UA"/>
              </w:rPr>
              <w:t>;</w:t>
            </w:r>
            <w:r w:rsidRPr="0071295D">
              <w:rPr>
                <w:rFonts w:ascii="Times New Roman" w:hAnsi="Times New Roman" w:cs="Times New Roman"/>
                <w:sz w:val="24"/>
                <w:szCs w:val="24"/>
                <w:lang w:val="uk-UA"/>
              </w:rPr>
              <w:br/>
              <w:t>- Підсумки</w:t>
            </w:r>
            <w:r>
              <w:rPr>
                <w:rFonts w:ascii="Times New Roman" w:hAnsi="Times New Roman" w:cs="Times New Roman"/>
                <w:sz w:val="24"/>
                <w:szCs w:val="24"/>
                <w:lang w:val="uk-UA"/>
              </w:rPr>
              <w:t>;</w:t>
            </w:r>
          </w:p>
          <w:p w:rsidR="00A2768F" w:rsidRPr="0071295D" w:rsidRDefault="00A2768F" w:rsidP="00084F0B">
            <w:pPr>
              <w:pStyle w:val="a8"/>
              <w:spacing w:line="276" w:lineRule="auto"/>
              <w:rPr>
                <w:rFonts w:ascii="Times New Roman" w:hAnsi="Times New Roman" w:cs="Times New Roman"/>
                <w:sz w:val="24"/>
                <w:szCs w:val="24"/>
                <w:lang w:val="uk-UA"/>
              </w:rPr>
            </w:pPr>
            <w:r w:rsidRPr="007E3CF4">
              <w:rPr>
                <w:rFonts w:ascii="Times New Roman" w:hAnsi="Times New Roman" w:cs="Times New Roman"/>
                <w:sz w:val="24"/>
                <w:szCs w:val="24"/>
                <w:lang w:val="uk-UA"/>
              </w:rPr>
              <w:t>(</w:t>
            </w:r>
            <w:r>
              <w:rPr>
                <w:rFonts w:ascii="Times New Roman" w:hAnsi="Times New Roman" w:cs="Times New Roman"/>
                <w:sz w:val="24"/>
                <w:szCs w:val="24"/>
                <w:lang w:val="uk-UA"/>
              </w:rPr>
              <w:t>5</w:t>
            </w:r>
            <w:r w:rsidRPr="007E3CF4">
              <w:rPr>
                <w:rFonts w:ascii="Times New Roman" w:hAnsi="Times New Roman" w:cs="Times New Roman"/>
                <w:sz w:val="24"/>
                <w:szCs w:val="24"/>
                <w:lang w:val="uk-UA"/>
              </w:rPr>
              <w:t xml:space="preserve"> хв);</w:t>
            </w:r>
          </w:p>
        </w:tc>
      </w:tr>
      <w:tr w:rsidR="00A2768F" w:rsidTr="00084F0B">
        <w:tc>
          <w:tcPr>
            <w:tcW w:w="717" w:type="dxa"/>
            <w:vMerge w:val="restart"/>
            <w:vAlign w:val="center"/>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21-23</w:t>
            </w:r>
          </w:p>
        </w:tc>
        <w:tc>
          <w:tcPr>
            <w:tcW w:w="745" w:type="dxa"/>
            <w:vAlign w:val="center"/>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Пон.</w:t>
            </w:r>
          </w:p>
        </w:tc>
        <w:tc>
          <w:tcPr>
            <w:tcW w:w="2233" w:type="dxa"/>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 Легкий біг (5 хв);</w:t>
            </w:r>
            <w:r w:rsidRPr="00A405CF">
              <w:rPr>
                <w:rFonts w:ascii="Times New Roman" w:hAnsi="Times New Roman" w:cs="Times New Roman"/>
                <w:sz w:val="24"/>
                <w:szCs w:val="24"/>
                <w:lang w:val="uk-UA"/>
              </w:rPr>
              <w:br/>
              <w:t>- Стрибки через скакалку (5 хв);</w:t>
            </w:r>
            <w:r w:rsidRPr="00A405CF">
              <w:rPr>
                <w:rFonts w:ascii="Times New Roman" w:hAnsi="Times New Roman" w:cs="Times New Roman"/>
                <w:sz w:val="24"/>
                <w:szCs w:val="24"/>
                <w:lang w:val="uk-UA"/>
              </w:rPr>
              <w:br/>
              <w:t>- Динамічне розтягнення (5 хв);</w:t>
            </w:r>
          </w:p>
        </w:tc>
        <w:tc>
          <w:tcPr>
            <w:tcW w:w="3674" w:type="dxa"/>
          </w:tcPr>
          <w:p w:rsidR="00A2768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 Психологічна підготовка до змагань</w:t>
            </w:r>
            <w:r>
              <w:rPr>
                <w:rFonts w:ascii="Times New Roman" w:hAnsi="Times New Roman" w:cs="Times New Roman"/>
                <w:sz w:val="24"/>
                <w:szCs w:val="24"/>
                <w:lang w:val="uk-UA"/>
              </w:rPr>
              <w:t xml:space="preserve"> (10 хв);</w:t>
            </w:r>
          </w:p>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 Внутрішні турніри та спаринги</w:t>
            </w:r>
            <w:r>
              <w:rPr>
                <w:rFonts w:ascii="Times New Roman" w:hAnsi="Times New Roman" w:cs="Times New Roman"/>
                <w:sz w:val="24"/>
                <w:szCs w:val="24"/>
                <w:lang w:val="uk-UA"/>
              </w:rPr>
              <w:t xml:space="preserve"> (120 хв);</w:t>
            </w:r>
          </w:p>
        </w:tc>
        <w:tc>
          <w:tcPr>
            <w:tcW w:w="1976" w:type="dxa"/>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-Статичне розтягнення;</w:t>
            </w:r>
            <w:r w:rsidRPr="00A405CF">
              <w:rPr>
                <w:rFonts w:ascii="Times New Roman" w:hAnsi="Times New Roman" w:cs="Times New Roman"/>
                <w:sz w:val="24"/>
                <w:szCs w:val="24"/>
                <w:lang w:val="uk-UA"/>
              </w:rPr>
              <w:br/>
              <w:t>- Релаксація;</w:t>
            </w:r>
            <w:r w:rsidRPr="00A405CF">
              <w:rPr>
                <w:rFonts w:ascii="Times New Roman" w:hAnsi="Times New Roman" w:cs="Times New Roman"/>
                <w:sz w:val="24"/>
                <w:szCs w:val="24"/>
                <w:lang w:val="uk-UA"/>
              </w:rPr>
              <w:br/>
              <w:t>- Підсумки;</w:t>
            </w:r>
          </w:p>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w:t>
            </w:r>
            <w:r>
              <w:rPr>
                <w:rFonts w:ascii="Times New Roman" w:hAnsi="Times New Roman" w:cs="Times New Roman"/>
                <w:sz w:val="24"/>
                <w:szCs w:val="24"/>
                <w:lang w:val="uk-UA"/>
              </w:rPr>
              <w:t>5</w:t>
            </w:r>
            <w:r w:rsidRPr="00A405CF">
              <w:rPr>
                <w:rFonts w:ascii="Times New Roman" w:hAnsi="Times New Roman" w:cs="Times New Roman"/>
                <w:sz w:val="24"/>
                <w:szCs w:val="24"/>
                <w:lang w:val="uk-UA"/>
              </w:rPr>
              <w:t xml:space="preserve"> хв);</w:t>
            </w:r>
          </w:p>
        </w:tc>
      </w:tr>
      <w:tr w:rsidR="00A2768F" w:rsidTr="00084F0B">
        <w:tc>
          <w:tcPr>
            <w:tcW w:w="717" w:type="dxa"/>
            <w:vMerge/>
          </w:tcPr>
          <w:p w:rsidR="00A2768F" w:rsidRPr="00A405CF" w:rsidRDefault="00A2768F" w:rsidP="00084F0B">
            <w:pPr>
              <w:pStyle w:val="a8"/>
              <w:rPr>
                <w:rFonts w:ascii="Times New Roman" w:hAnsi="Times New Roman" w:cs="Times New Roman"/>
                <w:sz w:val="24"/>
                <w:szCs w:val="24"/>
                <w:lang w:val="uk-UA"/>
              </w:rPr>
            </w:pPr>
          </w:p>
        </w:tc>
        <w:tc>
          <w:tcPr>
            <w:tcW w:w="745" w:type="dxa"/>
            <w:vAlign w:val="center"/>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Сер.</w:t>
            </w:r>
          </w:p>
        </w:tc>
        <w:tc>
          <w:tcPr>
            <w:tcW w:w="2233" w:type="dxa"/>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 Легкий біг (5 хв);</w:t>
            </w:r>
            <w:r w:rsidRPr="00A405CF">
              <w:rPr>
                <w:rFonts w:ascii="Times New Roman" w:hAnsi="Times New Roman" w:cs="Times New Roman"/>
                <w:sz w:val="24"/>
                <w:szCs w:val="24"/>
                <w:lang w:val="uk-UA"/>
              </w:rPr>
              <w:br/>
              <w:t>- Стрибки через скакалку (5 хв);</w:t>
            </w:r>
            <w:r w:rsidRPr="00A405CF">
              <w:rPr>
                <w:rFonts w:ascii="Times New Roman" w:hAnsi="Times New Roman" w:cs="Times New Roman"/>
                <w:sz w:val="24"/>
                <w:szCs w:val="24"/>
                <w:lang w:val="uk-UA"/>
              </w:rPr>
              <w:br/>
              <w:t>- Динамічне розтягнення (5 хв);</w:t>
            </w:r>
          </w:p>
        </w:tc>
        <w:tc>
          <w:tcPr>
            <w:tcW w:w="3674" w:type="dxa"/>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 Легкі відновлювальні тренування</w:t>
            </w:r>
            <w:r>
              <w:rPr>
                <w:rFonts w:ascii="Times New Roman" w:hAnsi="Times New Roman" w:cs="Times New Roman"/>
                <w:sz w:val="24"/>
                <w:szCs w:val="24"/>
                <w:lang w:val="uk-UA"/>
              </w:rPr>
              <w:t xml:space="preserve"> (15 хв);</w:t>
            </w:r>
            <w:r w:rsidRPr="00A405CF">
              <w:rPr>
                <w:rFonts w:ascii="Times New Roman" w:hAnsi="Times New Roman" w:cs="Times New Roman"/>
                <w:sz w:val="24"/>
                <w:szCs w:val="24"/>
                <w:lang w:val="uk-UA"/>
              </w:rPr>
              <w:br/>
              <w:t>- Розвиток гнучкості та мобільності</w:t>
            </w:r>
            <w:r>
              <w:rPr>
                <w:rFonts w:ascii="Times New Roman" w:hAnsi="Times New Roman" w:cs="Times New Roman"/>
                <w:sz w:val="24"/>
                <w:szCs w:val="24"/>
                <w:lang w:val="uk-UA"/>
              </w:rPr>
              <w:t xml:space="preserve"> (10 хв);</w:t>
            </w:r>
            <w:r w:rsidRPr="00A405CF">
              <w:rPr>
                <w:rFonts w:ascii="Times New Roman" w:hAnsi="Times New Roman" w:cs="Times New Roman"/>
                <w:sz w:val="24"/>
                <w:szCs w:val="24"/>
                <w:lang w:val="uk-UA"/>
              </w:rPr>
              <w:br/>
              <w:t>- Аналіз результатів та робота над помилками</w:t>
            </w:r>
            <w:r>
              <w:rPr>
                <w:rFonts w:ascii="Times New Roman" w:hAnsi="Times New Roman" w:cs="Times New Roman"/>
                <w:sz w:val="24"/>
                <w:szCs w:val="24"/>
                <w:lang w:val="uk-UA"/>
              </w:rPr>
              <w:t xml:space="preserve"> (20 хв);</w:t>
            </w:r>
          </w:p>
        </w:tc>
        <w:tc>
          <w:tcPr>
            <w:tcW w:w="1976" w:type="dxa"/>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-Статичне розтягнення;</w:t>
            </w:r>
            <w:r w:rsidRPr="00A405CF">
              <w:rPr>
                <w:rFonts w:ascii="Times New Roman" w:hAnsi="Times New Roman" w:cs="Times New Roman"/>
                <w:sz w:val="24"/>
                <w:szCs w:val="24"/>
                <w:lang w:val="uk-UA"/>
              </w:rPr>
              <w:br/>
              <w:t>- Релаксація;</w:t>
            </w:r>
            <w:r w:rsidRPr="00A405CF">
              <w:rPr>
                <w:rFonts w:ascii="Times New Roman" w:hAnsi="Times New Roman" w:cs="Times New Roman"/>
                <w:sz w:val="24"/>
                <w:szCs w:val="24"/>
                <w:lang w:val="uk-UA"/>
              </w:rPr>
              <w:br/>
              <w:t>- Підсумки;</w:t>
            </w:r>
          </w:p>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(10 хв);</w:t>
            </w:r>
          </w:p>
        </w:tc>
      </w:tr>
      <w:tr w:rsidR="00A2768F" w:rsidTr="00084F0B">
        <w:tc>
          <w:tcPr>
            <w:tcW w:w="717" w:type="dxa"/>
            <w:vMerge/>
          </w:tcPr>
          <w:p w:rsidR="00A2768F" w:rsidRPr="00A405CF" w:rsidRDefault="00A2768F" w:rsidP="00084F0B">
            <w:pPr>
              <w:pStyle w:val="a8"/>
              <w:rPr>
                <w:rFonts w:ascii="Times New Roman" w:hAnsi="Times New Roman" w:cs="Times New Roman"/>
                <w:sz w:val="24"/>
                <w:szCs w:val="24"/>
                <w:lang w:val="uk-UA"/>
              </w:rPr>
            </w:pPr>
          </w:p>
        </w:tc>
        <w:tc>
          <w:tcPr>
            <w:tcW w:w="745" w:type="dxa"/>
            <w:vAlign w:val="center"/>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П</w:t>
            </w:r>
            <w:r>
              <w:rPr>
                <w:rFonts w:ascii="Times New Roman" w:hAnsi="Times New Roman" w:cs="Times New Roman"/>
                <w:sz w:val="24"/>
                <w:szCs w:val="24"/>
                <w:lang w:val="uk-UA"/>
              </w:rPr>
              <w:t>’</w:t>
            </w:r>
            <w:r w:rsidRPr="00A405CF">
              <w:rPr>
                <w:rFonts w:ascii="Times New Roman" w:hAnsi="Times New Roman" w:cs="Times New Roman"/>
                <w:sz w:val="24"/>
                <w:szCs w:val="24"/>
                <w:lang w:val="uk-UA"/>
              </w:rPr>
              <w:t>ят.</w:t>
            </w:r>
          </w:p>
        </w:tc>
        <w:tc>
          <w:tcPr>
            <w:tcW w:w="2233" w:type="dxa"/>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 Легкий біг (5 хв);</w:t>
            </w:r>
            <w:r w:rsidRPr="00A405CF">
              <w:rPr>
                <w:rFonts w:ascii="Times New Roman" w:hAnsi="Times New Roman" w:cs="Times New Roman"/>
                <w:sz w:val="24"/>
                <w:szCs w:val="24"/>
                <w:lang w:val="uk-UA"/>
              </w:rPr>
              <w:br/>
              <w:t>- Стрибки через скакалку (5 хв);</w:t>
            </w:r>
            <w:r w:rsidRPr="00A405CF">
              <w:rPr>
                <w:rFonts w:ascii="Times New Roman" w:hAnsi="Times New Roman" w:cs="Times New Roman"/>
                <w:sz w:val="24"/>
                <w:szCs w:val="24"/>
                <w:lang w:val="uk-UA"/>
              </w:rPr>
              <w:br/>
              <w:t>- Динамічне розтягнення (5 хв);</w:t>
            </w:r>
          </w:p>
        </w:tc>
        <w:tc>
          <w:tcPr>
            <w:tcW w:w="3674" w:type="dxa"/>
          </w:tcPr>
          <w:p w:rsidR="00A2768F" w:rsidRDefault="00A2768F" w:rsidP="00084F0B">
            <w:pPr>
              <w:pStyle w:val="a8"/>
              <w:rPr>
                <w:rFonts w:ascii="Times New Roman" w:hAnsi="Times New Roman" w:cs="Times New Roman"/>
                <w:sz w:val="24"/>
                <w:szCs w:val="24"/>
                <w:lang w:val="uk-UA"/>
              </w:rPr>
            </w:pPr>
            <w:r>
              <w:rPr>
                <w:lang w:val="uk-UA"/>
              </w:rPr>
              <w:t>-</w:t>
            </w:r>
            <w:r w:rsidRPr="00A405CF">
              <w:rPr>
                <w:rFonts w:ascii="Times New Roman" w:hAnsi="Times New Roman" w:cs="Times New Roman"/>
                <w:sz w:val="24"/>
                <w:szCs w:val="24"/>
                <w:lang w:val="uk-UA"/>
              </w:rPr>
              <w:t>Підсумкове тестування фізичних показників</w:t>
            </w:r>
            <w:r>
              <w:rPr>
                <w:rFonts w:ascii="Times New Roman" w:hAnsi="Times New Roman" w:cs="Times New Roman"/>
                <w:sz w:val="24"/>
                <w:szCs w:val="24"/>
                <w:lang w:val="uk-UA"/>
              </w:rPr>
              <w:t xml:space="preserve"> (40 хв);</w:t>
            </w:r>
            <w:r w:rsidRPr="00A405CF">
              <w:rPr>
                <w:rFonts w:ascii="Times New Roman" w:hAnsi="Times New Roman" w:cs="Times New Roman"/>
                <w:sz w:val="24"/>
                <w:szCs w:val="24"/>
                <w:lang w:val="uk-UA"/>
              </w:rPr>
              <w:br/>
              <w:t>- Легкі тренування з акцентом на техніку та точність</w:t>
            </w:r>
            <w:r>
              <w:rPr>
                <w:rFonts w:ascii="Times New Roman" w:hAnsi="Times New Roman" w:cs="Times New Roman"/>
                <w:sz w:val="24"/>
                <w:szCs w:val="24"/>
                <w:lang w:val="uk-UA"/>
              </w:rPr>
              <w:t xml:space="preserve"> (15 хв);</w:t>
            </w:r>
          </w:p>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 Підсумкове обговорення досягнень та постановка цілей на майбутнє</w:t>
            </w:r>
            <w:r>
              <w:rPr>
                <w:rFonts w:ascii="Times New Roman" w:hAnsi="Times New Roman" w:cs="Times New Roman"/>
                <w:sz w:val="24"/>
                <w:szCs w:val="24"/>
                <w:lang w:val="uk-UA"/>
              </w:rPr>
              <w:t xml:space="preserve"> (15 хв);</w:t>
            </w:r>
          </w:p>
        </w:tc>
        <w:tc>
          <w:tcPr>
            <w:tcW w:w="1976" w:type="dxa"/>
          </w:tcPr>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-Статичне розтягнення;</w:t>
            </w:r>
            <w:r w:rsidRPr="00A405CF">
              <w:rPr>
                <w:rFonts w:ascii="Times New Roman" w:hAnsi="Times New Roman" w:cs="Times New Roman"/>
                <w:sz w:val="24"/>
                <w:szCs w:val="24"/>
                <w:lang w:val="uk-UA"/>
              </w:rPr>
              <w:br/>
              <w:t>- Релаксація;</w:t>
            </w:r>
            <w:r w:rsidRPr="00A405CF">
              <w:rPr>
                <w:rFonts w:ascii="Times New Roman" w:hAnsi="Times New Roman" w:cs="Times New Roman"/>
                <w:sz w:val="24"/>
                <w:szCs w:val="24"/>
                <w:lang w:val="uk-UA"/>
              </w:rPr>
              <w:br/>
              <w:t>- Підсумки;</w:t>
            </w:r>
          </w:p>
          <w:p w:rsidR="00A2768F" w:rsidRPr="00A405CF" w:rsidRDefault="00A2768F" w:rsidP="00084F0B">
            <w:pPr>
              <w:pStyle w:val="a8"/>
              <w:rPr>
                <w:rFonts w:ascii="Times New Roman" w:hAnsi="Times New Roman" w:cs="Times New Roman"/>
                <w:sz w:val="24"/>
                <w:szCs w:val="24"/>
                <w:lang w:val="uk-UA"/>
              </w:rPr>
            </w:pPr>
            <w:r w:rsidRPr="00A405CF">
              <w:rPr>
                <w:rFonts w:ascii="Times New Roman" w:hAnsi="Times New Roman" w:cs="Times New Roman"/>
                <w:sz w:val="24"/>
                <w:szCs w:val="24"/>
                <w:lang w:val="uk-UA"/>
              </w:rPr>
              <w:t>(</w:t>
            </w:r>
            <w:r>
              <w:rPr>
                <w:rFonts w:ascii="Times New Roman" w:hAnsi="Times New Roman" w:cs="Times New Roman"/>
                <w:sz w:val="24"/>
                <w:szCs w:val="24"/>
                <w:lang w:val="uk-UA"/>
              </w:rPr>
              <w:t>5</w:t>
            </w:r>
            <w:r w:rsidRPr="00A405CF">
              <w:rPr>
                <w:rFonts w:ascii="Times New Roman" w:hAnsi="Times New Roman" w:cs="Times New Roman"/>
                <w:sz w:val="24"/>
                <w:szCs w:val="24"/>
                <w:lang w:val="uk-UA"/>
              </w:rPr>
              <w:t xml:space="preserve"> хв);</w:t>
            </w:r>
          </w:p>
        </w:tc>
      </w:tr>
    </w:tbl>
    <w:p w:rsidR="00A2768F" w:rsidRDefault="00A2768F" w:rsidP="004D0CD3">
      <w:pPr>
        <w:pStyle w:val="a8"/>
        <w:widowControl w:val="0"/>
        <w:spacing w:line="360" w:lineRule="auto"/>
        <w:ind w:firstLine="709"/>
        <w:jc w:val="both"/>
        <w:rPr>
          <w:rFonts w:ascii="Times New Roman" w:hAnsi="Times New Roman" w:cs="Times New Roman"/>
          <w:sz w:val="28"/>
          <w:szCs w:val="28"/>
          <w:lang w:val="uk-UA"/>
        </w:rPr>
      </w:pPr>
    </w:p>
    <w:p w:rsidR="00A2768F" w:rsidRPr="000D52F3" w:rsidRDefault="00A2768F" w:rsidP="004D0CD3">
      <w:pPr>
        <w:pStyle w:val="a8"/>
        <w:widowControl w:val="0"/>
        <w:spacing w:line="360" w:lineRule="auto"/>
        <w:ind w:firstLine="709"/>
        <w:jc w:val="both"/>
        <w:rPr>
          <w:rFonts w:ascii="Times New Roman" w:hAnsi="Times New Roman" w:cs="Times New Roman"/>
          <w:sz w:val="28"/>
          <w:szCs w:val="28"/>
          <w:lang w:val="uk-UA"/>
        </w:rPr>
      </w:pPr>
      <w:r w:rsidRPr="000D52F3">
        <w:rPr>
          <w:rFonts w:ascii="Times New Roman" w:hAnsi="Times New Roman" w:cs="Times New Roman"/>
          <w:sz w:val="28"/>
          <w:szCs w:val="28"/>
          <w:lang w:val="uk-UA"/>
        </w:rPr>
        <w:t>Поетапна структура тренувального процесу</w:t>
      </w:r>
      <w:r>
        <w:rPr>
          <w:rFonts w:ascii="Times New Roman" w:hAnsi="Times New Roman" w:cs="Times New Roman"/>
          <w:sz w:val="28"/>
          <w:szCs w:val="28"/>
          <w:lang w:val="uk-UA"/>
        </w:rPr>
        <w:t xml:space="preserve"> </w:t>
      </w:r>
      <w:r w:rsidRPr="000D52F3">
        <w:rPr>
          <w:rFonts w:ascii="Cambria Math" w:hAnsi="Cambria Math" w:cs="Times New Roman"/>
          <w:sz w:val="28"/>
          <w:szCs w:val="28"/>
          <w:lang w:val="uk-UA"/>
        </w:rPr>
        <w:t>–</w:t>
      </w:r>
      <w:r>
        <w:rPr>
          <w:rFonts w:ascii="Cambria Math" w:hAnsi="Cambria Math" w:cs="Times New Roman"/>
          <w:sz w:val="28"/>
          <w:szCs w:val="28"/>
          <w:lang w:val="uk-UA"/>
        </w:rPr>
        <w:t xml:space="preserve"> </w:t>
      </w:r>
      <w:r w:rsidRPr="000D52F3">
        <w:rPr>
          <w:rFonts w:ascii="Times New Roman" w:hAnsi="Times New Roman" w:cs="Times New Roman"/>
          <w:sz w:val="28"/>
          <w:szCs w:val="28"/>
          <w:lang w:val="uk-UA"/>
        </w:rPr>
        <w:t xml:space="preserve">підготовчий, основний і </w:t>
      </w:r>
      <w:r w:rsidRPr="000D52F3">
        <w:rPr>
          <w:rFonts w:ascii="Times New Roman" w:hAnsi="Times New Roman" w:cs="Times New Roman"/>
          <w:sz w:val="28"/>
          <w:szCs w:val="28"/>
          <w:lang w:val="uk-UA"/>
        </w:rPr>
        <w:lastRenderedPageBreak/>
        <w:t xml:space="preserve">заключний етапи </w:t>
      </w:r>
      <w:r w:rsidRPr="000D52F3">
        <w:rPr>
          <w:rFonts w:ascii="Cambria Math" w:hAnsi="Cambria Math" w:cs="Times New Roman"/>
          <w:sz w:val="28"/>
          <w:szCs w:val="28"/>
          <w:lang w:val="uk-UA"/>
        </w:rPr>
        <w:t>–</w:t>
      </w:r>
      <w:r w:rsidRPr="000D52F3">
        <w:rPr>
          <w:rFonts w:ascii="Times New Roman" w:hAnsi="Times New Roman" w:cs="Times New Roman"/>
          <w:sz w:val="28"/>
          <w:szCs w:val="28"/>
          <w:lang w:val="uk-UA"/>
        </w:rPr>
        <w:t xml:space="preserve"> забезпечує ефективне і поступове підвищення рівня фізичної підготовленості, розвиток швидкості, сили та координації, необхідних для змагальної діяльності в боксі.</w:t>
      </w:r>
    </w:p>
    <w:p w:rsidR="00985DBA" w:rsidRDefault="00A2768F" w:rsidP="00A2768F">
      <w:pPr>
        <w:pStyle w:val="a8"/>
        <w:spacing w:line="360" w:lineRule="auto"/>
        <w:ind w:firstLine="709"/>
        <w:jc w:val="both"/>
        <w:rPr>
          <w:rFonts w:ascii="Times New Roman" w:hAnsi="Times New Roman" w:cs="Times New Roman"/>
          <w:sz w:val="28"/>
          <w:szCs w:val="28"/>
          <w:lang w:val="uk-UA"/>
        </w:rPr>
      </w:pPr>
      <w:r w:rsidRPr="000D52F3">
        <w:rPr>
          <w:rFonts w:ascii="Times New Roman" w:hAnsi="Times New Roman" w:cs="Times New Roman"/>
          <w:sz w:val="28"/>
          <w:szCs w:val="28"/>
          <w:lang w:val="uk-UA"/>
        </w:rPr>
        <w:t>Особливу увагу приділено комбінації ігрових, пліометричних та технічних вправ, які сприяють розвитку специфічних форм швидкості</w:t>
      </w:r>
      <w:r>
        <w:rPr>
          <w:rFonts w:ascii="Times New Roman" w:hAnsi="Times New Roman" w:cs="Times New Roman"/>
          <w:sz w:val="28"/>
          <w:szCs w:val="28"/>
          <w:lang w:val="uk-UA"/>
        </w:rPr>
        <w:t xml:space="preserve"> </w:t>
      </w:r>
      <w:r w:rsidRPr="000D52F3">
        <w:rPr>
          <w:rFonts w:ascii="Times New Roman" w:hAnsi="Times New Roman" w:cs="Times New Roman"/>
          <w:sz w:val="28"/>
          <w:szCs w:val="28"/>
          <w:lang w:val="uk-UA"/>
        </w:rPr>
        <w:t>та загальної фізичної витривалості, зберігаючи при цьому інтерес і мотивацію дітей до занять спортом. Введення методів індивідуалізації навантажень дозволяє підвищити ефективність тренувального процесу й забезпечити безпеку під час виконання вправ.</w:t>
      </w:r>
    </w:p>
    <w:p w:rsidR="00985DBA" w:rsidRDefault="00985DBA" w:rsidP="00A2768F">
      <w:pPr>
        <w:pStyle w:val="a8"/>
        <w:spacing w:line="360" w:lineRule="auto"/>
        <w:ind w:firstLine="709"/>
        <w:jc w:val="both"/>
        <w:rPr>
          <w:rFonts w:ascii="Times New Roman" w:hAnsi="Times New Roman" w:cs="Times New Roman"/>
          <w:sz w:val="28"/>
          <w:szCs w:val="28"/>
          <w:lang w:val="uk-UA"/>
        </w:rPr>
      </w:pPr>
    </w:p>
    <w:p w:rsidR="00985DBA" w:rsidRPr="00654D1C" w:rsidRDefault="00985DBA" w:rsidP="00985DBA">
      <w:pPr>
        <w:pStyle w:val="a8"/>
        <w:spacing w:line="360" w:lineRule="auto"/>
        <w:ind w:firstLine="709"/>
        <w:jc w:val="both"/>
        <w:rPr>
          <w:rFonts w:ascii="Times New Roman" w:hAnsi="Times New Roman" w:cs="Times New Roman"/>
          <w:b/>
          <w:bCs/>
          <w:sz w:val="28"/>
          <w:szCs w:val="28"/>
          <w:lang w:val="uk-UA"/>
        </w:rPr>
      </w:pPr>
      <w:r w:rsidRPr="00654D1C">
        <w:rPr>
          <w:rFonts w:ascii="Times New Roman" w:hAnsi="Times New Roman" w:cs="Times New Roman"/>
          <w:b/>
          <w:bCs/>
          <w:sz w:val="28"/>
          <w:szCs w:val="28"/>
          <w:lang w:val="uk-UA"/>
        </w:rPr>
        <w:t>2.4. Аналіз та обговорення результатів дослідження щодо розвитку швидкісно-силових здібностей у юних боксерів віком 10-12 років</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Основною метою нашого дослідження було оцінити ефективність розробленої методики розвитку швидкісно-силових здібностей у юних боксерів віком 10-12 років. Для цього ми провели педагогічний експеримент, у якому брали участь експериментальна група (ЕГ), що тренувалася за новою методикою, та контрольна група (КГ), яка продовжувала займатися за традиційною програмою.</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Щоб визначити початковий рівень фізичної підготовки учасників обох груп, ми провели первинне тестування, спрямоване на оцінку базових швидкісно-силових показників спортсменів. Для цього були обрані такі тести:</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1. Кількість ударів за 15 секунд – цей тест дозволяє оцінити швидкість та частоту рухів рук, що є критично важливим у боксі для виконання швидких серій ударів.</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2. Згинання і розгинання рук в упорі лежачи за 30 секунд – тест спрямований на оцінку швидкісно-силової витривалості м’язів верхнього плечового поясу, що активно залучаються під час ударів.</w:t>
      </w:r>
    </w:p>
    <w:p w:rsidR="00985DBA" w:rsidRPr="00654D1C" w:rsidRDefault="00985DBA" w:rsidP="004D0CD3">
      <w:pPr>
        <w:pStyle w:val="a8"/>
        <w:widowControl w:val="0"/>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3. Стрибки на скакалці за 20 секунд – цей тест оцінює швидкісну витривалість та координацію рухів ніг, що важливо для пересування на ринзі та виконання ударів з ніг.</w:t>
      </w:r>
    </w:p>
    <w:p w:rsidR="00985DBA" w:rsidRPr="00654D1C" w:rsidRDefault="00985DBA" w:rsidP="004D0CD3">
      <w:pPr>
        <w:pStyle w:val="a8"/>
        <w:widowControl w:val="0"/>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lastRenderedPageBreak/>
        <w:t>4. Кидок набивного м’яча масою 1 кг з положення сидячи – тест для визначення вибухової сили м’язів верхнього плечового поясу та тулуба, необхідної для потужних ударів.</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5. Утримання ваги на витягнутих убік руках – цей тест оцінює статичну витривалість м’язів плечового поясу та рук, що важливо для підтримання захисних позицій та блоків.</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Первинне тестування проводилося в умовах звичайних тренувальних занять, що дозволило отримати достовірні результати в межах тренувального процесу. Кожен тест був пояснений учасникам, і було проведено інструктаж щодо правильної техніки виконання, щоб забезпечити точність та надійність результатів.</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Результати первинного тестування були представлені у вигляді таблиць, що відображають середні значення показників для кожної групи. Це дозволило порівняти початковий рівень фізичної підготовки учасників експериментальної та контрольної груп (див. табл. 2.4 та 2.5).</w:t>
      </w:r>
    </w:p>
    <w:p w:rsidR="00985DBA" w:rsidRPr="00654D1C" w:rsidRDefault="00985DBA" w:rsidP="004D0CD3">
      <w:pPr>
        <w:pStyle w:val="a8"/>
        <w:spacing w:line="360" w:lineRule="auto"/>
        <w:jc w:val="right"/>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Таблиця 2.4</w:t>
      </w:r>
    </w:p>
    <w:p w:rsidR="00985DBA" w:rsidRPr="00654D1C" w:rsidRDefault="00985DBA" w:rsidP="004D0CD3">
      <w:pPr>
        <w:pStyle w:val="a8"/>
        <w:spacing w:line="360" w:lineRule="auto"/>
        <w:jc w:val="center"/>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Результати первинного тестування швидкісно-силових здібностей у юних боксерів віком 10-12 років контрольної групи до початку експерименту</w:t>
      </w:r>
    </w:p>
    <w:tbl>
      <w:tblPr>
        <w:tblStyle w:val="a3"/>
        <w:tblW w:w="9209" w:type="dxa"/>
        <w:tblLayout w:type="fixed"/>
        <w:tblLook w:val="04A0" w:firstRow="1" w:lastRow="0" w:firstColumn="1" w:lastColumn="0" w:noHBand="0" w:noVBand="1"/>
      </w:tblPr>
      <w:tblGrid>
        <w:gridCol w:w="1696"/>
        <w:gridCol w:w="567"/>
        <w:gridCol w:w="567"/>
        <w:gridCol w:w="567"/>
        <w:gridCol w:w="567"/>
        <w:gridCol w:w="567"/>
        <w:gridCol w:w="567"/>
        <w:gridCol w:w="567"/>
        <w:gridCol w:w="567"/>
        <w:gridCol w:w="567"/>
        <w:gridCol w:w="567"/>
        <w:gridCol w:w="567"/>
        <w:gridCol w:w="567"/>
        <w:gridCol w:w="709"/>
      </w:tblGrid>
      <w:tr w:rsidR="00985DBA" w:rsidRPr="00654D1C" w:rsidTr="00577041">
        <w:tc>
          <w:tcPr>
            <w:tcW w:w="1696" w:type="dxa"/>
            <w:vMerge w:val="restart"/>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bookmarkStart w:id="16" w:name="_Hlk181463799"/>
            <w:r w:rsidRPr="00654D1C">
              <w:rPr>
                <w:rFonts w:ascii="Times New Roman" w:hAnsi="Times New Roman" w:cs="Times New Roman"/>
                <w:sz w:val="20"/>
                <w:szCs w:val="20"/>
                <w:lang w:val="uk-UA"/>
              </w:rPr>
              <w:t>Вправи</w:t>
            </w:r>
          </w:p>
        </w:tc>
        <w:tc>
          <w:tcPr>
            <w:tcW w:w="7513" w:type="dxa"/>
            <w:gridSpan w:val="13"/>
            <w:shd w:val="clear" w:color="auto" w:fill="D9D9D9" w:themeFill="background1" w:themeFillShade="D9"/>
          </w:tcPr>
          <w:p w:rsidR="00985DBA" w:rsidRPr="00654D1C" w:rsidRDefault="00985DBA" w:rsidP="004D0CD3">
            <w:pPr>
              <w:pStyle w:val="a8"/>
              <w:jc w:val="center"/>
              <w:rPr>
                <w:rFonts w:ascii="Times New Roman" w:hAnsi="Times New Roman" w:cs="Times New Roman"/>
                <w:sz w:val="20"/>
                <w:szCs w:val="20"/>
                <w:lang w:val="uk-UA"/>
              </w:rPr>
            </w:pPr>
            <w:r w:rsidRPr="00654D1C">
              <w:rPr>
                <w:rFonts w:ascii="Times New Roman" w:hAnsi="Times New Roman" w:cs="Times New Roman"/>
                <w:sz w:val="20"/>
                <w:szCs w:val="20"/>
                <w:lang w:val="uk-UA"/>
              </w:rPr>
              <w:t>Результат у вправі</w:t>
            </w:r>
          </w:p>
        </w:tc>
      </w:tr>
      <w:tr w:rsidR="00985DBA" w:rsidRPr="00654D1C" w:rsidTr="00577041">
        <w:tc>
          <w:tcPr>
            <w:tcW w:w="1696" w:type="dxa"/>
            <w:vMerge/>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p>
        </w:tc>
        <w:tc>
          <w:tcPr>
            <w:tcW w:w="7513" w:type="dxa"/>
            <w:gridSpan w:val="13"/>
            <w:shd w:val="clear" w:color="auto" w:fill="D9D9D9" w:themeFill="background1" w:themeFillShade="D9"/>
          </w:tcPr>
          <w:p w:rsidR="00985DBA" w:rsidRPr="00654D1C" w:rsidRDefault="00985DBA" w:rsidP="004D0CD3">
            <w:pPr>
              <w:pStyle w:val="a8"/>
              <w:jc w:val="center"/>
              <w:rPr>
                <w:rFonts w:ascii="Times New Roman" w:hAnsi="Times New Roman" w:cs="Times New Roman"/>
                <w:sz w:val="20"/>
                <w:szCs w:val="20"/>
                <w:lang w:val="uk-UA"/>
              </w:rPr>
            </w:pPr>
            <w:r w:rsidRPr="00654D1C">
              <w:rPr>
                <w:rFonts w:ascii="Times New Roman" w:hAnsi="Times New Roman" w:cs="Times New Roman"/>
                <w:sz w:val="20"/>
                <w:szCs w:val="20"/>
                <w:lang w:val="uk-UA"/>
              </w:rPr>
              <w:t>Контрольна група</w:t>
            </w:r>
          </w:p>
        </w:tc>
      </w:tr>
      <w:tr w:rsidR="00985DBA" w:rsidRPr="00654D1C" w:rsidTr="00577041">
        <w:tc>
          <w:tcPr>
            <w:tcW w:w="1696" w:type="dxa"/>
            <w:vMerge/>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7</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8</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9</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10</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11</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12</w:t>
            </w:r>
          </w:p>
        </w:tc>
        <w:tc>
          <w:tcPr>
            <w:tcW w:w="709" w:type="dxa"/>
            <w:shd w:val="clear" w:color="auto" w:fill="D9D9D9" w:themeFill="background1" w:themeFillShade="D9"/>
            <w:vAlign w:val="center"/>
          </w:tcPr>
          <w:p w:rsidR="00985DBA" w:rsidRPr="00654D1C" w:rsidRDefault="00395F19" w:rsidP="00577041">
            <w:pPr>
              <w:pStyle w:val="a8"/>
              <w:jc w:val="both"/>
              <w:rPr>
                <w:rFonts w:ascii="Times New Roman" w:hAnsi="Times New Roman" w:cs="Times New Roman"/>
                <w:sz w:val="20"/>
                <w:szCs w:val="20"/>
                <w:lang w:val="uk-UA"/>
              </w:rPr>
            </w:pPr>
            <m:oMathPara>
              <m:oMath>
                <m:acc>
                  <m:accPr>
                    <m:chr m:val="̅"/>
                    <m:ctrlPr>
                      <w:rPr>
                        <w:rFonts w:ascii="Cambria Math" w:hAnsi="Cambria Math" w:cs="Times New Roman"/>
                        <w:sz w:val="20"/>
                        <w:szCs w:val="20"/>
                        <w:lang w:val="uk-UA"/>
                      </w:rPr>
                    </m:ctrlPr>
                  </m:accPr>
                  <m:e>
                    <m:r>
                      <w:rPr>
                        <w:rFonts w:ascii="Cambria Math" w:hAnsi="Cambria Math" w:cs="Times New Roman"/>
                        <w:sz w:val="20"/>
                        <w:szCs w:val="20"/>
                        <w:lang w:val="uk-UA"/>
                      </w:rPr>
                      <m:t>x</m:t>
                    </m:r>
                  </m:e>
                </m:acc>
              </m:oMath>
            </m:oMathPara>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bookmarkStart w:id="17" w:name="_Hlk181449494"/>
            <w:r w:rsidRPr="00654D1C">
              <w:rPr>
                <w:rFonts w:ascii="Times New Roman" w:hAnsi="Times New Roman" w:cs="Times New Roman"/>
                <w:sz w:val="20"/>
                <w:szCs w:val="20"/>
                <w:lang w:val="uk-UA"/>
              </w:rPr>
              <w:t>Кількість ударів за 15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21,42</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Згинання і розгинання рук в упорі лежачи за 30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15</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14,17</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Стрибки на скакалці за 20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50</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51,25</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Кидок набивного м’яча масою 1 кг з положення сидячи</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4,08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4,09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4,13</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4,11</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Утримання ваги 2 кг на витягнутих убік руках</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32,4</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32,58</w:t>
            </w:r>
          </w:p>
        </w:tc>
      </w:tr>
      <w:bookmarkEnd w:id="16"/>
      <w:bookmarkEnd w:id="17"/>
    </w:tbl>
    <w:p w:rsidR="00985DBA" w:rsidRPr="00654D1C" w:rsidRDefault="00985DBA" w:rsidP="00985DBA">
      <w:pPr>
        <w:pStyle w:val="a8"/>
        <w:spacing w:line="360" w:lineRule="auto"/>
        <w:jc w:val="both"/>
        <w:rPr>
          <w:rFonts w:ascii="Times New Roman" w:hAnsi="Times New Roman" w:cs="Times New Roman"/>
          <w:sz w:val="28"/>
          <w:szCs w:val="28"/>
          <w:lang w:val="uk-UA"/>
        </w:rPr>
      </w:pPr>
    </w:p>
    <w:p w:rsidR="00D40495" w:rsidRDefault="00D40495" w:rsidP="00D40495">
      <w:pPr>
        <w:pStyle w:val="a8"/>
        <w:widowControl w:val="0"/>
        <w:spacing w:line="360" w:lineRule="auto"/>
        <w:jc w:val="right"/>
        <w:rPr>
          <w:rFonts w:ascii="Times New Roman" w:hAnsi="Times New Roman" w:cs="Times New Roman"/>
          <w:i/>
          <w:iCs/>
          <w:sz w:val="28"/>
          <w:szCs w:val="28"/>
          <w:lang w:val="uk-UA"/>
        </w:rPr>
      </w:pPr>
    </w:p>
    <w:p w:rsidR="00985DBA" w:rsidRPr="00654D1C" w:rsidRDefault="00985DBA" w:rsidP="00D40495">
      <w:pPr>
        <w:pStyle w:val="a8"/>
        <w:widowControl w:val="0"/>
        <w:spacing w:line="360" w:lineRule="auto"/>
        <w:jc w:val="right"/>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lastRenderedPageBreak/>
        <w:t>Таблиця 2.5</w:t>
      </w:r>
    </w:p>
    <w:p w:rsidR="00985DBA" w:rsidRPr="00654D1C" w:rsidRDefault="00985DBA" w:rsidP="00D40495">
      <w:pPr>
        <w:pStyle w:val="a8"/>
        <w:widowControl w:val="0"/>
        <w:spacing w:line="360" w:lineRule="auto"/>
        <w:jc w:val="both"/>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Результати первинного тестування швидкісно-силових здібностей у юних боксерів віком 10-12 років експериментальної групи до початку експерименту</w:t>
      </w:r>
    </w:p>
    <w:tbl>
      <w:tblPr>
        <w:tblStyle w:val="a3"/>
        <w:tblW w:w="9209" w:type="dxa"/>
        <w:tblLayout w:type="fixed"/>
        <w:tblLook w:val="04A0" w:firstRow="1" w:lastRow="0" w:firstColumn="1" w:lastColumn="0" w:noHBand="0" w:noVBand="1"/>
      </w:tblPr>
      <w:tblGrid>
        <w:gridCol w:w="1696"/>
        <w:gridCol w:w="567"/>
        <w:gridCol w:w="567"/>
        <w:gridCol w:w="567"/>
        <w:gridCol w:w="567"/>
        <w:gridCol w:w="567"/>
        <w:gridCol w:w="567"/>
        <w:gridCol w:w="567"/>
        <w:gridCol w:w="567"/>
        <w:gridCol w:w="567"/>
        <w:gridCol w:w="567"/>
        <w:gridCol w:w="567"/>
        <w:gridCol w:w="567"/>
        <w:gridCol w:w="709"/>
      </w:tblGrid>
      <w:tr w:rsidR="00985DBA" w:rsidRPr="00654D1C" w:rsidTr="00577041">
        <w:tc>
          <w:tcPr>
            <w:tcW w:w="1696" w:type="dxa"/>
            <w:vMerge w:val="restart"/>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bookmarkStart w:id="18" w:name="_Hlk181463812"/>
            <w:r w:rsidRPr="00654D1C">
              <w:rPr>
                <w:rFonts w:ascii="Times New Roman" w:hAnsi="Times New Roman" w:cs="Times New Roman"/>
                <w:sz w:val="20"/>
                <w:szCs w:val="20"/>
                <w:lang w:val="uk-UA"/>
              </w:rPr>
              <w:t>Вправи</w:t>
            </w:r>
          </w:p>
        </w:tc>
        <w:tc>
          <w:tcPr>
            <w:tcW w:w="7513" w:type="dxa"/>
            <w:gridSpan w:val="13"/>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Результат у вправі</w:t>
            </w:r>
          </w:p>
        </w:tc>
      </w:tr>
      <w:tr w:rsidR="00985DBA" w:rsidRPr="00654D1C" w:rsidTr="00577041">
        <w:tc>
          <w:tcPr>
            <w:tcW w:w="1696" w:type="dxa"/>
            <w:vMerge/>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p>
        </w:tc>
        <w:tc>
          <w:tcPr>
            <w:tcW w:w="7513" w:type="dxa"/>
            <w:gridSpan w:val="13"/>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Експериментальна група</w:t>
            </w:r>
          </w:p>
        </w:tc>
      </w:tr>
      <w:tr w:rsidR="00985DBA" w:rsidRPr="00654D1C" w:rsidTr="00577041">
        <w:tc>
          <w:tcPr>
            <w:tcW w:w="1696" w:type="dxa"/>
            <w:vMerge/>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7</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8</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9</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10</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11</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12</w:t>
            </w:r>
          </w:p>
        </w:tc>
        <w:tc>
          <w:tcPr>
            <w:tcW w:w="709" w:type="dxa"/>
            <w:shd w:val="clear" w:color="auto" w:fill="D9D9D9" w:themeFill="background1" w:themeFillShade="D9"/>
            <w:vAlign w:val="center"/>
          </w:tcPr>
          <w:p w:rsidR="00985DBA" w:rsidRPr="00654D1C" w:rsidRDefault="00395F19" w:rsidP="00577041">
            <w:pPr>
              <w:pStyle w:val="a8"/>
              <w:jc w:val="both"/>
              <w:rPr>
                <w:rFonts w:ascii="Times New Roman" w:hAnsi="Times New Roman" w:cs="Times New Roman"/>
                <w:sz w:val="20"/>
                <w:szCs w:val="20"/>
                <w:lang w:val="uk-UA"/>
              </w:rPr>
            </w:pPr>
            <m:oMathPara>
              <m:oMath>
                <m:acc>
                  <m:accPr>
                    <m:chr m:val="̅"/>
                    <m:ctrlPr>
                      <w:rPr>
                        <w:rFonts w:ascii="Cambria Math" w:hAnsi="Cambria Math" w:cs="Times New Roman"/>
                        <w:sz w:val="20"/>
                        <w:szCs w:val="20"/>
                        <w:lang w:val="uk-UA"/>
                      </w:rPr>
                    </m:ctrlPr>
                  </m:accPr>
                  <m:e>
                    <m:r>
                      <w:rPr>
                        <w:rFonts w:ascii="Cambria Math" w:hAnsi="Cambria Math" w:cs="Times New Roman"/>
                        <w:sz w:val="20"/>
                        <w:szCs w:val="20"/>
                        <w:lang w:val="uk-UA"/>
                      </w:rPr>
                      <m:t>x</m:t>
                    </m:r>
                  </m:e>
                </m:acc>
              </m:oMath>
            </m:oMathPara>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Кількість ударів за 15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22</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21,25</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Згинання і розгинання рук в упорі лежачи за 30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13</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14,33</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Стрибки на скакалці за 20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52</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50,92</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Кидок набивного м’яча масою 1 кг з положення сидячи</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4,09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4,06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4,03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4,09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4,13</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4,12</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Утримання ваги 2 кг на витягнутих убік руках</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32,3</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32,18</w:t>
            </w:r>
          </w:p>
        </w:tc>
      </w:tr>
      <w:bookmarkEnd w:id="18"/>
    </w:tbl>
    <w:p w:rsidR="00985DBA" w:rsidRPr="00654D1C" w:rsidRDefault="00985DBA" w:rsidP="00985DBA">
      <w:pPr>
        <w:pStyle w:val="a8"/>
        <w:spacing w:line="360" w:lineRule="auto"/>
        <w:jc w:val="both"/>
        <w:rPr>
          <w:rFonts w:ascii="Times New Roman" w:hAnsi="Times New Roman" w:cs="Times New Roman"/>
          <w:i/>
          <w:iCs/>
          <w:sz w:val="28"/>
          <w:szCs w:val="28"/>
          <w:lang w:val="uk-UA"/>
        </w:rPr>
      </w:pPr>
    </w:p>
    <w:p w:rsidR="00985DBA" w:rsidRPr="00654D1C" w:rsidRDefault="00985DBA" w:rsidP="00D40495">
      <w:pPr>
        <w:pStyle w:val="a8"/>
        <w:spacing w:line="360" w:lineRule="auto"/>
        <w:jc w:val="right"/>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 xml:space="preserve">Таблиця 2.6. </w:t>
      </w:r>
    </w:p>
    <w:p w:rsidR="00985DBA" w:rsidRPr="00654D1C" w:rsidRDefault="00985DBA" w:rsidP="00D40495">
      <w:pPr>
        <w:pStyle w:val="a8"/>
        <w:spacing w:line="360" w:lineRule="auto"/>
        <w:jc w:val="center"/>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Порівняльний аналіз показників первинного тестування швидкісно-силових здібностей у юних боксерів віком 10-12 років контрольної та експериментальної групи</w:t>
      </w:r>
    </w:p>
    <w:tbl>
      <w:tblPr>
        <w:tblStyle w:val="a3"/>
        <w:tblW w:w="0" w:type="auto"/>
        <w:tblLook w:val="04A0" w:firstRow="1" w:lastRow="0" w:firstColumn="1" w:lastColumn="0" w:noHBand="0" w:noVBand="1"/>
      </w:tblPr>
      <w:tblGrid>
        <w:gridCol w:w="2972"/>
        <w:gridCol w:w="1929"/>
        <w:gridCol w:w="2465"/>
        <w:gridCol w:w="993"/>
        <w:gridCol w:w="986"/>
      </w:tblGrid>
      <w:tr w:rsidR="00985DBA" w:rsidRPr="00654D1C" w:rsidTr="00577041">
        <w:trPr>
          <w:trHeight w:val="503"/>
        </w:trPr>
        <w:tc>
          <w:tcPr>
            <w:tcW w:w="2972" w:type="dxa"/>
            <w:vMerge w:val="restart"/>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Тести</w:t>
            </w:r>
          </w:p>
        </w:tc>
        <w:tc>
          <w:tcPr>
            <w:tcW w:w="1929" w:type="dxa"/>
            <w:vMerge w:val="restart"/>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Контрольна група Х±m</w:t>
            </w:r>
          </w:p>
        </w:tc>
        <w:tc>
          <w:tcPr>
            <w:tcW w:w="2465" w:type="dxa"/>
            <w:vMerge w:val="restart"/>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Експериментальна група Х±m</w:t>
            </w:r>
          </w:p>
        </w:tc>
        <w:tc>
          <w:tcPr>
            <w:tcW w:w="1979" w:type="dxa"/>
            <w:gridSpan w:val="2"/>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Достовірність відмінностей</w:t>
            </w:r>
          </w:p>
        </w:tc>
      </w:tr>
      <w:tr w:rsidR="00985DBA" w:rsidRPr="00654D1C" w:rsidTr="00577041">
        <w:trPr>
          <w:trHeight w:val="503"/>
        </w:trPr>
        <w:tc>
          <w:tcPr>
            <w:tcW w:w="2972" w:type="dxa"/>
            <w:vMerge/>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8"/>
                <w:szCs w:val="28"/>
                <w:lang w:val="uk-UA"/>
              </w:rPr>
            </w:pPr>
          </w:p>
        </w:tc>
        <w:tc>
          <w:tcPr>
            <w:tcW w:w="1929" w:type="dxa"/>
            <w:vMerge/>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8"/>
                <w:szCs w:val="28"/>
                <w:lang w:val="uk-UA"/>
              </w:rPr>
            </w:pPr>
          </w:p>
        </w:tc>
        <w:tc>
          <w:tcPr>
            <w:tcW w:w="2465" w:type="dxa"/>
            <w:vMerge/>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8"/>
                <w:szCs w:val="28"/>
                <w:lang w:val="uk-UA"/>
              </w:rPr>
            </w:pPr>
          </w:p>
        </w:tc>
        <w:tc>
          <w:tcPr>
            <w:tcW w:w="993"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t</w:t>
            </w:r>
          </w:p>
        </w:tc>
        <w:tc>
          <w:tcPr>
            <w:tcW w:w="986"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P</w:t>
            </w:r>
          </w:p>
        </w:tc>
      </w:tr>
      <w:tr w:rsidR="00985DBA" w:rsidRPr="00654D1C" w:rsidTr="00577041">
        <w:tc>
          <w:tcPr>
            <w:tcW w:w="2972" w:type="dxa"/>
            <w:vAlign w:val="center"/>
          </w:tcPr>
          <w:p w:rsidR="00985DBA" w:rsidRPr="00654D1C" w:rsidRDefault="00985DBA" w:rsidP="00577041">
            <w:pPr>
              <w:pStyle w:val="a8"/>
              <w:jc w:val="both"/>
              <w:rPr>
                <w:rFonts w:ascii="Times New Roman" w:hAnsi="Times New Roman" w:cs="Times New Roman"/>
                <w:sz w:val="28"/>
                <w:szCs w:val="28"/>
                <w:lang w:val="uk-UA"/>
              </w:rPr>
            </w:pPr>
            <w:bookmarkStart w:id="19" w:name="_Hlk180575894"/>
            <w:r w:rsidRPr="00654D1C">
              <w:rPr>
                <w:rFonts w:ascii="Times New Roman" w:hAnsi="Times New Roman" w:cs="Times New Roman"/>
                <w:sz w:val="28"/>
                <w:szCs w:val="28"/>
                <w:lang w:val="uk-UA"/>
              </w:rPr>
              <w:t>Кількість ударів за 15 секунд</w:t>
            </w:r>
          </w:p>
        </w:tc>
        <w:tc>
          <w:tcPr>
            <w:tcW w:w="1929"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21,42±0,29</w:t>
            </w:r>
          </w:p>
        </w:tc>
        <w:tc>
          <w:tcPr>
            <w:tcW w:w="2465"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21,25±0,28</w:t>
            </w:r>
          </w:p>
        </w:tc>
        <w:tc>
          <w:tcPr>
            <w:tcW w:w="993"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0,40</w:t>
            </w:r>
          </w:p>
        </w:tc>
        <w:tc>
          <w:tcPr>
            <w:tcW w:w="986"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≤0,05</w:t>
            </w:r>
          </w:p>
        </w:tc>
      </w:tr>
      <w:tr w:rsidR="00985DBA" w:rsidRPr="00654D1C" w:rsidTr="00577041">
        <w:tc>
          <w:tcPr>
            <w:tcW w:w="2972" w:type="dxa"/>
            <w:vAlign w:val="center"/>
          </w:tcPr>
          <w:p w:rsidR="00985DBA" w:rsidRPr="00654D1C" w:rsidRDefault="00985DBA" w:rsidP="00577041">
            <w:pPr>
              <w:pStyle w:val="a8"/>
              <w:jc w:val="both"/>
              <w:rPr>
                <w:rFonts w:ascii="Times New Roman" w:hAnsi="Times New Roman" w:cs="Times New Roman"/>
                <w:sz w:val="28"/>
                <w:szCs w:val="28"/>
                <w:lang w:val="uk-UA"/>
              </w:rPr>
            </w:pPr>
            <w:bookmarkStart w:id="20" w:name="_Hlk181462207"/>
            <w:r w:rsidRPr="00654D1C">
              <w:rPr>
                <w:rFonts w:ascii="Times New Roman" w:hAnsi="Times New Roman" w:cs="Times New Roman"/>
                <w:sz w:val="28"/>
                <w:szCs w:val="28"/>
                <w:lang w:val="uk-UA"/>
              </w:rPr>
              <w:t>Згинання і розгинання рук в упорі лежачи за 30 секунд</w:t>
            </w:r>
            <w:bookmarkEnd w:id="20"/>
          </w:p>
        </w:tc>
        <w:tc>
          <w:tcPr>
            <w:tcW w:w="1929"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14,17±0,24</w:t>
            </w:r>
          </w:p>
        </w:tc>
        <w:tc>
          <w:tcPr>
            <w:tcW w:w="2465"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14,33±0,28</w:t>
            </w:r>
          </w:p>
        </w:tc>
        <w:tc>
          <w:tcPr>
            <w:tcW w:w="993"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0,43</w:t>
            </w:r>
          </w:p>
        </w:tc>
        <w:tc>
          <w:tcPr>
            <w:tcW w:w="986"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≤0,05</w:t>
            </w:r>
          </w:p>
        </w:tc>
      </w:tr>
      <w:tr w:rsidR="00985DBA" w:rsidRPr="00654D1C" w:rsidTr="00577041">
        <w:tc>
          <w:tcPr>
            <w:tcW w:w="2972"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Стрибки на скакалці за 20 секунд</w:t>
            </w:r>
          </w:p>
        </w:tc>
        <w:tc>
          <w:tcPr>
            <w:tcW w:w="1929"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51,25±0,11</w:t>
            </w:r>
          </w:p>
        </w:tc>
        <w:tc>
          <w:tcPr>
            <w:tcW w:w="2465"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50,92±0,13</w:t>
            </w:r>
          </w:p>
        </w:tc>
        <w:tc>
          <w:tcPr>
            <w:tcW w:w="993"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0,67</w:t>
            </w:r>
          </w:p>
        </w:tc>
        <w:tc>
          <w:tcPr>
            <w:tcW w:w="986"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≤0,05</w:t>
            </w:r>
          </w:p>
        </w:tc>
      </w:tr>
      <w:tr w:rsidR="00985DBA" w:rsidRPr="00654D1C" w:rsidTr="00577041">
        <w:tc>
          <w:tcPr>
            <w:tcW w:w="2972"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Кидок набивного м’яча масою 1 кг з положення сидячи</w:t>
            </w:r>
          </w:p>
        </w:tc>
        <w:tc>
          <w:tcPr>
            <w:tcW w:w="1929"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4,11±0,01</w:t>
            </w:r>
          </w:p>
        </w:tc>
        <w:tc>
          <w:tcPr>
            <w:tcW w:w="2465"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4,12±0,02</w:t>
            </w:r>
          </w:p>
        </w:tc>
        <w:tc>
          <w:tcPr>
            <w:tcW w:w="993"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0,5</w:t>
            </w:r>
          </w:p>
        </w:tc>
        <w:tc>
          <w:tcPr>
            <w:tcW w:w="986"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≤0,05</w:t>
            </w:r>
          </w:p>
        </w:tc>
      </w:tr>
      <w:tr w:rsidR="00985DBA" w:rsidRPr="00654D1C" w:rsidTr="00577041">
        <w:tc>
          <w:tcPr>
            <w:tcW w:w="2972"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Утримання ваги на витягнутих убік руках</w:t>
            </w:r>
          </w:p>
        </w:tc>
        <w:tc>
          <w:tcPr>
            <w:tcW w:w="1929"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32,58±0,05</w:t>
            </w:r>
          </w:p>
        </w:tc>
        <w:tc>
          <w:tcPr>
            <w:tcW w:w="2465"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32,18±0,05</w:t>
            </w:r>
          </w:p>
        </w:tc>
        <w:tc>
          <w:tcPr>
            <w:tcW w:w="993"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6,57</w:t>
            </w:r>
          </w:p>
        </w:tc>
        <w:tc>
          <w:tcPr>
            <w:tcW w:w="986" w:type="dxa"/>
            <w:vAlign w:val="center"/>
          </w:tcPr>
          <w:p w:rsidR="00985DBA" w:rsidRPr="00654D1C" w:rsidRDefault="00985DBA" w:rsidP="00577041">
            <w:pPr>
              <w:pStyle w:val="a8"/>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≥0,05</w:t>
            </w:r>
          </w:p>
        </w:tc>
      </w:tr>
      <w:bookmarkEnd w:id="19"/>
    </w:tbl>
    <w:p w:rsidR="00985DBA" w:rsidRPr="00654D1C" w:rsidRDefault="00985DBA" w:rsidP="00D40495">
      <w:pPr>
        <w:pStyle w:val="a8"/>
        <w:widowControl w:val="0"/>
        <w:spacing w:line="360" w:lineRule="auto"/>
        <w:ind w:firstLine="567"/>
        <w:jc w:val="both"/>
        <w:rPr>
          <w:rFonts w:ascii="Times New Roman" w:hAnsi="Times New Roman" w:cs="Times New Roman"/>
          <w:sz w:val="28"/>
          <w:szCs w:val="28"/>
          <w:lang w:val="uk-UA"/>
        </w:rPr>
      </w:pPr>
    </w:p>
    <w:p w:rsidR="00985DBA" w:rsidRPr="00654D1C" w:rsidRDefault="00985DBA" w:rsidP="00D40495">
      <w:pPr>
        <w:widowControl w:val="0"/>
        <w:spacing w:line="360" w:lineRule="auto"/>
        <w:ind w:firstLine="709"/>
        <w:jc w:val="both"/>
        <w:rPr>
          <w:sz w:val="28"/>
          <w:szCs w:val="28"/>
        </w:rPr>
      </w:pPr>
      <w:r w:rsidRPr="00654D1C">
        <w:rPr>
          <w:sz w:val="28"/>
          <w:szCs w:val="28"/>
        </w:rPr>
        <w:lastRenderedPageBreak/>
        <w:t>Після первинного тестування швидкісно-силових здібностей у юних боксерів віком 10-12 років встановлено, що між контрольною та експериментальною групами немає статистично значущих відмінностей за більшістю показників. Це свідчить про подібний рівень фізичної підготовки в обох групах на початку експерименту, що сприяє об’єктивному оцінюванню ефективності розробленої методики.</w:t>
      </w:r>
    </w:p>
    <w:p w:rsidR="00985DBA" w:rsidRPr="00654D1C" w:rsidRDefault="00985DBA" w:rsidP="00985DBA">
      <w:pPr>
        <w:spacing w:line="360" w:lineRule="auto"/>
        <w:ind w:firstLine="709"/>
        <w:jc w:val="both"/>
        <w:rPr>
          <w:sz w:val="28"/>
          <w:szCs w:val="28"/>
        </w:rPr>
      </w:pPr>
      <w:r w:rsidRPr="00654D1C">
        <w:rPr>
          <w:sz w:val="28"/>
          <w:szCs w:val="28"/>
        </w:rPr>
        <w:t>У тесті на кількість ударів за 15 секунд середній результат у контрольній групі склав 21,42 удару, тоді як в експериментальній – 21,25 удару. Різниця в 0,17 удару є незначною і не впливає на загальний рівень швидкості ударів. Значення t-критерію становило 0,40 при p≥0,05, що підтверджує відсутність статистично значущих відмінностей між групами. Це свідчить про однаковий рівень швидкості ударів у спортсменів обох груп.</w:t>
      </w:r>
    </w:p>
    <w:p w:rsidR="00985DBA" w:rsidRPr="00654D1C" w:rsidRDefault="00985DBA" w:rsidP="00985DBA">
      <w:pPr>
        <w:spacing w:line="360" w:lineRule="auto"/>
        <w:ind w:firstLine="709"/>
        <w:jc w:val="both"/>
        <w:rPr>
          <w:sz w:val="28"/>
          <w:szCs w:val="28"/>
        </w:rPr>
      </w:pPr>
      <w:r w:rsidRPr="00654D1C">
        <w:rPr>
          <w:sz w:val="28"/>
          <w:szCs w:val="28"/>
        </w:rPr>
        <w:t>У тесті на виконання згинання та розгинання рук в упорі лежачи за 30 секунд контрольна група показала середній результат 14,17 разів, а експериментальна група – 14,33 рази. Різниця в 0,16 разу є незначною і не впливає на рівень силової витривалості м’язів верхнього плечового поясу. Значення t-критерію дорівнювало 0,43 при p≥0,05, що свідчить про відсутність статистично значущих відмінностей між групами. Це вказує на подібний рівень сили та витривалості м’язів у обох групах.</w:t>
      </w:r>
    </w:p>
    <w:p w:rsidR="00985DBA" w:rsidRPr="00654D1C" w:rsidRDefault="00985DBA" w:rsidP="00985DBA">
      <w:pPr>
        <w:spacing w:line="360" w:lineRule="auto"/>
        <w:ind w:firstLine="709"/>
        <w:jc w:val="both"/>
        <w:rPr>
          <w:sz w:val="28"/>
          <w:szCs w:val="28"/>
        </w:rPr>
      </w:pPr>
      <w:r w:rsidRPr="00654D1C">
        <w:rPr>
          <w:sz w:val="28"/>
          <w:szCs w:val="28"/>
        </w:rPr>
        <w:t>У тесті на стрибки через скакалку за 20 секунд середній результат контрольної групи становив 51,25 стрибка, а експериментальної – 50,92 стрибка. Різниця в 0,33 стрибка є незначною і не впливає на рівень швидкісної витривалості та координації рухів ніг. Значення t-критерію склало 0,67 при p≥0,05, що підтверджує відсутність статистично значущих відмінностей між групами. Це свідчить про подібний рівень підготовленості в цьому компоненті.</w:t>
      </w:r>
    </w:p>
    <w:p w:rsidR="00985DBA" w:rsidRPr="00654D1C" w:rsidRDefault="00985DBA" w:rsidP="00985DBA">
      <w:pPr>
        <w:spacing w:line="360" w:lineRule="auto"/>
        <w:ind w:firstLine="709"/>
        <w:jc w:val="both"/>
        <w:rPr>
          <w:sz w:val="28"/>
          <w:szCs w:val="28"/>
        </w:rPr>
      </w:pPr>
      <w:r w:rsidRPr="00654D1C">
        <w:rPr>
          <w:sz w:val="28"/>
          <w:szCs w:val="28"/>
        </w:rPr>
        <w:t xml:space="preserve">У тесті на кидок набивного м’яча масою 1 кг з положення сидячи середній результат у контрольній групі був 4,11 метра, а в експериментальній – 4,12 метра. Різниця в 0,01 метра є незначною і не впливає на рівень вибухової сили м’язів верхнього плечового поясу та тулуба. Значення t-критерію </w:t>
      </w:r>
      <w:r w:rsidRPr="00654D1C">
        <w:rPr>
          <w:sz w:val="28"/>
          <w:szCs w:val="28"/>
        </w:rPr>
        <w:lastRenderedPageBreak/>
        <w:t>дорівнювало 0,5 при p≥0,05, що вказує на відсутність статистично значущих відмінностей між групами, отже, вибухова сила м’язів у спортсменів обох груп була на однаковому рівні.</w:t>
      </w:r>
    </w:p>
    <w:p w:rsidR="00985DBA" w:rsidRPr="00654D1C" w:rsidRDefault="00985DBA" w:rsidP="00985DBA">
      <w:pPr>
        <w:spacing w:line="360" w:lineRule="auto"/>
        <w:ind w:firstLine="709"/>
        <w:jc w:val="both"/>
        <w:rPr>
          <w:sz w:val="28"/>
          <w:szCs w:val="28"/>
        </w:rPr>
      </w:pPr>
      <w:r w:rsidRPr="00654D1C">
        <w:rPr>
          <w:sz w:val="28"/>
          <w:szCs w:val="28"/>
        </w:rPr>
        <w:t>Єдиною статистично значущою різницею був тест на утримання ваги 2 кг на витягнутих руках. Середній результат у контрольній групі становив 32,58 секунди, а в експериментальній – 32,18 секунди. Різниця в 0,40 секунди є значущою, про що свідчить значення t-критерію 6,57 при рівні значущості p&lt;0,001. Це свідчить про те, що контрольна група мала кращу статичну витривалість м’язів плечового поясу та рук на початку експерименту.</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Різниця у тесті на утримання ваги може бути обумовлена індивідуальними особливостями спортсменів або попереднім тренувальним досвідом, що слід враховувати під час подальшого аналізу ефективності методики. Проте за всіма іншими показниками групи є подібними, що свідчить про їхні рівні стартові умови для подальшого дослідження, що можна наочно побачити за допомогою діаграми (див. рис. 2.1).</w:t>
      </w:r>
    </w:p>
    <w:p w:rsidR="00985DBA" w:rsidRDefault="00985DBA" w:rsidP="00D40495">
      <w:pPr>
        <w:pStyle w:val="a8"/>
        <w:widowControl w:val="0"/>
        <w:spacing w:line="360" w:lineRule="auto"/>
        <w:jc w:val="both"/>
        <w:rPr>
          <w:rFonts w:ascii="Times New Roman" w:hAnsi="Times New Roman" w:cs="Times New Roman"/>
          <w:sz w:val="28"/>
          <w:szCs w:val="28"/>
          <w:lang w:val="uk-UA"/>
        </w:rPr>
      </w:pPr>
      <w:r w:rsidRPr="00654D1C">
        <w:rPr>
          <w:rFonts w:ascii="Times New Roman" w:hAnsi="Times New Roman" w:cs="Times New Roman"/>
          <w:noProof/>
          <w:sz w:val="28"/>
          <w:szCs w:val="28"/>
          <w:lang w:val="uk-UA"/>
        </w:rPr>
        <w:drawing>
          <wp:inline distT="0" distB="0" distL="0" distR="0" wp14:anchorId="41B446BB" wp14:editId="3C0A3DBD">
            <wp:extent cx="5915025" cy="3657600"/>
            <wp:effectExtent l="0" t="0" r="9525"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85DBA" w:rsidRPr="00654D1C" w:rsidRDefault="00985DBA" w:rsidP="00D40495">
      <w:pPr>
        <w:widowControl w:val="0"/>
        <w:spacing w:line="360" w:lineRule="auto"/>
        <w:ind w:firstLine="709"/>
        <w:jc w:val="both"/>
        <w:rPr>
          <w:b/>
          <w:bCs/>
          <w:color w:val="000000" w:themeColor="text1"/>
          <w:sz w:val="28"/>
          <w:szCs w:val="28"/>
        </w:rPr>
      </w:pPr>
      <w:r w:rsidRPr="00654D1C">
        <w:rPr>
          <w:b/>
          <w:bCs/>
          <w:color w:val="000000" w:themeColor="text1"/>
          <w:sz w:val="28"/>
          <w:szCs w:val="28"/>
        </w:rPr>
        <w:t xml:space="preserve">Рис. 2.1. </w:t>
      </w:r>
      <w:r w:rsidRPr="00654D1C">
        <w:rPr>
          <w:b/>
          <w:bCs/>
          <w:sz w:val="28"/>
          <w:szCs w:val="28"/>
        </w:rPr>
        <w:t xml:space="preserve">Порівняльний аналіз показників первинного тестування швидкісно-силових здібностей у юних боксерів віком 10-12 років </w:t>
      </w:r>
      <w:r w:rsidRPr="00654D1C">
        <w:rPr>
          <w:b/>
          <w:bCs/>
          <w:sz w:val="28"/>
          <w:szCs w:val="28"/>
        </w:rPr>
        <w:lastRenderedPageBreak/>
        <w:t>контрольної та експериментальної групи</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Таким чином, відсутність статистично значущих відмінностей за більшістю показників свідчить про подібний початковий рівень швидкісно-силових здібностей у контрольній та експериментальній групах. Це забезпечує сприятливі умови для об’єктивної оцінки впливу нової тренувальної методики на розвиток цих якостей у юних боксерах віком 10-12 років. Подальший аналіз результатів після впровадження методики дозволить визначити її ефективність і зробити висновки щодо доцільності її застосування в тренувальному процесі, що підтверджує обґрунтованість продовження експерименту.</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Після завершення експерименту було проведено повторне тестування учасників контрольної та експериментальної груп для отримання кінцевих результатів. Це тестування дало змогу оцінити зміни в показниках швидкісно-силових здібностей у юних боксерів віком 10-12 років під впливом різних тренувальних методик. Результати повторного тестування, статистичний аналіз середніх значень тестових показників та їх порівняння для контрольної групи після експерименту наведено у відповідних таблицях (див. табл. 2.7</w:t>
      </w:r>
      <w:r w:rsidR="00D40495">
        <w:rPr>
          <w:rFonts w:ascii="Times New Roman" w:hAnsi="Times New Roman" w:cs="Times New Roman"/>
          <w:sz w:val="28"/>
          <w:szCs w:val="28"/>
          <w:lang w:val="uk-UA"/>
        </w:rPr>
        <w:t>-</w:t>
      </w:r>
      <w:r w:rsidRPr="00654D1C">
        <w:rPr>
          <w:rFonts w:ascii="Times New Roman" w:hAnsi="Times New Roman" w:cs="Times New Roman"/>
          <w:sz w:val="28"/>
          <w:szCs w:val="28"/>
          <w:lang w:val="uk-UA"/>
        </w:rPr>
        <w:t>2.8).</w:t>
      </w:r>
    </w:p>
    <w:p w:rsidR="00985DBA" w:rsidRPr="00654D1C" w:rsidRDefault="00985DBA" w:rsidP="00985DBA">
      <w:pPr>
        <w:pStyle w:val="a8"/>
        <w:spacing w:line="360" w:lineRule="auto"/>
        <w:jc w:val="right"/>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Таблиця 2.7</w:t>
      </w:r>
    </w:p>
    <w:p w:rsidR="00985DBA" w:rsidRPr="00654D1C" w:rsidRDefault="00985DBA" w:rsidP="00985DBA">
      <w:pPr>
        <w:pStyle w:val="a8"/>
        <w:spacing w:line="360" w:lineRule="auto"/>
        <w:jc w:val="center"/>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 xml:space="preserve">Результати тестування </w:t>
      </w:r>
      <w:bookmarkStart w:id="21" w:name="_Hlk181536352"/>
      <w:r w:rsidRPr="00654D1C">
        <w:rPr>
          <w:rFonts w:ascii="Times New Roman" w:hAnsi="Times New Roman" w:cs="Times New Roman"/>
          <w:i/>
          <w:iCs/>
          <w:sz w:val="28"/>
          <w:szCs w:val="28"/>
          <w:lang w:val="uk-UA"/>
        </w:rPr>
        <w:t>швидкісно-силових здібностей у юних боксерів віком 10-12 років</w:t>
      </w:r>
      <w:bookmarkEnd w:id="21"/>
      <w:r w:rsidRPr="00654D1C">
        <w:rPr>
          <w:rFonts w:ascii="Times New Roman" w:hAnsi="Times New Roman" w:cs="Times New Roman"/>
          <w:i/>
          <w:iCs/>
          <w:sz w:val="28"/>
          <w:szCs w:val="28"/>
          <w:lang w:val="uk-UA"/>
        </w:rPr>
        <w:t xml:space="preserve"> контрольної групи після проведення експерименту</w:t>
      </w:r>
    </w:p>
    <w:tbl>
      <w:tblPr>
        <w:tblStyle w:val="a3"/>
        <w:tblW w:w="9209" w:type="dxa"/>
        <w:tblLayout w:type="fixed"/>
        <w:tblLook w:val="04A0" w:firstRow="1" w:lastRow="0" w:firstColumn="1" w:lastColumn="0" w:noHBand="0" w:noVBand="1"/>
      </w:tblPr>
      <w:tblGrid>
        <w:gridCol w:w="1696"/>
        <w:gridCol w:w="567"/>
        <w:gridCol w:w="567"/>
        <w:gridCol w:w="567"/>
        <w:gridCol w:w="567"/>
        <w:gridCol w:w="567"/>
        <w:gridCol w:w="567"/>
        <w:gridCol w:w="567"/>
        <w:gridCol w:w="567"/>
        <w:gridCol w:w="567"/>
        <w:gridCol w:w="567"/>
        <w:gridCol w:w="567"/>
        <w:gridCol w:w="567"/>
        <w:gridCol w:w="709"/>
      </w:tblGrid>
      <w:tr w:rsidR="00985DBA" w:rsidRPr="00654D1C" w:rsidTr="00577041">
        <w:tc>
          <w:tcPr>
            <w:tcW w:w="1696" w:type="dxa"/>
            <w:vMerge w:val="restart"/>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bookmarkStart w:id="22" w:name="_Hlk181480656"/>
            <w:r w:rsidRPr="00654D1C">
              <w:rPr>
                <w:rFonts w:ascii="Times New Roman" w:hAnsi="Times New Roman" w:cs="Times New Roman"/>
                <w:sz w:val="20"/>
                <w:szCs w:val="20"/>
                <w:lang w:val="uk-UA"/>
              </w:rPr>
              <w:t>Вправи</w:t>
            </w:r>
          </w:p>
        </w:tc>
        <w:tc>
          <w:tcPr>
            <w:tcW w:w="7513" w:type="dxa"/>
            <w:gridSpan w:val="13"/>
            <w:shd w:val="clear" w:color="auto" w:fill="D9D9D9" w:themeFill="background1" w:themeFillShade="D9"/>
          </w:tcPr>
          <w:p w:rsidR="00985DBA" w:rsidRPr="00654D1C" w:rsidRDefault="00985DBA" w:rsidP="00577041">
            <w:pPr>
              <w:pStyle w:val="a8"/>
              <w:jc w:val="center"/>
              <w:rPr>
                <w:rFonts w:ascii="Times New Roman" w:hAnsi="Times New Roman" w:cs="Times New Roman"/>
                <w:sz w:val="20"/>
                <w:szCs w:val="20"/>
                <w:lang w:val="uk-UA"/>
              </w:rPr>
            </w:pPr>
            <w:r w:rsidRPr="00654D1C">
              <w:rPr>
                <w:rFonts w:ascii="Times New Roman" w:hAnsi="Times New Roman" w:cs="Times New Roman"/>
                <w:sz w:val="20"/>
                <w:szCs w:val="20"/>
                <w:lang w:val="uk-UA"/>
              </w:rPr>
              <w:t>Результат у вправі</w:t>
            </w:r>
          </w:p>
        </w:tc>
      </w:tr>
      <w:tr w:rsidR="00985DBA" w:rsidRPr="00654D1C" w:rsidTr="00577041">
        <w:tc>
          <w:tcPr>
            <w:tcW w:w="1696" w:type="dxa"/>
            <w:vMerge/>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p>
        </w:tc>
        <w:tc>
          <w:tcPr>
            <w:tcW w:w="7513" w:type="dxa"/>
            <w:gridSpan w:val="13"/>
            <w:shd w:val="clear" w:color="auto" w:fill="D9D9D9" w:themeFill="background1" w:themeFillShade="D9"/>
          </w:tcPr>
          <w:p w:rsidR="00985DBA" w:rsidRPr="00654D1C" w:rsidRDefault="00985DBA" w:rsidP="00577041">
            <w:pPr>
              <w:pStyle w:val="a8"/>
              <w:jc w:val="center"/>
              <w:rPr>
                <w:rFonts w:ascii="Times New Roman" w:hAnsi="Times New Roman" w:cs="Times New Roman"/>
                <w:sz w:val="20"/>
                <w:szCs w:val="20"/>
                <w:lang w:val="uk-UA"/>
              </w:rPr>
            </w:pPr>
            <w:r w:rsidRPr="00654D1C">
              <w:rPr>
                <w:rFonts w:ascii="Times New Roman" w:hAnsi="Times New Roman" w:cs="Times New Roman"/>
                <w:sz w:val="20"/>
                <w:szCs w:val="20"/>
                <w:lang w:val="uk-UA"/>
              </w:rPr>
              <w:t>Контрольна група</w:t>
            </w:r>
          </w:p>
        </w:tc>
      </w:tr>
      <w:tr w:rsidR="00985DBA" w:rsidRPr="00654D1C" w:rsidTr="00577041">
        <w:tc>
          <w:tcPr>
            <w:tcW w:w="1696" w:type="dxa"/>
            <w:vMerge/>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7</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8</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9</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10</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11</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12</w:t>
            </w:r>
          </w:p>
        </w:tc>
        <w:tc>
          <w:tcPr>
            <w:tcW w:w="709" w:type="dxa"/>
            <w:shd w:val="clear" w:color="auto" w:fill="D9D9D9" w:themeFill="background1" w:themeFillShade="D9"/>
            <w:vAlign w:val="center"/>
          </w:tcPr>
          <w:p w:rsidR="00985DBA" w:rsidRPr="00654D1C" w:rsidRDefault="00395F19" w:rsidP="00577041">
            <w:pPr>
              <w:pStyle w:val="a8"/>
              <w:jc w:val="both"/>
              <w:rPr>
                <w:rFonts w:ascii="Times New Roman" w:hAnsi="Times New Roman" w:cs="Times New Roman"/>
                <w:sz w:val="20"/>
                <w:szCs w:val="20"/>
                <w:lang w:val="uk-UA"/>
              </w:rPr>
            </w:pPr>
            <m:oMathPara>
              <m:oMath>
                <m:acc>
                  <m:accPr>
                    <m:chr m:val="̅"/>
                    <m:ctrlPr>
                      <w:rPr>
                        <w:rFonts w:ascii="Cambria Math" w:hAnsi="Cambria Math" w:cs="Times New Roman"/>
                        <w:sz w:val="20"/>
                        <w:szCs w:val="20"/>
                        <w:lang w:val="uk-UA"/>
                      </w:rPr>
                    </m:ctrlPr>
                  </m:accPr>
                  <m:e>
                    <m:r>
                      <w:rPr>
                        <w:rFonts w:ascii="Cambria Math" w:hAnsi="Cambria Math" w:cs="Times New Roman"/>
                        <w:sz w:val="20"/>
                        <w:szCs w:val="20"/>
                        <w:lang w:val="uk-UA"/>
                      </w:rPr>
                      <m:t>x</m:t>
                    </m:r>
                  </m:e>
                </m:acc>
              </m:oMath>
            </m:oMathPara>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Кількість ударів за 15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24</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24,33</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Згинання і розгинання рук в упорі лежачи за 30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19</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18,25</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Стрибки на скакалці за 20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60</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61,17</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Кидок набивного м’яча масою 1 кг з положення сидячи</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4,6</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4,58</w:t>
            </w:r>
          </w:p>
        </w:tc>
      </w:tr>
      <w:tr w:rsidR="00985DBA" w:rsidRPr="00654D1C" w:rsidTr="00577041">
        <w:tc>
          <w:tcPr>
            <w:tcW w:w="1696"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Утримання ваги 2 кг на витягнутих убік руках</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41,5</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41,4</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42,1</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42,7</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42,9</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42,5</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43,1</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42,7</w:t>
            </w:r>
          </w:p>
        </w:tc>
        <w:tc>
          <w:tcPr>
            <w:tcW w:w="709"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42,24</w:t>
            </w:r>
          </w:p>
        </w:tc>
      </w:tr>
    </w:tbl>
    <w:bookmarkEnd w:id="22"/>
    <w:p w:rsidR="00985DBA" w:rsidRPr="00654D1C" w:rsidRDefault="00985DBA" w:rsidP="00D40495">
      <w:pPr>
        <w:pStyle w:val="a8"/>
        <w:widowControl w:val="0"/>
        <w:spacing w:line="360" w:lineRule="auto"/>
        <w:jc w:val="right"/>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lastRenderedPageBreak/>
        <w:t xml:space="preserve">Таблиця 2.8. </w:t>
      </w:r>
    </w:p>
    <w:p w:rsidR="00985DBA" w:rsidRPr="00654D1C" w:rsidRDefault="00985DBA" w:rsidP="00985DBA">
      <w:pPr>
        <w:pStyle w:val="a8"/>
        <w:spacing w:line="360" w:lineRule="auto"/>
        <w:jc w:val="center"/>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Порівняльний аналіз показників тестування швидкісно-силових здібностей у юних боксерів віком 10-12 років контрольної групи до та після проведення експерименту</w:t>
      </w:r>
    </w:p>
    <w:tbl>
      <w:tblPr>
        <w:tblStyle w:val="a3"/>
        <w:tblW w:w="0" w:type="auto"/>
        <w:tblLook w:val="04A0" w:firstRow="1" w:lastRow="0" w:firstColumn="1" w:lastColumn="0" w:noHBand="0" w:noVBand="1"/>
      </w:tblPr>
      <w:tblGrid>
        <w:gridCol w:w="2480"/>
        <w:gridCol w:w="1879"/>
        <w:gridCol w:w="1879"/>
        <w:gridCol w:w="1221"/>
        <w:gridCol w:w="932"/>
        <w:gridCol w:w="954"/>
      </w:tblGrid>
      <w:tr w:rsidR="00985DBA" w:rsidRPr="00654D1C" w:rsidTr="00577041">
        <w:trPr>
          <w:trHeight w:val="503"/>
        </w:trPr>
        <w:tc>
          <w:tcPr>
            <w:tcW w:w="2830" w:type="dxa"/>
            <w:vMerge w:val="restart"/>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bookmarkStart w:id="23" w:name="_Hlk181551674"/>
            <w:r w:rsidRPr="00D40495">
              <w:rPr>
                <w:rFonts w:ascii="Times New Roman" w:hAnsi="Times New Roman" w:cs="Times New Roman"/>
                <w:sz w:val="28"/>
                <w:szCs w:val="28"/>
                <w:lang w:val="uk-UA"/>
              </w:rPr>
              <w:t>Тести</w:t>
            </w:r>
          </w:p>
        </w:tc>
        <w:tc>
          <w:tcPr>
            <w:tcW w:w="1701" w:type="dxa"/>
            <w:vMerge w:val="restart"/>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До експерименту Х±m</w:t>
            </w:r>
          </w:p>
        </w:tc>
        <w:tc>
          <w:tcPr>
            <w:tcW w:w="1718" w:type="dxa"/>
            <w:vMerge w:val="restart"/>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Після експерименту Х±m</w:t>
            </w:r>
          </w:p>
        </w:tc>
        <w:tc>
          <w:tcPr>
            <w:tcW w:w="1253" w:type="dxa"/>
            <w:vMerge w:val="restart"/>
            <w:shd w:val="clear" w:color="auto" w:fill="D9D9D9" w:themeFill="background1" w:themeFillShade="D9"/>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Різниця</w:t>
            </w:r>
          </w:p>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у %</w:t>
            </w:r>
          </w:p>
        </w:tc>
        <w:tc>
          <w:tcPr>
            <w:tcW w:w="1843" w:type="dxa"/>
            <w:gridSpan w:val="2"/>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Достовірність відмінностей</w:t>
            </w:r>
          </w:p>
        </w:tc>
      </w:tr>
      <w:tr w:rsidR="00985DBA" w:rsidRPr="00654D1C" w:rsidTr="00577041">
        <w:trPr>
          <w:trHeight w:val="503"/>
        </w:trPr>
        <w:tc>
          <w:tcPr>
            <w:tcW w:w="2830" w:type="dxa"/>
            <w:vMerge/>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bookmarkStart w:id="24" w:name="_Hlk181531249"/>
          </w:p>
        </w:tc>
        <w:tc>
          <w:tcPr>
            <w:tcW w:w="1701" w:type="dxa"/>
            <w:vMerge/>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p>
        </w:tc>
        <w:tc>
          <w:tcPr>
            <w:tcW w:w="1718" w:type="dxa"/>
            <w:vMerge/>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p>
        </w:tc>
        <w:tc>
          <w:tcPr>
            <w:tcW w:w="1253" w:type="dxa"/>
            <w:vMerge/>
            <w:shd w:val="clear" w:color="auto" w:fill="D9D9D9" w:themeFill="background1" w:themeFillShade="D9"/>
          </w:tcPr>
          <w:p w:rsidR="00985DBA" w:rsidRPr="00D40495" w:rsidRDefault="00985DBA" w:rsidP="00D40495">
            <w:pPr>
              <w:pStyle w:val="a8"/>
              <w:spacing w:line="276" w:lineRule="auto"/>
              <w:jc w:val="center"/>
              <w:rPr>
                <w:rFonts w:ascii="Times New Roman" w:hAnsi="Times New Roman" w:cs="Times New Roman"/>
                <w:sz w:val="28"/>
                <w:szCs w:val="28"/>
                <w:lang w:val="uk-UA"/>
              </w:rPr>
            </w:pPr>
          </w:p>
        </w:tc>
        <w:tc>
          <w:tcPr>
            <w:tcW w:w="907" w:type="dxa"/>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t</w:t>
            </w:r>
          </w:p>
        </w:tc>
        <w:tc>
          <w:tcPr>
            <w:tcW w:w="936" w:type="dxa"/>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P</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Кількість ударів за 15 секунд</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21,42±0,29</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24,33±0,26</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13,59%</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10,54</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Згинання і розгинання рук в упорі лежачи за 30 секунд</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14,17±0,24</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18,25±0,30</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28,79%</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7,46</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Стрибки на скакалці за 20 секунд</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51,25±0,11</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61,17±0,27</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19,36%</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18,37</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Кидок набивного м’яча масою 1 кг з положення сидячи</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4,11±0,01</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4,58±0,03</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11,44%</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15,67</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Утримання ваги на витягнутих убік руках</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32,58±0,05</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42,24±0,20</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29,65%</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46</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bookmarkEnd w:id="23"/>
      <w:bookmarkEnd w:id="24"/>
    </w:tbl>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Порівняльний аналіз показників тестування швидкісно-силових здібностей у юних боксерів віком 10-12 років контрольної групи, яка тренувалася за загальноприйнятою методикою, до та після експерименту демонструє покращення їхніх фізичних показників.</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Перед експериментом середній результат виконання тесту на кількість ударів за 15 секунд складав 21,42 ударів, із середнім відхиленням 0,29. Після експерименту цей показник зріс до 24,33 ударів із середнім відхиленням 0,26. Це приріст на 13,59%, що вказує на покращення швидкості та сили виконання ударів. Статистичний аналіз показує значення t=10,54, що перевищує порогове значення P=0,05, підтверджуючи достовірність отриманих змін.</w:t>
      </w:r>
    </w:p>
    <w:p w:rsidR="00985DBA" w:rsidRPr="00654D1C" w:rsidRDefault="00985DBA" w:rsidP="00D40495">
      <w:pPr>
        <w:pStyle w:val="a8"/>
        <w:widowControl w:val="0"/>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 xml:space="preserve">Тест на згинання і розгинання рук в упорі лежачи за 30 секунд показав </w:t>
      </w:r>
      <w:r w:rsidRPr="00654D1C">
        <w:rPr>
          <w:rFonts w:ascii="Times New Roman" w:hAnsi="Times New Roman" w:cs="Times New Roman"/>
          <w:sz w:val="28"/>
          <w:szCs w:val="28"/>
          <w:lang w:val="uk-UA"/>
        </w:rPr>
        <w:lastRenderedPageBreak/>
        <w:t>значне збільшення сили верхньої частини тіла. До експерименту середній показник був 14,17 повторень, а після експерименту зріс до 18,25 повторень. Це збільшення на 28,79% свідчить про суттєве покращення силової витривалості м’язів рук та грудей. Значення t=7,46, що також перевищує поріг достовірності P=0,05, підтверджує, що зміни є статистично значущими.</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Наступний тест, який оцінював кількість стрибків на скакалці за 20 секунд, показав, що до експерименту середній показник становив 51,25 стрибків, тоді як після експерименту він зріс до 61,17 стрибків. Це приріст на 19,36%, що вказує на покращення загальної швидкості та координації рухів. Значення t=18,37, що значно перевищує поріг достовірності P=0,05, свідчить про істотність змін.</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 xml:space="preserve">У тесті на кидок набивного м’яча масою 1 кг з положення сидячи також було відзначено позитивну динаміку. Середній результат до експерименту склав 4,11 метра, тоді як після експерименту </w:t>
      </w:r>
      <w:r w:rsidRPr="00654D1C">
        <w:rPr>
          <w:rFonts w:ascii="Cambria Math" w:hAnsi="Cambria Math" w:cs="Times New Roman"/>
          <w:sz w:val="28"/>
          <w:szCs w:val="28"/>
          <w:lang w:val="uk-UA"/>
        </w:rPr>
        <w:t>–</w:t>
      </w:r>
      <w:r w:rsidRPr="00654D1C">
        <w:rPr>
          <w:rFonts w:ascii="Times New Roman" w:hAnsi="Times New Roman" w:cs="Times New Roman"/>
          <w:sz w:val="28"/>
          <w:szCs w:val="28"/>
          <w:lang w:val="uk-UA"/>
        </w:rPr>
        <w:t xml:space="preserve"> 4,58 метра. Це зростання на 11,44% вказує на покращення вибухової сили рук і плечей. Статистичний аналіз із t=15,67 підтверджує достовірність цих змін при P=0,05.</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 xml:space="preserve">Останній тест оцінював утримання ваги на витягнутих убік руках, і результати виявилися вражаючими. До експерименту середній показник становив 32,58 секунд, а після </w:t>
      </w:r>
      <w:r w:rsidRPr="00654D1C">
        <w:rPr>
          <w:rFonts w:ascii="Cambria Math" w:hAnsi="Cambria Math" w:cs="Times New Roman"/>
          <w:sz w:val="28"/>
          <w:szCs w:val="28"/>
          <w:lang w:val="uk-UA"/>
        </w:rPr>
        <w:t>–</w:t>
      </w:r>
      <w:r w:rsidRPr="00654D1C">
        <w:rPr>
          <w:rFonts w:ascii="Times New Roman" w:hAnsi="Times New Roman" w:cs="Times New Roman"/>
          <w:sz w:val="28"/>
          <w:szCs w:val="28"/>
          <w:lang w:val="uk-UA"/>
        </w:rPr>
        <w:t xml:space="preserve"> 42,24 секунд, що вказує на збільшення на 29,65%. Це свідчить про значне покращення статичної витривалості м’язів плечей та рук. Високе значення t=46 підтверджує, що зміни є достовірними при P=0,05.</w:t>
      </w:r>
    </w:p>
    <w:p w:rsidR="00985DBA" w:rsidRPr="00654D1C" w:rsidRDefault="00985DBA" w:rsidP="00D40495">
      <w:pPr>
        <w:pStyle w:val="a8"/>
        <w:widowControl w:val="0"/>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Таким чином, аналіз отриманих результатів дає змогу дійти висновків що загальноприйнята методика тренувань сприяє поліпшенню швидкісно-силових здібностей у юних боксерів віком 10-12 років контрольної групи, що ми можемо наочно спостерігати за допомогою діаграми (див. рис. 2.2).</w:t>
      </w:r>
    </w:p>
    <w:p w:rsidR="00985DBA" w:rsidRPr="00654D1C" w:rsidRDefault="00985DBA" w:rsidP="00D40495">
      <w:pPr>
        <w:pStyle w:val="a8"/>
        <w:widowControl w:val="0"/>
        <w:spacing w:line="360" w:lineRule="auto"/>
        <w:jc w:val="both"/>
        <w:rPr>
          <w:rFonts w:ascii="Times New Roman" w:hAnsi="Times New Roman" w:cs="Times New Roman"/>
          <w:sz w:val="28"/>
          <w:szCs w:val="28"/>
          <w:lang w:val="uk-UA"/>
        </w:rPr>
      </w:pPr>
      <w:r w:rsidRPr="00654D1C">
        <w:rPr>
          <w:rFonts w:ascii="Times New Roman" w:hAnsi="Times New Roman" w:cs="Times New Roman"/>
          <w:noProof/>
          <w:sz w:val="28"/>
          <w:szCs w:val="28"/>
          <w:lang w:val="uk-UA"/>
        </w:rPr>
        <w:lastRenderedPageBreak/>
        <w:drawing>
          <wp:inline distT="0" distB="0" distL="0" distR="0" wp14:anchorId="6FEF5246" wp14:editId="4B3446BC">
            <wp:extent cx="5905500" cy="38100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85DBA" w:rsidRPr="00654D1C" w:rsidRDefault="00985DBA" w:rsidP="00985DBA">
      <w:pPr>
        <w:pStyle w:val="a8"/>
        <w:spacing w:line="360" w:lineRule="auto"/>
        <w:ind w:firstLine="709"/>
        <w:jc w:val="both"/>
        <w:rPr>
          <w:rFonts w:ascii="Times New Roman" w:hAnsi="Times New Roman" w:cs="Times New Roman"/>
          <w:b/>
          <w:bCs/>
          <w:sz w:val="28"/>
          <w:szCs w:val="28"/>
          <w:lang w:val="uk-UA"/>
        </w:rPr>
      </w:pPr>
      <w:r w:rsidRPr="00654D1C">
        <w:rPr>
          <w:rFonts w:ascii="Times New Roman" w:hAnsi="Times New Roman" w:cs="Times New Roman"/>
          <w:b/>
          <w:bCs/>
          <w:sz w:val="28"/>
          <w:szCs w:val="28"/>
          <w:lang w:val="uk-UA"/>
        </w:rPr>
        <w:t>Рис. 2.2. Порівняльний аналіз показників тестування швидкісно-силових здібностей у юних боксерів віком 10-12 років контрольної групи до та після проведення експерименту</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Після аналізу результатів контрольної групи розглянемо результати повторного тестування учасників експериментальної групи. Це дозволить оцінити вплив запропонованої тренувальної методики на розвиток швидкісно-силових здібностей юних боксерів віком 10-12 років. Результати тестування представлені в відповідних таблицях (2.9 та 2.10), де наведені середні значення показників та їх динаміка до і після експерименту.</w:t>
      </w:r>
    </w:p>
    <w:p w:rsidR="00985DBA" w:rsidRPr="00654D1C" w:rsidRDefault="00985DBA" w:rsidP="00985DBA">
      <w:pPr>
        <w:pStyle w:val="a8"/>
        <w:spacing w:line="360" w:lineRule="auto"/>
        <w:jc w:val="right"/>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Таблиця 2.9</w:t>
      </w:r>
    </w:p>
    <w:p w:rsidR="00985DBA" w:rsidRPr="00654D1C" w:rsidRDefault="00985DBA" w:rsidP="00985DBA">
      <w:pPr>
        <w:pStyle w:val="a8"/>
        <w:spacing w:line="360" w:lineRule="auto"/>
        <w:ind w:firstLine="709"/>
        <w:jc w:val="both"/>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Результати тестування швидкісно-силових здібностей у юних боксерів віком 10-12 років експериментальної групи після проведення експерименту</w:t>
      </w:r>
    </w:p>
    <w:tbl>
      <w:tblPr>
        <w:tblStyle w:val="a3"/>
        <w:tblW w:w="9209" w:type="dxa"/>
        <w:tblLayout w:type="fixed"/>
        <w:tblLook w:val="04A0" w:firstRow="1" w:lastRow="0" w:firstColumn="1" w:lastColumn="0" w:noHBand="0" w:noVBand="1"/>
      </w:tblPr>
      <w:tblGrid>
        <w:gridCol w:w="1696"/>
        <w:gridCol w:w="567"/>
        <w:gridCol w:w="567"/>
        <w:gridCol w:w="567"/>
        <w:gridCol w:w="567"/>
        <w:gridCol w:w="567"/>
        <w:gridCol w:w="567"/>
        <w:gridCol w:w="567"/>
        <w:gridCol w:w="567"/>
        <w:gridCol w:w="567"/>
        <w:gridCol w:w="567"/>
        <w:gridCol w:w="567"/>
        <w:gridCol w:w="567"/>
        <w:gridCol w:w="709"/>
      </w:tblGrid>
      <w:tr w:rsidR="00985DBA" w:rsidRPr="00654D1C" w:rsidTr="00577041">
        <w:tc>
          <w:tcPr>
            <w:tcW w:w="1696" w:type="dxa"/>
            <w:vMerge w:val="restart"/>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bookmarkStart w:id="25" w:name="_Hlk181552334"/>
            <w:r w:rsidRPr="00654D1C">
              <w:rPr>
                <w:rFonts w:ascii="Times New Roman" w:hAnsi="Times New Roman" w:cs="Times New Roman"/>
                <w:sz w:val="20"/>
                <w:szCs w:val="20"/>
                <w:lang w:val="uk-UA"/>
              </w:rPr>
              <w:t>Вправи</w:t>
            </w:r>
          </w:p>
        </w:tc>
        <w:tc>
          <w:tcPr>
            <w:tcW w:w="7513" w:type="dxa"/>
            <w:gridSpan w:val="13"/>
            <w:shd w:val="clear" w:color="auto" w:fill="D9D9D9" w:themeFill="background1" w:themeFillShade="D9"/>
          </w:tcPr>
          <w:p w:rsidR="00985DBA" w:rsidRPr="00654D1C" w:rsidRDefault="00985DBA" w:rsidP="00577041">
            <w:pPr>
              <w:pStyle w:val="a8"/>
              <w:jc w:val="center"/>
              <w:rPr>
                <w:rFonts w:ascii="Times New Roman" w:hAnsi="Times New Roman" w:cs="Times New Roman"/>
                <w:sz w:val="20"/>
                <w:szCs w:val="20"/>
                <w:lang w:val="uk-UA"/>
              </w:rPr>
            </w:pPr>
            <w:r w:rsidRPr="00654D1C">
              <w:rPr>
                <w:rFonts w:ascii="Times New Roman" w:hAnsi="Times New Roman" w:cs="Times New Roman"/>
                <w:sz w:val="20"/>
                <w:szCs w:val="20"/>
                <w:lang w:val="uk-UA"/>
              </w:rPr>
              <w:t>Результат у вправі</w:t>
            </w:r>
          </w:p>
        </w:tc>
      </w:tr>
      <w:tr w:rsidR="00985DBA" w:rsidRPr="00654D1C" w:rsidTr="00577041">
        <w:tc>
          <w:tcPr>
            <w:tcW w:w="1696" w:type="dxa"/>
            <w:vMerge/>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p>
        </w:tc>
        <w:tc>
          <w:tcPr>
            <w:tcW w:w="7513" w:type="dxa"/>
            <w:gridSpan w:val="13"/>
            <w:shd w:val="clear" w:color="auto" w:fill="D9D9D9" w:themeFill="background1" w:themeFillShade="D9"/>
          </w:tcPr>
          <w:p w:rsidR="00985DBA" w:rsidRPr="00654D1C" w:rsidRDefault="00985DBA" w:rsidP="00577041">
            <w:pPr>
              <w:pStyle w:val="a8"/>
              <w:jc w:val="center"/>
              <w:rPr>
                <w:rFonts w:ascii="Times New Roman" w:hAnsi="Times New Roman" w:cs="Times New Roman"/>
                <w:sz w:val="20"/>
                <w:szCs w:val="20"/>
                <w:lang w:val="uk-UA"/>
              </w:rPr>
            </w:pPr>
            <w:r w:rsidRPr="00654D1C">
              <w:rPr>
                <w:rFonts w:ascii="Times New Roman" w:hAnsi="Times New Roman" w:cs="Times New Roman"/>
                <w:sz w:val="20"/>
                <w:szCs w:val="20"/>
                <w:lang w:val="uk-UA"/>
              </w:rPr>
              <w:t>Експериментальна група</w:t>
            </w:r>
          </w:p>
        </w:tc>
      </w:tr>
      <w:tr w:rsidR="00985DBA" w:rsidRPr="00654D1C" w:rsidTr="00577041">
        <w:tc>
          <w:tcPr>
            <w:tcW w:w="1696" w:type="dxa"/>
            <w:vMerge/>
            <w:shd w:val="clear" w:color="auto" w:fill="D9D9D9" w:themeFill="background1" w:themeFillShade="D9"/>
          </w:tcPr>
          <w:p w:rsidR="00985DBA" w:rsidRPr="00654D1C" w:rsidRDefault="00985DBA" w:rsidP="00577041">
            <w:pPr>
              <w:pStyle w:val="a8"/>
              <w:jc w:val="both"/>
              <w:rPr>
                <w:rFonts w:ascii="Times New Roman" w:hAnsi="Times New Roman" w:cs="Times New Roman"/>
                <w:sz w:val="20"/>
                <w:szCs w:val="20"/>
                <w:lang w:val="uk-UA"/>
              </w:rPr>
            </w:pP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3</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7</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8</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9</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10</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11</w:t>
            </w:r>
          </w:p>
        </w:tc>
        <w:tc>
          <w:tcPr>
            <w:tcW w:w="567" w:type="dxa"/>
            <w:shd w:val="clear" w:color="auto" w:fill="D9D9D9" w:themeFill="background1" w:themeFillShade="D9"/>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12</w:t>
            </w:r>
          </w:p>
        </w:tc>
        <w:tc>
          <w:tcPr>
            <w:tcW w:w="709" w:type="dxa"/>
            <w:shd w:val="clear" w:color="auto" w:fill="D9D9D9" w:themeFill="background1" w:themeFillShade="D9"/>
            <w:vAlign w:val="center"/>
          </w:tcPr>
          <w:p w:rsidR="00985DBA" w:rsidRPr="00654D1C" w:rsidRDefault="00395F19" w:rsidP="00577041">
            <w:pPr>
              <w:pStyle w:val="a8"/>
              <w:jc w:val="both"/>
              <w:rPr>
                <w:rFonts w:ascii="Times New Roman" w:hAnsi="Times New Roman" w:cs="Times New Roman"/>
                <w:sz w:val="20"/>
                <w:szCs w:val="20"/>
                <w:lang w:val="uk-UA"/>
              </w:rPr>
            </w:pPr>
            <m:oMathPara>
              <m:oMath>
                <m:acc>
                  <m:accPr>
                    <m:chr m:val="̅"/>
                    <m:ctrlPr>
                      <w:rPr>
                        <w:rFonts w:ascii="Cambria Math" w:hAnsi="Cambria Math" w:cs="Times New Roman"/>
                        <w:sz w:val="20"/>
                        <w:szCs w:val="20"/>
                        <w:lang w:val="uk-UA"/>
                      </w:rPr>
                    </m:ctrlPr>
                  </m:accPr>
                  <m:e>
                    <m:r>
                      <w:rPr>
                        <w:rFonts w:ascii="Cambria Math" w:hAnsi="Cambria Math" w:cs="Times New Roman"/>
                        <w:sz w:val="20"/>
                        <w:szCs w:val="20"/>
                        <w:lang w:val="uk-UA"/>
                      </w:rPr>
                      <m:t>x</m:t>
                    </m:r>
                  </m:e>
                </m:acc>
              </m:oMath>
            </m:oMathPara>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Кількість ударів за 15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26</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26</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25,75</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Згинання і розгинання рук в упорі лежачи за 30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20</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19</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19,33</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lastRenderedPageBreak/>
              <w:t>Стрибки на скакалці за 20 секунд</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65</w:t>
            </w:r>
          </w:p>
        </w:tc>
        <w:tc>
          <w:tcPr>
            <w:tcW w:w="567" w:type="dxa"/>
            <w:vAlign w:val="center"/>
          </w:tcPr>
          <w:p w:rsidR="00985DBA" w:rsidRPr="00654D1C" w:rsidRDefault="00985DBA" w:rsidP="00D40495">
            <w:pPr>
              <w:pStyle w:val="a8"/>
              <w:widowControl w:val="0"/>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63</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63</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63,58</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Кидок набивного м’яча масою 1 кг з положення сидячи</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5,2</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4,9</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5,01</w:t>
            </w:r>
          </w:p>
        </w:tc>
      </w:tr>
      <w:tr w:rsidR="00985DBA" w:rsidRPr="00654D1C" w:rsidTr="00577041">
        <w:tc>
          <w:tcPr>
            <w:tcW w:w="1696"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Утримання ваги 2 кг на витягнутих убік руках</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43,5</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44,1</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43,9</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43,7</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43,8</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44</w:t>
            </w:r>
          </w:p>
        </w:tc>
        <w:tc>
          <w:tcPr>
            <w:tcW w:w="567"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43,6</w:t>
            </w:r>
          </w:p>
        </w:tc>
        <w:tc>
          <w:tcPr>
            <w:tcW w:w="709" w:type="dxa"/>
            <w:vAlign w:val="center"/>
          </w:tcPr>
          <w:p w:rsidR="00985DBA" w:rsidRPr="00654D1C" w:rsidRDefault="00985DBA" w:rsidP="00577041">
            <w:pPr>
              <w:pStyle w:val="a8"/>
              <w:jc w:val="both"/>
              <w:rPr>
                <w:rFonts w:ascii="Times New Roman" w:hAnsi="Times New Roman" w:cs="Times New Roman"/>
                <w:sz w:val="20"/>
                <w:szCs w:val="20"/>
                <w:lang w:val="uk-UA"/>
              </w:rPr>
            </w:pPr>
            <w:r w:rsidRPr="00654D1C">
              <w:rPr>
                <w:rFonts w:ascii="Times New Roman" w:hAnsi="Times New Roman" w:cs="Times New Roman"/>
                <w:sz w:val="20"/>
                <w:szCs w:val="20"/>
                <w:lang w:val="uk-UA"/>
              </w:rPr>
              <w:t>43,83</w:t>
            </w:r>
          </w:p>
        </w:tc>
      </w:tr>
      <w:bookmarkEnd w:id="25"/>
    </w:tbl>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p>
    <w:p w:rsidR="00985DBA" w:rsidRPr="00654D1C" w:rsidRDefault="00985DBA" w:rsidP="00985DBA">
      <w:pPr>
        <w:pStyle w:val="a8"/>
        <w:spacing w:line="360" w:lineRule="auto"/>
        <w:jc w:val="right"/>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 xml:space="preserve">Таблиця 2.10 </w:t>
      </w:r>
    </w:p>
    <w:p w:rsidR="00985DBA" w:rsidRPr="00654D1C" w:rsidRDefault="00985DBA" w:rsidP="00985DBA">
      <w:pPr>
        <w:pStyle w:val="a8"/>
        <w:spacing w:line="360" w:lineRule="auto"/>
        <w:jc w:val="center"/>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Порівняльний аналіз показників тестування швидкісно-силових здібностей у юних боксерів віком 10-12 років експериментальної групи до та після проведення експерименту</w:t>
      </w:r>
    </w:p>
    <w:tbl>
      <w:tblPr>
        <w:tblStyle w:val="a3"/>
        <w:tblW w:w="0" w:type="auto"/>
        <w:tblLook w:val="04A0" w:firstRow="1" w:lastRow="0" w:firstColumn="1" w:lastColumn="0" w:noHBand="0" w:noVBand="1"/>
      </w:tblPr>
      <w:tblGrid>
        <w:gridCol w:w="2457"/>
        <w:gridCol w:w="1879"/>
        <w:gridCol w:w="1879"/>
        <w:gridCol w:w="1219"/>
        <w:gridCol w:w="986"/>
        <w:gridCol w:w="925"/>
      </w:tblGrid>
      <w:tr w:rsidR="00985DBA" w:rsidRPr="00654D1C" w:rsidTr="00577041">
        <w:trPr>
          <w:trHeight w:val="503"/>
        </w:trPr>
        <w:tc>
          <w:tcPr>
            <w:tcW w:w="2830" w:type="dxa"/>
            <w:vMerge w:val="restart"/>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bookmarkStart w:id="26" w:name="_Hlk181551524"/>
            <w:r w:rsidRPr="00D40495">
              <w:rPr>
                <w:rFonts w:ascii="Times New Roman" w:hAnsi="Times New Roman" w:cs="Times New Roman"/>
                <w:sz w:val="28"/>
                <w:szCs w:val="28"/>
                <w:lang w:val="uk-UA"/>
              </w:rPr>
              <w:t>Тести</w:t>
            </w:r>
          </w:p>
        </w:tc>
        <w:tc>
          <w:tcPr>
            <w:tcW w:w="1701" w:type="dxa"/>
            <w:vMerge w:val="restart"/>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До експерименту Х±m</w:t>
            </w:r>
          </w:p>
        </w:tc>
        <w:tc>
          <w:tcPr>
            <w:tcW w:w="1718" w:type="dxa"/>
            <w:vMerge w:val="restart"/>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Після експерименту Х±m</w:t>
            </w:r>
          </w:p>
        </w:tc>
        <w:tc>
          <w:tcPr>
            <w:tcW w:w="1253" w:type="dxa"/>
            <w:vMerge w:val="restart"/>
            <w:shd w:val="clear" w:color="auto" w:fill="D9D9D9" w:themeFill="background1" w:themeFillShade="D9"/>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Різниця</w:t>
            </w:r>
          </w:p>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у %</w:t>
            </w:r>
          </w:p>
        </w:tc>
        <w:tc>
          <w:tcPr>
            <w:tcW w:w="1843" w:type="dxa"/>
            <w:gridSpan w:val="2"/>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Достовірність відмінностей</w:t>
            </w:r>
          </w:p>
        </w:tc>
      </w:tr>
      <w:tr w:rsidR="00985DBA" w:rsidRPr="00654D1C" w:rsidTr="00577041">
        <w:trPr>
          <w:trHeight w:val="503"/>
        </w:trPr>
        <w:tc>
          <w:tcPr>
            <w:tcW w:w="2830" w:type="dxa"/>
            <w:vMerge/>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p>
        </w:tc>
        <w:tc>
          <w:tcPr>
            <w:tcW w:w="1701" w:type="dxa"/>
            <w:vMerge/>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p>
        </w:tc>
        <w:tc>
          <w:tcPr>
            <w:tcW w:w="1718" w:type="dxa"/>
            <w:vMerge/>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p>
        </w:tc>
        <w:tc>
          <w:tcPr>
            <w:tcW w:w="1253" w:type="dxa"/>
            <w:vMerge/>
            <w:shd w:val="clear" w:color="auto" w:fill="D9D9D9" w:themeFill="background1" w:themeFillShade="D9"/>
          </w:tcPr>
          <w:p w:rsidR="00985DBA" w:rsidRPr="00D40495" w:rsidRDefault="00985DBA" w:rsidP="00D40495">
            <w:pPr>
              <w:pStyle w:val="a8"/>
              <w:spacing w:line="276" w:lineRule="auto"/>
              <w:jc w:val="center"/>
              <w:rPr>
                <w:rFonts w:ascii="Times New Roman" w:hAnsi="Times New Roman" w:cs="Times New Roman"/>
                <w:sz w:val="28"/>
                <w:szCs w:val="28"/>
                <w:lang w:val="uk-UA"/>
              </w:rPr>
            </w:pPr>
          </w:p>
        </w:tc>
        <w:tc>
          <w:tcPr>
            <w:tcW w:w="907" w:type="dxa"/>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t</w:t>
            </w:r>
          </w:p>
        </w:tc>
        <w:tc>
          <w:tcPr>
            <w:tcW w:w="936" w:type="dxa"/>
            <w:shd w:val="clear" w:color="auto" w:fill="D9D9D9" w:themeFill="background1" w:themeFillShade="D9"/>
            <w:vAlign w:val="center"/>
          </w:tcPr>
          <w:p w:rsidR="00985DBA" w:rsidRPr="00D40495" w:rsidRDefault="00985DBA" w:rsidP="00D40495">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P</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bookmarkStart w:id="27" w:name="_Hlk181543869"/>
            <w:r w:rsidRPr="00D40495">
              <w:rPr>
                <w:rFonts w:ascii="Times New Roman" w:hAnsi="Times New Roman" w:cs="Times New Roman"/>
                <w:sz w:val="28"/>
                <w:szCs w:val="28"/>
                <w:lang w:val="uk-UA"/>
              </w:rPr>
              <w:t>Кількість ударів за 15 секунд</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21,25±0,28</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25,75±0,29</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21%</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11,25</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Згинання і розгинання рук в упорі лежачи за 30 секунд</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14,33±0,28</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19,33±0,32</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35%</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11,63</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Стрибки на скакалці за 20 секунд</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50,92±0,13</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63,58±0,45</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25%</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26,94</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Кидок набивного м’яча масою 1 кг з положення сидячи</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4,12±0,02</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5,01±0,03</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22%</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24,55</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830"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Утримання ваги на витягнутих убік руках</w:t>
            </w:r>
          </w:p>
        </w:tc>
        <w:tc>
          <w:tcPr>
            <w:tcW w:w="170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32,18±0,05</w:t>
            </w:r>
          </w:p>
        </w:tc>
        <w:tc>
          <w:tcPr>
            <w:tcW w:w="1718"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43,83±0,05</w:t>
            </w:r>
          </w:p>
        </w:tc>
        <w:tc>
          <w:tcPr>
            <w:tcW w:w="1253"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36%</w:t>
            </w:r>
          </w:p>
        </w:tc>
        <w:tc>
          <w:tcPr>
            <w:tcW w:w="907"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149,16</w:t>
            </w:r>
          </w:p>
        </w:tc>
        <w:tc>
          <w:tcPr>
            <w:tcW w:w="9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bookmarkEnd w:id="26"/>
      <w:bookmarkEnd w:id="27"/>
    </w:tbl>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p>
    <w:p w:rsidR="00985DBA" w:rsidRPr="00654D1C" w:rsidRDefault="00985DBA" w:rsidP="00D40495">
      <w:pPr>
        <w:pStyle w:val="a8"/>
        <w:widowControl w:val="0"/>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 xml:space="preserve">Порівняльний аналіз показників тестування швидкісно-силових здібностей у юних боксерів віком 10-12 років експериментальної групи до та після проведення експерименту демонструє значне покращення фізичних показників після впровадження </w:t>
      </w:r>
      <w:r>
        <w:rPr>
          <w:rFonts w:ascii="Times New Roman" w:hAnsi="Times New Roman" w:cs="Times New Roman"/>
          <w:sz w:val="28"/>
          <w:szCs w:val="28"/>
          <w:lang w:val="uk-UA"/>
        </w:rPr>
        <w:t>розробленої</w:t>
      </w:r>
      <w:r w:rsidRPr="00654D1C">
        <w:rPr>
          <w:rFonts w:ascii="Times New Roman" w:hAnsi="Times New Roman" w:cs="Times New Roman"/>
          <w:sz w:val="28"/>
          <w:szCs w:val="28"/>
          <w:lang w:val="uk-UA"/>
        </w:rPr>
        <w:t xml:space="preserve"> методики.</w:t>
      </w:r>
    </w:p>
    <w:p w:rsidR="00985DBA" w:rsidRPr="00654D1C" w:rsidRDefault="00985DBA" w:rsidP="00D40495">
      <w:pPr>
        <w:pStyle w:val="a8"/>
        <w:widowControl w:val="0"/>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lastRenderedPageBreak/>
        <w:t>До експерименту середній результат виконання тесту кількість ударів за 15 секунд складав 21,25 ударів із середнім відхиленням 0,28. Після експерименту цей показник зріс до 25,75 ударів із середнім відхиленням 0,29, що показує приріст на 21%. Значення t=11,25 та P≥0,05</w:t>
      </w:r>
      <w:r>
        <w:rPr>
          <w:rFonts w:ascii="Times New Roman" w:hAnsi="Times New Roman" w:cs="Times New Roman"/>
          <w:sz w:val="28"/>
          <w:szCs w:val="28"/>
          <w:lang w:val="uk-UA"/>
        </w:rPr>
        <w:t xml:space="preserve"> </w:t>
      </w:r>
      <w:r w:rsidRPr="00654D1C">
        <w:rPr>
          <w:rFonts w:ascii="Times New Roman" w:hAnsi="Times New Roman" w:cs="Times New Roman"/>
          <w:sz w:val="28"/>
          <w:szCs w:val="28"/>
          <w:lang w:val="uk-UA"/>
        </w:rPr>
        <w:t xml:space="preserve">свідчать про </w:t>
      </w:r>
      <w:r>
        <w:rPr>
          <w:rFonts w:ascii="Times New Roman" w:hAnsi="Times New Roman" w:cs="Times New Roman"/>
          <w:sz w:val="28"/>
          <w:szCs w:val="28"/>
          <w:lang w:val="uk-UA"/>
        </w:rPr>
        <w:t>достовірність</w:t>
      </w:r>
      <w:r w:rsidRPr="00654D1C">
        <w:rPr>
          <w:rFonts w:ascii="Times New Roman" w:hAnsi="Times New Roman" w:cs="Times New Roman"/>
          <w:sz w:val="28"/>
          <w:szCs w:val="28"/>
          <w:lang w:val="uk-UA"/>
        </w:rPr>
        <w:t xml:space="preserve"> цих змін.</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Тест згинання і розгинання рук в упорі лежачи за 30 секунд показав зростання середнього показника з 14,33 до 19,33 повторень, що відповідає приросту на 35%. Значення t=11,63 при P≥0,05</w:t>
      </w:r>
      <w:r>
        <w:rPr>
          <w:rFonts w:ascii="Times New Roman" w:hAnsi="Times New Roman" w:cs="Times New Roman"/>
          <w:sz w:val="28"/>
          <w:szCs w:val="28"/>
          <w:lang w:val="uk-UA"/>
        </w:rPr>
        <w:t xml:space="preserve"> </w:t>
      </w:r>
      <w:r w:rsidRPr="00654D1C">
        <w:rPr>
          <w:rFonts w:ascii="Times New Roman" w:hAnsi="Times New Roman" w:cs="Times New Roman"/>
          <w:sz w:val="28"/>
          <w:szCs w:val="28"/>
          <w:lang w:val="uk-UA"/>
        </w:rPr>
        <w:t>підтверджує достовірність покращення сили верхньої частини тіла.</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Кількість стрибків на скакалці за 20 секунд також значно зросла: середнє значення підвищилось із 50,92 до 63,58, що становить приріст на 25%. Значення t=26,94 при P≥0,05</w:t>
      </w:r>
      <w:r>
        <w:rPr>
          <w:rFonts w:ascii="Times New Roman" w:hAnsi="Times New Roman" w:cs="Times New Roman"/>
          <w:sz w:val="28"/>
          <w:szCs w:val="28"/>
          <w:lang w:val="uk-UA"/>
        </w:rPr>
        <w:t xml:space="preserve"> </w:t>
      </w:r>
      <w:r w:rsidRPr="00654D1C">
        <w:rPr>
          <w:rFonts w:ascii="Times New Roman" w:hAnsi="Times New Roman" w:cs="Times New Roman"/>
          <w:sz w:val="28"/>
          <w:szCs w:val="28"/>
          <w:lang w:val="uk-UA"/>
        </w:rPr>
        <w:t>вказує на достовірність змін у швидкості та координації.</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У тесті кидок набивного м’яча з положення сидячи середній показник зріс із 4,12 до 5,01 метра, що відповідає приросту на 22%. Значення t=24,55 при P≥0,05</w:t>
      </w:r>
      <w:r>
        <w:rPr>
          <w:rFonts w:ascii="Times New Roman" w:hAnsi="Times New Roman" w:cs="Times New Roman"/>
          <w:sz w:val="28"/>
          <w:szCs w:val="28"/>
          <w:lang w:val="uk-UA"/>
        </w:rPr>
        <w:t xml:space="preserve"> </w:t>
      </w:r>
      <w:r w:rsidRPr="00654D1C">
        <w:rPr>
          <w:rFonts w:ascii="Times New Roman" w:hAnsi="Times New Roman" w:cs="Times New Roman"/>
          <w:sz w:val="28"/>
          <w:szCs w:val="28"/>
          <w:lang w:val="uk-UA"/>
        </w:rPr>
        <w:t xml:space="preserve">підтверджує </w:t>
      </w:r>
      <w:r>
        <w:rPr>
          <w:rFonts w:ascii="Times New Roman" w:hAnsi="Times New Roman" w:cs="Times New Roman"/>
          <w:sz w:val="28"/>
          <w:szCs w:val="28"/>
          <w:lang w:val="uk-UA"/>
        </w:rPr>
        <w:t xml:space="preserve">достовірність </w:t>
      </w:r>
      <w:r w:rsidRPr="00654D1C">
        <w:rPr>
          <w:rFonts w:ascii="Times New Roman" w:hAnsi="Times New Roman" w:cs="Times New Roman"/>
          <w:sz w:val="28"/>
          <w:szCs w:val="28"/>
          <w:lang w:val="uk-UA"/>
        </w:rPr>
        <w:t>покращення вибухової сили рук.</w:t>
      </w:r>
    </w:p>
    <w:p w:rsidR="00985DBA" w:rsidRPr="00654D1C" w:rsidRDefault="00985DBA" w:rsidP="00985DBA">
      <w:pPr>
        <w:pStyle w:val="a8"/>
        <w:spacing w:line="360" w:lineRule="auto"/>
        <w:ind w:firstLine="709"/>
        <w:jc w:val="both"/>
        <w:rPr>
          <w:rFonts w:ascii="Times New Roman" w:hAnsi="Times New Roman" w:cs="Times New Roman"/>
          <w:sz w:val="28"/>
          <w:szCs w:val="28"/>
          <w:lang w:val="uk-UA"/>
        </w:rPr>
      </w:pPr>
      <w:r w:rsidRPr="00654D1C">
        <w:rPr>
          <w:rFonts w:ascii="Times New Roman" w:hAnsi="Times New Roman" w:cs="Times New Roman"/>
          <w:sz w:val="28"/>
          <w:szCs w:val="28"/>
          <w:lang w:val="uk-UA"/>
        </w:rPr>
        <w:t>Останній тест, що оцінював утримання ваги на витягнутих убік руках, показав приріст із 32,18 до 43,83 секунд (36%). Значення t=149,16 при P≥0,05</w:t>
      </w:r>
      <w:r>
        <w:rPr>
          <w:rFonts w:ascii="Times New Roman" w:hAnsi="Times New Roman" w:cs="Times New Roman"/>
          <w:sz w:val="28"/>
          <w:szCs w:val="28"/>
          <w:lang w:val="uk-UA"/>
        </w:rPr>
        <w:t xml:space="preserve"> </w:t>
      </w:r>
      <w:r w:rsidRPr="00654D1C">
        <w:rPr>
          <w:rFonts w:ascii="Times New Roman" w:hAnsi="Times New Roman" w:cs="Times New Roman"/>
          <w:sz w:val="28"/>
          <w:szCs w:val="28"/>
          <w:lang w:val="uk-UA"/>
        </w:rPr>
        <w:t xml:space="preserve">свідчить про </w:t>
      </w:r>
      <w:r>
        <w:rPr>
          <w:rFonts w:ascii="Times New Roman" w:hAnsi="Times New Roman" w:cs="Times New Roman"/>
          <w:sz w:val="28"/>
          <w:szCs w:val="28"/>
          <w:lang w:val="uk-UA"/>
        </w:rPr>
        <w:t xml:space="preserve">достовірність донних та  </w:t>
      </w:r>
      <w:r w:rsidRPr="00654D1C">
        <w:rPr>
          <w:rFonts w:ascii="Times New Roman" w:hAnsi="Times New Roman" w:cs="Times New Roman"/>
          <w:sz w:val="28"/>
          <w:szCs w:val="28"/>
          <w:lang w:val="uk-UA"/>
        </w:rPr>
        <w:t>значне покращення статичної витривалості.</w:t>
      </w:r>
    </w:p>
    <w:p w:rsidR="00985DBA" w:rsidRPr="0035273E" w:rsidRDefault="00985DBA" w:rsidP="00985DBA">
      <w:pPr>
        <w:pStyle w:val="a8"/>
        <w:spacing w:line="360" w:lineRule="auto"/>
        <w:ind w:firstLine="709"/>
        <w:jc w:val="both"/>
        <w:rPr>
          <w:rFonts w:ascii="Times New Roman" w:hAnsi="Times New Roman" w:cs="Times New Roman"/>
          <w:sz w:val="28"/>
          <w:szCs w:val="28"/>
          <w:lang w:val="uk-UA"/>
        </w:rPr>
      </w:pPr>
      <w:r w:rsidRPr="0035273E">
        <w:rPr>
          <w:rFonts w:ascii="Times New Roman" w:hAnsi="Times New Roman" w:cs="Times New Roman"/>
          <w:sz w:val="28"/>
          <w:szCs w:val="28"/>
          <w:lang w:val="uk-UA"/>
        </w:rPr>
        <w:t xml:space="preserve">Таким чином, отримані результати підтверджують </w:t>
      </w:r>
      <w:r>
        <w:rPr>
          <w:rFonts w:ascii="Times New Roman" w:hAnsi="Times New Roman" w:cs="Times New Roman"/>
          <w:sz w:val="28"/>
          <w:szCs w:val="28"/>
          <w:lang w:val="uk-UA"/>
        </w:rPr>
        <w:t>ефективність розробленої методики</w:t>
      </w:r>
      <w:r w:rsidRPr="0035273E">
        <w:rPr>
          <w:rFonts w:ascii="Times New Roman" w:hAnsi="Times New Roman" w:cs="Times New Roman"/>
          <w:sz w:val="28"/>
          <w:szCs w:val="28"/>
          <w:lang w:val="uk-UA"/>
        </w:rPr>
        <w:t xml:space="preserve"> для покращення швидкісно-силових здібностей у юних боксерів віком 10-12 років експериментальної групи, що свідчить про підвищення їх фізичної підготовки в порівнянні з контрольними значеннями.</w:t>
      </w:r>
    </w:p>
    <w:p w:rsidR="00985DBA" w:rsidRDefault="00985DBA" w:rsidP="00D40495">
      <w:pPr>
        <w:pStyle w:val="a8"/>
        <w:widowControl w:val="0"/>
        <w:spacing w:line="360" w:lineRule="auto"/>
        <w:ind w:firstLine="709"/>
        <w:jc w:val="both"/>
        <w:rPr>
          <w:rFonts w:ascii="Times New Roman" w:hAnsi="Times New Roman" w:cs="Times New Roman"/>
          <w:sz w:val="28"/>
          <w:szCs w:val="28"/>
          <w:lang w:val="uk-UA"/>
        </w:rPr>
      </w:pPr>
      <w:r w:rsidRPr="006A386A">
        <w:rPr>
          <w:rFonts w:ascii="Times New Roman" w:hAnsi="Times New Roman" w:cs="Times New Roman"/>
          <w:sz w:val="28"/>
          <w:szCs w:val="28"/>
          <w:lang w:val="uk-UA"/>
        </w:rPr>
        <w:t>Таким чином, отримані результати демонструють ефективність розробленої методики для розвитку швидкісно-силових здібностей у юних боксерів віком 10-12 років, що підтверджується статистично значущим підвищенням показників тестування в експериментальній групі порівняно з контрольними значеннями</w:t>
      </w:r>
      <w:r>
        <w:rPr>
          <w:rFonts w:ascii="Times New Roman" w:hAnsi="Times New Roman" w:cs="Times New Roman"/>
          <w:sz w:val="28"/>
          <w:szCs w:val="28"/>
          <w:lang w:val="uk-UA"/>
        </w:rPr>
        <w:t xml:space="preserve">, що </w:t>
      </w:r>
      <w:r w:rsidRPr="006A386A">
        <w:t xml:space="preserve"> </w:t>
      </w:r>
      <w:r w:rsidRPr="006A386A">
        <w:rPr>
          <w:rFonts w:ascii="Times New Roman" w:hAnsi="Times New Roman" w:cs="Times New Roman"/>
          <w:sz w:val="28"/>
          <w:szCs w:val="28"/>
          <w:lang w:val="uk-UA"/>
        </w:rPr>
        <w:t>можна спостерігати  за  допомогою  діаграми  (див. рис. 2.</w:t>
      </w:r>
      <w:r>
        <w:rPr>
          <w:rFonts w:ascii="Times New Roman" w:hAnsi="Times New Roman" w:cs="Times New Roman"/>
          <w:sz w:val="28"/>
          <w:szCs w:val="28"/>
          <w:lang w:val="uk-UA"/>
        </w:rPr>
        <w:t>3</w:t>
      </w:r>
      <w:r w:rsidRPr="006A386A">
        <w:rPr>
          <w:rFonts w:ascii="Times New Roman" w:hAnsi="Times New Roman" w:cs="Times New Roman"/>
          <w:sz w:val="28"/>
          <w:szCs w:val="28"/>
          <w:lang w:val="uk-UA"/>
        </w:rPr>
        <w:t>)</w:t>
      </w:r>
      <w:r>
        <w:rPr>
          <w:rFonts w:ascii="Times New Roman" w:hAnsi="Times New Roman" w:cs="Times New Roman"/>
          <w:sz w:val="28"/>
          <w:szCs w:val="28"/>
          <w:lang w:val="uk-UA"/>
        </w:rPr>
        <w:t>.</w:t>
      </w:r>
    </w:p>
    <w:p w:rsidR="00985DBA" w:rsidRDefault="00985DBA" w:rsidP="00D40495">
      <w:pPr>
        <w:pStyle w:val="a8"/>
        <w:widowControl w:val="0"/>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2F8A6527" wp14:editId="6B574E40">
            <wp:extent cx="5895975" cy="3571875"/>
            <wp:effectExtent l="0" t="0" r="9525" b="952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85DBA" w:rsidRDefault="00985DBA" w:rsidP="00985DBA">
      <w:pPr>
        <w:pStyle w:val="a8"/>
        <w:spacing w:line="360" w:lineRule="auto"/>
        <w:ind w:firstLine="709"/>
        <w:jc w:val="both"/>
        <w:rPr>
          <w:rFonts w:ascii="Times New Roman" w:hAnsi="Times New Roman" w:cs="Times New Roman"/>
          <w:b/>
          <w:bCs/>
          <w:sz w:val="28"/>
          <w:szCs w:val="28"/>
          <w:lang w:val="uk-UA"/>
        </w:rPr>
      </w:pPr>
      <w:r w:rsidRPr="00654D1C">
        <w:rPr>
          <w:rFonts w:ascii="Times New Roman" w:hAnsi="Times New Roman" w:cs="Times New Roman"/>
          <w:b/>
          <w:bCs/>
          <w:sz w:val="28"/>
          <w:szCs w:val="28"/>
          <w:lang w:val="uk-UA"/>
        </w:rPr>
        <w:t>Рис. 2.</w:t>
      </w:r>
      <w:r>
        <w:rPr>
          <w:rFonts w:ascii="Times New Roman" w:hAnsi="Times New Roman" w:cs="Times New Roman"/>
          <w:b/>
          <w:bCs/>
          <w:sz w:val="28"/>
          <w:szCs w:val="28"/>
          <w:lang w:val="uk-UA"/>
        </w:rPr>
        <w:t>3</w:t>
      </w:r>
      <w:r w:rsidRPr="00654D1C">
        <w:rPr>
          <w:rFonts w:ascii="Times New Roman" w:hAnsi="Times New Roman" w:cs="Times New Roman"/>
          <w:b/>
          <w:bCs/>
          <w:sz w:val="28"/>
          <w:szCs w:val="28"/>
          <w:lang w:val="uk-UA"/>
        </w:rPr>
        <w:t xml:space="preserve">. Порівняльний аналіз показників тестування швидкісно-силових здібностей у юних боксерів віком 10-12 років </w:t>
      </w:r>
      <w:r>
        <w:rPr>
          <w:rFonts w:ascii="Times New Roman" w:hAnsi="Times New Roman" w:cs="Times New Roman"/>
          <w:b/>
          <w:bCs/>
          <w:sz w:val="28"/>
          <w:szCs w:val="28"/>
          <w:lang w:val="uk-UA"/>
        </w:rPr>
        <w:t>експериментальної</w:t>
      </w:r>
      <w:r w:rsidRPr="00654D1C">
        <w:rPr>
          <w:rFonts w:ascii="Times New Roman" w:hAnsi="Times New Roman" w:cs="Times New Roman"/>
          <w:b/>
          <w:bCs/>
          <w:sz w:val="28"/>
          <w:szCs w:val="28"/>
          <w:lang w:val="uk-UA"/>
        </w:rPr>
        <w:t xml:space="preserve"> групи до та після проведення експерименту</w:t>
      </w:r>
    </w:p>
    <w:p w:rsidR="00985DBA" w:rsidRDefault="00985DBA" w:rsidP="00985DBA">
      <w:pPr>
        <w:pStyle w:val="a8"/>
        <w:spacing w:line="360" w:lineRule="auto"/>
        <w:ind w:firstLine="709"/>
        <w:jc w:val="both"/>
        <w:rPr>
          <w:rFonts w:ascii="Times New Roman" w:hAnsi="Times New Roman" w:cs="Times New Roman"/>
          <w:sz w:val="28"/>
          <w:szCs w:val="28"/>
          <w:lang w:val="uk-UA"/>
        </w:rPr>
      </w:pPr>
      <w:bookmarkStart w:id="28" w:name="_Hlk181550985"/>
      <w:r w:rsidRPr="00AD7C42">
        <w:rPr>
          <w:rFonts w:ascii="Times New Roman" w:hAnsi="Times New Roman" w:cs="Times New Roman"/>
          <w:sz w:val="28"/>
          <w:szCs w:val="28"/>
          <w:lang w:val="uk-UA"/>
        </w:rPr>
        <w:t xml:space="preserve">Після детального аналізу результатів повторного тестування як у контрольній, так і в експериментальній групах, </w:t>
      </w:r>
      <w:r>
        <w:rPr>
          <w:rFonts w:ascii="Times New Roman" w:hAnsi="Times New Roman" w:cs="Times New Roman"/>
          <w:sz w:val="28"/>
          <w:szCs w:val="28"/>
          <w:lang w:val="uk-UA"/>
        </w:rPr>
        <w:t>розглянемо</w:t>
      </w:r>
      <w:r w:rsidRPr="00AD7C42">
        <w:rPr>
          <w:rFonts w:ascii="Times New Roman" w:hAnsi="Times New Roman" w:cs="Times New Roman"/>
          <w:sz w:val="28"/>
          <w:szCs w:val="28"/>
          <w:lang w:val="uk-UA"/>
        </w:rPr>
        <w:t xml:space="preserve"> порівняння їх показників, що дозвол</w:t>
      </w:r>
      <w:r>
        <w:rPr>
          <w:rFonts w:ascii="Times New Roman" w:hAnsi="Times New Roman" w:cs="Times New Roman"/>
          <w:sz w:val="28"/>
          <w:szCs w:val="28"/>
          <w:lang w:val="uk-UA"/>
        </w:rPr>
        <w:t>ило</w:t>
      </w:r>
      <w:r w:rsidRPr="00AD7C42">
        <w:rPr>
          <w:rFonts w:ascii="Times New Roman" w:hAnsi="Times New Roman" w:cs="Times New Roman"/>
          <w:sz w:val="28"/>
          <w:szCs w:val="28"/>
          <w:lang w:val="uk-UA"/>
        </w:rPr>
        <w:t xml:space="preserve"> оцінити ефективність розробленої методики. Порівняння середніх значень показників швидкісно-силових здібностей до і після експерименту </w:t>
      </w:r>
      <w:r>
        <w:rPr>
          <w:rFonts w:ascii="Times New Roman" w:hAnsi="Times New Roman" w:cs="Times New Roman"/>
          <w:sz w:val="28"/>
          <w:szCs w:val="28"/>
          <w:lang w:val="uk-UA"/>
        </w:rPr>
        <w:t>доло</w:t>
      </w:r>
      <w:r w:rsidRPr="00AD7C42">
        <w:rPr>
          <w:rFonts w:ascii="Times New Roman" w:hAnsi="Times New Roman" w:cs="Times New Roman"/>
          <w:sz w:val="28"/>
          <w:szCs w:val="28"/>
          <w:lang w:val="uk-UA"/>
        </w:rPr>
        <w:t xml:space="preserve"> змогу визначити відмінності у динаміці розвитку цих здібностей між учасниками обох груп, що підтверджує</w:t>
      </w:r>
      <w:r>
        <w:rPr>
          <w:rFonts w:ascii="Times New Roman" w:hAnsi="Times New Roman" w:cs="Times New Roman"/>
          <w:sz w:val="28"/>
          <w:szCs w:val="28"/>
          <w:lang w:val="uk-UA"/>
        </w:rPr>
        <w:t xml:space="preserve"> </w:t>
      </w:r>
      <w:r w:rsidRPr="00AD7C42">
        <w:rPr>
          <w:rFonts w:ascii="Times New Roman" w:hAnsi="Times New Roman" w:cs="Times New Roman"/>
          <w:sz w:val="28"/>
          <w:szCs w:val="28"/>
          <w:lang w:val="uk-UA"/>
        </w:rPr>
        <w:t>ефективність застосованого тренувального підходу. Результати порівняння наведені у відповідн</w:t>
      </w:r>
      <w:r>
        <w:rPr>
          <w:rFonts w:ascii="Times New Roman" w:hAnsi="Times New Roman" w:cs="Times New Roman"/>
          <w:sz w:val="28"/>
          <w:szCs w:val="28"/>
          <w:lang w:val="uk-UA"/>
        </w:rPr>
        <w:t>их</w:t>
      </w:r>
      <w:r w:rsidRPr="00AD7C42">
        <w:rPr>
          <w:rFonts w:ascii="Times New Roman" w:hAnsi="Times New Roman" w:cs="Times New Roman"/>
          <w:sz w:val="28"/>
          <w:szCs w:val="28"/>
          <w:lang w:val="uk-UA"/>
        </w:rPr>
        <w:t xml:space="preserve"> таблиц</w:t>
      </w:r>
      <w:r>
        <w:rPr>
          <w:rFonts w:ascii="Times New Roman" w:hAnsi="Times New Roman" w:cs="Times New Roman"/>
          <w:sz w:val="28"/>
          <w:szCs w:val="28"/>
          <w:lang w:val="uk-UA"/>
        </w:rPr>
        <w:t>ях</w:t>
      </w:r>
      <w:r w:rsidRPr="00AD7C42">
        <w:rPr>
          <w:rFonts w:ascii="Times New Roman" w:hAnsi="Times New Roman" w:cs="Times New Roman"/>
          <w:sz w:val="28"/>
          <w:szCs w:val="28"/>
          <w:lang w:val="uk-UA"/>
        </w:rPr>
        <w:t xml:space="preserve"> (див. табл. 2.11</w:t>
      </w:r>
      <w:r>
        <w:rPr>
          <w:rFonts w:ascii="Times New Roman" w:hAnsi="Times New Roman" w:cs="Times New Roman"/>
          <w:sz w:val="28"/>
          <w:szCs w:val="28"/>
          <w:lang w:val="uk-UA"/>
        </w:rPr>
        <w:t>-</w:t>
      </w:r>
      <w:r w:rsidRPr="00AD7C42">
        <w:rPr>
          <w:rFonts w:ascii="Times New Roman" w:hAnsi="Times New Roman" w:cs="Times New Roman"/>
          <w:sz w:val="28"/>
          <w:szCs w:val="28"/>
          <w:lang w:val="uk-UA"/>
        </w:rPr>
        <w:t>)</w:t>
      </w:r>
      <w:r>
        <w:rPr>
          <w:rFonts w:ascii="Times New Roman" w:hAnsi="Times New Roman" w:cs="Times New Roman"/>
          <w:sz w:val="28"/>
          <w:szCs w:val="28"/>
          <w:lang w:val="uk-UA"/>
        </w:rPr>
        <w:t>.</w:t>
      </w:r>
      <w:bookmarkEnd w:id="28"/>
    </w:p>
    <w:p w:rsidR="00985DBA" w:rsidRPr="00654D1C" w:rsidRDefault="00985DBA" w:rsidP="00985DBA">
      <w:pPr>
        <w:pStyle w:val="a8"/>
        <w:spacing w:line="360" w:lineRule="auto"/>
        <w:jc w:val="right"/>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Таблиця 2.1</w:t>
      </w:r>
      <w:r>
        <w:rPr>
          <w:rFonts w:ascii="Times New Roman" w:hAnsi="Times New Roman" w:cs="Times New Roman"/>
          <w:i/>
          <w:iCs/>
          <w:sz w:val="28"/>
          <w:szCs w:val="28"/>
          <w:lang w:val="uk-UA"/>
        </w:rPr>
        <w:t>1</w:t>
      </w:r>
      <w:r w:rsidRPr="00654D1C">
        <w:rPr>
          <w:rFonts w:ascii="Times New Roman" w:hAnsi="Times New Roman" w:cs="Times New Roman"/>
          <w:i/>
          <w:iCs/>
          <w:sz w:val="28"/>
          <w:szCs w:val="28"/>
          <w:lang w:val="uk-UA"/>
        </w:rPr>
        <w:t xml:space="preserve"> </w:t>
      </w:r>
    </w:p>
    <w:p w:rsidR="00985DBA" w:rsidRPr="00654D1C" w:rsidRDefault="00985DBA" w:rsidP="00985DBA">
      <w:pPr>
        <w:pStyle w:val="a8"/>
        <w:spacing w:line="360" w:lineRule="auto"/>
        <w:jc w:val="center"/>
        <w:rPr>
          <w:rFonts w:ascii="Times New Roman" w:hAnsi="Times New Roman" w:cs="Times New Roman"/>
          <w:i/>
          <w:iCs/>
          <w:sz w:val="28"/>
          <w:szCs w:val="28"/>
          <w:lang w:val="uk-UA"/>
        </w:rPr>
      </w:pPr>
      <w:r w:rsidRPr="00654D1C">
        <w:rPr>
          <w:rFonts w:ascii="Times New Roman" w:hAnsi="Times New Roman" w:cs="Times New Roman"/>
          <w:i/>
          <w:iCs/>
          <w:sz w:val="28"/>
          <w:szCs w:val="28"/>
          <w:lang w:val="uk-UA"/>
        </w:rPr>
        <w:t xml:space="preserve">Порівняльний аналіз показників тестування швидкісно-силових здібностей у юних боксерів віком 10-12 років </w:t>
      </w:r>
      <w:r>
        <w:rPr>
          <w:rFonts w:ascii="Times New Roman" w:hAnsi="Times New Roman" w:cs="Times New Roman"/>
          <w:i/>
          <w:iCs/>
          <w:sz w:val="28"/>
          <w:szCs w:val="28"/>
          <w:lang w:val="uk-UA"/>
        </w:rPr>
        <w:t xml:space="preserve">контрольної та </w:t>
      </w:r>
      <w:r w:rsidRPr="00654D1C">
        <w:rPr>
          <w:rFonts w:ascii="Times New Roman" w:hAnsi="Times New Roman" w:cs="Times New Roman"/>
          <w:i/>
          <w:iCs/>
          <w:sz w:val="28"/>
          <w:szCs w:val="28"/>
          <w:lang w:val="uk-UA"/>
        </w:rPr>
        <w:t>експериментальної групи після проведення експерименту</w:t>
      </w:r>
    </w:p>
    <w:tbl>
      <w:tblPr>
        <w:tblStyle w:val="a3"/>
        <w:tblW w:w="0" w:type="auto"/>
        <w:tblLook w:val="04A0" w:firstRow="1" w:lastRow="0" w:firstColumn="1" w:lastColumn="0" w:noHBand="0" w:noVBand="1"/>
      </w:tblPr>
      <w:tblGrid>
        <w:gridCol w:w="2562"/>
        <w:gridCol w:w="2446"/>
        <w:gridCol w:w="2451"/>
        <w:gridCol w:w="937"/>
        <w:gridCol w:w="949"/>
      </w:tblGrid>
      <w:tr w:rsidR="00985DBA" w:rsidRPr="00654D1C" w:rsidTr="00577041">
        <w:trPr>
          <w:trHeight w:val="503"/>
        </w:trPr>
        <w:tc>
          <w:tcPr>
            <w:tcW w:w="2689" w:type="dxa"/>
            <w:vMerge w:val="restart"/>
            <w:shd w:val="clear" w:color="auto" w:fill="D9D9D9" w:themeFill="background1" w:themeFillShade="D9"/>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Тести</w:t>
            </w:r>
          </w:p>
        </w:tc>
        <w:tc>
          <w:tcPr>
            <w:tcW w:w="2551" w:type="dxa"/>
            <w:vMerge w:val="restart"/>
            <w:shd w:val="clear" w:color="auto" w:fill="D9D9D9" w:themeFill="background1" w:themeFillShade="D9"/>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Контрольна група</w:t>
            </w:r>
          </w:p>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Х±m</w:t>
            </w:r>
          </w:p>
        </w:tc>
        <w:tc>
          <w:tcPr>
            <w:tcW w:w="2289" w:type="dxa"/>
            <w:vMerge w:val="restart"/>
            <w:shd w:val="clear" w:color="auto" w:fill="D9D9D9" w:themeFill="background1" w:themeFillShade="D9"/>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Експериментальна група</w:t>
            </w:r>
          </w:p>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Х±m</w:t>
            </w:r>
          </w:p>
        </w:tc>
        <w:tc>
          <w:tcPr>
            <w:tcW w:w="1816" w:type="dxa"/>
            <w:gridSpan w:val="2"/>
            <w:shd w:val="clear" w:color="auto" w:fill="D9D9D9" w:themeFill="background1" w:themeFillShade="D9"/>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Достовірність відмінностей</w:t>
            </w:r>
          </w:p>
        </w:tc>
      </w:tr>
      <w:tr w:rsidR="00985DBA" w:rsidRPr="00654D1C" w:rsidTr="00577041">
        <w:trPr>
          <w:trHeight w:val="503"/>
        </w:trPr>
        <w:tc>
          <w:tcPr>
            <w:tcW w:w="2689" w:type="dxa"/>
            <w:vMerge/>
            <w:shd w:val="clear" w:color="auto" w:fill="D9D9D9" w:themeFill="background1" w:themeFillShade="D9"/>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p>
        </w:tc>
        <w:tc>
          <w:tcPr>
            <w:tcW w:w="2551" w:type="dxa"/>
            <w:vMerge/>
            <w:shd w:val="clear" w:color="auto" w:fill="D9D9D9" w:themeFill="background1" w:themeFillShade="D9"/>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p>
        </w:tc>
        <w:tc>
          <w:tcPr>
            <w:tcW w:w="2289" w:type="dxa"/>
            <w:vMerge/>
            <w:shd w:val="clear" w:color="auto" w:fill="D9D9D9" w:themeFill="background1" w:themeFillShade="D9"/>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p>
        </w:tc>
        <w:tc>
          <w:tcPr>
            <w:tcW w:w="903" w:type="dxa"/>
            <w:shd w:val="clear" w:color="auto" w:fill="D9D9D9" w:themeFill="background1" w:themeFillShade="D9"/>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t</w:t>
            </w:r>
          </w:p>
        </w:tc>
        <w:tc>
          <w:tcPr>
            <w:tcW w:w="913" w:type="dxa"/>
            <w:shd w:val="clear" w:color="auto" w:fill="D9D9D9" w:themeFill="background1" w:themeFillShade="D9"/>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P</w:t>
            </w:r>
          </w:p>
        </w:tc>
      </w:tr>
      <w:tr w:rsidR="00985DBA" w:rsidRPr="00654D1C" w:rsidTr="00577041">
        <w:tc>
          <w:tcPr>
            <w:tcW w:w="2689"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lastRenderedPageBreak/>
              <w:t>Кількість ударів за 15 секунд</w:t>
            </w:r>
          </w:p>
        </w:tc>
        <w:tc>
          <w:tcPr>
            <w:tcW w:w="2551"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21,25±0,28</w:t>
            </w:r>
          </w:p>
        </w:tc>
        <w:tc>
          <w:tcPr>
            <w:tcW w:w="2289"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25,75±0,29</w:t>
            </w:r>
          </w:p>
        </w:tc>
        <w:tc>
          <w:tcPr>
            <w:tcW w:w="903"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3,58</w:t>
            </w:r>
          </w:p>
        </w:tc>
        <w:tc>
          <w:tcPr>
            <w:tcW w:w="913" w:type="dxa"/>
            <w:vAlign w:val="center"/>
          </w:tcPr>
          <w:p w:rsidR="00985DBA" w:rsidRPr="00D40495" w:rsidRDefault="00985DBA" w:rsidP="00577041">
            <w:pPr>
              <w:pStyle w:val="a8"/>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689"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Згинання і розгинання рук в упорі лежачи за 30 секунд</w:t>
            </w:r>
          </w:p>
        </w:tc>
        <w:tc>
          <w:tcPr>
            <w:tcW w:w="2551"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14,33±0,28</w:t>
            </w:r>
          </w:p>
        </w:tc>
        <w:tc>
          <w:tcPr>
            <w:tcW w:w="2289"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19,33±0,32</w:t>
            </w:r>
          </w:p>
        </w:tc>
        <w:tc>
          <w:tcPr>
            <w:tcW w:w="903"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2,39</w:t>
            </w:r>
          </w:p>
        </w:tc>
        <w:tc>
          <w:tcPr>
            <w:tcW w:w="913" w:type="dxa"/>
            <w:vAlign w:val="center"/>
          </w:tcPr>
          <w:p w:rsidR="00985DBA" w:rsidRPr="00D40495" w:rsidRDefault="00985DBA" w:rsidP="00577041">
            <w:pPr>
              <w:pStyle w:val="a8"/>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689"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Стрибки на скакалці за 20 секунд</w:t>
            </w:r>
          </w:p>
        </w:tc>
        <w:tc>
          <w:tcPr>
            <w:tcW w:w="2551"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50,92±0,13</w:t>
            </w:r>
          </w:p>
        </w:tc>
        <w:tc>
          <w:tcPr>
            <w:tcW w:w="2289"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63,58±0,45</w:t>
            </w:r>
          </w:p>
        </w:tc>
        <w:tc>
          <w:tcPr>
            <w:tcW w:w="903"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4,56</w:t>
            </w:r>
          </w:p>
        </w:tc>
        <w:tc>
          <w:tcPr>
            <w:tcW w:w="913" w:type="dxa"/>
            <w:vAlign w:val="center"/>
          </w:tcPr>
          <w:p w:rsidR="00985DBA" w:rsidRPr="00D40495" w:rsidRDefault="00985DBA" w:rsidP="00577041">
            <w:pPr>
              <w:pStyle w:val="a8"/>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689"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Кидок набивного м’яча масою 1 кг з положення сидячи</w:t>
            </w:r>
          </w:p>
        </w:tc>
        <w:tc>
          <w:tcPr>
            <w:tcW w:w="2551"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4,12±0,02</w:t>
            </w:r>
          </w:p>
        </w:tc>
        <w:tc>
          <w:tcPr>
            <w:tcW w:w="2289"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5,01±0,03</w:t>
            </w:r>
          </w:p>
        </w:tc>
        <w:tc>
          <w:tcPr>
            <w:tcW w:w="903"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10,21</w:t>
            </w:r>
          </w:p>
        </w:tc>
        <w:tc>
          <w:tcPr>
            <w:tcW w:w="913" w:type="dxa"/>
            <w:vAlign w:val="center"/>
          </w:tcPr>
          <w:p w:rsidR="00985DBA" w:rsidRPr="00D40495" w:rsidRDefault="00985DBA" w:rsidP="00577041">
            <w:pPr>
              <w:pStyle w:val="a8"/>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r w:rsidR="00985DBA" w:rsidRPr="00654D1C" w:rsidTr="00577041">
        <w:tc>
          <w:tcPr>
            <w:tcW w:w="2689"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Утримання ваги на витягнутих убік руках</w:t>
            </w:r>
          </w:p>
        </w:tc>
        <w:tc>
          <w:tcPr>
            <w:tcW w:w="2551"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32,18±0,05</w:t>
            </w:r>
          </w:p>
        </w:tc>
        <w:tc>
          <w:tcPr>
            <w:tcW w:w="2289"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43,83±0,05</w:t>
            </w:r>
          </w:p>
        </w:tc>
        <w:tc>
          <w:tcPr>
            <w:tcW w:w="903" w:type="dxa"/>
            <w:vAlign w:val="center"/>
          </w:tcPr>
          <w:p w:rsidR="00985DBA" w:rsidRPr="00D40495" w:rsidRDefault="00985DBA" w:rsidP="00577041">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7,37</w:t>
            </w:r>
          </w:p>
        </w:tc>
        <w:tc>
          <w:tcPr>
            <w:tcW w:w="913" w:type="dxa"/>
            <w:vAlign w:val="center"/>
          </w:tcPr>
          <w:p w:rsidR="00985DBA" w:rsidRPr="00D40495" w:rsidRDefault="00985DBA" w:rsidP="00577041">
            <w:pPr>
              <w:pStyle w:val="a8"/>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≥0,05</w:t>
            </w:r>
          </w:p>
        </w:tc>
      </w:tr>
    </w:tbl>
    <w:p w:rsidR="00985DBA" w:rsidRDefault="00985DBA" w:rsidP="00985DBA">
      <w:pPr>
        <w:pStyle w:val="a8"/>
        <w:spacing w:line="360" w:lineRule="auto"/>
        <w:ind w:firstLine="709"/>
        <w:jc w:val="both"/>
        <w:rPr>
          <w:rFonts w:ascii="Times New Roman" w:hAnsi="Times New Roman" w:cs="Times New Roman"/>
          <w:sz w:val="28"/>
          <w:szCs w:val="28"/>
          <w:lang w:val="uk-UA"/>
        </w:rPr>
      </w:pPr>
    </w:p>
    <w:p w:rsidR="00985DBA" w:rsidRPr="00220E9F" w:rsidRDefault="00985DBA" w:rsidP="00985DBA">
      <w:pPr>
        <w:pStyle w:val="a8"/>
        <w:spacing w:line="360" w:lineRule="auto"/>
        <w:ind w:firstLine="709"/>
        <w:jc w:val="right"/>
        <w:rPr>
          <w:rFonts w:ascii="Times New Roman" w:hAnsi="Times New Roman" w:cs="Times New Roman"/>
          <w:i/>
          <w:iCs/>
          <w:sz w:val="28"/>
          <w:szCs w:val="28"/>
          <w:lang w:val="uk-UA"/>
        </w:rPr>
      </w:pPr>
      <w:r w:rsidRPr="00220E9F">
        <w:rPr>
          <w:rFonts w:ascii="Times New Roman" w:hAnsi="Times New Roman" w:cs="Times New Roman"/>
          <w:i/>
          <w:iCs/>
          <w:sz w:val="28"/>
          <w:szCs w:val="28"/>
          <w:lang w:val="uk-UA"/>
        </w:rPr>
        <w:t>Таблиця 2.1</w:t>
      </w:r>
      <w:r>
        <w:rPr>
          <w:rFonts w:ascii="Times New Roman" w:hAnsi="Times New Roman" w:cs="Times New Roman"/>
          <w:i/>
          <w:iCs/>
          <w:sz w:val="28"/>
          <w:szCs w:val="28"/>
          <w:lang w:val="uk-UA"/>
        </w:rPr>
        <w:t>2</w:t>
      </w:r>
    </w:p>
    <w:p w:rsidR="00985DBA" w:rsidRPr="00820459" w:rsidRDefault="00985DBA" w:rsidP="00985DBA">
      <w:pPr>
        <w:pStyle w:val="a8"/>
        <w:spacing w:line="360" w:lineRule="auto"/>
        <w:ind w:firstLine="709"/>
        <w:jc w:val="center"/>
        <w:rPr>
          <w:rFonts w:ascii="Times New Roman" w:hAnsi="Times New Roman" w:cs="Times New Roman"/>
          <w:i/>
          <w:iCs/>
          <w:sz w:val="28"/>
          <w:szCs w:val="28"/>
          <w:lang w:val="uk-UA"/>
        </w:rPr>
      </w:pPr>
      <w:r w:rsidRPr="00820459">
        <w:rPr>
          <w:rFonts w:ascii="Times New Roman" w:hAnsi="Times New Roman" w:cs="Times New Roman"/>
          <w:i/>
          <w:iCs/>
          <w:sz w:val="28"/>
          <w:szCs w:val="28"/>
          <w:lang w:val="uk-UA"/>
        </w:rPr>
        <w:t>Порівняння приросту результатів тестування контрольної та експериментальної груп після проведення експерименту</w:t>
      </w:r>
    </w:p>
    <w:tbl>
      <w:tblPr>
        <w:tblStyle w:val="a3"/>
        <w:tblW w:w="0" w:type="auto"/>
        <w:tblLook w:val="04A0" w:firstRow="1" w:lastRow="0" w:firstColumn="1" w:lastColumn="0" w:noHBand="0" w:noVBand="1"/>
      </w:tblPr>
      <w:tblGrid>
        <w:gridCol w:w="2636"/>
        <w:gridCol w:w="1912"/>
        <w:gridCol w:w="2451"/>
        <w:gridCol w:w="1173"/>
        <w:gridCol w:w="1173"/>
      </w:tblGrid>
      <w:tr w:rsidR="00985DBA" w:rsidRPr="00820459" w:rsidTr="00577041">
        <w:tc>
          <w:tcPr>
            <w:tcW w:w="3114" w:type="dxa"/>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bookmarkStart w:id="29" w:name="_Hlk180840334"/>
            <w:r w:rsidRPr="00D40495">
              <w:rPr>
                <w:rFonts w:ascii="Times New Roman" w:hAnsi="Times New Roman" w:cs="Times New Roman"/>
                <w:sz w:val="28"/>
                <w:szCs w:val="28"/>
                <w:lang w:val="uk-UA"/>
              </w:rPr>
              <w:t>Тести</w:t>
            </w:r>
          </w:p>
        </w:tc>
        <w:tc>
          <w:tcPr>
            <w:tcW w:w="1982" w:type="dxa"/>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Контрольна</w:t>
            </w:r>
          </w:p>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група</w:t>
            </w:r>
          </w:p>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(КГ)</w:t>
            </w:r>
          </w:p>
        </w:tc>
        <w:tc>
          <w:tcPr>
            <w:tcW w:w="2132" w:type="dxa"/>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 xml:space="preserve">Експериментальна </w:t>
            </w:r>
          </w:p>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група</w:t>
            </w:r>
          </w:p>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(ЕГ)</w:t>
            </w:r>
          </w:p>
        </w:tc>
        <w:tc>
          <w:tcPr>
            <w:tcW w:w="1081" w:type="dxa"/>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 xml:space="preserve">Приріст </w:t>
            </w:r>
          </w:p>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 xml:space="preserve">КГ </w:t>
            </w:r>
          </w:p>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w:t>
            </w:r>
          </w:p>
        </w:tc>
        <w:tc>
          <w:tcPr>
            <w:tcW w:w="1036" w:type="dxa"/>
            <w:vAlign w:val="center"/>
          </w:tcPr>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 xml:space="preserve">Приріст ЕГ </w:t>
            </w:r>
          </w:p>
          <w:p w:rsidR="00985DBA" w:rsidRPr="00D40495" w:rsidRDefault="00985DBA" w:rsidP="00577041">
            <w:pPr>
              <w:pStyle w:val="a8"/>
              <w:spacing w:line="276" w:lineRule="auto"/>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w:t>
            </w:r>
          </w:p>
        </w:tc>
      </w:tr>
      <w:tr w:rsidR="00985DBA" w:rsidRPr="00820459" w:rsidTr="00577041">
        <w:tc>
          <w:tcPr>
            <w:tcW w:w="3114"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Кількість ударів за 15 секунд</w:t>
            </w:r>
          </w:p>
        </w:tc>
        <w:tc>
          <w:tcPr>
            <w:tcW w:w="1982"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21,42→24,33</w:t>
            </w:r>
          </w:p>
        </w:tc>
        <w:tc>
          <w:tcPr>
            <w:tcW w:w="2132"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21,25→25,75</w:t>
            </w:r>
          </w:p>
        </w:tc>
        <w:tc>
          <w:tcPr>
            <w:tcW w:w="108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13,59%</w:t>
            </w:r>
          </w:p>
        </w:tc>
        <w:tc>
          <w:tcPr>
            <w:tcW w:w="10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21%</w:t>
            </w:r>
          </w:p>
        </w:tc>
      </w:tr>
      <w:tr w:rsidR="00985DBA" w:rsidRPr="00820459" w:rsidTr="00577041">
        <w:tc>
          <w:tcPr>
            <w:tcW w:w="3114"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Згинання і розгинання рук в упорі лежачи за 30 секунд</w:t>
            </w:r>
          </w:p>
        </w:tc>
        <w:tc>
          <w:tcPr>
            <w:tcW w:w="1982"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14,17→18,25</w:t>
            </w:r>
          </w:p>
        </w:tc>
        <w:tc>
          <w:tcPr>
            <w:tcW w:w="2132"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14,33→19,33</w:t>
            </w:r>
          </w:p>
        </w:tc>
        <w:tc>
          <w:tcPr>
            <w:tcW w:w="108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28,79%</w:t>
            </w:r>
          </w:p>
        </w:tc>
        <w:tc>
          <w:tcPr>
            <w:tcW w:w="10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35%</w:t>
            </w:r>
          </w:p>
        </w:tc>
      </w:tr>
      <w:tr w:rsidR="00985DBA" w:rsidRPr="00820459" w:rsidTr="00577041">
        <w:tc>
          <w:tcPr>
            <w:tcW w:w="3114"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Стрибки на скакалці за 20 секунд</w:t>
            </w:r>
          </w:p>
        </w:tc>
        <w:tc>
          <w:tcPr>
            <w:tcW w:w="1982"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51,25→61,17</w:t>
            </w:r>
          </w:p>
        </w:tc>
        <w:tc>
          <w:tcPr>
            <w:tcW w:w="2132"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50,92→63,58</w:t>
            </w:r>
          </w:p>
        </w:tc>
        <w:tc>
          <w:tcPr>
            <w:tcW w:w="108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19,36%</w:t>
            </w:r>
          </w:p>
        </w:tc>
        <w:tc>
          <w:tcPr>
            <w:tcW w:w="10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25%</w:t>
            </w:r>
          </w:p>
        </w:tc>
      </w:tr>
      <w:tr w:rsidR="00985DBA" w:rsidRPr="00820459" w:rsidTr="00577041">
        <w:tc>
          <w:tcPr>
            <w:tcW w:w="3114" w:type="dxa"/>
            <w:vAlign w:val="center"/>
          </w:tcPr>
          <w:p w:rsidR="00985DBA" w:rsidRPr="00D40495" w:rsidRDefault="00985DBA" w:rsidP="00577041">
            <w:pPr>
              <w:pStyle w:val="a8"/>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Кидок набивного м’яча масою 1 кг з положення сидячи</w:t>
            </w:r>
          </w:p>
        </w:tc>
        <w:tc>
          <w:tcPr>
            <w:tcW w:w="1982"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4,11→4,58</w:t>
            </w:r>
          </w:p>
        </w:tc>
        <w:tc>
          <w:tcPr>
            <w:tcW w:w="2132"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4,12→5,01</w:t>
            </w:r>
          </w:p>
        </w:tc>
        <w:tc>
          <w:tcPr>
            <w:tcW w:w="1081"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11,44%</w:t>
            </w:r>
          </w:p>
        </w:tc>
        <w:tc>
          <w:tcPr>
            <w:tcW w:w="1036" w:type="dxa"/>
            <w:vAlign w:val="center"/>
          </w:tcPr>
          <w:p w:rsidR="00985DBA" w:rsidRPr="00D40495" w:rsidRDefault="00985DBA" w:rsidP="00D40495">
            <w:pPr>
              <w:pStyle w:val="a8"/>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22%</w:t>
            </w:r>
          </w:p>
        </w:tc>
      </w:tr>
      <w:tr w:rsidR="00985DBA" w:rsidRPr="00820459" w:rsidTr="00577041">
        <w:tc>
          <w:tcPr>
            <w:tcW w:w="3114" w:type="dxa"/>
            <w:vAlign w:val="center"/>
          </w:tcPr>
          <w:p w:rsidR="00985DBA" w:rsidRPr="00D40495" w:rsidRDefault="00985DBA" w:rsidP="00D40495">
            <w:pPr>
              <w:pStyle w:val="a8"/>
              <w:widowControl w:val="0"/>
              <w:spacing w:line="276" w:lineRule="auto"/>
              <w:jc w:val="both"/>
              <w:rPr>
                <w:rFonts w:ascii="Times New Roman" w:hAnsi="Times New Roman" w:cs="Times New Roman"/>
                <w:sz w:val="28"/>
                <w:szCs w:val="28"/>
                <w:lang w:val="uk-UA"/>
              </w:rPr>
            </w:pPr>
            <w:r w:rsidRPr="00D40495">
              <w:rPr>
                <w:rFonts w:ascii="Times New Roman" w:hAnsi="Times New Roman" w:cs="Times New Roman"/>
                <w:sz w:val="28"/>
                <w:szCs w:val="28"/>
                <w:lang w:val="uk-UA"/>
              </w:rPr>
              <w:t>Утримання ваги на витягнутих убік руках</w:t>
            </w:r>
          </w:p>
        </w:tc>
        <w:tc>
          <w:tcPr>
            <w:tcW w:w="1982" w:type="dxa"/>
            <w:vAlign w:val="center"/>
          </w:tcPr>
          <w:p w:rsidR="00985DBA" w:rsidRPr="00D40495" w:rsidRDefault="00985DBA" w:rsidP="00D40495">
            <w:pPr>
              <w:pStyle w:val="a8"/>
              <w:widowControl w:val="0"/>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32,58→42,24</w:t>
            </w:r>
          </w:p>
        </w:tc>
        <w:tc>
          <w:tcPr>
            <w:tcW w:w="2132" w:type="dxa"/>
            <w:vAlign w:val="center"/>
          </w:tcPr>
          <w:p w:rsidR="00985DBA" w:rsidRPr="00D40495" w:rsidRDefault="00985DBA" w:rsidP="00D40495">
            <w:pPr>
              <w:pStyle w:val="a8"/>
              <w:widowControl w:val="0"/>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32,18→43,83</w:t>
            </w:r>
          </w:p>
        </w:tc>
        <w:tc>
          <w:tcPr>
            <w:tcW w:w="1081" w:type="dxa"/>
            <w:vAlign w:val="center"/>
          </w:tcPr>
          <w:p w:rsidR="00985DBA" w:rsidRPr="00D40495" w:rsidRDefault="00985DBA" w:rsidP="00D40495">
            <w:pPr>
              <w:pStyle w:val="a8"/>
              <w:widowControl w:val="0"/>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29,65%</w:t>
            </w:r>
          </w:p>
        </w:tc>
        <w:tc>
          <w:tcPr>
            <w:tcW w:w="1036" w:type="dxa"/>
            <w:vAlign w:val="center"/>
          </w:tcPr>
          <w:p w:rsidR="00985DBA" w:rsidRPr="00D40495" w:rsidRDefault="00985DBA" w:rsidP="00D40495">
            <w:pPr>
              <w:pStyle w:val="a8"/>
              <w:widowControl w:val="0"/>
              <w:jc w:val="center"/>
              <w:rPr>
                <w:rFonts w:ascii="Times New Roman" w:hAnsi="Times New Roman" w:cs="Times New Roman"/>
                <w:sz w:val="28"/>
                <w:szCs w:val="28"/>
                <w:lang w:val="uk-UA"/>
              </w:rPr>
            </w:pPr>
            <w:r w:rsidRPr="00D40495">
              <w:rPr>
                <w:rFonts w:ascii="Times New Roman" w:hAnsi="Times New Roman" w:cs="Times New Roman"/>
                <w:sz w:val="28"/>
                <w:szCs w:val="28"/>
                <w:lang w:val="uk-UA"/>
              </w:rPr>
              <w:t>36%</w:t>
            </w:r>
          </w:p>
        </w:tc>
      </w:tr>
      <w:bookmarkEnd w:id="29"/>
    </w:tbl>
    <w:p w:rsidR="00985DBA" w:rsidRDefault="00985DBA" w:rsidP="00D40495">
      <w:pPr>
        <w:pStyle w:val="a8"/>
        <w:widowControl w:val="0"/>
        <w:spacing w:line="360" w:lineRule="auto"/>
        <w:jc w:val="both"/>
        <w:rPr>
          <w:rFonts w:ascii="Times New Roman" w:hAnsi="Times New Roman" w:cs="Times New Roman"/>
          <w:sz w:val="28"/>
          <w:szCs w:val="28"/>
          <w:lang w:val="uk-UA"/>
        </w:rPr>
      </w:pPr>
    </w:p>
    <w:p w:rsidR="00985DBA" w:rsidRDefault="00985DBA" w:rsidP="00D40495">
      <w:pPr>
        <w:pStyle w:val="a8"/>
        <w:widowControl w:val="0"/>
        <w:spacing w:line="360" w:lineRule="auto"/>
        <w:ind w:firstLine="709"/>
        <w:jc w:val="both"/>
        <w:rPr>
          <w:rFonts w:ascii="Times New Roman" w:hAnsi="Times New Roman" w:cs="Times New Roman"/>
          <w:sz w:val="28"/>
          <w:szCs w:val="28"/>
          <w:lang w:val="uk-UA"/>
        </w:rPr>
      </w:pPr>
      <w:r w:rsidRPr="007B60A0">
        <w:rPr>
          <w:rFonts w:ascii="Times New Roman" w:hAnsi="Times New Roman" w:cs="Times New Roman"/>
          <w:sz w:val="28"/>
          <w:szCs w:val="28"/>
          <w:lang w:val="uk-UA"/>
        </w:rPr>
        <w:lastRenderedPageBreak/>
        <w:t>Детальний аналіз кожного тесту дозволив оцінити різницю в показниках контрольної та експериментальної груп після завершення експерименту, що надало змогу вирахувати приріст результатів у відсотках і підтвердити ефективність розробленої методики для розвитку швидкісно-силових здібностей у юних боксерів віком 10-12 років.</w:t>
      </w:r>
    </w:p>
    <w:p w:rsidR="00985DBA" w:rsidRPr="00996616" w:rsidRDefault="00985DBA" w:rsidP="00985DBA">
      <w:pPr>
        <w:pStyle w:val="a8"/>
        <w:spacing w:line="360" w:lineRule="auto"/>
        <w:ind w:firstLine="709"/>
        <w:jc w:val="both"/>
        <w:rPr>
          <w:rFonts w:ascii="Times New Roman" w:hAnsi="Times New Roman" w:cs="Times New Roman"/>
          <w:sz w:val="28"/>
          <w:szCs w:val="28"/>
          <w:lang w:val="uk-UA"/>
        </w:rPr>
      </w:pPr>
      <w:r w:rsidRPr="00996616">
        <w:rPr>
          <w:rFonts w:ascii="Times New Roman" w:hAnsi="Times New Roman" w:cs="Times New Roman"/>
          <w:sz w:val="28"/>
          <w:szCs w:val="28"/>
          <w:lang w:val="uk-UA"/>
        </w:rPr>
        <w:t>У тесті на кількість ударів за 15 секунд контрольна група покращила результат з 21,42±0,28 до 24,33±0,29 ударів, що становить приріст 13,59%. Експериментальна група показала більший приріст: з 21,25±0,28 до 25,75±0,29 ударів, що відповідає 21%.</w:t>
      </w:r>
    </w:p>
    <w:p w:rsidR="00985DBA" w:rsidRPr="00996616" w:rsidRDefault="00985DBA" w:rsidP="00985DBA">
      <w:pPr>
        <w:pStyle w:val="a8"/>
        <w:spacing w:line="360" w:lineRule="auto"/>
        <w:ind w:firstLine="709"/>
        <w:jc w:val="both"/>
        <w:rPr>
          <w:rFonts w:ascii="Times New Roman" w:hAnsi="Times New Roman" w:cs="Times New Roman"/>
          <w:sz w:val="28"/>
          <w:szCs w:val="28"/>
          <w:lang w:val="uk-UA"/>
        </w:rPr>
      </w:pPr>
      <w:r w:rsidRPr="00996616">
        <w:rPr>
          <w:rFonts w:ascii="Times New Roman" w:hAnsi="Times New Roman" w:cs="Times New Roman"/>
          <w:sz w:val="28"/>
          <w:szCs w:val="28"/>
          <w:lang w:val="uk-UA"/>
        </w:rPr>
        <w:t>У тесті на згинання і розгинання рук в упорі лежачи за 30 секунд контрольна група підвищила результат з 14,17±0,28 до 18,25±0,31 повторень (28,79%), а експериментальна група досягла ще більшого покращення – з 14,33±0,28 до 19,33±0,32 повторень, що дорівнює 35%.</w:t>
      </w:r>
    </w:p>
    <w:p w:rsidR="00985DBA" w:rsidRPr="00996616" w:rsidRDefault="00985DBA" w:rsidP="00985DBA">
      <w:pPr>
        <w:pStyle w:val="a8"/>
        <w:spacing w:line="360" w:lineRule="auto"/>
        <w:ind w:firstLine="709"/>
        <w:jc w:val="both"/>
        <w:rPr>
          <w:rFonts w:ascii="Times New Roman" w:hAnsi="Times New Roman" w:cs="Times New Roman"/>
          <w:sz w:val="28"/>
          <w:szCs w:val="28"/>
          <w:lang w:val="uk-UA"/>
        </w:rPr>
      </w:pPr>
      <w:r w:rsidRPr="00996616">
        <w:rPr>
          <w:rFonts w:ascii="Times New Roman" w:hAnsi="Times New Roman" w:cs="Times New Roman"/>
          <w:sz w:val="28"/>
          <w:szCs w:val="28"/>
          <w:lang w:val="uk-UA"/>
        </w:rPr>
        <w:t>У тесті стрибків на скакалці за 20 секунд контрольна група збільшила показник з 51,25±0,13 до 61,17±0,41 стрибків (19,36%), тоді як експериментальна група покращила результат з 50,92±0,13 до 63,58±0,45 стрибків, що становить 25%.</w:t>
      </w:r>
    </w:p>
    <w:p w:rsidR="00985DBA" w:rsidRPr="00996616" w:rsidRDefault="00985DBA" w:rsidP="00985DBA">
      <w:pPr>
        <w:pStyle w:val="a8"/>
        <w:spacing w:line="360" w:lineRule="auto"/>
        <w:ind w:firstLine="709"/>
        <w:jc w:val="both"/>
        <w:rPr>
          <w:rFonts w:ascii="Times New Roman" w:hAnsi="Times New Roman" w:cs="Times New Roman"/>
          <w:sz w:val="28"/>
          <w:szCs w:val="28"/>
          <w:lang w:val="uk-UA"/>
        </w:rPr>
      </w:pPr>
      <w:r w:rsidRPr="00996616">
        <w:rPr>
          <w:rFonts w:ascii="Times New Roman" w:hAnsi="Times New Roman" w:cs="Times New Roman"/>
          <w:sz w:val="28"/>
          <w:szCs w:val="28"/>
          <w:lang w:val="uk-UA"/>
        </w:rPr>
        <w:t>У тесті на кидок набивного м’яча масою 1 кг з положення сидячи контрольна група продемонструвала приріст з 4,11±0,02 до 4,58±0,03 м (11,44%), а експериментальна група – значніше покращення з 4,12±0,02 до 5,01±0,03 м (22%).</w:t>
      </w:r>
    </w:p>
    <w:p w:rsidR="00985DBA" w:rsidRPr="00996616" w:rsidRDefault="00985DBA" w:rsidP="00985DBA">
      <w:pPr>
        <w:pStyle w:val="a8"/>
        <w:spacing w:line="360" w:lineRule="auto"/>
        <w:ind w:firstLine="709"/>
        <w:jc w:val="both"/>
        <w:rPr>
          <w:rFonts w:ascii="Times New Roman" w:hAnsi="Times New Roman" w:cs="Times New Roman"/>
          <w:sz w:val="28"/>
          <w:szCs w:val="28"/>
          <w:lang w:val="uk-UA"/>
        </w:rPr>
      </w:pPr>
      <w:r w:rsidRPr="00996616">
        <w:rPr>
          <w:rFonts w:ascii="Times New Roman" w:hAnsi="Times New Roman" w:cs="Times New Roman"/>
          <w:sz w:val="28"/>
          <w:szCs w:val="28"/>
          <w:lang w:val="uk-UA"/>
        </w:rPr>
        <w:t>У тесті на утримання ваги на витягнутих руках контрольна група підвищила результат з 32,58±0,05 до 42,24±0,05 секунд (29,65%), тоді як експериментальна група досягла кращого приросту – з 32,18±0,05 до 43,83±0,05 секунд (36%).</w:t>
      </w:r>
    </w:p>
    <w:p w:rsidR="00985DBA" w:rsidRDefault="00985DBA" w:rsidP="00D40495">
      <w:pPr>
        <w:pStyle w:val="a8"/>
        <w:widowControl w:val="0"/>
        <w:spacing w:line="360" w:lineRule="auto"/>
        <w:ind w:firstLine="709"/>
        <w:jc w:val="both"/>
        <w:rPr>
          <w:rFonts w:ascii="Times New Roman" w:hAnsi="Times New Roman" w:cs="Times New Roman"/>
          <w:sz w:val="28"/>
          <w:szCs w:val="28"/>
          <w:lang w:val="uk-UA"/>
        </w:rPr>
      </w:pPr>
      <w:bookmarkStart w:id="30" w:name="_Hlk181556877"/>
      <w:r w:rsidRPr="00996616">
        <w:rPr>
          <w:rFonts w:ascii="Times New Roman" w:hAnsi="Times New Roman" w:cs="Times New Roman"/>
          <w:sz w:val="28"/>
          <w:szCs w:val="28"/>
          <w:lang w:val="uk-UA"/>
        </w:rPr>
        <w:t xml:space="preserve">З аналізу </w:t>
      </w:r>
      <w:r>
        <w:rPr>
          <w:rFonts w:ascii="Times New Roman" w:hAnsi="Times New Roman" w:cs="Times New Roman"/>
          <w:sz w:val="28"/>
          <w:szCs w:val="28"/>
          <w:lang w:val="uk-UA"/>
        </w:rPr>
        <w:t>видно, що е</w:t>
      </w:r>
      <w:r w:rsidRPr="00996616">
        <w:rPr>
          <w:rFonts w:ascii="Times New Roman" w:hAnsi="Times New Roman" w:cs="Times New Roman"/>
          <w:sz w:val="28"/>
          <w:szCs w:val="28"/>
          <w:lang w:val="uk-UA"/>
        </w:rPr>
        <w:t xml:space="preserve">кспериментальна група стабільно демонструвала вищі результати у всіх тестах порівняно з контрольною групою, </w:t>
      </w:r>
      <w:r>
        <w:rPr>
          <w:rFonts w:ascii="Times New Roman" w:hAnsi="Times New Roman" w:cs="Times New Roman"/>
          <w:sz w:val="28"/>
          <w:szCs w:val="28"/>
          <w:lang w:val="uk-UA"/>
        </w:rPr>
        <w:t>о</w:t>
      </w:r>
      <w:r w:rsidRPr="00C36E44">
        <w:rPr>
          <w:rFonts w:ascii="Times New Roman" w:hAnsi="Times New Roman" w:cs="Times New Roman"/>
          <w:sz w:val="28"/>
          <w:szCs w:val="28"/>
          <w:lang w:val="uk-UA"/>
        </w:rPr>
        <w:t xml:space="preserve">собливо добре це можна спостерігати  за  допомогою  діаграми </w:t>
      </w:r>
      <w:r w:rsidRPr="00996616">
        <w:rPr>
          <w:rFonts w:ascii="Times New Roman" w:hAnsi="Times New Roman" w:cs="Times New Roman"/>
          <w:sz w:val="28"/>
          <w:szCs w:val="28"/>
          <w:lang w:val="uk-UA"/>
        </w:rPr>
        <w:t>(див. рис. 2.4).</w:t>
      </w:r>
      <w:bookmarkEnd w:id="30"/>
    </w:p>
    <w:p w:rsidR="00985DBA" w:rsidRDefault="00985DBA" w:rsidP="00D40495">
      <w:pPr>
        <w:pStyle w:val="a8"/>
        <w:widowControl w:val="0"/>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0F61D93A" wp14:editId="37D72FCE">
            <wp:extent cx="5905500" cy="352425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85DBA" w:rsidRDefault="00985DBA" w:rsidP="00985DBA">
      <w:pPr>
        <w:pStyle w:val="a8"/>
        <w:spacing w:line="360" w:lineRule="auto"/>
        <w:ind w:firstLine="709"/>
        <w:jc w:val="both"/>
        <w:rPr>
          <w:rFonts w:ascii="Times New Roman" w:hAnsi="Times New Roman" w:cs="Times New Roman"/>
          <w:b/>
          <w:bCs/>
          <w:sz w:val="28"/>
          <w:szCs w:val="28"/>
          <w:lang w:val="uk-UA"/>
        </w:rPr>
      </w:pPr>
      <w:r w:rsidRPr="00C36E44">
        <w:rPr>
          <w:rFonts w:ascii="Times New Roman" w:hAnsi="Times New Roman" w:cs="Times New Roman"/>
          <w:b/>
          <w:bCs/>
          <w:sz w:val="28"/>
          <w:szCs w:val="28"/>
          <w:lang w:val="uk-UA"/>
        </w:rPr>
        <w:t>Рис. 2.4. Порівняння приросту результатів тестування контрольної та експериментальної груп після проведення експерименту</w:t>
      </w:r>
    </w:p>
    <w:p w:rsidR="00985DBA" w:rsidRPr="00CF4579" w:rsidRDefault="00985DBA" w:rsidP="00985DBA">
      <w:pPr>
        <w:pStyle w:val="a8"/>
        <w:spacing w:line="360" w:lineRule="auto"/>
        <w:ind w:firstLine="709"/>
        <w:jc w:val="both"/>
        <w:rPr>
          <w:rFonts w:ascii="Times New Roman" w:hAnsi="Times New Roman" w:cs="Times New Roman"/>
          <w:b/>
          <w:bCs/>
          <w:sz w:val="28"/>
          <w:szCs w:val="28"/>
          <w:lang w:val="uk-UA"/>
        </w:rPr>
      </w:pPr>
      <w:r w:rsidRPr="00CF4579">
        <w:rPr>
          <w:rFonts w:ascii="Times New Roman" w:hAnsi="Times New Roman" w:cs="Times New Roman"/>
          <w:sz w:val="28"/>
          <w:szCs w:val="28"/>
          <w:lang w:val="uk-UA"/>
        </w:rPr>
        <w:t>Таким чином, результати дослідження свідчать про ефективність запропонованої методики для розвитку швидкісно-силових здібностей у юних боксерів віком 10-12 років. Експериментальна група показала статистично значуще підвищення всіх показників порівняно з контрольною групою, що тренувалася за традиційною методикою. Отримані дані підкреслюють доцільність впровадження нової методики в тренувальний процес для юних спортсменів, оскільки вона сприяє кращому розвитку важливих для боксу фізичних якостей. Подальше застосування цієї методики може суттєво підвищити рівень підготовки молодих боксерів, покращуючи їхні швидкісно-силові здібності, необхідні для ефективного виступу на змаганнях.</w:t>
      </w:r>
    </w:p>
    <w:p w:rsidR="00A2768F" w:rsidRPr="00DD17ED" w:rsidRDefault="00985DBA" w:rsidP="00A2768F">
      <w:pPr>
        <w:pStyle w:val="a8"/>
        <w:spacing w:line="360" w:lineRule="auto"/>
        <w:ind w:firstLine="709"/>
        <w:jc w:val="both"/>
        <w:rPr>
          <w:rFonts w:ascii="Times New Roman" w:hAnsi="Times New Roman" w:cs="Times New Roman"/>
          <w:sz w:val="28"/>
          <w:szCs w:val="28"/>
          <w:lang w:val="uk-UA"/>
        </w:rPr>
      </w:pPr>
      <w:r w:rsidRPr="00DD17ED">
        <w:rPr>
          <w:rFonts w:ascii="Times New Roman" w:hAnsi="Times New Roman" w:cs="Times New Roman"/>
          <w:sz w:val="28"/>
          <w:szCs w:val="28"/>
          <w:lang w:val="uk-UA"/>
        </w:rPr>
        <w:t xml:space="preserve"> </w:t>
      </w:r>
    </w:p>
    <w:p w:rsidR="00B109BD" w:rsidRPr="00602085" w:rsidRDefault="00B109BD" w:rsidP="00B109BD">
      <w:pPr>
        <w:pStyle w:val="a8"/>
        <w:spacing w:line="360" w:lineRule="auto"/>
        <w:ind w:firstLine="709"/>
        <w:jc w:val="both"/>
        <w:rPr>
          <w:rFonts w:ascii="Times New Roman" w:hAnsi="Times New Roman" w:cs="Times New Roman"/>
          <w:b/>
          <w:bCs/>
          <w:sz w:val="28"/>
          <w:szCs w:val="28"/>
          <w:lang w:val="uk-UA"/>
        </w:rPr>
      </w:pPr>
      <w:r w:rsidRPr="00602085">
        <w:rPr>
          <w:rFonts w:ascii="Times New Roman" w:hAnsi="Times New Roman" w:cs="Times New Roman"/>
          <w:b/>
          <w:bCs/>
          <w:sz w:val="28"/>
          <w:szCs w:val="28"/>
          <w:lang w:val="uk-UA"/>
        </w:rPr>
        <w:t>Висновки до розділу 2</w:t>
      </w:r>
    </w:p>
    <w:p w:rsidR="00B109BD" w:rsidRPr="00602085" w:rsidRDefault="00B109BD" w:rsidP="00D40495">
      <w:pPr>
        <w:pStyle w:val="a8"/>
        <w:widowControl w:val="0"/>
        <w:spacing w:line="360" w:lineRule="auto"/>
        <w:ind w:firstLine="709"/>
        <w:jc w:val="both"/>
        <w:rPr>
          <w:rFonts w:ascii="Times New Roman" w:hAnsi="Times New Roman" w:cs="Times New Roman"/>
          <w:sz w:val="28"/>
          <w:szCs w:val="28"/>
          <w:lang w:val="uk-UA"/>
        </w:rPr>
      </w:pPr>
      <w:r w:rsidRPr="00602085">
        <w:rPr>
          <w:rFonts w:ascii="Times New Roman" w:hAnsi="Times New Roman" w:cs="Times New Roman"/>
          <w:sz w:val="28"/>
          <w:szCs w:val="28"/>
          <w:lang w:val="uk-UA"/>
        </w:rPr>
        <w:t xml:space="preserve">Результати експерименту показали, що запропонована методика розвитку швидкісно-силових здібностей є ефективною для юних боксерів віком 10-12 років. Проведений порівняльний аналіз між контрольною та експериментальною групами продемонстрував статистично значуще </w:t>
      </w:r>
      <w:r w:rsidRPr="00602085">
        <w:rPr>
          <w:rFonts w:ascii="Times New Roman" w:hAnsi="Times New Roman" w:cs="Times New Roman"/>
          <w:sz w:val="28"/>
          <w:szCs w:val="28"/>
          <w:lang w:val="uk-UA"/>
        </w:rPr>
        <w:lastRenderedPageBreak/>
        <w:t>покращення показників у спортсменів, які займалися за розробленої методикою. Це свідчить про те, що нові підходи до тренувального процесу, включаючи ігрові вправи, пліометричні елементи, кругові тренування та технічні вправи з опором, більш ефективно сприяють розвитку швидкісно-силових якостей, важливих для боксу.</w:t>
      </w:r>
    </w:p>
    <w:p w:rsidR="00B109BD" w:rsidRPr="00602085" w:rsidRDefault="00B109BD" w:rsidP="00B109BD">
      <w:pPr>
        <w:pStyle w:val="a8"/>
        <w:spacing w:line="360" w:lineRule="auto"/>
        <w:ind w:firstLine="709"/>
        <w:jc w:val="both"/>
        <w:rPr>
          <w:rFonts w:ascii="Times New Roman" w:hAnsi="Times New Roman" w:cs="Times New Roman"/>
          <w:sz w:val="28"/>
          <w:szCs w:val="28"/>
          <w:lang w:val="uk-UA"/>
        </w:rPr>
      </w:pPr>
      <w:r w:rsidRPr="00602085">
        <w:rPr>
          <w:rFonts w:ascii="Times New Roman" w:hAnsi="Times New Roman" w:cs="Times New Roman"/>
          <w:sz w:val="28"/>
          <w:szCs w:val="28"/>
          <w:lang w:val="uk-UA"/>
        </w:rPr>
        <w:t>Експериментальна група показала значно вищі прирости у тестах на швидкість та частоту ударів, витривалість м'язів плечового поясу, координацію та швидкість ніг, вибухову силу та статичну витривалість. Ці показники є ключовими для успішних виступів у боксі, де необхідні швидкість, сила та витривалість для виконання ударів, рухів і захисних дій.</w:t>
      </w:r>
    </w:p>
    <w:p w:rsidR="00415040" w:rsidRDefault="00B109BD" w:rsidP="00B109BD">
      <w:pPr>
        <w:pStyle w:val="a8"/>
        <w:spacing w:line="360" w:lineRule="auto"/>
        <w:ind w:firstLine="709"/>
        <w:jc w:val="both"/>
        <w:rPr>
          <w:rFonts w:ascii="Times New Roman" w:hAnsi="Times New Roman" w:cs="Times New Roman"/>
          <w:sz w:val="28"/>
          <w:szCs w:val="28"/>
          <w:lang w:val="uk-UA"/>
        </w:rPr>
      </w:pPr>
      <w:r w:rsidRPr="00602085">
        <w:rPr>
          <w:rFonts w:ascii="Times New Roman" w:hAnsi="Times New Roman" w:cs="Times New Roman"/>
          <w:sz w:val="28"/>
          <w:szCs w:val="28"/>
          <w:lang w:val="uk-UA"/>
        </w:rPr>
        <w:t>Таким чином, результати підтвердили доцільність впровадження нової методики для тренування юних боксерів, що може забезпечити більш ефективну підготовку до змагань і сприяти досягненню вищих спортивних результатів. Подальше застосування цієї методики рекомендовано для підвищення загального рівня фізичної підготовки юних боксерів, а також для вдосконалення їхньої швидкісно-силової підготовки.</w:t>
      </w:r>
    </w:p>
    <w:p w:rsidR="00415040" w:rsidRDefault="00415040">
      <w:pPr>
        <w:spacing w:after="160" w:line="259" w:lineRule="auto"/>
        <w:rPr>
          <w:rFonts w:eastAsiaTheme="minorHAnsi"/>
          <w:sz w:val="28"/>
          <w:szCs w:val="28"/>
          <w:lang w:eastAsia="en-US"/>
        </w:rPr>
      </w:pPr>
      <w:r>
        <w:rPr>
          <w:sz w:val="28"/>
          <w:szCs w:val="28"/>
        </w:rPr>
        <w:br w:type="page"/>
      </w:r>
    </w:p>
    <w:p w:rsidR="00415040" w:rsidRPr="000171EE" w:rsidRDefault="00415040" w:rsidP="00415040">
      <w:pPr>
        <w:pStyle w:val="a8"/>
        <w:spacing w:line="360" w:lineRule="auto"/>
        <w:ind w:firstLine="709"/>
        <w:jc w:val="center"/>
        <w:rPr>
          <w:rFonts w:ascii="Times New Roman" w:hAnsi="Times New Roman" w:cs="Times New Roman"/>
          <w:b/>
          <w:bCs/>
          <w:sz w:val="28"/>
          <w:szCs w:val="28"/>
          <w:lang w:val="uk-UA"/>
        </w:rPr>
      </w:pPr>
      <w:r w:rsidRPr="000171EE">
        <w:rPr>
          <w:rFonts w:ascii="Times New Roman" w:hAnsi="Times New Roman" w:cs="Times New Roman"/>
          <w:b/>
          <w:bCs/>
          <w:sz w:val="28"/>
          <w:szCs w:val="28"/>
          <w:lang w:val="uk-UA"/>
        </w:rPr>
        <w:lastRenderedPageBreak/>
        <w:t>ЗАГАЛЬНІ ВИСНОВКИ</w:t>
      </w:r>
    </w:p>
    <w:p w:rsidR="00415040" w:rsidRPr="000171EE" w:rsidRDefault="00415040" w:rsidP="00415040">
      <w:pPr>
        <w:pStyle w:val="a8"/>
        <w:spacing w:line="360" w:lineRule="auto"/>
        <w:ind w:firstLine="709"/>
        <w:jc w:val="both"/>
        <w:rPr>
          <w:rFonts w:ascii="Times New Roman" w:hAnsi="Times New Roman" w:cs="Times New Roman"/>
          <w:sz w:val="28"/>
          <w:szCs w:val="28"/>
          <w:lang w:val="uk-UA"/>
        </w:rPr>
      </w:pPr>
    </w:p>
    <w:p w:rsidR="00415040" w:rsidRPr="000171EE" w:rsidRDefault="00415040" w:rsidP="00415040">
      <w:pPr>
        <w:pStyle w:val="a8"/>
        <w:spacing w:line="360" w:lineRule="auto"/>
        <w:ind w:firstLine="709"/>
        <w:jc w:val="both"/>
        <w:rPr>
          <w:rFonts w:ascii="Times New Roman" w:hAnsi="Times New Roman" w:cs="Times New Roman"/>
          <w:sz w:val="28"/>
          <w:szCs w:val="28"/>
          <w:lang w:val="uk-UA"/>
        </w:rPr>
      </w:pPr>
      <w:r w:rsidRPr="000171EE">
        <w:rPr>
          <w:rFonts w:ascii="Times New Roman" w:hAnsi="Times New Roman" w:cs="Times New Roman"/>
          <w:sz w:val="28"/>
          <w:szCs w:val="28"/>
          <w:lang w:val="uk-UA"/>
        </w:rPr>
        <w:t>Підсумовуючи результати виконаної роботи, ми прийшли до наступних висновків:</w:t>
      </w:r>
    </w:p>
    <w:p w:rsidR="00415040" w:rsidRPr="000171EE" w:rsidRDefault="00415040" w:rsidP="00415040">
      <w:pPr>
        <w:pStyle w:val="a8"/>
        <w:spacing w:line="360" w:lineRule="auto"/>
        <w:ind w:firstLine="709"/>
        <w:jc w:val="both"/>
        <w:rPr>
          <w:rFonts w:ascii="Times New Roman" w:hAnsi="Times New Roman" w:cs="Times New Roman"/>
          <w:sz w:val="28"/>
          <w:szCs w:val="28"/>
          <w:lang w:val="uk-UA"/>
        </w:rPr>
      </w:pPr>
      <w:r w:rsidRPr="000171EE">
        <w:rPr>
          <w:rFonts w:ascii="Times New Roman" w:hAnsi="Times New Roman" w:cs="Times New Roman"/>
          <w:sz w:val="28"/>
          <w:szCs w:val="28"/>
          <w:lang w:val="uk-UA"/>
        </w:rPr>
        <w:t>1. Проведений аналіз наукових і методичних джерел показав, що розвиток швидкісно-силових здібностей у боксерів 10-12 років є ключовим аспектом їхньої спортивної підготовки. У цьому віці діти зазнають значних фізіологічних змін, що створює сприятливі умови для розвитку базових фізичних якостей, важливих для боксу. Наукові дослідження підтверджують необхідність застосування спеціально розроблених методик, які враховують вікові, фізіологічні та психологічні особливості дітей цієї вікової категорії.</w:t>
      </w:r>
    </w:p>
    <w:p w:rsidR="00415040" w:rsidRPr="00D16EF6" w:rsidRDefault="00415040" w:rsidP="00415040">
      <w:pPr>
        <w:pStyle w:val="a8"/>
        <w:spacing w:line="360" w:lineRule="auto"/>
        <w:ind w:firstLine="709"/>
        <w:jc w:val="both"/>
        <w:rPr>
          <w:rFonts w:ascii="Times New Roman" w:hAnsi="Times New Roman" w:cs="Times New Roman"/>
          <w:sz w:val="28"/>
          <w:szCs w:val="28"/>
          <w:lang w:val="uk-UA"/>
        </w:rPr>
      </w:pPr>
      <w:r w:rsidRPr="00D16EF6">
        <w:rPr>
          <w:rFonts w:ascii="Times New Roman" w:hAnsi="Times New Roman" w:cs="Times New Roman"/>
          <w:sz w:val="28"/>
          <w:szCs w:val="28"/>
          <w:lang w:val="uk-UA"/>
        </w:rPr>
        <w:t xml:space="preserve">2. Розроблена методика для підвищення швидкісно-силових здібностей у боксерів віком 10-12 років складається з комплексу вправ, що включають ігрові елементи, пліометричні вправи, кругові тренування та технічні вправи з опором. Вона побудована з урахуванням вікових та фізіологічних особливостей дітей, забезпечує поступове збільшення навантаження та дотримання принципів безпеки. Методика спрямована на цілеспрямований розвиток різних компонентів швидкісно-силових якостей, необхідних у боксі, та має поетапну структуру тренувального процесу, що складається з підготовчого, основного та заключного етапів. </w:t>
      </w:r>
    </w:p>
    <w:p w:rsidR="00415040" w:rsidRPr="00D16EF6" w:rsidRDefault="00415040" w:rsidP="00415040">
      <w:pPr>
        <w:pStyle w:val="a8"/>
        <w:spacing w:line="360" w:lineRule="auto"/>
        <w:ind w:firstLine="709"/>
        <w:jc w:val="both"/>
        <w:rPr>
          <w:rFonts w:ascii="Times New Roman" w:hAnsi="Times New Roman" w:cs="Times New Roman"/>
          <w:sz w:val="28"/>
          <w:szCs w:val="28"/>
          <w:lang w:val="uk-UA"/>
        </w:rPr>
      </w:pPr>
      <w:r w:rsidRPr="00D16EF6">
        <w:rPr>
          <w:rFonts w:ascii="Times New Roman" w:hAnsi="Times New Roman" w:cs="Times New Roman"/>
          <w:sz w:val="28"/>
          <w:szCs w:val="28"/>
          <w:lang w:val="uk-UA"/>
        </w:rPr>
        <w:t xml:space="preserve">3. Експериментальне дослідження ефективності розробленої методики підтвердило її результативність у розвитку швидкісно-силових здібностей у боксерів віком 10-12 років. Під час педагогічного експерименту, проведеного в дитячо-юнацькій спортивній школі з боксу м. Павлоград, було встановлено, що діти експериментальної групи, які тренувалися за новою методикою, продемонстрували статистично значущі покращення фізичних показників у порівнянні з контрольною групою, яка займалася за традиційною програмою. Зокрема, приріст результатів в експериментальній групі був вищим у таких тестах: кількість ударів за 15 секунд збільшилася на 21% (проти 13,59% у контрольній групі), згинання і розгинання рук в упорі лежачи за 30 секунд </w:t>
      </w:r>
      <w:r w:rsidRPr="00D16EF6">
        <w:rPr>
          <w:rFonts w:ascii="Cambria Math" w:hAnsi="Cambria Math" w:cs="Times New Roman"/>
          <w:sz w:val="28"/>
          <w:szCs w:val="28"/>
          <w:lang w:val="uk-UA"/>
        </w:rPr>
        <w:t>–</w:t>
      </w:r>
      <w:r w:rsidRPr="00D16EF6">
        <w:rPr>
          <w:rFonts w:ascii="Times New Roman" w:hAnsi="Times New Roman" w:cs="Times New Roman"/>
          <w:sz w:val="28"/>
          <w:szCs w:val="28"/>
          <w:lang w:val="uk-UA"/>
        </w:rPr>
        <w:t xml:space="preserve"> </w:t>
      </w:r>
      <w:r w:rsidRPr="00D16EF6">
        <w:rPr>
          <w:rFonts w:ascii="Times New Roman" w:hAnsi="Times New Roman" w:cs="Times New Roman"/>
          <w:sz w:val="28"/>
          <w:szCs w:val="28"/>
          <w:lang w:val="uk-UA"/>
        </w:rPr>
        <w:lastRenderedPageBreak/>
        <w:t xml:space="preserve">на 35% (проти 28,79%), стрибки на скакалці за 20 секунд </w:t>
      </w:r>
      <w:r w:rsidRPr="00D16EF6">
        <w:rPr>
          <w:rFonts w:ascii="Cambria Math" w:hAnsi="Cambria Math" w:cs="Times New Roman"/>
          <w:sz w:val="28"/>
          <w:szCs w:val="28"/>
          <w:lang w:val="uk-UA"/>
        </w:rPr>
        <w:t>–</w:t>
      </w:r>
      <w:r w:rsidRPr="00D16EF6">
        <w:rPr>
          <w:rFonts w:ascii="Times New Roman" w:hAnsi="Times New Roman" w:cs="Times New Roman"/>
          <w:sz w:val="28"/>
          <w:szCs w:val="28"/>
          <w:lang w:val="uk-UA"/>
        </w:rPr>
        <w:t xml:space="preserve"> на 25% (проти 19,36%), кидок набивного м’яча з положення сидячи </w:t>
      </w:r>
      <w:r w:rsidRPr="00D16EF6">
        <w:rPr>
          <w:rFonts w:ascii="Cambria Math" w:hAnsi="Cambria Math" w:cs="Times New Roman"/>
          <w:sz w:val="28"/>
          <w:szCs w:val="28"/>
          <w:lang w:val="uk-UA"/>
        </w:rPr>
        <w:t>–</w:t>
      </w:r>
      <w:r w:rsidRPr="00D16EF6">
        <w:rPr>
          <w:rFonts w:ascii="Times New Roman" w:hAnsi="Times New Roman" w:cs="Times New Roman"/>
          <w:sz w:val="28"/>
          <w:szCs w:val="28"/>
          <w:lang w:val="uk-UA"/>
        </w:rPr>
        <w:t xml:space="preserve"> на 22% (проти 11,44%), утримання ваги на витягнутих руках </w:t>
      </w:r>
      <w:r w:rsidRPr="00D16EF6">
        <w:rPr>
          <w:rFonts w:ascii="Cambria Math" w:hAnsi="Cambria Math" w:cs="Times New Roman"/>
          <w:sz w:val="28"/>
          <w:szCs w:val="28"/>
          <w:lang w:val="uk-UA"/>
        </w:rPr>
        <w:t>–</w:t>
      </w:r>
      <w:r w:rsidRPr="00D16EF6">
        <w:rPr>
          <w:rFonts w:ascii="Times New Roman" w:hAnsi="Times New Roman" w:cs="Times New Roman"/>
          <w:sz w:val="28"/>
          <w:szCs w:val="28"/>
          <w:lang w:val="uk-UA"/>
        </w:rPr>
        <w:t xml:space="preserve"> на 36% (проти 29,65%).</w:t>
      </w:r>
    </w:p>
    <w:p w:rsidR="00247999" w:rsidRDefault="00415040" w:rsidP="00E219CB">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w:t>
      </w:r>
      <w:r w:rsidRPr="00D16EF6">
        <w:rPr>
          <w:rFonts w:ascii="Times New Roman" w:hAnsi="Times New Roman" w:cs="Times New Roman"/>
          <w:sz w:val="28"/>
          <w:szCs w:val="28"/>
          <w:lang w:val="uk-UA"/>
        </w:rPr>
        <w:t xml:space="preserve">тримані результати демонструють високу ефективність розробленої методики для розвитку швидкісно-силових здібностей у юних боксерів, забезпечуючи значне покращення показників, необхідних для змагальної діяльності в боксі, порівняно з традиційними підходами. Цю методику можна рекомендувати для впровадження у тренувальний процес дитячо-юнацьких спортивних шкіл з боксу, щоб підвищити рівень фізичної підготовленості та спортивної майстерності юних спортсменів. </w:t>
      </w:r>
    </w:p>
    <w:p w:rsidR="00247999" w:rsidRDefault="00247999">
      <w:pPr>
        <w:spacing w:after="160" w:line="259" w:lineRule="auto"/>
        <w:rPr>
          <w:rFonts w:eastAsiaTheme="minorHAnsi"/>
          <w:sz w:val="28"/>
          <w:szCs w:val="28"/>
          <w:lang w:eastAsia="en-US"/>
        </w:rPr>
      </w:pPr>
      <w:r>
        <w:rPr>
          <w:sz w:val="28"/>
          <w:szCs w:val="28"/>
        </w:rPr>
        <w:br w:type="page"/>
      </w:r>
    </w:p>
    <w:p w:rsidR="00247999" w:rsidRDefault="00247999" w:rsidP="00247999">
      <w:pPr>
        <w:tabs>
          <w:tab w:val="left" w:pos="993"/>
          <w:tab w:val="left" w:pos="1134"/>
        </w:tabs>
        <w:spacing w:line="360" w:lineRule="auto"/>
        <w:ind w:firstLine="709"/>
        <w:jc w:val="center"/>
      </w:pPr>
      <w:r w:rsidRPr="00920D9D">
        <w:rPr>
          <w:b/>
          <w:bCs/>
          <w:color w:val="000000"/>
          <w:sz w:val="28"/>
          <w:szCs w:val="28"/>
          <w:lang w:val="ru-RU"/>
        </w:rPr>
        <w:lastRenderedPageBreak/>
        <w:t>СПИСОК ВИКОРИСТАНИХ ДЖЕРЕЛ</w:t>
      </w:r>
    </w:p>
    <w:p w:rsidR="00247999" w:rsidRDefault="00247999" w:rsidP="00247999">
      <w:pPr>
        <w:tabs>
          <w:tab w:val="left" w:pos="993"/>
          <w:tab w:val="left" w:pos="1134"/>
        </w:tabs>
        <w:spacing w:line="360" w:lineRule="auto"/>
        <w:ind w:firstLine="709"/>
        <w:jc w:val="both"/>
      </w:pP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t>Агєєв П. М., Запольський Д. П. Особливості швидкісно-силової підготовки боксерів</w:t>
      </w:r>
      <w:r>
        <w:rPr>
          <w:rFonts w:ascii="Times New Roman" w:hAnsi="Times New Roman" w:cs="Times New Roman"/>
          <w:sz w:val="28"/>
          <w:szCs w:val="28"/>
          <w:lang w:val="uk-UA"/>
        </w:rPr>
        <w:t xml:space="preserve">. </w:t>
      </w:r>
      <w:r w:rsidRPr="00D1203B">
        <w:rPr>
          <w:rFonts w:ascii="Times New Roman" w:hAnsi="Times New Roman" w:cs="Times New Roman"/>
          <w:i/>
          <w:iCs/>
          <w:sz w:val="28"/>
          <w:szCs w:val="28"/>
        </w:rPr>
        <w:t>Актуальные научные исследования в современном мире</w:t>
      </w:r>
      <w:r w:rsidRPr="00D1203B">
        <w:rPr>
          <w:rFonts w:ascii="Times New Roman" w:hAnsi="Times New Roman" w:cs="Times New Roman"/>
          <w:sz w:val="28"/>
          <w:szCs w:val="28"/>
          <w:lang w:val="uk-UA"/>
        </w:rPr>
        <w:t>. Переяслав-Хмельницький, 2019. Вип. 10(54). Ч. 6. С. 126–133.</w:t>
      </w: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t>Акопов О. Вплив авторської структури та змісту фізичної підготовки боксерів 10</w:t>
      </w:r>
      <w:r>
        <w:rPr>
          <w:rFonts w:ascii="Times New Roman" w:hAnsi="Times New Roman" w:cs="Times New Roman"/>
          <w:sz w:val="28"/>
          <w:szCs w:val="28"/>
          <w:lang w:val="uk-UA"/>
        </w:rPr>
        <w:t>-</w:t>
      </w:r>
      <w:r w:rsidRPr="00D1203B">
        <w:rPr>
          <w:rFonts w:ascii="Times New Roman" w:hAnsi="Times New Roman" w:cs="Times New Roman"/>
          <w:sz w:val="28"/>
          <w:szCs w:val="28"/>
          <w:lang w:val="uk-UA"/>
        </w:rPr>
        <w:t>11 років в умовах онлайн-тренувань на показники їх фізичного стану</w:t>
      </w:r>
      <w:r>
        <w:rPr>
          <w:rFonts w:ascii="Times New Roman" w:hAnsi="Times New Roman" w:cs="Times New Roman"/>
          <w:sz w:val="28"/>
          <w:szCs w:val="28"/>
          <w:lang w:val="uk-UA"/>
        </w:rPr>
        <w:t xml:space="preserve">. </w:t>
      </w:r>
      <w:r w:rsidRPr="00082938">
        <w:rPr>
          <w:rFonts w:ascii="Times New Roman" w:hAnsi="Times New Roman" w:cs="Times New Roman"/>
          <w:i/>
          <w:iCs/>
          <w:sz w:val="28"/>
          <w:szCs w:val="28"/>
          <w:lang w:val="uk-UA"/>
        </w:rPr>
        <w:t>Науковий часопис Національного педагогічного університету імені М. П. Драгоманова.</w:t>
      </w:r>
      <w:r w:rsidRPr="00D1203B">
        <w:rPr>
          <w:rFonts w:ascii="Times New Roman" w:hAnsi="Times New Roman" w:cs="Times New Roman"/>
          <w:sz w:val="28"/>
          <w:szCs w:val="28"/>
          <w:lang w:val="uk-UA"/>
        </w:rPr>
        <w:t xml:space="preserve"> Серія 15. Науково-педагогічні проблеми фізичної культури (фізична культура і спорт), 2023. Вип. 1(159). С. 38–43.</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Акопов О. Є. Питання щодо фізичної підготовки боксерів</w:t>
      </w:r>
      <w:r>
        <w:rPr>
          <w:rFonts w:ascii="Times New Roman" w:hAnsi="Times New Roman" w:cs="Times New Roman"/>
          <w:sz w:val="28"/>
          <w:szCs w:val="28"/>
          <w:lang w:val="uk-UA"/>
        </w:rPr>
        <w:t>.</w:t>
      </w:r>
      <w:r w:rsidRPr="00CE5D81">
        <w:rPr>
          <w:rFonts w:ascii="Times New Roman" w:hAnsi="Times New Roman" w:cs="Times New Roman"/>
          <w:sz w:val="28"/>
          <w:szCs w:val="28"/>
          <w:lang w:val="uk-UA"/>
        </w:rPr>
        <w:t xml:space="preserve"> </w:t>
      </w:r>
      <w:r w:rsidRPr="0071733B">
        <w:rPr>
          <w:rFonts w:ascii="Times New Roman" w:hAnsi="Times New Roman" w:cs="Times New Roman"/>
          <w:i/>
          <w:iCs/>
          <w:sz w:val="28"/>
          <w:szCs w:val="28"/>
          <w:lang w:val="uk-UA"/>
        </w:rPr>
        <w:t>Молодь та олімпійський рух</w:t>
      </w:r>
      <w:r>
        <w:rPr>
          <w:rFonts w:ascii="Times New Roman" w:hAnsi="Times New Roman" w:cs="Times New Roman"/>
          <w:i/>
          <w:iCs/>
          <w:sz w:val="28"/>
          <w:szCs w:val="28"/>
          <w:lang w:val="uk-UA"/>
        </w:rPr>
        <w:t xml:space="preserve"> </w:t>
      </w:r>
      <w:r w:rsidRPr="0071733B">
        <w:rPr>
          <w:rFonts w:ascii="Times New Roman" w:hAnsi="Times New Roman" w:cs="Times New Roman"/>
          <w:i/>
          <w:iCs/>
          <w:sz w:val="28"/>
          <w:szCs w:val="28"/>
          <w:lang w:val="uk-UA"/>
        </w:rPr>
        <w:t>:</w:t>
      </w:r>
      <w:r w:rsidRPr="00CE5D81">
        <w:rPr>
          <w:rFonts w:ascii="Times New Roman" w:hAnsi="Times New Roman" w:cs="Times New Roman"/>
          <w:sz w:val="28"/>
          <w:szCs w:val="28"/>
          <w:lang w:val="uk-UA"/>
        </w:rPr>
        <w:t xml:space="preserve"> Збірник тез доповідей XIII Міжнародної конференції молодих вчених. 2020. </w:t>
      </w:r>
      <w:r w:rsidRPr="0071733B">
        <w:rPr>
          <w:rFonts w:ascii="Times New Roman" w:hAnsi="Times New Roman" w:cs="Times New Roman"/>
          <w:sz w:val="28"/>
          <w:szCs w:val="28"/>
          <w:lang w:val="uk-UA"/>
        </w:rPr>
        <w:t>С. 46–49.</w:t>
      </w: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t>Акопов О. Рівень фізичного стану боксерів 10</w:t>
      </w:r>
      <w:r>
        <w:rPr>
          <w:rFonts w:ascii="Times New Roman" w:hAnsi="Times New Roman" w:cs="Times New Roman"/>
          <w:sz w:val="28"/>
          <w:szCs w:val="28"/>
          <w:lang w:val="uk-UA"/>
        </w:rPr>
        <w:t>-</w:t>
      </w:r>
      <w:r w:rsidRPr="00D1203B">
        <w:rPr>
          <w:rFonts w:ascii="Times New Roman" w:hAnsi="Times New Roman" w:cs="Times New Roman"/>
          <w:sz w:val="28"/>
          <w:szCs w:val="28"/>
          <w:lang w:val="uk-UA"/>
        </w:rPr>
        <w:t>11 років на початку формувального експерименту</w:t>
      </w:r>
      <w:r>
        <w:rPr>
          <w:rFonts w:ascii="Times New Roman" w:hAnsi="Times New Roman" w:cs="Times New Roman"/>
          <w:sz w:val="28"/>
          <w:szCs w:val="28"/>
          <w:lang w:val="uk-UA"/>
        </w:rPr>
        <w:t xml:space="preserve">. </w:t>
      </w:r>
      <w:r w:rsidRPr="00082938">
        <w:rPr>
          <w:rFonts w:ascii="Times New Roman" w:hAnsi="Times New Roman" w:cs="Times New Roman"/>
          <w:i/>
          <w:iCs/>
          <w:sz w:val="28"/>
          <w:szCs w:val="28"/>
          <w:lang w:val="uk-UA"/>
        </w:rPr>
        <w:t>Науковий часопис Національного педагогічного університету імені М. П. Драгоманова.</w:t>
      </w:r>
      <w:r w:rsidRPr="00D1203B">
        <w:rPr>
          <w:rFonts w:ascii="Times New Roman" w:hAnsi="Times New Roman" w:cs="Times New Roman"/>
          <w:sz w:val="28"/>
          <w:szCs w:val="28"/>
          <w:lang w:val="uk-UA"/>
        </w:rPr>
        <w:t xml:space="preserve"> Серія 15. Науково-педагогічні проблеми фізичної культури (фізична культура і спорт), 2022. Вип. 8(153). С. 13–17.</w:t>
      </w: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t>Акопов О. Рівень фізичної підготовленості боксерів 10</w:t>
      </w:r>
      <w:r>
        <w:rPr>
          <w:rFonts w:ascii="Times New Roman" w:hAnsi="Times New Roman" w:cs="Times New Roman"/>
          <w:sz w:val="28"/>
          <w:szCs w:val="28"/>
          <w:lang w:val="uk-UA"/>
        </w:rPr>
        <w:t>-</w:t>
      </w:r>
      <w:r w:rsidRPr="00D1203B">
        <w:rPr>
          <w:rFonts w:ascii="Times New Roman" w:hAnsi="Times New Roman" w:cs="Times New Roman"/>
          <w:sz w:val="28"/>
          <w:szCs w:val="28"/>
          <w:lang w:val="uk-UA"/>
        </w:rPr>
        <w:t>11 років</w:t>
      </w:r>
      <w:r>
        <w:rPr>
          <w:rFonts w:ascii="Times New Roman" w:hAnsi="Times New Roman" w:cs="Times New Roman"/>
          <w:sz w:val="28"/>
          <w:szCs w:val="28"/>
          <w:lang w:val="uk-UA"/>
        </w:rPr>
        <w:t>.</w:t>
      </w:r>
      <w:r w:rsidRPr="00D1203B">
        <w:rPr>
          <w:rFonts w:ascii="Times New Roman" w:hAnsi="Times New Roman" w:cs="Times New Roman"/>
          <w:sz w:val="28"/>
          <w:szCs w:val="28"/>
          <w:lang w:val="uk-UA"/>
        </w:rPr>
        <w:t xml:space="preserve"> </w:t>
      </w:r>
      <w:r w:rsidRPr="00082938">
        <w:rPr>
          <w:rFonts w:ascii="Times New Roman" w:hAnsi="Times New Roman" w:cs="Times New Roman"/>
          <w:i/>
          <w:iCs/>
          <w:sz w:val="28"/>
          <w:szCs w:val="28"/>
          <w:lang w:val="uk-UA"/>
        </w:rPr>
        <w:t>Молодь та олімпійський рух</w:t>
      </w:r>
      <w:r>
        <w:rPr>
          <w:rFonts w:ascii="Times New Roman" w:hAnsi="Times New Roman" w:cs="Times New Roman"/>
          <w:i/>
          <w:iCs/>
          <w:sz w:val="28"/>
          <w:szCs w:val="28"/>
          <w:lang w:val="uk-UA"/>
        </w:rPr>
        <w:t xml:space="preserve"> </w:t>
      </w:r>
      <w:r w:rsidRPr="00082938">
        <w:rPr>
          <w:rFonts w:ascii="Times New Roman" w:hAnsi="Times New Roman" w:cs="Times New Roman"/>
          <w:i/>
          <w:iCs/>
          <w:sz w:val="28"/>
          <w:szCs w:val="28"/>
          <w:lang w:val="uk-UA"/>
        </w:rPr>
        <w:t>:</w:t>
      </w:r>
      <w:r w:rsidRPr="00D1203B">
        <w:rPr>
          <w:rFonts w:ascii="Times New Roman" w:hAnsi="Times New Roman" w:cs="Times New Roman"/>
          <w:sz w:val="28"/>
          <w:szCs w:val="28"/>
          <w:lang w:val="uk-UA"/>
        </w:rPr>
        <w:t xml:space="preserve"> Збірник тез доповідей XIV Міжнародної конференції молодих вчених. Київ, 2021. С. 87–88.</w:t>
      </w:r>
    </w:p>
    <w:p w:rsidR="00247999" w:rsidRPr="0050791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rPr>
      </w:pPr>
      <w:r w:rsidRPr="00507918">
        <w:rPr>
          <w:rFonts w:ascii="Times New Roman" w:hAnsi="Times New Roman" w:cs="Times New Roman"/>
          <w:sz w:val="28"/>
          <w:szCs w:val="28"/>
        </w:rPr>
        <w:t>Алабин В. Г., Кулик В. Ю., Макурин Ю. К., Андрющенко В. И., Джигалова Л. С. Скоростные способности и методика их развития. Материалы для чтения лекций. Харьков</w:t>
      </w:r>
      <w:r>
        <w:rPr>
          <w:rFonts w:ascii="Times New Roman" w:hAnsi="Times New Roman" w:cs="Times New Roman"/>
          <w:sz w:val="28"/>
          <w:szCs w:val="28"/>
          <w:lang w:val="uk-UA"/>
        </w:rPr>
        <w:t xml:space="preserve"> </w:t>
      </w:r>
      <w:r w:rsidRPr="00507918">
        <w:rPr>
          <w:rFonts w:ascii="Times New Roman" w:hAnsi="Times New Roman" w:cs="Times New Roman"/>
          <w:sz w:val="28"/>
          <w:szCs w:val="28"/>
        </w:rPr>
        <w:t>: ХаГИФК, 1998. 40 с.</w:t>
      </w:r>
    </w:p>
    <w:p w:rsidR="00247999" w:rsidRPr="0050791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507918">
        <w:rPr>
          <w:rFonts w:ascii="Times New Roman" w:hAnsi="Times New Roman" w:cs="Times New Roman"/>
          <w:sz w:val="28"/>
          <w:szCs w:val="28"/>
          <w:lang w:val="uk-UA"/>
        </w:rPr>
        <w:t>Аносов І. П., Хоматова В. Х., Сидоряк Н. Г., Антоновська Л. В. Вікова фізіологія з основами шкільної гігієни</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навч</w:t>
      </w:r>
      <w:r>
        <w:rPr>
          <w:rFonts w:ascii="Times New Roman" w:hAnsi="Times New Roman" w:cs="Times New Roman"/>
          <w:sz w:val="28"/>
          <w:szCs w:val="28"/>
          <w:lang w:val="uk-UA"/>
        </w:rPr>
        <w:t>.</w:t>
      </w:r>
      <w:r w:rsidRPr="00507918">
        <w:rPr>
          <w:rFonts w:ascii="Times New Roman" w:hAnsi="Times New Roman" w:cs="Times New Roman"/>
          <w:sz w:val="28"/>
          <w:szCs w:val="28"/>
          <w:lang w:val="uk-UA"/>
        </w:rPr>
        <w:t xml:space="preserve"> посіб. Мелітополь</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ТОВ «Видавничій будинок ММД», 2008. 433 с.</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Ахматгатін А. А. Значення швидкісно-силових здібностей у боксі</w:t>
      </w:r>
      <w:r>
        <w:rPr>
          <w:rFonts w:ascii="Times New Roman" w:hAnsi="Times New Roman" w:cs="Times New Roman"/>
          <w:sz w:val="28"/>
          <w:szCs w:val="28"/>
          <w:lang w:val="uk-UA"/>
        </w:rPr>
        <w:t>.</w:t>
      </w:r>
      <w:r w:rsidRPr="00CE5D81">
        <w:rPr>
          <w:rFonts w:ascii="Times New Roman" w:hAnsi="Times New Roman" w:cs="Times New Roman"/>
          <w:sz w:val="28"/>
          <w:szCs w:val="28"/>
          <w:lang w:val="uk-UA"/>
        </w:rPr>
        <w:t xml:space="preserve"> Схід-</w:t>
      </w:r>
      <w:r w:rsidRPr="0071733B">
        <w:rPr>
          <w:rFonts w:ascii="Times New Roman" w:hAnsi="Times New Roman" w:cs="Times New Roman"/>
          <w:i/>
          <w:iCs/>
          <w:sz w:val="28"/>
          <w:szCs w:val="28"/>
          <w:lang w:val="uk-UA"/>
        </w:rPr>
        <w:t>Захід : проблеми фізичної культури та спорту в сучасних умовах</w:t>
      </w:r>
      <w:r>
        <w:rPr>
          <w:rFonts w:ascii="Times New Roman" w:hAnsi="Times New Roman" w:cs="Times New Roman"/>
          <w:i/>
          <w:iCs/>
          <w:sz w:val="28"/>
          <w:szCs w:val="28"/>
          <w:lang w:val="uk-UA"/>
        </w:rPr>
        <w:t xml:space="preserve"> </w:t>
      </w:r>
      <w:r w:rsidRPr="0071733B">
        <w:rPr>
          <w:rFonts w:ascii="Times New Roman" w:hAnsi="Times New Roman" w:cs="Times New Roman"/>
          <w:i/>
          <w:iCs/>
          <w:sz w:val="28"/>
          <w:szCs w:val="28"/>
          <w:lang w:val="uk-UA"/>
        </w:rPr>
        <w:t>:</w:t>
      </w:r>
      <w:r w:rsidRPr="00CE5D81">
        <w:rPr>
          <w:rFonts w:ascii="Times New Roman" w:hAnsi="Times New Roman" w:cs="Times New Roman"/>
          <w:sz w:val="28"/>
          <w:szCs w:val="28"/>
          <w:lang w:val="uk-UA"/>
        </w:rPr>
        <w:t xml:space="preserve"> матеріали ІІ Міжнародної конференції. 2000. (2)</w:t>
      </w:r>
      <w:r>
        <w:rPr>
          <w:rFonts w:ascii="Times New Roman" w:hAnsi="Times New Roman" w:cs="Times New Roman"/>
          <w:sz w:val="28"/>
          <w:szCs w:val="28"/>
          <w:lang w:val="uk-UA"/>
        </w:rPr>
        <w:t xml:space="preserve">. С. </w:t>
      </w:r>
      <w:r w:rsidRPr="00CE5D81">
        <w:rPr>
          <w:rFonts w:ascii="Times New Roman" w:hAnsi="Times New Roman" w:cs="Times New Roman"/>
          <w:sz w:val="28"/>
          <w:szCs w:val="28"/>
          <w:lang w:val="uk-UA"/>
        </w:rPr>
        <w:t>3</w:t>
      </w:r>
      <w:r w:rsidRPr="0071733B">
        <w:rPr>
          <w:rFonts w:ascii="Cambria Math" w:hAnsi="Cambria Math" w:cs="Times New Roman"/>
          <w:sz w:val="28"/>
          <w:szCs w:val="28"/>
          <w:lang w:val="uk-UA"/>
        </w:rPr>
        <w:t>–</w:t>
      </w:r>
      <w:r w:rsidRPr="00CE5D81">
        <w:rPr>
          <w:rFonts w:ascii="Times New Roman" w:hAnsi="Times New Roman" w:cs="Times New Roman"/>
          <w:sz w:val="28"/>
          <w:szCs w:val="28"/>
          <w:lang w:val="uk-UA"/>
        </w:rPr>
        <w:t>6.</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lastRenderedPageBreak/>
        <w:t>Бєлих С. І. Дівочий бокс</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підручник. Донецьк</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ДонНУ, 2004. 622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t>Богуславський В. Г., Кочур А. Г., Гуцевич В. М. Бокс</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навчальна програма для фізкультурних вузів. Київ: Спорт, 1994. 35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rPr>
      </w:pPr>
      <w:r w:rsidRPr="00D1203B">
        <w:rPr>
          <w:rFonts w:ascii="Times New Roman" w:hAnsi="Times New Roman" w:cs="Times New Roman"/>
          <w:sz w:val="28"/>
          <w:szCs w:val="28"/>
        </w:rPr>
        <w:t>Бойченко Н. В. Пути повышения скоростно-силовой подготовленности борцов высокой квалификации. Слобожанський науково-спортивний вісник. ХДАФК, 2011. № 2, с. 47–50.</w:t>
      </w:r>
    </w:p>
    <w:p w:rsidR="00247999" w:rsidRPr="007F2D90"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F2D90">
        <w:rPr>
          <w:rFonts w:ascii="Times New Roman" w:hAnsi="Times New Roman" w:cs="Times New Roman"/>
          <w:sz w:val="28"/>
          <w:szCs w:val="28"/>
          <w:lang w:val="uk-UA"/>
        </w:rPr>
        <w:t>Бокс.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Київ</w:t>
      </w:r>
      <w:r>
        <w:rPr>
          <w:rFonts w:ascii="Times New Roman" w:hAnsi="Times New Roman" w:cs="Times New Roman"/>
          <w:sz w:val="28"/>
          <w:szCs w:val="28"/>
          <w:lang w:val="uk-UA"/>
        </w:rPr>
        <w:t xml:space="preserve"> </w:t>
      </w:r>
      <w:r w:rsidRPr="007F2D90">
        <w:rPr>
          <w:rFonts w:ascii="Times New Roman" w:hAnsi="Times New Roman" w:cs="Times New Roman"/>
          <w:sz w:val="28"/>
          <w:szCs w:val="28"/>
          <w:lang w:val="uk-UA"/>
        </w:rPr>
        <w:t>: Державна, 2004. 120 с.</w:t>
      </w:r>
    </w:p>
    <w:p w:rsidR="00247999" w:rsidRPr="007F2D90"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F2D90">
        <w:rPr>
          <w:rFonts w:ascii="Times New Roman" w:hAnsi="Times New Roman" w:cs="Times New Roman"/>
          <w:sz w:val="28"/>
          <w:szCs w:val="28"/>
          <w:lang w:val="uk-UA"/>
        </w:rPr>
        <w:t>Бугайов М. Л. Теорія і методика обраного виду спорту (одноборства). Бокс</w:t>
      </w:r>
      <w:r>
        <w:rPr>
          <w:rFonts w:ascii="Times New Roman" w:hAnsi="Times New Roman" w:cs="Times New Roman"/>
          <w:sz w:val="28"/>
          <w:szCs w:val="28"/>
          <w:lang w:val="uk-UA"/>
        </w:rPr>
        <w:t xml:space="preserve"> </w:t>
      </w:r>
      <w:r w:rsidRPr="007F2D90">
        <w:rPr>
          <w:rFonts w:ascii="Times New Roman" w:hAnsi="Times New Roman" w:cs="Times New Roman"/>
          <w:sz w:val="28"/>
          <w:szCs w:val="28"/>
          <w:lang w:val="uk-UA"/>
        </w:rPr>
        <w:t>: методичні вказівки до практичних занять та самостійної роботи студентів спеціальності 017 «Фізична культура і спорт». Хмельницький</w:t>
      </w:r>
      <w:r>
        <w:rPr>
          <w:rFonts w:ascii="Times New Roman" w:hAnsi="Times New Roman" w:cs="Times New Roman"/>
          <w:sz w:val="28"/>
          <w:szCs w:val="28"/>
          <w:lang w:val="uk-UA"/>
        </w:rPr>
        <w:t xml:space="preserve"> </w:t>
      </w:r>
      <w:r w:rsidRPr="007F2D90">
        <w:rPr>
          <w:rFonts w:ascii="Times New Roman" w:hAnsi="Times New Roman" w:cs="Times New Roman"/>
          <w:sz w:val="28"/>
          <w:szCs w:val="28"/>
          <w:lang w:val="uk-UA"/>
        </w:rPr>
        <w:t>: ХНУ, 2020. 27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t>Будагъянц Г. Н., Попов С. В., Анисов Н. Б., Серебряк В. В. Етапи навчання техніки рукопашного бою</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навч</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-метод</w:t>
      </w:r>
      <w:r>
        <w:rPr>
          <w:rFonts w:ascii="Times New Roman" w:hAnsi="Times New Roman" w:cs="Times New Roman"/>
          <w:sz w:val="28"/>
          <w:szCs w:val="28"/>
          <w:lang w:val="uk-UA" w:eastAsia="ru-RU"/>
        </w:rPr>
        <w:t>.</w:t>
      </w:r>
      <w:r w:rsidRPr="00CE5D81">
        <w:rPr>
          <w:rFonts w:ascii="Times New Roman" w:hAnsi="Times New Roman" w:cs="Times New Roman"/>
          <w:sz w:val="28"/>
          <w:szCs w:val="28"/>
          <w:lang w:val="uk-UA" w:eastAsia="ru-RU"/>
        </w:rPr>
        <w:t xml:space="preserve"> посіб. Луганськ</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РІО ЛГУВД ім. Е. А. Дидоренка, 2008. 64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1733B">
        <w:rPr>
          <w:rFonts w:ascii="Times New Roman" w:hAnsi="Times New Roman" w:cs="Times New Roman"/>
          <w:sz w:val="28"/>
          <w:szCs w:val="28"/>
          <w:lang w:val="uk-UA"/>
        </w:rPr>
        <w:t>Важинський С. Е., Щербак Т. І. Методика та організація наукових досліджень. Суми</w:t>
      </w:r>
      <w:r>
        <w:rPr>
          <w:rFonts w:ascii="Times New Roman" w:hAnsi="Times New Roman" w:cs="Times New Roman"/>
          <w:sz w:val="28"/>
          <w:szCs w:val="28"/>
          <w:lang w:val="uk-UA"/>
        </w:rPr>
        <w:t xml:space="preserve"> </w:t>
      </w:r>
      <w:r w:rsidRPr="0071733B">
        <w:rPr>
          <w:rFonts w:ascii="Times New Roman" w:hAnsi="Times New Roman" w:cs="Times New Roman"/>
          <w:sz w:val="28"/>
          <w:szCs w:val="28"/>
          <w:lang w:val="uk-UA"/>
        </w:rPr>
        <w:t>: СумДПУ імені А. С. Макаренка, 2016. 260 с.</w:t>
      </w: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t>Валькевич О. Застосування методу колового тренування для розвитку функціональної підготовки боксері</w:t>
      </w:r>
      <w:r>
        <w:rPr>
          <w:rFonts w:ascii="Times New Roman" w:hAnsi="Times New Roman" w:cs="Times New Roman"/>
          <w:sz w:val="28"/>
          <w:szCs w:val="28"/>
          <w:lang w:val="uk-UA"/>
        </w:rPr>
        <w:t xml:space="preserve">. </w:t>
      </w:r>
      <w:r w:rsidRPr="00082938">
        <w:rPr>
          <w:rFonts w:ascii="Times New Roman" w:hAnsi="Times New Roman" w:cs="Times New Roman"/>
          <w:i/>
          <w:iCs/>
          <w:sz w:val="28"/>
          <w:szCs w:val="28"/>
          <w:lang w:val="uk-UA"/>
        </w:rPr>
        <w:t>Фізичне виховання, спорт і культура здоров’я у сучасному суспільстві</w:t>
      </w:r>
      <w:r>
        <w:rPr>
          <w:rFonts w:ascii="Times New Roman" w:hAnsi="Times New Roman" w:cs="Times New Roman"/>
          <w:i/>
          <w:iCs/>
          <w:sz w:val="28"/>
          <w:szCs w:val="28"/>
          <w:lang w:val="uk-UA"/>
        </w:rPr>
        <w:t xml:space="preserve"> </w:t>
      </w:r>
      <w:r w:rsidRPr="00082938">
        <w:rPr>
          <w:rFonts w:ascii="Times New Roman" w:hAnsi="Times New Roman" w:cs="Times New Roman"/>
          <w:i/>
          <w:iCs/>
          <w:sz w:val="28"/>
          <w:szCs w:val="28"/>
          <w:lang w:val="uk-UA"/>
        </w:rPr>
        <w:t>:</w:t>
      </w:r>
      <w:r w:rsidRPr="00D1203B">
        <w:rPr>
          <w:rFonts w:ascii="Times New Roman" w:hAnsi="Times New Roman" w:cs="Times New Roman"/>
          <w:sz w:val="28"/>
          <w:szCs w:val="28"/>
          <w:lang w:val="uk-UA"/>
        </w:rPr>
        <w:t xml:space="preserve"> збірник наукових праць. 2013. № 4 (24). С. 83–86.</w:t>
      </w: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t>Василевська С. С., Єрьоменко В. В., Вострокнутов Л. Д. Особливості силової підготовки боксерів</w:t>
      </w:r>
      <w:r>
        <w:rPr>
          <w:rFonts w:ascii="Times New Roman" w:hAnsi="Times New Roman" w:cs="Times New Roman"/>
          <w:sz w:val="28"/>
          <w:szCs w:val="28"/>
          <w:lang w:val="uk-UA"/>
        </w:rPr>
        <w:t xml:space="preserve">. </w:t>
      </w:r>
      <w:r w:rsidRPr="00082938">
        <w:rPr>
          <w:rFonts w:ascii="Times New Roman" w:hAnsi="Times New Roman" w:cs="Times New Roman"/>
          <w:i/>
          <w:iCs/>
          <w:sz w:val="28"/>
          <w:szCs w:val="28"/>
          <w:lang w:val="uk-UA"/>
        </w:rPr>
        <w:t>Збірник наукових праць Харківської державної академії фізичної культури</w:t>
      </w:r>
      <w:r w:rsidRPr="00D1203B">
        <w:rPr>
          <w:rFonts w:ascii="Times New Roman" w:hAnsi="Times New Roman" w:cs="Times New Roman"/>
          <w:sz w:val="28"/>
          <w:szCs w:val="28"/>
          <w:lang w:val="uk-UA"/>
        </w:rPr>
        <w:t>. Харків</w:t>
      </w:r>
      <w:r>
        <w:rPr>
          <w:rFonts w:ascii="Times New Roman" w:hAnsi="Times New Roman" w:cs="Times New Roman"/>
          <w:sz w:val="28"/>
          <w:szCs w:val="28"/>
          <w:lang w:val="uk-UA"/>
        </w:rPr>
        <w:t xml:space="preserve"> </w:t>
      </w:r>
      <w:r w:rsidRPr="00D1203B">
        <w:rPr>
          <w:rFonts w:ascii="Times New Roman" w:hAnsi="Times New Roman" w:cs="Times New Roman"/>
          <w:sz w:val="28"/>
          <w:szCs w:val="28"/>
          <w:lang w:val="uk-UA"/>
        </w:rPr>
        <w:t>: ХДАФК, 2016. № 3. С. 24–26.</w:t>
      </w: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t>Волков Л. В. Теория и методика детского и юношеского спорта. Київ</w:t>
      </w:r>
      <w:r>
        <w:rPr>
          <w:rFonts w:ascii="Times New Roman" w:hAnsi="Times New Roman" w:cs="Times New Roman"/>
          <w:sz w:val="28"/>
          <w:szCs w:val="28"/>
          <w:lang w:val="uk-UA"/>
        </w:rPr>
        <w:t xml:space="preserve"> </w:t>
      </w:r>
      <w:r w:rsidRPr="00D1203B">
        <w:rPr>
          <w:rFonts w:ascii="Times New Roman" w:hAnsi="Times New Roman" w:cs="Times New Roman"/>
          <w:sz w:val="28"/>
          <w:szCs w:val="28"/>
          <w:lang w:val="uk-UA"/>
        </w:rPr>
        <w:t>: Олімпійська література, 2002. 294 с.</w:t>
      </w: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t>Вострокнутов Л. Д., Галашко М. І., Жадан А. Б., Булгаков Д. О., Шкарубо Д. С. Сучасні технології в обраному виді спорту (бокс). Харків</w:t>
      </w:r>
      <w:r>
        <w:rPr>
          <w:rFonts w:ascii="Times New Roman" w:hAnsi="Times New Roman" w:cs="Times New Roman"/>
          <w:sz w:val="28"/>
          <w:szCs w:val="28"/>
          <w:lang w:val="uk-UA"/>
        </w:rPr>
        <w:t xml:space="preserve"> </w:t>
      </w:r>
      <w:r w:rsidRPr="00D1203B">
        <w:rPr>
          <w:rFonts w:ascii="Times New Roman" w:hAnsi="Times New Roman" w:cs="Times New Roman"/>
          <w:sz w:val="28"/>
          <w:szCs w:val="28"/>
          <w:lang w:val="uk-UA"/>
        </w:rPr>
        <w:t>: Харківська державна академія фізичної культури, 2014. 304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lastRenderedPageBreak/>
        <w:t>Гайдамак І. І., Остьянов В. М. Бокс. Навчання і тренування. Київ</w:t>
      </w:r>
      <w:r>
        <w:rPr>
          <w:rFonts w:ascii="Times New Roman" w:hAnsi="Times New Roman" w:cs="Times New Roman"/>
          <w:sz w:val="28"/>
          <w:szCs w:val="28"/>
          <w:lang w:val="uk-UA"/>
        </w:rPr>
        <w:t xml:space="preserve"> </w:t>
      </w:r>
      <w:r w:rsidRPr="00D1203B">
        <w:rPr>
          <w:rFonts w:ascii="Times New Roman" w:hAnsi="Times New Roman" w:cs="Times New Roman"/>
          <w:sz w:val="28"/>
          <w:szCs w:val="28"/>
          <w:lang w:val="uk-UA"/>
        </w:rPr>
        <w:t>: Олімпійська література, 2001. 236 с.</w:t>
      </w:r>
    </w:p>
    <w:p w:rsidR="00247999" w:rsidRPr="0008293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Галандзовський С. М., Мацейко І. І. Соматичне здоров’я та фізична підготовленість хлопців 7-17 років</w:t>
      </w:r>
      <w:r>
        <w:rPr>
          <w:rFonts w:ascii="Times New Roman" w:hAnsi="Times New Roman" w:cs="Times New Roman"/>
          <w:sz w:val="28"/>
          <w:szCs w:val="28"/>
          <w:lang w:val="uk-UA"/>
        </w:rPr>
        <w:t xml:space="preserve">. </w:t>
      </w:r>
      <w:r w:rsidRPr="00082938">
        <w:rPr>
          <w:rFonts w:ascii="Times New Roman" w:hAnsi="Times New Roman" w:cs="Times New Roman"/>
          <w:i/>
          <w:iCs/>
          <w:sz w:val="28"/>
          <w:szCs w:val="28"/>
          <w:lang w:val="uk-UA"/>
        </w:rPr>
        <w:t>Молода спортивна наука України</w:t>
      </w:r>
      <w:r>
        <w:rPr>
          <w:rFonts w:ascii="Times New Roman" w:hAnsi="Times New Roman" w:cs="Times New Roman"/>
          <w:sz w:val="28"/>
          <w:szCs w:val="28"/>
          <w:lang w:val="uk-UA"/>
        </w:rPr>
        <w:t xml:space="preserve"> </w:t>
      </w:r>
      <w:r w:rsidRPr="00082938">
        <w:rPr>
          <w:rFonts w:ascii="Times New Roman" w:hAnsi="Times New Roman" w:cs="Times New Roman"/>
          <w:sz w:val="28"/>
          <w:szCs w:val="28"/>
          <w:lang w:val="uk-UA"/>
        </w:rPr>
        <w:t>: зб. наук. праць в галузі фізичного виховання, спорту і здоров’я людини. Львів</w:t>
      </w:r>
      <w:r>
        <w:rPr>
          <w:rFonts w:ascii="Times New Roman" w:hAnsi="Times New Roman" w:cs="Times New Roman"/>
          <w:sz w:val="28"/>
          <w:szCs w:val="28"/>
          <w:lang w:val="uk-UA"/>
        </w:rPr>
        <w:t xml:space="preserve"> </w:t>
      </w:r>
      <w:r w:rsidRPr="00082938">
        <w:rPr>
          <w:rFonts w:ascii="Times New Roman" w:hAnsi="Times New Roman" w:cs="Times New Roman"/>
          <w:sz w:val="28"/>
          <w:szCs w:val="28"/>
          <w:lang w:val="uk-UA"/>
        </w:rPr>
        <w:t>: ЛДУФК, 2014. Вип. 18: у 4-х т. Т. 2. С. 21–27.</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Гальков А. Сучасні тенденції побудови тренування в боксі</w:t>
      </w:r>
      <w:r>
        <w:rPr>
          <w:rFonts w:ascii="Times New Roman" w:hAnsi="Times New Roman" w:cs="Times New Roman"/>
          <w:sz w:val="28"/>
          <w:szCs w:val="28"/>
          <w:lang w:val="uk-UA"/>
        </w:rPr>
        <w:t>.</w:t>
      </w:r>
      <w:r w:rsidRPr="00CE5D81">
        <w:rPr>
          <w:rFonts w:ascii="Times New Roman" w:hAnsi="Times New Roman" w:cs="Times New Roman"/>
          <w:sz w:val="28"/>
          <w:szCs w:val="28"/>
          <w:lang w:val="uk-UA"/>
        </w:rPr>
        <w:t xml:space="preserve"> </w:t>
      </w:r>
      <w:r w:rsidRPr="00CE5D81">
        <w:rPr>
          <w:rFonts w:ascii="Times New Roman" w:hAnsi="Times New Roman" w:cs="Times New Roman"/>
          <w:i/>
          <w:iCs/>
          <w:sz w:val="28"/>
          <w:szCs w:val="28"/>
          <w:lang w:val="uk-UA"/>
        </w:rPr>
        <w:t>Молода спортивна наука України.</w:t>
      </w:r>
      <w:r w:rsidRPr="00CE5D81">
        <w:rPr>
          <w:rFonts w:ascii="Times New Roman" w:hAnsi="Times New Roman" w:cs="Times New Roman"/>
          <w:sz w:val="28"/>
          <w:szCs w:val="28"/>
          <w:lang w:val="uk-UA"/>
        </w:rPr>
        <w:t xml:space="preserve"> Львів</w:t>
      </w:r>
      <w:r>
        <w:rPr>
          <w:rFonts w:ascii="Times New Roman" w:hAnsi="Times New Roman" w:cs="Times New Roman"/>
          <w:sz w:val="28"/>
          <w:szCs w:val="28"/>
          <w:lang w:val="uk-UA"/>
        </w:rPr>
        <w:t xml:space="preserve"> </w:t>
      </w:r>
      <w:r w:rsidRPr="00CE5D81">
        <w:rPr>
          <w:rFonts w:ascii="Times New Roman" w:hAnsi="Times New Roman" w:cs="Times New Roman"/>
          <w:sz w:val="28"/>
          <w:szCs w:val="28"/>
          <w:lang w:val="uk-UA"/>
        </w:rPr>
        <w:t>: ЛДУФК, 2013. С. 28–32.</w:t>
      </w:r>
    </w:p>
    <w:p w:rsidR="00247999" w:rsidRPr="0008293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Гаськов А., Кузьмин В. Современные тенденции построения тренировки в боксе</w:t>
      </w:r>
      <w:r>
        <w:rPr>
          <w:rFonts w:ascii="Times New Roman" w:hAnsi="Times New Roman" w:cs="Times New Roman"/>
          <w:sz w:val="28"/>
          <w:szCs w:val="28"/>
          <w:lang w:val="uk-UA"/>
        </w:rPr>
        <w:t xml:space="preserve">. </w:t>
      </w:r>
      <w:r w:rsidRPr="00082938">
        <w:rPr>
          <w:rFonts w:ascii="Times New Roman" w:hAnsi="Times New Roman" w:cs="Times New Roman"/>
          <w:i/>
          <w:iCs/>
          <w:sz w:val="28"/>
          <w:szCs w:val="28"/>
          <w:lang w:val="uk-UA"/>
        </w:rPr>
        <w:t>Молода спортивна наука України.</w:t>
      </w:r>
      <w:r w:rsidRPr="00082938">
        <w:rPr>
          <w:rFonts w:ascii="Times New Roman" w:hAnsi="Times New Roman" w:cs="Times New Roman"/>
          <w:sz w:val="28"/>
          <w:szCs w:val="28"/>
          <w:lang w:val="uk-UA"/>
        </w:rPr>
        <w:t xml:space="preserve"> Львів</w:t>
      </w:r>
      <w:r>
        <w:rPr>
          <w:rFonts w:ascii="Times New Roman" w:hAnsi="Times New Roman" w:cs="Times New Roman"/>
          <w:sz w:val="28"/>
          <w:szCs w:val="28"/>
          <w:lang w:val="uk-UA"/>
        </w:rPr>
        <w:t xml:space="preserve"> </w:t>
      </w:r>
      <w:r w:rsidRPr="00082938">
        <w:rPr>
          <w:rFonts w:ascii="Times New Roman" w:hAnsi="Times New Roman" w:cs="Times New Roman"/>
          <w:sz w:val="28"/>
          <w:szCs w:val="28"/>
          <w:lang w:val="uk-UA"/>
        </w:rPr>
        <w:t>: ЛДУФК, 2013. Т. 1. С. 28–32.</w:t>
      </w:r>
    </w:p>
    <w:p w:rsidR="00247999" w:rsidRPr="007F2D90"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F2D90">
        <w:rPr>
          <w:rFonts w:ascii="Times New Roman" w:hAnsi="Times New Roman" w:cs="Times New Roman"/>
          <w:sz w:val="28"/>
          <w:szCs w:val="28"/>
          <w:lang w:val="uk-UA"/>
        </w:rPr>
        <w:t>Дегтяров И. П. Тренированность боксеров. Киев</w:t>
      </w:r>
      <w:r>
        <w:rPr>
          <w:rFonts w:ascii="Times New Roman" w:hAnsi="Times New Roman" w:cs="Times New Roman"/>
          <w:sz w:val="28"/>
          <w:szCs w:val="28"/>
          <w:lang w:val="uk-UA"/>
        </w:rPr>
        <w:t xml:space="preserve"> </w:t>
      </w:r>
      <w:r w:rsidRPr="007F2D90">
        <w:rPr>
          <w:rFonts w:ascii="Times New Roman" w:hAnsi="Times New Roman" w:cs="Times New Roman"/>
          <w:sz w:val="28"/>
          <w:szCs w:val="28"/>
          <w:lang w:val="uk-UA"/>
        </w:rPr>
        <w:t>: Здоровье, 2005. 144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1733B">
        <w:rPr>
          <w:rFonts w:ascii="Times New Roman" w:hAnsi="Times New Roman" w:cs="Times New Roman"/>
          <w:sz w:val="28"/>
          <w:szCs w:val="28"/>
          <w:lang w:val="uk-UA"/>
        </w:rPr>
        <w:t>Демінскій О. Ц. Оптимізація навчально-тренувального процесу. Херсон</w:t>
      </w:r>
      <w:r>
        <w:rPr>
          <w:rFonts w:ascii="Times New Roman" w:hAnsi="Times New Roman" w:cs="Times New Roman"/>
          <w:sz w:val="28"/>
          <w:szCs w:val="28"/>
          <w:lang w:val="uk-UA"/>
        </w:rPr>
        <w:t xml:space="preserve"> </w:t>
      </w:r>
      <w:r w:rsidRPr="0071733B">
        <w:rPr>
          <w:rFonts w:ascii="Times New Roman" w:hAnsi="Times New Roman" w:cs="Times New Roman"/>
          <w:sz w:val="28"/>
          <w:szCs w:val="28"/>
          <w:lang w:val="uk-UA"/>
        </w:rPr>
        <w:t>: Айлант, 2002. 296 с.</w:t>
      </w:r>
    </w:p>
    <w:p w:rsidR="00247999" w:rsidRPr="007173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rPr>
      </w:pPr>
      <w:r w:rsidRPr="0071733B">
        <w:rPr>
          <w:rFonts w:ascii="Times New Roman" w:hAnsi="Times New Roman" w:cs="Times New Roman"/>
          <w:sz w:val="28"/>
          <w:szCs w:val="28"/>
        </w:rPr>
        <w:t>Денисова Л. В., Хмельницкая И. В., Харченко Л. А. Измерения и методы математической статистики в физической культуре и спорте</w:t>
      </w:r>
      <w:r>
        <w:rPr>
          <w:rFonts w:ascii="Times New Roman" w:hAnsi="Times New Roman" w:cs="Times New Roman"/>
          <w:sz w:val="28"/>
          <w:szCs w:val="28"/>
          <w:lang w:val="uk-UA"/>
        </w:rPr>
        <w:t xml:space="preserve"> </w:t>
      </w:r>
      <w:r w:rsidRPr="0071733B">
        <w:rPr>
          <w:rFonts w:ascii="Times New Roman" w:hAnsi="Times New Roman" w:cs="Times New Roman"/>
          <w:sz w:val="28"/>
          <w:szCs w:val="28"/>
        </w:rPr>
        <w:t>: учеб</w:t>
      </w:r>
      <w:r>
        <w:rPr>
          <w:rFonts w:ascii="Times New Roman" w:hAnsi="Times New Roman" w:cs="Times New Roman"/>
          <w:sz w:val="28"/>
          <w:szCs w:val="28"/>
          <w:lang w:val="uk-UA"/>
        </w:rPr>
        <w:t>.</w:t>
      </w:r>
      <w:r w:rsidRPr="0071733B">
        <w:rPr>
          <w:rFonts w:ascii="Times New Roman" w:hAnsi="Times New Roman" w:cs="Times New Roman"/>
          <w:sz w:val="28"/>
          <w:szCs w:val="28"/>
        </w:rPr>
        <w:t xml:space="preserve"> пособ</w:t>
      </w:r>
      <w:r>
        <w:rPr>
          <w:rFonts w:ascii="Times New Roman" w:hAnsi="Times New Roman" w:cs="Times New Roman"/>
          <w:sz w:val="28"/>
          <w:szCs w:val="28"/>
          <w:lang w:val="uk-UA"/>
        </w:rPr>
        <w:t>.</w:t>
      </w:r>
      <w:r w:rsidRPr="0071733B">
        <w:rPr>
          <w:rFonts w:ascii="Times New Roman" w:hAnsi="Times New Roman" w:cs="Times New Roman"/>
          <w:sz w:val="28"/>
          <w:szCs w:val="28"/>
        </w:rPr>
        <w:t xml:space="preserve"> для вузов. Киев</w:t>
      </w:r>
      <w:r>
        <w:rPr>
          <w:rFonts w:ascii="Times New Roman" w:hAnsi="Times New Roman" w:cs="Times New Roman"/>
          <w:sz w:val="28"/>
          <w:szCs w:val="28"/>
          <w:lang w:val="uk-UA"/>
        </w:rPr>
        <w:t xml:space="preserve"> </w:t>
      </w:r>
      <w:r w:rsidRPr="0071733B">
        <w:rPr>
          <w:rFonts w:ascii="Times New Roman" w:hAnsi="Times New Roman" w:cs="Times New Roman"/>
          <w:sz w:val="28"/>
          <w:szCs w:val="28"/>
        </w:rPr>
        <w:t>: Олимп. литература, 2008. 127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t>Дигтярев І. П. Тренованість боксерів. Київ</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Здоров’я, 2008. 144 с.</w:t>
      </w:r>
    </w:p>
    <w:p w:rsidR="00247999" w:rsidRPr="0050791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507918">
        <w:rPr>
          <w:rFonts w:ascii="Times New Roman" w:hAnsi="Times New Roman" w:cs="Times New Roman"/>
          <w:sz w:val="28"/>
          <w:szCs w:val="28"/>
          <w:lang w:val="uk-UA"/>
        </w:rPr>
        <w:t>Діленян М. О. Бокс і кікбоксинг</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навч</w:t>
      </w:r>
      <w:r>
        <w:rPr>
          <w:rFonts w:ascii="Times New Roman" w:hAnsi="Times New Roman" w:cs="Times New Roman"/>
          <w:sz w:val="28"/>
          <w:szCs w:val="28"/>
          <w:lang w:val="uk-UA"/>
        </w:rPr>
        <w:t>.</w:t>
      </w:r>
      <w:r w:rsidRPr="00507918">
        <w:rPr>
          <w:rFonts w:ascii="Times New Roman" w:hAnsi="Times New Roman" w:cs="Times New Roman"/>
          <w:sz w:val="28"/>
          <w:szCs w:val="28"/>
          <w:lang w:val="uk-UA"/>
        </w:rPr>
        <w:t xml:space="preserve"> </w:t>
      </w:r>
      <w:r>
        <w:rPr>
          <w:rFonts w:ascii="Times New Roman" w:hAnsi="Times New Roman" w:cs="Times New Roman"/>
          <w:sz w:val="28"/>
          <w:szCs w:val="28"/>
          <w:lang w:val="uk-UA"/>
        </w:rPr>
        <w:t>посіб.</w:t>
      </w:r>
      <w:r w:rsidRPr="00507918">
        <w:rPr>
          <w:rFonts w:ascii="Times New Roman" w:hAnsi="Times New Roman" w:cs="Times New Roman"/>
          <w:sz w:val="28"/>
          <w:szCs w:val="28"/>
          <w:lang w:val="uk-UA"/>
        </w:rPr>
        <w:t xml:space="preserve"> з фіз</w:t>
      </w:r>
      <w:r>
        <w:rPr>
          <w:rFonts w:ascii="Times New Roman" w:hAnsi="Times New Roman" w:cs="Times New Roman"/>
          <w:sz w:val="28"/>
          <w:szCs w:val="28"/>
          <w:lang w:val="uk-UA"/>
        </w:rPr>
        <w:t>.</w:t>
      </w:r>
      <w:r w:rsidRPr="00507918">
        <w:rPr>
          <w:rFonts w:ascii="Times New Roman" w:hAnsi="Times New Roman" w:cs="Times New Roman"/>
          <w:sz w:val="28"/>
          <w:szCs w:val="28"/>
          <w:lang w:val="uk-UA"/>
        </w:rPr>
        <w:t xml:space="preserve"> </w:t>
      </w:r>
      <w:r>
        <w:rPr>
          <w:rFonts w:ascii="Times New Roman" w:hAnsi="Times New Roman" w:cs="Times New Roman"/>
          <w:sz w:val="28"/>
          <w:szCs w:val="28"/>
          <w:lang w:val="uk-UA"/>
        </w:rPr>
        <w:t>вих.</w:t>
      </w:r>
      <w:r w:rsidRPr="00507918">
        <w:rPr>
          <w:rFonts w:ascii="Times New Roman" w:hAnsi="Times New Roman" w:cs="Times New Roman"/>
          <w:sz w:val="28"/>
          <w:szCs w:val="28"/>
          <w:lang w:val="uk-UA"/>
        </w:rPr>
        <w:t xml:space="preserve"> і спорту. Одеса</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Юридична література, 2002. 192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1733B">
        <w:rPr>
          <w:rFonts w:ascii="Times New Roman" w:hAnsi="Times New Roman" w:cs="Times New Roman"/>
          <w:sz w:val="28"/>
          <w:szCs w:val="28"/>
          <w:lang w:val="uk-UA"/>
        </w:rPr>
        <w:t>Дмитренко С. М. Педагогічні технології удосконалення фізичної та технічної підготовки боксерів</w:t>
      </w:r>
      <w:r>
        <w:rPr>
          <w:rFonts w:ascii="Times New Roman" w:hAnsi="Times New Roman" w:cs="Times New Roman"/>
          <w:sz w:val="28"/>
          <w:szCs w:val="28"/>
          <w:lang w:val="uk-UA"/>
        </w:rPr>
        <w:t>.</w:t>
      </w:r>
      <w:r w:rsidRPr="0071733B">
        <w:rPr>
          <w:rFonts w:ascii="Times New Roman" w:hAnsi="Times New Roman" w:cs="Times New Roman"/>
          <w:sz w:val="28"/>
          <w:szCs w:val="28"/>
          <w:lang w:val="uk-UA"/>
        </w:rPr>
        <w:t xml:space="preserve"> </w:t>
      </w:r>
      <w:r w:rsidRPr="0071733B">
        <w:rPr>
          <w:rFonts w:ascii="Times New Roman" w:hAnsi="Times New Roman" w:cs="Times New Roman"/>
          <w:i/>
          <w:iCs/>
          <w:sz w:val="28"/>
          <w:szCs w:val="28"/>
          <w:lang w:val="uk-UA"/>
        </w:rPr>
        <w:t>Єдиноборства.</w:t>
      </w:r>
      <w:r w:rsidRPr="0071733B">
        <w:rPr>
          <w:rFonts w:ascii="Times New Roman" w:hAnsi="Times New Roman" w:cs="Times New Roman"/>
          <w:sz w:val="28"/>
          <w:szCs w:val="28"/>
          <w:lang w:val="uk-UA"/>
        </w:rPr>
        <w:t xml:space="preserve"> 2018. С. 69–79.</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Єременко В. В., Назаров А. О. Особливості тренувального процесу у боксерів</w:t>
      </w:r>
      <w:r>
        <w:rPr>
          <w:rFonts w:ascii="Times New Roman" w:hAnsi="Times New Roman" w:cs="Times New Roman"/>
          <w:sz w:val="28"/>
          <w:szCs w:val="28"/>
          <w:lang w:val="uk-UA"/>
        </w:rPr>
        <w:t xml:space="preserve">. </w:t>
      </w:r>
      <w:r w:rsidRPr="00CE5D81">
        <w:rPr>
          <w:rFonts w:ascii="Times New Roman" w:hAnsi="Times New Roman" w:cs="Times New Roman"/>
          <w:i/>
          <w:iCs/>
          <w:sz w:val="28"/>
          <w:szCs w:val="28"/>
          <w:lang w:val="uk-UA"/>
        </w:rPr>
        <w:t>Актуальні наукові дослідження в сучасному світі</w:t>
      </w:r>
      <w:r>
        <w:rPr>
          <w:rFonts w:ascii="Times New Roman" w:hAnsi="Times New Roman" w:cs="Times New Roman"/>
          <w:sz w:val="28"/>
          <w:szCs w:val="28"/>
          <w:lang w:val="uk-UA"/>
        </w:rPr>
        <w:t>.</w:t>
      </w:r>
      <w:r w:rsidRPr="00CE5D81">
        <w:rPr>
          <w:rFonts w:ascii="Times New Roman" w:hAnsi="Times New Roman" w:cs="Times New Roman"/>
          <w:sz w:val="28"/>
          <w:szCs w:val="28"/>
          <w:lang w:val="uk-UA"/>
        </w:rPr>
        <w:t xml:space="preserve"> 2018. С. 151–155.</w:t>
      </w:r>
    </w:p>
    <w:p w:rsidR="00247999" w:rsidRPr="0008293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Єрьоменко В. М., Єрьоменко В. В., Бурка П. В., Ситін Я. Д. Загальна фізична підготовка боксерів</w:t>
      </w:r>
      <w:r>
        <w:rPr>
          <w:rFonts w:ascii="Times New Roman" w:hAnsi="Times New Roman" w:cs="Times New Roman"/>
          <w:sz w:val="28"/>
          <w:szCs w:val="28"/>
          <w:lang w:val="uk-UA"/>
        </w:rPr>
        <w:t xml:space="preserve">. </w:t>
      </w:r>
      <w:r w:rsidRPr="00082938">
        <w:rPr>
          <w:rFonts w:ascii="Times New Roman" w:hAnsi="Times New Roman" w:cs="Times New Roman"/>
          <w:i/>
          <w:iCs/>
          <w:sz w:val="28"/>
          <w:szCs w:val="28"/>
          <w:lang w:val="uk-UA"/>
        </w:rPr>
        <w:t>Актуальные научные исследования в современном мире.</w:t>
      </w:r>
      <w:r w:rsidRPr="00082938">
        <w:rPr>
          <w:rFonts w:ascii="Times New Roman" w:hAnsi="Times New Roman" w:cs="Times New Roman"/>
          <w:sz w:val="28"/>
          <w:szCs w:val="28"/>
          <w:lang w:val="uk-UA"/>
        </w:rPr>
        <w:t xml:space="preserve"> 2017. Вип. 2(22). С. 38–45.</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lastRenderedPageBreak/>
        <w:t>Зубаль М., Скавровський О. Розвиток основних компонентів спеціальної спрямованості у багаторічній підготовці боксерів</w:t>
      </w:r>
      <w:r>
        <w:rPr>
          <w:rFonts w:ascii="Times New Roman" w:hAnsi="Times New Roman" w:cs="Times New Roman"/>
          <w:sz w:val="28"/>
          <w:szCs w:val="28"/>
          <w:lang w:val="uk-UA" w:eastAsia="ru-RU"/>
        </w:rPr>
        <w:t xml:space="preserve">. </w:t>
      </w:r>
      <w:r w:rsidRPr="00CE5D81">
        <w:rPr>
          <w:rFonts w:ascii="Times New Roman" w:hAnsi="Times New Roman" w:cs="Times New Roman"/>
          <w:i/>
          <w:iCs/>
          <w:sz w:val="28"/>
          <w:szCs w:val="28"/>
          <w:lang w:val="uk-UA" w:eastAsia="ru-RU"/>
        </w:rPr>
        <w:t>Фізична культура та здоров’я нації.</w:t>
      </w:r>
      <w:r w:rsidRPr="00CE5D81">
        <w:rPr>
          <w:rFonts w:ascii="Times New Roman" w:hAnsi="Times New Roman" w:cs="Times New Roman"/>
          <w:sz w:val="28"/>
          <w:szCs w:val="28"/>
          <w:lang w:val="uk-UA" w:eastAsia="ru-RU"/>
        </w:rPr>
        <w:t xml:space="preserve"> Вінниця, 2014. Вип. 4. С. 41–49.</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1733B">
        <w:rPr>
          <w:rFonts w:ascii="Times New Roman" w:hAnsi="Times New Roman" w:cs="Times New Roman"/>
          <w:sz w:val="28"/>
          <w:szCs w:val="28"/>
          <w:lang w:val="uk-UA"/>
        </w:rPr>
        <w:t>Кіприч С. В. Теоретичні та методичні основи спеціальної фізичної підготовки спортсменів високої кваліфікації у боксі: дис. … д-ра наук з фіз. вих. Полтава, 2019. 440 с.</w:t>
      </w:r>
    </w:p>
    <w:p w:rsidR="00247999" w:rsidRPr="0050791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507918">
        <w:rPr>
          <w:rFonts w:ascii="Times New Roman" w:hAnsi="Times New Roman" w:cs="Times New Roman"/>
          <w:sz w:val="28"/>
          <w:szCs w:val="28"/>
          <w:lang w:val="uk-UA"/>
        </w:rPr>
        <w:t>Кіприч С. В. Фізична підготовка боксерів у сучасних умовах розвитку виду спорту</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монографія. Полтава</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ПНПУ ім. В. Г. Короленка, 2017. 260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1733B">
        <w:rPr>
          <w:rFonts w:ascii="Times New Roman" w:hAnsi="Times New Roman" w:cs="Times New Roman"/>
          <w:sz w:val="28"/>
          <w:szCs w:val="28"/>
          <w:lang w:val="uk-UA"/>
        </w:rPr>
        <w:t>Кличко В., Савчин М. Система тестов для оценки специальной подготовленности боксеров высокой квалификации</w:t>
      </w:r>
      <w:r>
        <w:rPr>
          <w:rFonts w:ascii="Times New Roman" w:hAnsi="Times New Roman" w:cs="Times New Roman"/>
          <w:sz w:val="28"/>
          <w:szCs w:val="28"/>
          <w:lang w:val="uk-UA"/>
        </w:rPr>
        <w:t>.</w:t>
      </w:r>
      <w:r w:rsidRPr="0071733B">
        <w:rPr>
          <w:rFonts w:ascii="Times New Roman" w:hAnsi="Times New Roman" w:cs="Times New Roman"/>
          <w:sz w:val="28"/>
          <w:szCs w:val="28"/>
          <w:lang w:val="uk-UA"/>
        </w:rPr>
        <w:t xml:space="preserve"> </w:t>
      </w:r>
      <w:r w:rsidRPr="00507918">
        <w:rPr>
          <w:rFonts w:ascii="Times New Roman" w:hAnsi="Times New Roman" w:cs="Times New Roman"/>
          <w:i/>
          <w:iCs/>
          <w:sz w:val="28"/>
          <w:szCs w:val="28"/>
          <w:lang w:val="uk-UA"/>
        </w:rPr>
        <w:t>Наука в олимпийском спорте.</w:t>
      </w:r>
      <w:r w:rsidRPr="00507918">
        <w:rPr>
          <w:rFonts w:ascii="Times New Roman" w:hAnsi="Times New Roman" w:cs="Times New Roman"/>
          <w:sz w:val="28"/>
          <w:szCs w:val="28"/>
          <w:lang w:val="uk-UA"/>
        </w:rPr>
        <w:t xml:space="preserve"> 2019. С. 138–144.</w:t>
      </w:r>
    </w:p>
    <w:p w:rsidR="00247999" w:rsidRPr="0008293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 xml:space="preserve">Коба В. Д. Характеристика фізичної підготовленості юних боксерів 10–14 років. URL: </w:t>
      </w:r>
      <w:hyperlink r:id="rId14" w:tgtFrame="_new" w:history="1">
        <w:r w:rsidRPr="00082938">
          <w:rPr>
            <w:rStyle w:val="ac"/>
            <w:rFonts w:ascii="Times New Roman" w:hAnsi="Times New Roman" w:cs="Times New Roman"/>
            <w:sz w:val="28"/>
            <w:szCs w:val="28"/>
            <w:lang w:val="uk-UA"/>
          </w:rPr>
          <w:t>https://cyberleninka.ru/article/n/harakteristika-fizicheskoypodgotovlennosti-yunyh-bokserov-10-14-let</w:t>
        </w:r>
      </w:hyperlink>
      <w:r>
        <w:rPr>
          <w:rFonts w:ascii="Times New Roman" w:hAnsi="Times New Roman" w:cs="Times New Roman"/>
          <w:sz w:val="28"/>
          <w:szCs w:val="28"/>
          <w:lang w:val="uk-UA"/>
        </w:rPr>
        <w:t xml:space="preserve"> (дата звернення 04.11.2024).</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t>Компанієць Ю. А. Спеціальна фізична підготовка</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підручник. Луганськ</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РВВ ЛАВС, 2003. 558 с.</w:t>
      </w:r>
    </w:p>
    <w:p w:rsidR="00247999" w:rsidRPr="007173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1733B">
        <w:rPr>
          <w:rFonts w:ascii="Times New Roman" w:hAnsi="Times New Roman" w:cs="Times New Roman"/>
          <w:sz w:val="28"/>
          <w:szCs w:val="28"/>
          <w:lang w:val="uk-UA"/>
        </w:rPr>
        <w:t>Костюкевич В. М., Шинкарук О. А., Воронова В. І., Борисова О. В. Основи науково-дослідної роботи здобувачів вищої освіти за спеціальністю фізична культура і спорт. Київ</w:t>
      </w:r>
      <w:r>
        <w:rPr>
          <w:rFonts w:ascii="Times New Roman" w:hAnsi="Times New Roman" w:cs="Times New Roman"/>
          <w:sz w:val="28"/>
          <w:szCs w:val="28"/>
          <w:lang w:val="uk-UA"/>
        </w:rPr>
        <w:t xml:space="preserve"> </w:t>
      </w:r>
      <w:r w:rsidRPr="0071733B">
        <w:rPr>
          <w:rFonts w:ascii="Times New Roman" w:hAnsi="Times New Roman" w:cs="Times New Roman"/>
          <w:sz w:val="28"/>
          <w:szCs w:val="28"/>
          <w:lang w:val="uk-UA"/>
        </w:rPr>
        <w:t>: Олімпійська література, 2019. 528 с.</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Криловський О. В. Удосконалення фізичної та функціональної підготовленості засобами боксу</w:t>
      </w:r>
      <w:r>
        <w:rPr>
          <w:rFonts w:ascii="Times New Roman" w:hAnsi="Times New Roman" w:cs="Times New Roman"/>
          <w:sz w:val="28"/>
          <w:szCs w:val="28"/>
          <w:lang w:val="uk-UA"/>
        </w:rPr>
        <w:t>.</w:t>
      </w:r>
      <w:r w:rsidRPr="00CE5D81">
        <w:rPr>
          <w:rFonts w:ascii="Times New Roman" w:hAnsi="Times New Roman" w:cs="Times New Roman"/>
          <w:sz w:val="28"/>
          <w:szCs w:val="28"/>
          <w:lang w:val="uk-UA"/>
        </w:rPr>
        <w:t xml:space="preserve"> </w:t>
      </w:r>
      <w:r w:rsidRPr="0071733B">
        <w:rPr>
          <w:rFonts w:ascii="Times New Roman" w:hAnsi="Times New Roman" w:cs="Times New Roman"/>
          <w:i/>
          <w:iCs/>
          <w:sz w:val="28"/>
          <w:szCs w:val="28"/>
          <w:lang w:val="uk-UA"/>
        </w:rPr>
        <w:t>Фізичне виховання.</w:t>
      </w:r>
      <w:r w:rsidRPr="00CE5D81">
        <w:rPr>
          <w:rFonts w:ascii="Times New Roman" w:hAnsi="Times New Roman" w:cs="Times New Roman"/>
          <w:sz w:val="28"/>
          <w:szCs w:val="28"/>
          <w:lang w:val="uk-UA"/>
        </w:rPr>
        <w:t xml:space="preserve"> 2010. № 1. С. 66–69.</w:t>
      </w:r>
    </w:p>
    <w:p w:rsidR="00247999" w:rsidRPr="0050791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507918">
        <w:rPr>
          <w:rFonts w:ascii="Times New Roman" w:hAnsi="Times New Roman" w:cs="Times New Roman"/>
          <w:sz w:val="28"/>
          <w:szCs w:val="28"/>
          <w:lang w:val="uk-UA"/>
        </w:rPr>
        <w:t xml:space="preserve">Куриленко Я. В., Вострокнутов Л. Д. Підвищення силових якостей боксерів. </w:t>
      </w:r>
      <w:r w:rsidRPr="00D1203B">
        <w:rPr>
          <w:rFonts w:ascii="Times New Roman" w:hAnsi="Times New Roman" w:cs="Times New Roman"/>
          <w:i/>
          <w:iCs/>
          <w:sz w:val="28"/>
          <w:szCs w:val="28"/>
          <w:lang w:val="uk-UA"/>
        </w:rPr>
        <w:t>Актуальні проблеми розвитку традиційних і східних єдиноборств</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Збірник наукових праць Х міжнародної інтернет науково-методичної конференції. Вип. 10. Харків</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Національна академія Національної гвардії України, 2016. С. 107–116.</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 xml:space="preserve">Леоненко А. В., Чикиш В. В. Морфофункціональні аспекти і особливості підготовки учнів, які займаються в шкільній секції з боксу до </w:t>
      </w:r>
      <w:r w:rsidRPr="00CE5D81">
        <w:rPr>
          <w:rFonts w:ascii="Times New Roman" w:hAnsi="Times New Roman" w:cs="Times New Roman"/>
          <w:sz w:val="28"/>
          <w:szCs w:val="28"/>
          <w:lang w:val="uk-UA"/>
        </w:rPr>
        <w:lastRenderedPageBreak/>
        <w:t>змагань</w:t>
      </w:r>
      <w:r>
        <w:rPr>
          <w:rFonts w:ascii="Times New Roman" w:hAnsi="Times New Roman" w:cs="Times New Roman"/>
          <w:sz w:val="28"/>
          <w:szCs w:val="28"/>
          <w:lang w:val="uk-UA"/>
        </w:rPr>
        <w:t xml:space="preserve">. </w:t>
      </w:r>
      <w:r w:rsidRPr="00CE5D81">
        <w:rPr>
          <w:rFonts w:ascii="Times New Roman" w:hAnsi="Times New Roman" w:cs="Times New Roman"/>
          <w:i/>
          <w:iCs/>
          <w:sz w:val="28"/>
          <w:szCs w:val="28"/>
          <w:lang w:val="uk-UA"/>
        </w:rPr>
        <w:t>Науково-практична конференція молодих вчених.</w:t>
      </w:r>
      <w:r w:rsidRPr="00CE5D81">
        <w:rPr>
          <w:rFonts w:ascii="Times New Roman" w:hAnsi="Times New Roman" w:cs="Times New Roman"/>
          <w:sz w:val="28"/>
          <w:szCs w:val="28"/>
          <w:lang w:val="uk-UA"/>
        </w:rPr>
        <w:t xml:space="preserve"> Суми</w:t>
      </w:r>
      <w:r>
        <w:rPr>
          <w:rFonts w:ascii="Times New Roman" w:hAnsi="Times New Roman" w:cs="Times New Roman"/>
          <w:sz w:val="28"/>
          <w:szCs w:val="28"/>
          <w:lang w:val="uk-UA"/>
        </w:rPr>
        <w:t xml:space="preserve"> </w:t>
      </w:r>
      <w:r w:rsidRPr="00CE5D81">
        <w:rPr>
          <w:rFonts w:ascii="Times New Roman" w:hAnsi="Times New Roman" w:cs="Times New Roman"/>
          <w:sz w:val="28"/>
          <w:szCs w:val="28"/>
          <w:lang w:val="uk-UA"/>
        </w:rPr>
        <w:t>: СумДПУ ім. А.</w:t>
      </w:r>
      <w:r>
        <w:rPr>
          <w:rFonts w:ascii="Times New Roman" w:hAnsi="Times New Roman" w:cs="Times New Roman"/>
          <w:sz w:val="28"/>
          <w:szCs w:val="28"/>
          <w:lang w:val="uk-UA"/>
        </w:rPr>
        <w:t xml:space="preserve"> </w:t>
      </w:r>
      <w:r w:rsidRPr="00CE5D81">
        <w:rPr>
          <w:rFonts w:ascii="Times New Roman" w:hAnsi="Times New Roman" w:cs="Times New Roman"/>
          <w:sz w:val="28"/>
          <w:szCs w:val="28"/>
          <w:lang w:val="uk-UA"/>
        </w:rPr>
        <w:t>С. Макаренка, 2019. С. 74–78.</w:t>
      </w:r>
    </w:p>
    <w:p w:rsidR="00247999" w:rsidRPr="0008293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Макаров О. М., Тодощенко Р. П. Удосконалення фізичної підготовленості боксерів на етапі початкової підготовки</w:t>
      </w:r>
      <w:r>
        <w:rPr>
          <w:rFonts w:ascii="Times New Roman" w:hAnsi="Times New Roman" w:cs="Times New Roman"/>
          <w:sz w:val="28"/>
          <w:szCs w:val="28"/>
          <w:lang w:val="uk-UA"/>
        </w:rPr>
        <w:t xml:space="preserve">. </w:t>
      </w:r>
      <w:r w:rsidRPr="00082938">
        <w:rPr>
          <w:rFonts w:ascii="Times New Roman" w:hAnsi="Times New Roman" w:cs="Times New Roman"/>
          <w:i/>
          <w:iCs/>
          <w:sz w:val="28"/>
          <w:szCs w:val="28"/>
          <w:lang w:val="uk-UA"/>
        </w:rPr>
        <w:t>Перспективи, проблеми та наявні здобутки розвитку фізичної культури і спорту в Україні</w:t>
      </w:r>
      <w:r>
        <w:rPr>
          <w:rFonts w:ascii="Times New Roman" w:hAnsi="Times New Roman" w:cs="Times New Roman"/>
          <w:sz w:val="28"/>
          <w:szCs w:val="28"/>
          <w:lang w:val="uk-UA"/>
        </w:rPr>
        <w:t xml:space="preserve"> </w:t>
      </w:r>
      <w:r w:rsidRPr="00082938">
        <w:rPr>
          <w:rFonts w:ascii="Times New Roman" w:hAnsi="Times New Roman" w:cs="Times New Roman"/>
          <w:sz w:val="28"/>
          <w:szCs w:val="28"/>
          <w:lang w:val="uk-UA"/>
        </w:rPr>
        <w:t>: матеріали ІV Всеукраїнської електронної конференції «COLOR OF SCIENCE»</w:t>
      </w:r>
      <w:r>
        <w:rPr>
          <w:rFonts w:ascii="Times New Roman" w:hAnsi="Times New Roman" w:cs="Times New Roman"/>
          <w:sz w:val="28"/>
          <w:szCs w:val="28"/>
          <w:lang w:val="uk-UA"/>
        </w:rPr>
        <w:t>.</w:t>
      </w:r>
      <w:r w:rsidRPr="00082938">
        <w:rPr>
          <w:rFonts w:ascii="Times New Roman" w:hAnsi="Times New Roman" w:cs="Times New Roman"/>
          <w:sz w:val="28"/>
          <w:szCs w:val="28"/>
          <w:lang w:val="uk-UA"/>
        </w:rPr>
        <w:t xml:space="preserve"> Вінниця</w:t>
      </w:r>
      <w:r>
        <w:rPr>
          <w:rFonts w:ascii="Times New Roman" w:hAnsi="Times New Roman" w:cs="Times New Roman"/>
          <w:sz w:val="28"/>
          <w:szCs w:val="28"/>
          <w:lang w:val="uk-UA"/>
        </w:rPr>
        <w:t xml:space="preserve"> :</w:t>
      </w:r>
      <w:r w:rsidRPr="00082938">
        <w:rPr>
          <w:rFonts w:ascii="Times New Roman" w:hAnsi="Times New Roman" w:cs="Times New Roman"/>
          <w:sz w:val="28"/>
          <w:szCs w:val="28"/>
          <w:lang w:val="uk-UA"/>
        </w:rPr>
        <w:t xml:space="preserve"> Вінницький державний педагогічний університет імені Михайла Коцюбинського</w:t>
      </w:r>
      <w:r>
        <w:rPr>
          <w:rFonts w:ascii="Times New Roman" w:hAnsi="Times New Roman" w:cs="Times New Roman"/>
          <w:sz w:val="28"/>
          <w:szCs w:val="28"/>
          <w:lang w:val="uk-UA"/>
        </w:rPr>
        <w:t>,</w:t>
      </w:r>
      <w:r w:rsidRPr="00082938">
        <w:rPr>
          <w:rFonts w:ascii="Times New Roman" w:hAnsi="Times New Roman" w:cs="Times New Roman"/>
          <w:sz w:val="28"/>
          <w:szCs w:val="28"/>
          <w:lang w:val="uk-UA"/>
        </w:rPr>
        <w:t xml:space="preserve"> 2021. С. 225–228.</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Мутаєва І. Т., Ситдиков Ф. Г. Вплив занять боксом на функціональний стан організму хлопчиків 10-12 років</w:t>
      </w:r>
      <w:r>
        <w:rPr>
          <w:rFonts w:ascii="Times New Roman" w:hAnsi="Times New Roman" w:cs="Times New Roman"/>
          <w:sz w:val="28"/>
          <w:szCs w:val="28"/>
          <w:lang w:val="uk-UA"/>
        </w:rPr>
        <w:t>.</w:t>
      </w:r>
      <w:r w:rsidRPr="00CE5D81">
        <w:rPr>
          <w:rFonts w:ascii="Times New Roman" w:hAnsi="Times New Roman" w:cs="Times New Roman"/>
          <w:sz w:val="28"/>
          <w:szCs w:val="28"/>
          <w:lang w:val="uk-UA"/>
        </w:rPr>
        <w:t xml:space="preserve"> </w:t>
      </w:r>
      <w:r w:rsidRPr="00CE5D81">
        <w:rPr>
          <w:rFonts w:ascii="Times New Roman" w:hAnsi="Times New Roman" w:cs="Times New Roman"/>
          <w:i/>
          <w:iCs/>
          <w:sz w:val="28"/>
          <w:szCs w:val="28"/>
          <w:lang w:val="uk-UA"/>
        </w:rPr>
        <w:t>Фізична культура: освіта, виховання, тренування.</w:t>
      </w:r>
      <w:r w:rsidRPr="00CE5D81">
        <w:rPr>
          <w:rFonts w:ascii="Times New Roman" w:hAnsi="Times New Roman" w:cs="Times New Roman"/>
          <w:sz w:val="28"/>
          <w:szCs w:val="28"/>
          <w:lang w:val="uk-UA"/>
        </w:rPr>
        <w:t xml:space="preserve"> 2000. №2. С. 4–7.</w:t>
      </w:r>
    </w:p>
    <w:p w:rsidR="00247999" w:rsidRPr="0050791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507918">
        <w:rPr>
          <w:rFonts w:ascii="Times New Roman" w:hAnsi="Times New Roman" w:cs="Times New Roman"/>
          <w:sz w:val="28"/>
          <w:szCs w:val="28"/>
          <w:lang w:val="uk-UA"/>
        </w:rPr>
        <w:t xml:space="preserve">Назаров А. О., Вострокнутов Л. Д. Методика розвитку швидкості у боксі. </w:t>
      </w:r>
      <w:r w:rsidRPr="00D1203B">
        <w:rPr>
          <w:rFonts w:ascii="Times New Roman" w:hAnsi="Times New Roman" w:cs="Times New Roman"/>
          <w:i/>
          <w:iCs/>
          <w:sz w:val="28"/>
          <w:szCs w:val="28"/>
          <w:lang w:val="uk-UA"/>
        </w:rPr>
        <w:t>Актуальні проблеми розвитку традиційних і східних єдиноборств</w:t>
      </w:r>
      <w:r>
        <w:rPr>
          <w:rFonts w:ascii="Times New Roman" w:hAnsi="Times New Roman" w:cs="Times New Roman"/>
          <w:i/>
          <w:iCs/>
          <w:sz w:val="28"/>
          <w:szCs w:val="28"/>
          <w:lang w:val="uk-UA"/>
        </w:rPr>
        <w:t xml:space="preserve"> </w:t>
      </w:r>
      <w:r w:rsidRPr="00D1203B">
        <w:rPr>
          <w:rFonts w:ascii="Times New Roman" w:hAnsi="Times New Roman" w:cs="Times New Roman"/>
          <w:i/>
          <w:iCs/>
          <w:sz w:val="28"/>
          <w:szCs w:val="28"/>
          <w:lang w:val="uk-UA"/>
        </w:rPr>
        <w:t>:</w:t>
      </w:r>
      <w:r w:rsidRPr="00507918">
        <w:rPr>
          <w:rFonts w:ascii="Times New Roman" w:hAnsi="Times New Roman" w:cs="Times New Roman"/>
          <w:sz w:val="28"/>
          <w:szCs w:val="28"/>
          <w:lang w:val="uk-UA"/>
        </w:rPr>
        <w:t xml:space="preserve"> Збірник наукових праць Х міжнародної інтернет науково-методичної конференції. Вип. 10. Харків</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Національна академія Національної гвардії України, 2016. С. 142–150.</w:t>
      </w: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rPr>
      </w:pPr>
      <w:r w:rsidRPr="00507918">
        <w:rPr>
          <w:rFonts w:ascii="Times New Roman" w:hAnsi="Times New Roman" w:cs="Times New Roman"/>
          <w:sz w:val="28"/>
          <w:szCs w:val="28"/>
          <w:lang w:val="uk-UA"/>
        </w:rPr>
        <w:t>Назимок В. В., Гаврилова Н. М., Мартинов Ю. О., Добровольський В. Е.</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Фізичне виховання. Бокс</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Київ</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КПІ ім. Ігоря Сікорського, 2021. 135 с.</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t>Нікітенко С. А. Оптимізація швидкісно-силових компонентів техніки індивідуальних комбінацій ударів боксерів на етапах багаторічної підготовки: автореф. дис. … канд. наук з фіз. вих. і спорту: 24.00.01 Львів, 2001. 20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507918">
        <w:rPr>
          <w:rFonts w:ascii="Times New Roman" w:hAnsi="Times New Roman" w:cs="Times New Roman"/>
          <w:sz w:val="28"/>
          <w:szCs w:val="28"/>
          <w:lang w:val="uk-UA"/>
        </w:rPr>
        <w:t>Нікітенко С. А. Оптимізація швидкісно-силових компонентів техніки індивідуальних комбінацій ударів боксерів на етапах багаторічної підготовки: дис. … канд. наук з фіз. вих. і спорту: 24.00.01 Львів, 2001. 190 с.</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Нікітенко С.</w:t>
      </w:r>
      <w:r>
        <w:rPr>
          <w:rFonts w:ascii="Times New Roman" w:hAnsi="Times New Roman" w:cs="Times New Roman"/>
          <w:sz w:val="28"/>
          <w:szCs w:val="28"/>
          <w:lang w:val="uk-UA"/>
        </w:rPr>
        <w:t xml:space="preserve"> </w:t>
      </w:r>
      <w:r w:rsidRPr="00CE5D81">
        <w:rPr>
          <w:rFonts w:ascii="Times New Roman" w:hAnsi="Times New Roman" w:cs="Times New Roman"/>
          <w:sz w:val="28"/>
          <w:szCs w:val="28"/>
          <w:lang w:val="uk-UA"/>
        </w:rPr>
        <w:t>А. Підготовка боксерів-початківців у вищому навчальному закладі</w:t>
      </w:r>
      <w:r>
        <w:rPr>
          <w:rFonts w:ascii="Times New Roman" w:hAnsi="Times New Roman" w:cs="Times New Roman"/>
          <w:sz w:val="28"/>
          <w:szCs w:val="28"/>
          <w:lang w:val="uk-UA"/>
        </w:rPr>
        <w:t xml:space="preserve"> </w:t>
      </w:r>
      <w:r w:rsidRPr="00CE5D81">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CE5D81">
        <w:rPr>
          <w:rFonts w:ascii="Times New Roman" w:hAnsi="Times New Roman" w:cs="Times New Roman"/>
          <w:sz w:val="28"/>
          <w:szCs w:val="28"/>
          <w:lang w:val="uk-UA"/>
        </w:rPr>
        <w:t>авч.-метод. посібник. Львів</w:t>
      </w:r>
      <w:r>
        <w:rPr>
          <w:rFonts w:ascii="Times New Roman" w:hAnsi="Times New Roman" w:cs="Times New Roman"/>
          <w:sz w:val="28"/>
          <w:szCs w:val="28"/>
          <w:lang w:val="uk-UA"/>
        </w:rPr>
        <w:t xml:space="preserve"> </w:t>
      </w:r>
      <w:r w:rsidRPr="00CE5D81">
        <w:rPr>
          <w:rFonts w:ascii="Times New Roman" w:hAnsi="Times New Roman" w:cs="Times New Roman"/>
          <w:sz w:val="28"/>
          <w:szCs w:val="28"/>
          <w:lang w:val="uk-UA"/>
        </w:rPr>
        <w:t>: видавництво ЛКА, 2006.</w:t>
      </w:r>
      <w:r>
        <w:rPr>
          <w:rFonts w:ascii="Times New Roman" w:hAnsi="Times New Roman" w:cs="Times New Roman"/>
          <w:sz w:val="28"/>
          <w:szCs w:val="28"/>
          <w:lang w:val="uk-UA"/>
        </w:rPr>
        <w:t xml:space="preserve"> </w:t>
      </w:r>
      <w:r w:rsidRPr="00CE5D81">
        <w:rPr>
          <w:rFonts w:ascii="Times New Roman" w:hAnsi="Times New Roman" w:cs="Times New Roman"/>
          <w:sz w:val="28"/>
          <w:szCs w:val="28"/>
          <w:lang w:val="uk-UA"/>
        </w:rPr>
        <w:t>180 с.</w:t>
      </w:r>
    </w:p>
    <w:p w:rsidR="00247999" w:rsidRPr="0050791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507918">
        <w:rPr>
          <w:rFonts w:ascii="Times New Roman" w:hAnsi="Times New Roman" w:cs="Times New Roman"/>
          <w:sz w:val="28"/>
          <w:szCs w:val="28"/>
          <w:lang w:val="uk-UA"/>
        </w:rPr>
        <w:t xml:space="preserve">Нікітенко С., Никитенко А. Визначення рухової асиметрії у боксерів початківців. </w:t>
      </w:r>
      <w:r w:rsidRPr="00D1203B">
        <w:rPr>
          <w:rFonts w:ascii="Times New Roman" w:hAnsi="Times New Roman" w:cs="Times New Roman"/>
          <w:i/>
          <w:iCs/>
          <w:sz w:val="28"/>
          <w:szCs w:val="28"/>
          <w:lang w:val="uk-UA"/>
        </w:rPr>
        <w:t>Фізична культура, спорт та здоров’я нації.</w:t>
      </w:r>
      <w:r w:rsidRPr="00507918">
        <w:rPr>
          <w:rFonts w:ascii="Times New Roman" w:hAnsi="Times New Roman" w:cs="Times New Roman"/>
          <w:sz w:val="28"/>
          <w:szCs w:val="28"/>
          <w:lang w:val="uk-UA"/>
        </w:rPr>
        <w:t xml:space="preserve"> Вінниця</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xml:space="preserve">: ВДПУ ім. М. Коцюбинського., 2016. № 20, </w:t>
      </w:r>
      <w:r>
        <w:rPr>
          <w:rFonts w:ascii="Times New Roman" w:hAnsi="Times New Roman" w:cs="Times New Roman"/>
          <w:sz w:val="28"/>
          <w:szCs w:val="28"/>
          <w:lang w:val="uk-UA"/>
        </w:rPr>
        <w:t>С</w:t>
      </w:r>
      <w:r w:rsidRPr="00507918">
        <w:rPr>
          <w:rFonts w:ascii="Times New Roman" w:hAnsi="Times New Roman" w:cs="Times New Roman"/>
          <w:sz w:val="28"/>
          <w:szCs w:val="28"/>
          <w:lang w:val="uk-UA"/>
        </w:rPr>
        <w:t>. 534–540.</w:t>
      </w:r>
    </w:p>
    <w:p w:rsidR="00247999" w:rsidRPr="0050791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507918">
        <w:rPr>
          <w:rFonts w:ascii="Times New Roman" w:hAnsi="Times New Roman" w:cs="Times New Roman"/>
          <w:sz w:val="28"/>
          <w:szCs w:val="28"/>
          <w:lang w:val="uk-UA"/>
        </w:rPr>
        <w:lastRenderedPageBreak/>
        <w:t>Остьянов В. Н., Гайдамака І. І. Бокс. Київ</w:t>
      </w:r>
      <w:r>
        <w:rPr>
          <w:rFonts w:ascii="Times New Roman" w:hAnsi="Times New Roman" w:cs="Times New Roman"/>
          <w:sz w:val="28"/>
          <w:szCs w:val="28"/>
          <w:lang w:val="uk-UA"/>
        </w:rPr>
        <w:t xml:space="preserve"> </w:t>
      </w:r>
      <w:r w:rsidRPr="00507918">
        <w:rPr>
          <w:rFonts w:ascii="Times New Roman" w:hAnsi="Times New Roman" w:cs="Times New Roman"/>
          <w:sz w:val="28"/>
          <w:szCs w:val="28"/>
          <w:lang w:val="uk-UA"/>
        </w:rPr>
        <w:t>: Олімпійська література, 2001. 240 с.</w:t>
      </w:r>
    </w:p>
    <w:p w:rsidR="00247999" w:rsidRPr="0008293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Петрушин Д. В. Вдосконалення швидкісно-силових якостей боксерів 12</w:t>
      </w:r>
      <w:r>
        <w:rPr>
          <w:rFonts w:ascii="Times New Roman" w:hAnsi="Times New Roman" w:cs="Times New Roman"/>
          <w:sz w:val="28"/>
          <w:szCs w:val="28"/>
          <w:lang w:val="uk-UA"/>
        </w:rPr>
        <w:t>-</w:t>
      </w:r>
      <w:r w:rsidRPr="00082938">
        <w:rPr>
          <w:rFonts w:ascii="Times New Roman" w:hAnsi="Times New Roman" w:cs="Times New Roman"/>
          <w:sz w:val="28"/>
          <w:szCs w:val="28"/>
          <w:lang w:val="uk-UA"/>
        </w:rPr>
        <w:t xml:space="preserve">13 років в річному циклі підготовки: автореф. дис. ... канд. наук з фіз. </w:t>
      </w:r>
      <w:r>
        <w:rPr>
          <w:rFonts w:ascii="Times New Roman" w:hAnsi="Times New Roman" w:cs="Times New Roman"/>
          <w:sz w:val="28"/>
          <w:szCs w:val="28"/>
          <w:lang w:val="uk-UA"/>
        </w:rPr>
        <w:t>вихов.</w:t>
      </w:r>
      <w:r w:rsidRPr="00082938">
        <w:rPr>
          <w:rFonts w:ascii="Times New Roman" w:hAnsi="Times New Roman" w:cs="Times New Roman"/>
          <w:sz w:val="28"/>
          <w:szCs w:val="28"/>
          <w:lang w:val="uk-UA"/>
        </w:rPr>
        <w:t xml:space="preserve"> і спорту: 24.00.01 Дніпро</w:t>
      </w:r>
      <w:r>
        <w:rPr>
          <w:rFonts w:ascii="Times New Roman" w:hAnsi="Times New Roman" w:cs="Times New Roman"/>
          <w:sz w:val="28"/>
          <w:szCs w:val="28"/>
          <w:lang w:val="uk-UA"/>
        </w:rPr>
        <w:t>,</w:t>
      </w:r>
      <w:r w:rsidRPr="00082938">
        <w:rPr>
          <w:rFonts w:ascii="Times New Roman" w:hAnsi="Times New Roman" w:cs="Times New Roman"/>
          <w:sz w:val="28"/>
          <w:szCs w:val="28"/>
          <w:lang w:val="uk-UA"/>
        </w:rPr>
        <w:t xml:space="preserve"> 2015. 21 с.</w:t>
      </w:r>
    </w:p>
    <w:p w:rsidR="00247999" w:rsidRPr="0008293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Платонов В. М. Сучасна система спортивного тренування: підручник. Київ</w:t>
      </w:r>
      <w:r>
        <w:rPr>
          <w:rFonts w:ascii="Times New Roman" w:hAnsi="Times New Roman" w:cs="Times New Roman"/>
          <w:sz w:val="28"/>
          <w:szCs w:val="28"/>
          <w:lang w:val="uk-UA"/>
        </w:rPr>
        <w:t xml:space="preserve"> </w:t>
      </w:r>
      <w:r w:rsidRPr="00082938">
        <w:rPr>
          <w:rFonts w:ascii="Times New Roman" w:hAnsi="Times New Roman" w:cs="Times New Roman"/>
          <w:sz w:val="28"/>
          <w:szCs w:val="28"/>
          <w:lang w:val="uk-UA"/>
        </w:rPr>
        <w:t>: Перша друкарня, 2021. 672 с.</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Платонов В. Н. Рухові якості і фізична підготовка спортсменів. Київ</w:t>
      </w:r>
      <w:r>
        <w:rPr>
          <w:rFonts w:ascii="Times New Roman" w:hAnsi="Times New Roman" w:cs="Times New Roman"/>
          <w:sz w:val="28"/>
          <w:szCs w:val="28"/>
          <w:lang w:val="uk-UA"/>
        </w:rPr>
        <w:t xml:space="preserve"> </w:t>
      </w:r>
      <w:r w:rsidRPr="00CE5D81">
        <w:rPr>
          <w:rFonts w:ascii="Times New Roman" w:hAnsi="Times New Roman" w:cs="Times New Roman"/>
          <w:sz w:val="28"/>
          <w:szCs w:val="28"/>
          <w:lang w:val="uk-UA"/>
        </w:rPr>
        <w:t>: Олімпійська література, 2017. 656 с.</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t>Платонов В. Н. Система підготовки спортсменів в олімпійському спорті. Загальна теорія і її практичні застосування. Київ</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Олімпійська література, 2004. 808 с.</w:t>
      </w:r>
    </w:p>
    <w:p w:rsidR="00247999" w:rsidRPr="0008293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Савченко В., Акопов О., Микитчик О. Обґрунтування структури та змісту фізичної підготовки боксерів 10</w:t>
      </w:r>
      <w:r>
        <w:rPr>
          <w:rFonts w:ascii="Times New Roman" w:hAnsi="Times New Roman" w:cs="Times New Roman"/>
          <w:sz w:val="28"/>
          <w:szCs w:val="28"/>
          <w:lang w:val="uk-UA"/>
        </w:rPr>
        <w:t>-</w:t>
      </w:r>
      <w:r w:rsidRPr="00082938">
        <w:rPr>
          <w:rFonts w:ascii="Times New Roman" w:hAnsi="Times New Roman" w:cs="Times New Roman"/>
          <w:sz w:val="28"/>
          <w:szCs w:val="28"/>
          <w:lang w:val="uk-UA"/>
        </w:rPr>
        <w:t>11 років в умовах онлайн-тренувань</w:t>
      </w:r>
      <w:r>
        <w:rPr>
          <w:rFonts w:ascii="Times New Roman" w:hAnsi="Times New Roman" w:cs="Times New Roman"/>
          <w:sz w:val="28"/>
          <w:szCs w:val="28"/>
          <w:lang w:val="uk-UA"/>
        </w:rPr>
        <w:t>.</w:t>
      </w:r>
      <w:r w:rsidRPr="00082938">
        <w:rPr>
          <w:rFonts w:ascii="Times New Roman" w:hAnsi="Times New Roman" w:cs="Times New Roman"/>
          <w:sz w:val="28"/>
          <w:szCs w:val="28"/>
          <w:lang w:val="uk-UA"/>
        </w:rPr>
        <w:t xml:space="preserve"> </w:t>
      </w:r>
      <w:r w:rsidRPr="007F2D90">
        <w:rPr>
          <w:rFonts w:ascii="Times New Roman" w:hAnsi="Times New Roman" w:cs="Times New Roman"/>
          <w:i/>
          <w:iCs/>
          <w:sz w:val="28"/>
          <w:szCs w:val="28"/>
          <w:lang w:val="uk-UA"/>
        </w:rPr>
        <w:t>Спортивний вісник Придніпров’я.</w:t>
      </w:r>
      <w:r w:rsidRPr="00082938">
        <w:rPr>
          <w:rFonts w:ascii="Times New Roman" w:hAnsi="Times New Roman" w:cs="Times New Roman"/>
          <w:sz w:val="28"/>
          <w:szCs w:val="28"/>
          <w:lang w:val="uk-UA"/>
        </w:rPr>
        <w:t xml:space="preserve"> 2022. № 3. С. 189–198.</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t>Савчин М. П. Тренованість боксера та її діагностика. Київ</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Нора-прінт, 2003. 220 с.</w:t>
      </w:r>
    </w:p>
    <w:p w:rsidR="00247999" w:rsidRPr="00082938"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Саєнко В., Лахно С. Швидкісно-силова підготовленість боксерів на етапі підготовки до вищих спортивних досягнень</w:t>
      </w:r>
      <w:r>
        <w:rPr>
          <w:rFonts w:ascii="Times New Roman" w:hAnsi="Times New Roman" w:cs="Times New Roman"/>
          <w:sz w:val="28"/>
          <w:szCs w:val="28"/>
          <w:lang w:val="uk-UA"/>
        </w:rPr>
        <w:t xml:space="preserve">. </w:t>
      </w:r>
      <w:r w:rsidRPr="007F2D90">
        <w:rPr>
          <w:rFonts w:ascii="Times New Roman" w:hAnsi="Times New Roman" w:cs="Times New Roman"/>
          <w:i/>
          <w:iCs/>
          <w:sz w:val="28"/>
          <w:szCs w:val="28"/>
          <w:lang w:val="uk-UA"/>
        </w:rPr>
        <w:t>Фізичне виховання, спорт і культура здоров’я у сучасному суспільстві</w:t>
      </w:r>
      <w:r>
        <w:rPr>
          <w:rFonts w:ascii="Times New Roman" w:hAnsi="Times New Roman" w:cs="Times New Roman"/>
          <w:sz w:val="28"/>
          <w:szCs w:val="28"/>
          <w:lang w:val="uk-UA"/>
        </w:rPr>
        <w:t xml:space="preserve"> </w:t>
      </w:r>
      <w:r w:rsidRPr="00082938">
        <w:rPr>
          <w:rFonts w:ascii="Times New Roman" w:hAnsi="Times New Roman" w:cs="Times New Roman"/>
          <w:sz w:val="28"/>
          <w:szCs w:val="28"/>
          <w:lang w:val="uk-UA"/>
        </w:rPr>
        <w:t>: збірник наукових праць. 2012. № 3(19). С. 372–375.</w:t>
      </w:r>
    </w:p>
    <w:p w:rsidR="00247999" w:rsidRPr="007173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1733B">
        <w:rPr>
          <w:rFonts w:ascii="Times New Roman" w:hAnsi="Times New Roman" w:cs="Times New Roman"/>
          <w:sz w:val="28"/>
          <w:szCs w:val="28"/>
          <w:lang w:val="uk-UA"/>
        </w:rPr>
        <w:t>Санжарова Н. М., Огарь Г. О. Оптимізація методики спеціальної швидкісно-силової підготовки юних кікбоксерів</w:t>
      </w:r>
      <w:r>
        <w:rPr>
          <w:rFonts w:ascii="Times New Roman" w:hAnsi="Times New Roman" w:cs="Times New Roman"/>
          <w:sz w:val="28"/>
          <w:szCs w:val="28"/>
          <w:lang w:val="uk-UA"/>
        </w:rPr>
        <w:t xml:space="preserve">. </w:t>
      </w:r>
      <w:r w:rsidRPr="00507918">
        <w:rPr>
          <w:rFonts w:ascii="Times New Roman" w:hAnsi="Times New Roman" w:cs="Times New Roman"/>
          <w:i/>
          <w:iCs/>
          <w:sz w:val="28"/>
          <w:szCs w:val="28"/>
          <w:lang w:val="uk-UA"/>
        </w:rPr>
        <w:t>Єдиноборства.</w:t>
      </w:r>
      <w:r w:rsidRPr="0071733B">
        <w:rPr>
          <w:rFonts w:ascii="Times New Roman" w:hAnsi="Times New Roman" w:cs="Times New Roman"/>
          <w:sz w:val="28"/>
          <w:szCs w:val="28"/>
          <w:lang w:val="uk-UA"/>
        </w:rPr>
        <w:t xml:space="preserve"> 2018. С. 70–80.</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CE5D81">
        <w:rPr>
          <w:rFonts w:ascii="Times New Roman" w:hAnsi="Times New Roman" w:cs="Times New Roman"/>
          <w:sz w:val="28"/>
          <w:szCs w:val="28"/>
          <w:lang w:val="uk-UA"/>
        </w:rPr>
        <w:t>Сергієнко Л. П. Спортивна метрологія: теорія і практичні аспекти. Київ</w:t>
      </w:r>
      <w:r>
        <w:rPr>
          <w:rFonts w:ascii="Times New Roman" w:hAnsi="Times New Roman" w:cs="Times New Roman"/>
          <w:sz w:val="28"/>
          <w:szCs w:val="28"/>
          <w:lang w:val="uk-UA"/>
        </w:rPr>
        <w:t xml:space="preserve"> </w:t>
      </w:r>
      <w:r w:rsidRPr="00CE5D81">
        <w:rPr>
          <w:rFonts w:ascii="Times New Roman" w:hAnsi="Times New Roman" w:cs="Times New Roman"/>
          <w:sz w:val="28"/>
          <w:szCs w:val="28"/>
          <w:lang w:val="uk-UA"/>
        </w:rPr>
        <w:t>: КНТ, 2010. 776 с.</w:t>
      </w:r>
    </w:p>
    <w:p w:rsidR="00247999" w:rsidRPr="00CE5D81"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eastAsia="ru-RU"/>
        </w:rPr>
      </w:pPr>
      <w:r w:rsidRPr="00CE5D81">
        <w:rPr>
          <w:rFonts w:ascii="Times New Roman" w:hAnsi="Times New Roman" w:cs="Times New Roman"/>
          <w:sz w:val="28"/>
          <w:szCs w:val="28"/>
          <w:lang w:val="uk-UA" w:eastAsia="ru-RU"/>
        </w:rPr>
        <w:t>Сергієнко Л. П. Тестування рухових здібностей школярів. Київ</w:t>
      </w:r>
      <w:r>
        <w:rPr>
          <w:rFonts w:ascii="Times New Roman" w:hAnsi="Times New Roman" w:cs="Times New Roman"/>
          <w:sz w:val="28"/>
          <w:szCs w:val="28"/>
          <w:lang w:val="uk-UA" w:eastAsia="ru-RU"/>
        </w:rPr>
        <w:t xml:space="preserve"> </w:t>
      </w:r>
      <w:r w:rsidRPr="00CE5D81">
        <w:rPr>
          <w:rFonts w:ascii="Times New Roman" w:hAnsi="Times New Roman" w:cs="Times New Roman"/>
          <w:sz w:val="28"/>
          <w:szCs w:val="28"/>
          <w:lang w:val="uk-UA" w:eastAsia="ru-RU"/>
        </w:rPr>
        <w:t>: Олімпійська література, 2001. 439 с.</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082938">
        <w:rPr>
          <w:rFonts w:ascii="Times New Roman" w:hAnsi="Times New Roman" w:cs="Times New Roman"/>
          <w:sz w:val="28"/>
          <w:szCs w:val="28"/>
          <w:lang w:val="uk-UA"/>
        </w:rPr>
        <w:t>Статистика</w:t>
      </w:r>
      <w:r>
        <w:rPr>
          <w:rFonts w:ascii="Times New Roman" w:hAnsi="Times New Roman" w:cs="Times New Roman"/>
          <w:sz w:val="28"/>
          <w:szCs w:val="28"/>
          <w:lang w:val="uk-UA"/>
        </w:rPr>
        <w:t xml:space="preserve"> </w:t>
      </w:r>
      <w:r w:rsidRPr="00082938">
        <w:rPr>
          <w:rFonts w:ascii="Times New Roman" w:hAnsi="Times New Roman" w:cs="Times New Roman"/>
          <w:sz w:val="28"/>
          <w:szCs w:val="28"/>
          <w:lang w:val="uk-UA"/>
        </w:rPr>
        <w:t>: підручник / уклад.: С. І. Пирожков, В. В. Рязанцева, Р. М. Моторин та ін. Київ</w:t>
      </w:r>
      <w:r>
        <w:rPr>
          <w:rFonts w:ascii="Times New Roman" w:hAnsi="Times New Roman" w:cs="Times New Roman"/>
          <w:sz w:val="28"/>
          <w:szCs w:val="28"/>
          <w:lang w:val="uk-UA"/>
        </w:rPr>
        <w:t xml:space="preserve"> </w:t>
      </w:r>
      <w:r w:rsidRPr="00082938">
        <w:rPr>
          <w:rFonts w:ascii="Times New Roman" w:hAnsi="Times New Roman" w:cs="Times New Roman"/>
          <w:sz w:val="28"/>
          <w:szCs w:val="28"/>
          <w:lang w:val="uk-UA"/>
        </w:rPr>
        <w:t>: Київ. нац. торг.-екон. ун-т, 2020. 328 с.</w:t>
      </w:r>
    </w:p>
    <w:p w:rsidR="00247999" w:rsidRPr="007F2D90"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F2D90">
        <w:rPr>
          <w:rFonts w:ascii="Times New Roman" w:hAnsi="Times New Roman" w:cs="Times New Roman"/>
          <w:sz w:val="28"/>
          <w:szCs w:val="28"/>
          <w:lang w:val="uk-UA"/>
        </w:rPr>
        <w:lastRenderedPageBreak/>
        <w:t>Тімченко К., Ворона В. Сучасні інновації у підготовці боксерів</w:t>
      </w:r>
      <w:r>
        <w:rPr>
          <w:rFonts w:ascii="Times New Roman" w:hAnsi="Times New Roman" w:cs="Times New Roman"/>
          <w:sz w:val="28"/>
          <w:szCs w:val="28"/>
          <w:lang w:val="uk-UA"/>
        </w:rPr>
        <w:t>.</w:t>
      </w:r>
      <w:r w:rsidRPr="007F2D90">
        <w:rPr>
          <w:rFonts w:ascii="Times New Roman" w:hAnsi="Times New Roman" w:cs="Times New Roman"/>
          <w:sz w:val="28"/>
          <w:szCs w:val="28"/>
          <w:lang w:val="uk-UA"/>
        </w:rPr>
        <w:t xml:space="preserve"> </w:t>
      </w:r>
      <w:r w:rsidRPr="007F2D90">
        <w:rPr>
          <w:rFonts w:ascii="Times New Roman" w:hAnsi="Times New Roman" w:cs="Times New Roman"/>
          <w:i/>
          <w:iCs/>
          <w:sz w:val="28"/>
          <w:szCs w:val="28"/>
          <w:lang w:val="uk-UA"/>
        </w:rPr>
        <w:t>Цифрові технології в процесі підготовки спортсменів в умовах формального і неформального навчання</w:t>
      </w:r>
      <w:r>
        <w:rPr>
          <w:rFonts w:ascii="Times New Roman" w:hAnsi="Times New Roman" w:cs="Times New Roman"/>
          <w:sz w:val="28"/>
          <w:szCs w:val="28"/>
          <w:lang w:val="uk-UA"/>
        </w:rPr>
        <w:t xml:space="preserve"> </w:t>
      </w:r>
      <w:r w:rsidRPr="007F2D90">
        <w:rPr>
          <w:rFonts w:ascii="Times New Roman" w:hAnsi="Times New Roman" w:cs="Times New Roman"/>
          <w:sz w:val="28"/>
          <w:szCs w:val="28"/>
          <w:lang w:val="uk-UA"/>
        </w:rPr>
        <w:t>: матеріали І міжнародної науково-практичної конференції. Суми</w:t>
      </w:r>
      <w:r>
        <w:rPr>
          <w:rFonts w:ascii="Times New Roman" w:hAnsi="Times New Roman" w:cs="Times New Roman"/>
          <w:sz w:val="28"/>
          <w:szCs w:val="28"/>
          <w:lang w:val="uk-UA"/>
        </w:rPr>
        <w:t xml:space="preserve"> </w:t>
      </w:r>
      <w:r w:rsidRPr="007F2D90">
        <w:rPr>
          <w:rFonts w:ascii="Times New Roman" w:hAnsi="Times New Roman" w:cs="Times New Roman"/>
          <w:sz w:val="28"/>
          <w:szCs w:val="28"/>
          <w:lang w:val="uk-UA"/>
        </w:rPr>
        <w:t>: СумДПУ імені А. С. Макаренка, 2021. С. 133–137.</w:t>
      </w:r>
    </w:p>
    <w:p w:rsidR="00247999" w:rsidRPr="00D1203B"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D1203B">
        <w:rPr>
          <w:rFonts w:ascii="Times New Roman" w:hAnsi="Times New Roman" w:cs="Times New Roman"/>
          <w:sz w:val="28"/>
          <w:szCs w:val="28"/>
          <w:lang w:val="uk-UA"/>
        </w:rPr>
        <w:t>Тодорова В. Основи теорії і методики спортивного тренування</w:t>
      </w:r>
      <w:r>
        <w:rPr>
          <w:rFonts w:ascii="Times New Roman" w:hAnsi="Times New Roman" w:cs="Times New Roman"/>
          <w:sz w:val="28"/>
          <w:szCs w:val="28"/>
          <w:lang w:val="uk-UA"/>
        </w:rPr>
        <w:t xml:space="preserve"> </w:t>
      </w:r>
      <w:r w:rsidRPr="00D1203B">
        <w:rPr>
          <w:rFonts w:ascii="Times New Roman" w:hAnsi="Times New Roman" w:cs="Times New Roman"/>
          <w:sz w:val="28"/>
          <w:szCs w:val="28"/>
          <w:lang w:val="uk-UA"/>
        </w:rPr>
        <w:t>: навч</w:t>
      </w:r>
      <w:r>
        <w:rPr>
          <w:rFonts w:ascii="Times New Roman" w:hAnsi="Times New Roman" w:cs="Times New Roman"/>
          <w:sz w:val="28"/>
          <w:szCs w:val="28"/>
          <w:lang w:val="uk-UA"/>
        </w:rPr>
        <w:t>.</w:t>
      </w:r>
      <w:r w:rsidRPr="00D1203B">
        <w:rPr>
          <w:rFonts w:ascii="Times New Roman" w:hAnsi="Times New Roman" w:cs="Times New Roman"/>
          <w:sz w:val="28"/>
          <w:szCs w:val="28"/>
          <w:lang w:val="uk-UA"/>
        </w:rPr>
        <w:t xml:space="preserve"> посіб. Одеса</w:t>
      </w:r>
      <w:r>
        <w:rPr>
          <w:rFonts w:ascii="Times New Roman" w:hAnsi="Times New Roman" w:cs="Times New Roman"/>
          <w:sz w:val="28"/>
          <w:szCs w:val="28"/>
          <w:lang w:val="uk-UA"/>
        </w:rPr>
        <w:t xml:space="preserve"> </w:t>
      </w:r>
      <w:r w:rsidRPr="00D1203B">
        <w:rPr>
          <w:rFonts w:ascii="Times New Roman" w:hAnsi="Times New Roman" w:cs="Times New Roman"/>
          <w:sz w:val="28"/>
          <w:szCs w:val="28"/>
          <w:lang w:val="uk-UA"/>
        </w:rPr>
        <w:t>: Університет Ушинського, 2023. 206 с.</w:t>
      </w:r>
    </w:p>
    <w:p w:rsidR="00247999" w:rsidRPr="007F2D90"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F2D90">
        <w:rPr>
          <w:rFonts w:ascii="Times New Roman" w:hAnsi="Times New Roman" w:cs="Times New Roman"/>
          <w:sz w:val="28"/>
          <w:szCs w:val="28"/>
          <w:lang w:val="uk-UA"/>
        </w:rPr>
        <w:t>Фаворитів В. М., Дьомін О. М., Желєнков С. В., Сідоренко О. А. Експериментальне обґрунтування методики швидкісно-силової підготовки юних боксерів</w:t>
      </w:r>
      <w:r>
        <w:rPr>
          <w:rFonts w:ascii="Times New Roman" w:hAnsi="Times New Roman" w:cs="Times New Roman"/>
          <w:sz w:val="28"/>
          <w:szCs w:val="28"/>
          <w:lang w:val="uk-UA"/>
        </w:rPr>
        <w:t>.</w:t>
      </w:r>
      <w:r w:rsidRPr="007F2D90">
        <w:rPr>
          <w:rFonts w:ascii="Times New Roman" w:hAnsi="Times New Roman" w:cs="Times New Roman"/>
          <w:sz w:val="28"/>
          <w:szCs w:val="28"/>
          <w:lang w:val="uk-UA"/>
        </w:rPr>
        <w:t xml:space="preserve"> </w:t>
      </w:r>
      <w:r w:rsidRPr="007F2D90">
        <w:rPr>
          <w:rFonts w:ascii="Times New Roman" w:hAnsi="Times New Roman" w:cs="Times New Roman"/>
          <w:i/>
          <w:iCs/>
          <w:sz w:val="28"/>
          <w:szCs w:val="28"/>
          <w:lang w:val="uk-UA"/>
        </w:rPr>
        <w:t>Вісник Запорізького національного університету.</w:t>
      </w:r>
      <w:r w:rsidRPr="007F2D90">
        <w:rPr>
          <w:rFonts w:ascii="Times New Roman" w:hAnsi="Times New Roman" w:cs="Times New Roman"/>
          <w:sz w:val="28"/>
          <w:szCs w:val="28"/>
          <w:lang w:val="uk-UA"/>
        </w:rPr>
        <w:t xml:space="preserve"> Запоріжжя, 2013. № 2. С. 135–140.</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F2D90">
        <w:rPr>
          <w:rFonts w:ascii="Times New Roman" w:hAnsi="Times New Roman" w:cs="Times New Roman"/>
          <w:sz w:val="28"/>
          <w:szCs w:val="28"/>
          <w:lang w:val="uk-UA"/>
        </w:rPr>
        <w:t>Шестак Ю., Мулик В. Використання спеціальних засобів у швидкісно-силовій підготовці юних боксерів 15-16 років у підготовчому періоді</w:t>
      </w:r>
      <w:r>
        <w:rPr>
          <w:rFonts w:ascii="Times New Roman" w:hAnsi="Times New Roman" w:cs="Times New Roman"/>
          <w:sz w:val="28"/>
          <w:szCs w:val="28"/>
          <w:lang w:val="uk-UA"/>
        </w:rPr>
        <w:t>.</w:t>
      </w:r>
      <w:r w:rsidRPr="007F2D90">
        <w:rPr>
          <w:rFonts w:ascii="Times New Roman" w:hAnsi="Times New Roman" w:cs="Times New Roman"/>
          <w:sz w:val="28"/>
          <w:szCs w:val="28"/>
          <w:lang w:val="uk-UA"/>
        </w:rPr>
        <w:t xml:space="preserve"> </w:t>
      </w:r>
      <w:r w:rsidRPr="007F2D90">
        <w:rPr>
          <w:rFonts w:ascii="Times New Roman" w:hAnsi="Times New Roman" w:cs="Times New Roman"/>
          <w:i/>
          <w:iCs/>
          <w:sz w:val="28"/>
          <w:szCs w:val="28"/>
          <w:lang w:val="uk-UA"/>
        </w:rPr>
        <w:t>Науковий часопис Українського державного університету імені Михайла Драгоманова</w:t>
      </w:r>
      <w:r>
        <w:rPr>
          <w:rFonts w:ascii="Times New Roman" w:hAnsi="Times New Roman" w:cs="Times New Roman"/>
          <w:i/>
          <w:iCs/>
          <w:sz w:val="28"/>
          <w:szCs w:val="28"/>
          <w:lang w:val="uk-UA"/>
        </w:rPr>
        <w:t>.</w:t>
      </w:r>
      <w:r w:rsidRPr="007F2D90">
        <w:rPr>
          <w:rFonts w:ascii="Times New Roman" w:hAnsi="Times New Roman" w:cs="Times New Roman"/>
          <w:sz w:val="28"/>
          <w:szCs w:val="28"/>
          <w:lang w:val="uk-UA"/>
        </w:rPr>
        <w:t xml:space="preserve"> 2023. Вип. 4(163). С. 202–208. </w:t>
      </w:r>
    </w:p>
    <w:p w:rsidR="00247999" w:rsidRPr="007F2D90"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F2D90">
        <w:rPr>
          <w:rFonts w:ascii="Times New Roman" w:hAnsi="Times New Roman" w:cs="Times New Roman"/>
          <w:sz w:val="28"/>
          <w:szCs w:val="28"/>
          <w:lang w:val="uk-UA"/>
        </w:rPr>
        <w:t>Alcaraz P. E., Romero-Arenas S., Vila H., Ferragut C. Power-load curve in trained sprinters</w:t>
      </w:r>
      <w:r>
        <w:rPr>
          <w:rFonts w:ascii="Times New Roman" w:hAnsi="Times New Roman" w:cs="Times New Roman"/>
          <w:sz w:val="28"/>
          <w:szCs w:val="28"/>
          <w:lang w:val="uk-UA"/>
        </w:rPr>
        <w:t xml:space="preserve">. </w:t>
      </w:r>
      <w:r w:rsidRPr="007F2D90">
        <w:rPr>
          <w:rFonts w:ascii="Times New Roman" w:hAnsi="Times New Roman" w:cs="Times New Roman"/>
          <w:i/>
          <w:iCs/>
          <w:sz w:val="28"/>
          <w:szCs w:val="28"/>
          <w:lang w:val="uk-UA"/>
        </w:rPr>
        <w:t>Journal of Strength and Conditioning Research</w:t>
      </w:r>
      <w:r>
        <w:rPr>
          <w:rFonts w:ascii="Times New Roman" w:hAnsi="Times New Roman" w:cs="Times New Roman"/>
          <w:sz w:val="28"/>
          <w:szCs w:val="28"/>
          <w:lang w:val="uk-UA"/>
        </w:rPr>
        <w:t>.</w:t>
      </w:r>
      <w:r w:rsidRPr="007F2D90">
        <w:rPr>
          <w:rFonts w:ascii="Times New Roman" w:hAnsi="Times New Roman" w:cs="Times New Roman"/>
          <w:sz w:val="28"/>
          <w:szCs w:val="28"/>
          <w:lang w:val="uk-UA"/>
        </w:rPr>
        <w:t xml:space="preserve"> 2011. Т. 25. </w:t>
      </w:r>
      <w:r>
        <w:rPr>
          <w:rFonts w:ascii="Times New Roman" w:hAnsi="Times New Roman" w:cs="Times New Roman"/>
          <w:sz w:val="28"/>
          <w:szCs w:val="28"/>
          <w:lang w:val="uk-UA"/>
        </w:rPr>
        <w:t>Р</w:t>
      </w:r>
      <w:r w:rsidRPr="007F2D90">
        <w:rPr>
          <w:rFonts w:ascii="Times New Roman" w:hAnsi="Times New Roman" w:cs="Times New Roman"/>
          <w:sz w:val="28"/>
          <w:szCs w:val="28"/>
          <w:lang w:val="uk-UA"/>
        </w:rPr>
        <w:t>. 3045–3050.</w:t>
      </w:r>
    </w:p>
    <w:p w:rsidR="00247999" w:rsidRDefault="00247999" w:rsidP="00247999">
      <w:pPr>
        <w:pStyle w:val="a8"/>
        <w:numPr>
          <w:ilvl w:val="0"/>
          <w:numId w:val="7"/>
        </w:numPr>
        <w:tabs>
          <w:tab w:val="left" w:pos="993"/>
          <w:tab w:val="left" w:pos="1134"/>
        </w:tabs>
        <w:spacing w:line="360" w:lineRule="auto"/>
        <w:ind w:left="0" w:firstLine="709"/>
        <w:jc w:val="both"/>
        <w:rPr>
          <w:rFonts w:ascii="Times New Roman" w:hAnsi="Times New Roman" w:cs="Times New Roman"/>
          <w:sz w:val="28"/>
          <w:szCs w:val="28"/>
          <w:lang w:val="uk-UA"/>
        </w:rPr>
      </w:pPr>
      <w:r w:rsidRPr="007F2D90">
        <w:rPr>
          <w:rFonts w:ascii="Times New Roman" w:hAnsi="Times New Roman" w:cs="Times New Roman"/>
          <w:sz w:val="28"/>
          <w:szCs w:val="28"/>
          <w:lang w:val="uk-UA"/>
        </w:rPr>
        <w:t>Bauer P., Uebellacker F., Mitter B., Aigner A. J., Hasenoehrl T., Ristl R. et al. Combining higher-load and lower-load resistance training exercises</w:t>
      </w:r>
      <w:r>
        <w:rPr>
          <w:rFonts w:ascii="Times New Roman" w:hAnsi="Times New Roman" w:cs="Times New Roman"/>
          <w:sz w:val="28"/>
          <w:szCs w:val="28"/>
          <w:lang w:val="uk-UA"/>
        </w:rPr>
        <w:t xml:space="preserve"> </w:t>
      </w:r>
      <w:r w:rsidRPr="007F2D90">
        <w:rPr>
          <w:rFonts w:ascii="Times New Roman" w:hAnsi="Times New Roman" w:cs="Times New Roman"/>
          <w:sz w:val="28"/>
          <w:szCs w:val="28"/>
          <w:lang w:val="uk-UA"/>
        </w:rPr>
        <w:t>: A systematic review and meta-analysis of findings from complex training studies</w:t>
      </w:r>
      <w:r>
        <w:rPr>
          <w:rFonts w:ascii="Times New Roman" w:hAnsi="Times New Roman" w:cs="Times New Roman"/>
          <w:sz w:val="28"/>
          <w:szCs w:val="28"/>
          <w:lang w:val="uk-UA"/>
        </w:rPr>
        <w:t xml:space="preserve">. </w:t>
      </w:r>
      <w:r w:rsidRPr="007F2D90">
        <w:rPr>
          <w:rFonts w:ascii="Times New Roman" w:hAnsi="Times New Roman" w:cs="Times New Roman"/>
          <w:i/>
          <w:iCs/>
          <w:sz w:val="28"/>
          <w:szCs w:val="28"/>
          <w:lang w:val="uk-UA"/>
        </w:rPr>
        <w:t>Journal of Science and Medicine in Sport</w:t>
      </w:r>
      <w:r>
        <w:rPr>
          <w:rFonts w:ascii="Times New Roman" w:hAnsi="Times New Roman" w:cs="Times New Roman"/>
          <w:sz w:val="28"/>
          <w:szCs w:val="28"/>
          <w:lang w:val="uk-UA"/>
        </w:rPr>
        <w:t>.</w:t>
      </w:r>
      <w:r w:rsidRPr="007F2D90">
        <w:rPr>
          <w:rFonts w:ascii="Times New Roman" w:hAnsi="Times New Roman" w:cs="Times New Roman"/>
          <w:sz w:val="28"/>
          <w:szCs w:val="28"/>
          <w:lang w:val="uk-UA"/>
        </w:rPr>
        <w:t xml:space="preserve"> 2019. Т. 22. </w:t>
      </w:r>
      <w:r>
        <w:rPr>
          <w:rFonts w:ascii="Times New Roman" w:hAnsi="Times New Roman" w:cs="Times New Roman"/>
          <w:sz w:val="28"/>
          <w:szCs w:val="28"/>
          <w:lang w:val="uk-UA"/>
        </w:rPr>
        <w:t>Р</w:t>
      </w:r>
      <w:r w:rsidRPr="007F2D90">
        <w:rPr>
          <w:rFonts w:ascii="Times New Roman" w:hAnsi="Times New Roman" w:cs="Times New Roman"/>
          <w:sz w:val="28"/>
          <w:szCs w:val="28"/>
          <w:lang w:val="uk-UA"/>
        </w:rPr>
        <w:t>. 838–851.</w:t>
      </w:r>
    </w:p>
    <w:p w:rsidR="00577041" w:rsidRDefault="00577041" w:rsidP="00E219CB">
      <w:pPr>
        <w:pStyle w:val="a8"/>
        <w:spacing w:line="360" w:lineRule="auto"/>
        <w:ind w:firstLine="709"/>
        <w:jc w:val="both"/>
        <w:rPr>
          <w:lang w:val="uk-UA"/>
        </w:rPr>
      </w:pPr>
    </w:p>
    <w:p w:rsidR="00577041" w:rsidRDefault="00577041">
      <w:pPr>
        <w:spacing w:after="160" w:line="259" w:lineRule="auto"/>
        <w:rPr>
          <w:rFonts w:asciiTheme="minorHAnsi" w:eastAsiaTheme="minorHAnsi" w:hAnsiTheme="minorHAnsi" w:cstheme="minorBidi"/>
          <w:sz w:val="22"/>
          <w:szCs w:val="22"/>
          <w:lang w:eastAsia="en-US"/>
        </w:rPr>
      </w:pPr>
      <w:r>
        <w:br w:type="page"/>
      </w:r>
    </w:p>
    <w:p w:rsidR="00577041" w:rsidRDefault="00577041" w:rsidP="00577041">
      <w:pPr>
        <w:jc w:val="center"/>
        <w:rPr>
          <w:b/>
          <w:bCs/>
          <w:color w:val="000000"/>
          <w:sz w:val="28"/>
          <w:szCs w:val="28"/>
        </w:rPr>
      </w:pPr>
      <w:r w:rsidRPr="00920D9D">
        <w:rPr>
          <w:b/>
          <w:bCs/>
          <w:color w:val="000000"/>
          <w:sz w:val="28"/>
          <w:szCs w:val="28"/>
        </w:rPr>
        <w:lastRenderedPageBreak/>
        <w:t>ДОДАТКИ</w:t>
      </w:r>
    </w:p>
    <w:p w:rsidR="00577041" w:rsidRDefault="00577041" w:rsidP="00577041">
      <w:pPr>
        <w:jc w:val="center"/>
        <w:rPr>
          <w:b/>
          <w:bCs/>
          <w:color w:val="000000"/>
          <w:sz w:val="28"/>
          <w:szCs w:val="28"/>
        </w:rPr>
      </w:pPr>
    </w:p>
    <w:p w:rsidR="00577041" w:rsidRDefault="00577041" w:rsidP="00577041">
      <w:pPr>
        <w:jc w:val="right"/>
        <w:rPr>
          <w:b/>
          <w:bCs/>
          <w:color w:val="000000"/>
          <w:sz w:val="28"/>
          <w:szCs w:val="28"/>
        </w:rPr>
      </w:pPr>
      <w:r>
        <w:rPr>
          <w:b/>
          <w:bCs/>
          <w:color w:val="000000"/>
          <w:sz w:val="28"/>
          <w:szCs w:val="28"/>
        </w:rPr>
        <w:t>Додаток А</w:t>
      </w:r>
    </w:p>
    <w:p w:rsidR="00190284" w:rsidRDefault="00190284" w:rsidP="00577041">
      <w:pPr>
        <w:jc w:val="right"/>
        <w:rPr>
          <w:b/>
          <w:bCs/>
          <w:color w:val="000000"/>
          <w:sz w:val="28"/>
          <w:szCs w:val="28"/>
        </w:rPr>
      </w:pPr>
    </w:p>
    <w:p w:rsidR="00577041" w:rsidRDefault="00577041" w:rsidP="00577041">
      <w:pPr>
        <w:jc w:val="right"/>
      </w:pPr>
      <w:r>
        <w:rPr>
          <w:b/>
          <w:bCs/>
          <w:noProof/>
          <w:color w:val="000000"/>
          <w:sz w:val="28"/>
          <w:szCs w:val="28"/>
        </w:rPr>
        <w:drawing>
          <wp:inline distT="0" distB="0" distL="0" distR="0" wp14:anchorId="42EB34D3" wp14:editId="54565B97">
            <wp:extent cx="5908675" cy="415861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08675" cy="4158615"/>
                    </a:xfrm>
                    <a:prstGeom prst="rect">
                      <a:avLst/>
                    </a:prstGeom>
                    <a:noFill/>
                    <a:ln>
                      <a:noFill/>
                    </a:ln>
                  </pic:spPr>
                </pic:pic>
              </a:graphicData>
            </a:graphic>
          </wp:inline>
        </w:drawing>
      </w:r>
    </w:p>
    <w:p w:rsidR="00577041" w:rsidRDefault="00577041" w:rsidP="00577041">
      <w:pPr>
        <w:jc w:val="right"/>
      </w:pPr>
    </w:p>
    <w:p w:rsidR="00577041" w:rsidRPr="003D356C" w:rsidRDefault="00577041" w:rsidP="00577041">
      <w:pPr>
        <w:rPr>
          <w:rFonts w:asciiTheme="minorHAnsi" w:hAnsiTheme="minorHAnsi" w:cstheme="minorBidi"/>
          <w:sz w:val="22"/>
          <w:szCs w:val="22"/>
        </w:rPr>
      </w:pPr>
    </w:p>
    <w:p w:rsidR="00A2768F" w:rsidRPr="00EB7127" w:rsidRDefault="00A2768F" w:rsidP="00E219CB">
      <w:pPr>
        <w:pStyle w:val="a8"/>
        <w:spacing w:line="360" w:lineRule="auto"/>
        <w:ind w:firstLine="709"/>
        <w:jc w:val="both"/>
        <w:rPr>
          <w:lang w:val="uk-UA"/>
        </w:rPr>
      </w:pPr>
    </w:p>
    <w:sectPr w:rsidR="00A2768F" w:rsidRPr="00EB7127" w:rsidSect="008E71D6">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95F19" w:rsidRDefault="00395F19" w:rsidP="008E71D6">
      <w:r>
        <w:separator/>
      </w:r>
    </w:p>
  </w:endnote>
  <w:endnote w:type="continuationSeparator" w:id="0">
    <w:p w:rsidR="00395F19" w:rsidRDefault="00395F19" w:rsidP="008E71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95F19" w:rsidRDefault="00395F19" w:rsidP="008E71D6">
      <w:r>
        <w:separator/>
      </w:r>
    </w:p>
  </w:footnote>
  <w:footnote w:type="continuationSeparator" w:id="0">
    <w:p w:rsidR="00395F19" w:rsidRDefault="00395F19" w:rsidP="008E71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36914284"/>
      <w:docPartObj>
        <w:docPartGallery w:val="Page Numbers (Top of Page)"/>
        <w:docPartUnique/>
      </w:docPartObj>
    </w:sdtPr>
    <w:sdtEndPr>
      <w:rPr>
        <w:sz w:val="28"/>
        <w:szCs w:val="28"/>
      </w:rPr>
    </w:sdtEndPr>
    <w:sdtContent>
      <w:p w:rsidR="00577041" w:rsidRPr="008E71D6" w:rsidRDefault="00577041">
        <w:pPr>
          <w:pStyle w:val="a4"/>
          <w:jc w:val="right"/>
          <w:rPr>
            <w:sz w:val="28"/>
            <w:szCs w:val="28"/>
          </w:rPr>
        </w:pPr>
        <w:r w:rsidRPr="008E71D6">
          <w:rPr>
            <w:sz w:val="28"/>
            <w:szCs w:val="28"/>
          </w:rPr>
          <w:fldChar w:fldCharType="begin"/>
        </w:r>
        <w:r w:rsidRPr="008E71D6">
          <w:rPr>
            <w:sz w:val="28"/>
            <w:szCs w:val="28"/>
          </w:rPr>
          <w:instrText>PAGE   \* MERGEFORMAT</w:instrText>
        </w:r>
        <w:r w:rsidRPr="008E71D6">
          <w:rPr>
            <w:sz w:val="28"/>
            <w:szCs w:val="28"/>
          </w:rPr>
          <w:fldChar w:fldCharType="separate"/>
        </w:r>
        <w:r w:rsidRPr="008E71D6">
          <w:rPr>
            <w:sz w:val="28"/>
            <w:szCs w:val="28"/>
          </w:rPr>
          <w:t>2</w:t>
        </w:r>
        <w:r w:rsidRPr="008E71D6">
          <w:rPr>
            <w:sz w:val="28"/>
            <w:szCs w:val="28"/>
          </w:rPr>
          <w:fldChar w:fldCharType="end"/>
        </w:r>
      </w:p>
    </w:sdtContent>
  </w:sdt>
  <w:p w:rsidR="00577041" w:rsidRDefault="0057704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066725"/>
    <w:multiLevelType w:val="hybridMultilevel"/>
    <w:tmpl w:val="9610908E"/>
    <w:lvl w:ilvl="0" w:tplc="973ED2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C983707"/>
    <w:multiLevelType w:val="multilevel"/>
    <w:tmpl w:val="6B5AC6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3FF30D72"/>
    <w:multiLevelType w:val="hybridMultilevel"/>
    <w:tmpl w:val="C1042CF2"/>
    <w:lvl w:ilvl="0" w:tplc="DC6A6C86">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63A6961"/>
    <w:multiLevelType w:val="hybridMultilevel"/>
    <w:tmpl w:val="177C62F8"/>
    <w:lvl w:ilvl="0" w:tplc="1AD48306">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4E8D3148"/>
    <w:multiLevelType w:val="hybridMultilevel"/>
    <w:tmpl w:val="C57804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66B146F"/>
    <w:multiLevelType w:val="hybridMultilevel"/>
    <w:tmpl w:val="980C7F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3550BF7"/>
    <w:multiLevelType w:val="multilevel"/>
    <w:tmpl w:val="5D785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5"/>
  </w:num>
  <w:num w:numId="4">
    <w:abstractNumId w:val="6"/>
  </w:num>
  <w:num w:numId="5">
    <w:abstractNumId w:val="0"/>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3D1"/>
    <w:rsid w:val="000147BF"/>
    <w:rsid w:val="00081551"/>
    <w:rsid w:val="00084F0B"/>
    <w:rsid w:val="000B7D48"/>
    <w:rsid w:val="00100978"/>
    <w:rsid w:val="00136087"/>
    <w:rsid w:val="00190284"/>
    <w:rsid w:val="001C6CF5"/>
    <w:rsid w:val="001E5812"/>
    <w:rsid w:val="00233575"/>
    <w:rsid w:val="00247999"/>
    <w:rsid w:val="002C75A2"/>
    <w:rsid w:val="0034437B"/>
    <w:rsid w:val="003805BE"/>
    <w:rsid w:val="00395F19"/>
    <w:rsid w:val="003B30B8"/>
    <w:rsid w:val="00415040"/>
    <w:rsid w:val="0044096A"/>
    <w:rsid w:val="00482315"/>
    <w:rsid w:val="0049548A"/>
    <w:rsid w:val="004B1599"/>
    <w:rsid w:val="004C5570"/>
    <w:rsid w:val="004D0CD3"/>
    <w:rsid w:val="004D6C6D"/>
    <w:rsid w:val="004E0933"/>
    <w:rsid w:val="005228F7"/>
    <w:rsid w:val="00527275"/>
    <w:rsid w:val="005552C0"/>
    <w:rsid w:val="00577041"/>
    <w:rsid w:val="005F1387"/>
    <w:rsid w:val="00632B06"/>
    <w:rsid w:val="00681096"/>
    <w:rsid w:val="0075341A"/>
    <w:rsid w:val="007C7321"/>
    <w:rsid w:val="00873DE5"/>
    <w:rsid w:val="008D4EEE"/>
    <w:rsid w:val="008D623D"/>
    <w:rsid w:val="008E71D6"/>
    <w:rsid w:val="0090498D"/>
    <w:rsid w:val="00985DBA"/>
    <w:rsid w:val="00A04BEF"/>
    <w:rsid w:val="00A2768F"/>
    <w:rsid w:val="00AA6F5C"/>
    <w:rsid w:val="00B068B7"/>
    <w:rsid w:val="00B109BD"/>
    <w:rsid w:val="00B71217"/>
    <w:rsid w:val="00B77843"/>
    <w:rsid w:val="00BF0CCD"/>
    <w:rsid w:val="00C86214"/>
    <w:rsid w:val="00C942E0"/>
    <w:rsid w:val="00CC584E"/>
    <w:rsid w:val="00CE6A26"/>
    <w:rsid w:val="00D40495"/>
    <w:rsid w:val="00DA4132"/>
    <w:rsid w:val="00DB338C"/>
    <w:rsid w:val="00DE1429"/>
    <w:rsid w:val="00DE69C4"/>
    <w:rsid w:val="00E219CB"/>
    <w:rsid w:val="00E36052"/>
    <w:rsid w:val="00E3629D"/>
    <w:rsid w:val="00EB7127"/>
    <w:rsid w:val="00F223D1"/>
    <w:rsid w:val="00F63A65"/>
    <w:rsid w:val="00F7102C"/>
    <w:rsid w:val="00F92EE4"/>
    <w:rsid w:val="00FD2C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AAD8C"/>
  <w15:chartTrackingRefBased/>
  <w15:docId w15:val="{27EB7278-FCE0-4692-B377-E0743D977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F223D1"/>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805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8E71D6"/>
    <w:pPr>
      <w:tabs>
        <w:tab w:val="center" w:pos="4677"/>
        <w:tab w:val="right" w:pos="9355"/>
      </w:tabs>
    </w:pPr>
  </w:style>
  <w:style w:type="character" w:customStyle="1" w:styleId="a5">
    <w:name w:val="Верхній колонтитул Знак"/>
    <w:basedOn w:val="a0"/>
    <w:link w:val="a4"/>
    <w:uiPriority w:val="99"/>
    <w:rsid w:val="008E71D6"/>
    <w:rPr>
      <w:rFonts w:ascii="Times New Roman" w:eastAsia="Times New Roman" w:hAnsi="Times New Roman" w:cs="Times New Roman"/>
      <w:sz w:val="20"/>
      <w:szCs w:val="20"/>
      <w:lang w:val="uk-UA" w:eastAsia="ru-RU"/>
    </w:rPr>
  </w:style>
  <w:style w:type="paragraph" w:styleId="a6">
    <w:name w:val="footer"/>
    <w:basedOn w:val="a"/>
    <w:link w:val="a7"/>
    <w:uiPriority w:val="99"/>
    <w:unhideWhenUsed/>
    <w:rsid w:val="008E71D6"/>
    <w:pPr>
      <w:tabs>
        <w:tab w:val="center" w:pos="4677"/>
        <w:tab w:val="right" w:pos="9355"/>
      </w:tabs>
    </w:pPr>
  </w:style>
  <w:style w:type="character" w:customStyle="1" w:styleId="a7">
    <w:name w:val="Нижній колонтитул Знак"/>
    <w:basedOn w:val="a0"/>
    <w:link w:val="a6"/>
    <w:uiPriority w:val="99"/>
    <w:rsid w:val="008E71D6"/>
    <w:rPr>
      <w:rFonts w:ascii="Times New Roman" w:eastAsia="Times New Roman" w:hAnsi="Times New Roman" w:cs="Times New Roman"/>
      <w:sz w:val="20"/>
      <w:szCs w:val="20"/>
      <w:lang w:val="uk-UA" w:eastAsia="ru-RU"/>
    </w:rPr>
  </w:style>
  <w:style w:type="paragraph" w:styleId="a8">
    <w:name w:val="No Spacing"/>
    <w:uiPriority w:val="1"/>
    <w:qFormat/>
    <w:rsid w:val="008E71D6"/>
    <w:pPr>
      <w:spacing w:after="0" w:line="240" w:lineRule="auto"/>
    </w:pPr>
  </w:style>
  <w:style w:type="paragraph" w:styleId="a9">
    <w:name w:val="List Paragraph"/>
    <w:basedOn w:val="a"/>
    <w:uiPriority w:val="34"/>
    <w:qFormat/>
    <w:rsid w:val="00DE1429"/>
    <w:pPr>
      <w:ind w:left="720"/>
      <w:contextualSpacing/>
    </w:pPr>
  </w:style>
  <w:style w:type="character" w:styleId="aa">
    <w:name w:val="Strong"/>
    <w:basedOn w:val="a0"/>
    <w:uiPriority w:val="22"/>
    <w:qFormat/>
    <w:rsid w:val="002C75A2"/>
    <w:rPr>
      <w:b/>
      <w:bCs/>
    </w:rPr>
  </w:style>
  <w:style w:type="paragraph" w:styleId="ab">
    <w:name w:val="Normal (Web)"/>
    <w:basedOn w:val="a"/>
    <w:uiPriority w:val="99"/>
    <w:unhideWhenUsed/>
    <w:rsid w:val="00985DBA"/>
    <w:pPr>
      <w:spacing w:before="100" w:beforeAutospacing="1" w:after="100" w:afterAutospacing="1"/>
    </w:pPr>
    <w:rPr>
      <w:sz w:val="24"/>
      <w:szCs w:val="24"/>
      <w:lang w:val="ru-RU"/>
    </w:rPr>
  </w:style>
  <w:style w:type="character" w:customStyle="1" w:styleId="katex-mathml">
    <w:name w:val="katex-mathml"/>
    <w:basedOn w:val="a0"/>
    <w:rsid w:val="00985DBA"/>
  </w:style>
  <w:style w:type="character" w:customStyle="1" w:styleId="mord">
    <w:name w:val="mord"/>
    <w:basedOn w:val="a0"/>
    <w:rsid w:val="00985DBA"/>
  </w:style>
  <w:style w:type="character" w:customStyle="1" w:styleId="mrel">
    <w:name w:val="mrel"/>
    <w:basedOn w:val="a0"/>
    <w:rsid w:val="00985DBA"/>
  </w:style>
  <w:style w:type="character" w:customStyle="1" w:styleId="mpunct">
    <w:name w:val="mpunct"/>
    <w:basedOn w:val="a0"/>
    <w:rsid w:val="00985DBA"/>
  </w:style>
  <w:style w:type="character" w:styleId="ac">
    <w:name w:val="Hyperlink"/>
    <w:basedOn w:val="a0"/>
    <w:uiPriority w:val="99"/>
    <w:unhideWhenUsed/>
    <w:rsid w:val="002479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93214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image" Target="media/image4.jpeg"/><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cyberleninka.ru/article/n/harakteristika-fizicheskoypodgotovlennosti-yunyh-bokserov-10-14-let"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rgbClr val="0070C0"/>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Аркуш1!$A$2:$A$6</c:f>
              <c:strCache>
                <c:ptCount val="5"/>
                <c:pt idx="0">
                  <c:v>Кількість ударів за 15 секунд</c:v>
                </c:pt>
                <c:pt idx="1">
                  <c:v>Згинання і розгинання рук в упорі лежачи за 30 секунд</c:v>
                </c:pt>
                <c:pt idx="2">
                  <c:v>Стрибки на скакалці за 20 секунд</c:v>
                </c:pt>
                <c:pt idx="3">
                  <c:v>Кидок набивного м’яча масою 1 кг з положення сидячи</c:v>
                </c:pt>
                <c:pt idx="4">
                  <c:v>Утримання ваги на витягнутих убік руках</c:v>
                </c:pt>
              </c:strCache>
            </c:strRef>
          </c:cat>
          <c:val>
            <c:numRef>
              <c:f>Аркуш1!$B$2:$B$6</c:f>
              <c:numCache>
                <c:formatCode>General</c:formatCode>
                <c:ptCount val="5"/>
                <c:pt idx="0">
                  <c:v>21.42</c:v>
                </c:pt>
                <c:pt idx="1">
                  <c:v>14.17</c:v>
                </c:pt>
                <c:pt idx="2">
                  <c:v>51.25</c:v>
                </c:pt>
                <c:pt idx="3">
                  <c:v>4.1100000000000003</c:v>
                </c:pt>
                <c:pt idx="4">
                  <c:v>32.58</c:v>
                </c:pt>
              </c:numCache>
            </c:numRef>
          </c:val>
          <c:extLst>
            <c:ext xmlns:c16="http://schemas.microsoft.com/office/drawing/2014/chart" uri="{C3380CC4-5D6E-409C-BE32-E72D297353CC}">
              <c16:uniqueId val="{00000000-CFA3-40DB-B7DA-F25D49E5FBF7}"/>
            </c:ext>
          </c:extLst>
        </c:ser>
        <c:ser>
          <c:idx val="1"/>
          <c:order val="1"/>
          <c:tx>
            <c:strRef>
              <c:f>Аркуш1!$C$1</c:f>
              <c:strCache>
                <c:ptCount val="1"/>
                <c:pt idx="0">
                  <c:v>Експериментальна група</c:v>
                </c:pt>
              </c:strCache>
            </c:strRef>
          </c:tx>
          <c:spPr>
            <a:solidFill>
              <a:srgbClr val="7030A0"/>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Аркуш1!$A$2:$A$6</c:f>
              <c:strCache>
                <c:ptCount val="5"/>
                <c:pt idx="0">
                  <c:v>Кількість ударів за 15 секунд</c:v>
                </c:pt>
                <c:pt idx="1">
                  <c:v>Згинання і розгинання рук в упорі лежачи за 30 секунд</c:v>
                </c:pt>
                <c:pt idx="2">
                  <c:v>Стрибки на скакалці за 20 секунд</c:v>
                </c:pt>
                <c:pt idx="3">
                  <c:v>Кидок набивного м’яча масою 1 кг з положення сидячи</c:v>
                </c:pt>
                <c:pt idx="4">
                  <c:v>Утримання ваги на витягнутих убік руках</c:v>
                </c:pt>
              </c:strCache>
            </c:strRef>
          </c:cat>
          <c:val>
            <c:numRef>
              <c:f>Аркуш1!$C$2:$C$6</c:f>
              <c:numCache>
                <c:formatCode>General</c:formatCode>
                <c:ptCount val="5"/>
                <c:pt idx="0">
                  <c:v>21.25</c:v>
                </c:pt>
                <c:pt idx="1">
                  <c:v>14.33</c:v>
                </c:pt>
                <c:pt idx="2">
                  <c:v>50.92</c:v>
                </c:pt>
                <c:pt idx="3">
                  <c:v>4.12</c:v>
                </c:pt>
                <c:pt idx="4">
                  <c:v>32.18</c:v>
                </c:pt>
              </c:numCache>
            </c:numRef>
          </c:val>
          <c:extLst>
            <c:ext xmlns:c16="http://schemas.microsoft.com/office/drawing/2014/chart" uri="{C3380CC4-5D6E-409C-BE32-E72D297353CC}">
              <c16:uniqueId val="{00000001-CFA3-40DB-B7DA-F25D49E5FBF7}"/>
            </c:ext>
          </c:extLst>
        </c:ser>
        <c:dLbls>
          <c:showLegendKey val="0"/>
          <c:showVal val="0"/>
          <c:showCatName val="0"/>
          <c:showSerName val="0"/>
          <c:showPercent val="0"/>
          <c:showBubbleSize val="0"/>
        </c:dLbls>
        <c:gapWidth val="65"/>
        <c:shape val="box"/>
        <c:axId val="1272727328"/>
        <c:axId val="884924368"/>
        <c:axId val="0"/>
      </c:bar3DChart>
      <c:catAx>
        <c:axId val="127272732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884924368"/>
        <c:crosses val="autoZero"/>
        <c:auto val="1"/>
        <c:lblAlgn val="ctr"/>
        <c:lblOffset val="100"/>
        <c:noMultiLvlLbl val="0"/>
      </c:catAx>
      <c:valAx>
        <c:axId val="884924368"/>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1272727328"/>
        <c:crosses val="autoZero"/>
        <c:crossBetween val="between"/>
      </c:valAx>
      <c:spPr>
        <a:noFill/>
        <a:ln>
          <a:noFill/>
        </a:ln>
        <a:effectLst/>
      </c:spPr>
    </c:plotArea>
    <c:legend>
      <c:legendPos val="b"/>
      <c:layout>
        <c:manualLayout>
          <c:xMode val="edge"/>
          <c:yMode val="edge"/>
          <c:x val="5.5665360670495906E-2"/>
          <c:y val="0.91973642768338171"/>
          <c:w val="0.90799295015659276"/>
          <c:h val="5.9210940737670949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rgbClr val="0070C0"/>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Аркуш1!$A$2:$A$6</c:f>
              <c:strCache>
                <c:ptCount val="5"/>
                <c:pt idx="0">
                  <c:v>Кількість ударів за 15 секунд</c:v>
                </c:pt>
                <c:pt idx="1">
                  <c:v>Згинання і розгинання рук в упорі лежачи за 30 секунд</c:v>
                </c:pt>
                <c:pt idx="2">
                  <c:v>Стрибки на скакалці за 20 секунд</c:v>
                </c:pt>
                <c:pt idx="3">
                  <c:v>Кидок набивного м’яча масою 1 кг з положення сидячи</c:v>
                </c:pt>
                <c:pt idx="4">
                  <c:v>Утримання ваги на витягнутих убік руках</c:v>
                </c:pt>
              </c:strCache>
            </c:strRef>
          </c:cat>
          <c:val>
            <c:numRef>
              <c:f>Аркуш1!$B$2:$B$6</c:f>
              <c:numCache>
                <c:formatCode>General</c:formatCode>
                <c:ptCount val="5"/>
                <c:pt idx="0">
                  <c:v>21.42</c:v>
                </c:pt>
                <c:pt idx="1">
                  <c:v>14.17</c:v>
                </c:pt>
                <c:pt idx="2">
                  <c:v>51.25</c:v>
                </c:pt>
                <c:pt idx="3">
                  <c:v>4.1100000000000003</c:v>
                </c:pt>
                <c:pt idx="4">
                  <c:v>32.58</c:v>
                </c:pt>
              </c:numCache>
            </c:numRef>
          </c:val>
          <c:extLst>
            <c:ext xmlns:c16="http://schemas.microsoft.com/office/drawing/2014/chart" uri="{C3380CC4-5D6E-409C-BE32-E72D297353CC}">
              <c16:uniqueId val="{00000000-F2E4-46FC-BCB6-EDB662EE8E02}"/>
            </c:ext>
          </c:extLst>
        </c:ser>
        <c:ser>
          <c:idx val="1"/>
          <c:order val="1"/>
          <c:tx>
            <c:strRef>
              <c:f>Аркуш1!$C$1</c:f>
              <c:strCache>
                <c:ptCount val="1"/>
                <c:pt idx="0">
                  <c:v>Після експерименту</c:v>
                </c:pt>
              </c:strCache>
            </c:strRef>
          </c:tx>
          <c:spPr>
            <a:solidFill>
              <a:srgbClr val="7030A0"/>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Аркуш1!$A$2:$A$6</c:f>
              <c:strCache>
                <c:ptCount val="5"/>
                <c:pt idx="0">
                  <c:v>Кількість ударів за 15 секунд</c:v>
                </c:pt>
                <c:pt idx="1">
                  <c:v>Згинання і розгинання рук в упорі лежачи за 30 секунд</c:v>
                </c:pt>
                <c:pt idx="2">
                  <c:v>Стрибки на скакалці за 20 секунд</c:v>
                </c:pt>
                <c:pt idx="3">
                  <c:v>Кидок набивного м’яча масою 1 кг з положення сидячи</c:v>
                </c:pt>
                <c:pt idx="4">
                  <c:v>Утримання ваги на витягнутих убік руках</c:v>
                </c:pt>
              </c:strCache>
            </c:strRef>
          </c:cat>
          <c:val>
            <c:numRef>
              <c:f>Аркуш1!$C$2:$C$6</c:f>
              <c:numCache>
                <c:formatCode>General</c:formatCode>
                <c:ptCount val="5"/>
                <c:pt idx="0">
                  <c:v>24.33</c:v>
                </c:pt>
                <c:pt idx="1">
                  <c:v>18.25</c:v>
                </c:pt>
                <c:pt idx="2">
                  <c:v>61.17</c:v>
                </c:pt>
                <c:pt idx="3">
                  <c:v>4.58</c:v>
                </c:pt>
                <c:pt idx="4">
                  <c:v>42.24</c:v>
                </c:pt>
              </c:numCache>
            </c:numRef>
          </c:val>
          <c:extLst>
            <c:ext xmlns:c16="http://schemas.microsoft.com/office/drawing/2014/chart" uri="{C3380CC4-5D6E-409C-BE32-E72D297353CC}">
              <c16:uniqueId val="{00000001-F2E4-46FC-BCB6-EDB662EE8E02}"/>
            </c:ext>
          </c:extLst>
        </c:ser>
        <c:dLbls>
          <c:showLegendKey val="0"/>
          <c:showVal val="0"/>
          <c:showCatName val="0"/>
          <c:showSerName val="0"/>
          <c:showPercent val="0"/>
          <c:showBubbleSize val="0"/>
        </c:dLbls>
        <c:gapWidth val="65"/>
        <c:shape val="box"/>
        <c:axId val="1268727616"/>
        <c:axId val="1271964400"/>
        <c:axId val="0"/>
      </c:bar3DChart>
      <c:catAx>
        <c:axId val="12687276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271964400"/>
        <c:crosses val="autoZero"/>
        <c:auto val="1"/>
        <c:lblAlgn val="ctr"/>
        <c:lblOffset val="100"/>
        <c:noMultiLvlLbl val="0"/>
      </c:catAx>
      <c:valAx>
        <c:axId val="127196440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1268727616"/>
        <c:crosses val="autoZero"/>
        <c:crossBetween val="between"/>
      </c:valAx>
      <c:spPr>
        <a:noFill/>
        <a:ln>
          <a:noFill/>
        </a:ln>
        <a:effectLst/>
      </c:spPr>
    </c:plotArea>
    <c:legend>
      <c:legendPos val="b"/>
      <c:layout>
        <c:manualLayout>
          <c:xMode val="edge"/>
          <c:yMode val="edge"/>
          <c:x val="4.4499195665057979E-2"/>
          <c:y val="0.9092257217847769"/>
          <c:w val="0.91315197697062056"/>
          <c:h val="6.6964754405699281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 </c:v>
                </c:pt>
              </c:strCache>
            </c:strRef>
          </c:tx>
          <c:spPr>
            <a:solidFill>
              <a:srgbClr val="0070C0"/>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Аркуш1!$A$2:$A$6</c:f>
              <c:strCache>
                <c:ptCount val="5"/>
                <c:pt idx="0">
                  <c:v>Кількість ударів за 15 секунд</c:v>
                </c:pt>
                <c:pt idx="1">
                  <c:v>Згинання і розгинання рук в упорі лежачи за 30 секунд</c:v>
                </c:pt>
                <c:pt idx="2">
                  <c:v>Стрибки на скакалці за 20 секунд</c:v>
                </c:pt>
                <c:pt idx="3">
                  <c:v>Кидок набивного м’яча масою 1 кг з положення сидячи</c:v>
                </c:pt>
                <c:pt idx="4">
                  <c:v>Утримання ваги на витягнутих убік руках</c:v>
                </c:pt>
              </c:strCache>
            </c:strRef>
          </c:cat>
          <c:val>
            <c:numRef>
              <c:f>Аркуш1!$B$2:$B$6</c:f>
              <c:numCache>
                <c:formatCode>General</c:formatCode>
                <c:ptCount val="5"/>
                <c:pt idx="0">
                  <c:v>21.25</c:v>
                </c:pt>
                <c:pt idx="1">
                  <c:v>14.33</c:v>
                </c:pt>
                <c:pt idx="2">
                  <c:v>50.92</c:v>
                </c:pt>
                <c:pt idx="3">
                  <c:v>4.12</c:v>
                </c:pt>
                <c:pt idx="4">
                  <c:v>32.18</c:v>
                </c:pt>
              </c:numCache>
            </c:numRef>
          </c:val>
          <c:extLst>
            <c:ext xmlns:c16="http://schemas.microsoft.com/office/drawing/2014/chart" uri="{C3380CC4-5D6E-409C-BE32-E72D297353CC}">
              <c16:uniqueId val="{00000000-034A-4138-A368-C149127E2B89}"/>
            </c:ext>
          </c:extLst>
        </c:ser>
        <c:ser>
          <c:idx val="1"/>
          <c:order val="1"/>
          <c:tx>
            <c:strRef>
              <c:f>Аркуш1!$C$1</c:f>
              <c:strCache>
                <c:ptCount val="1"/>
                <c:pt idx="0">
                  <c:v>Після експерименту</c:v>
                </c:pt>
              </c:strCache>
            </c:strRef>
          </c:tx>
          <c:spPr>
            <a:solidFill>
              <a:srgbClr val="7030A0"/>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Аркуш1!$A$2:$A$6</c:f>
              <c:strCache>
                <c:ptCount val="5"/>
                <c:pt idx="0">
                  <c:v>Кількість ударів за 15 секунд</c:v>
                </c:pt>
                <c:pt idx="1">
                  <c:v>Згинання і розгинання рук в упорі лежачи за 30 секунд</c:v>
                </c:pt>
                <c:pt idx="2">
                  <c:v>Стрибки на скакалці за 20 секунд</c:v>
                </c:pt>
                <c:pt idx="3">
                  <c:v>Кидок набивного м’яча масою 1 кг з положення сидячи</c:v>
                </c:pt>
                <c:pt idx="4">
                  <c:v>Утримання ваги на витягнутих убік руках</c:v>
                </c:pt>
              </c:strCache>
            </c:strRef>
          </c:cat>
          <c:val>
            <c:numRef>
              <c:f>Аркуш1!$C$2:$C$6</c:f>
              <c:numCache>
                <c:formatCode>General</c:formatCode>
                <c:ptCount val="5"/>
                <c:pt idx="0">
                  <c:v>25.75</c:v>
                </c:pt>
                <c:pt idx="1">
                  <c:v>19.329999999999998</c:v>
                </c:pt>
                <c:pt idx="2">
                  <c:v>63.58</c:v>
                </c:pt>
                <c:pt idx="3">
                  <c:v>5.01</c:v>
                </c:pt>
                <c:pt idx="4">
                  <c:v>43.83</c:v>
                </c:pt>
              </c:numCache>
            </c:numRef>
          </c:val>
          <c:extLst>
            <c:ext xmlns:c16="http://schemas.microsoft.com/office/drawing/2014/chart" uri="{C3380CC4-5D6E-409C-BE32-E72D297353CC}">
              <c16:uniqueId val="{00000001-034A-4138-A368-C149127E2B89}"/>
            </c:ext>
          </c:extLst>
        </c:ser>
        <c:dLbls>
          <c:showLegendKey val="0"/>
          <c:showVal val="0"/>
          <c:showCatName val="0"/>
          <c:showSerName val="0"/>
          <c:showPercent val="0"/>
          <c:showBubbleSize val="0"/>
        </c:dLbls>
        <c:gapWidth val="65"/>
        <c:shape val="box"/>
        <c:axId val="1301197120"/>
        <c:axId val="1030415680"/>
        <c:axId val="0"/>
      </c:bar3DChart>
      <c:catAx>
        <c:axId val="130119712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030415680"/>
        <c:crosses val="autoZero"/>
        <c:auto val="1"/>
        <c:lblAlgn val="ctr"/>
        <c:lblOffset val="100"/>
        <c:noMultiLvlLbl val="0"/>
      </c:catAx>
      <c:valAx>
        <c:axId val="103041568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1301197120"/>
        <c:crosses val="autoZero"/>
        <c:crossBetween val="between"/>
      </c:valAx>
      <c:spPr>
        <a:noFill/>
        <a:ln>
          <a:noFill/>
        </a:ln>
        <a:effectLst/>
      </c:spPr>
    </c:plotArea>
    <c:legend>
      <c:legendPos val="b"/>
      <c:layout>
        <c:manualLayout>
          <c:xMode val="edge"/>
          <c:yMode val="edge"/>
          <c:x val="7.5591060002798541E-2"/>
          <c:y val="0.9092257217847769"/>
          <c:w val="0.89189794732847405"/>
          <c:h val="6.6964754405699281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Приріст КГ (%)</c:v>
                </c:pt>
              </c:strCache>
            </c:strRef>
          </c:tx>
          <c:spPr>
            <a:solidFill>
              <a:srgbClr val="0070C0"/>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Аркуш1!$A$2:$A$6</c:f>
              <c:strCache>
                <c:ptCount val="5"/>
                <c:pt idx="0">
                  <c:v>Кількість ударів за 15 секунд</c:v>
                </c:pt>
                <c:pt idx="1">
                  <c:v>Згинання і розгинання рук в упорі лежачи за 30 секунд</c:v>
                </c:pt>
                <c:pt idx="2">
                  <c:v>Стрибки на скакалці за 20 секунд</c:v>
                </c:pt>
                <c:pt idx="3">
                  <c:v>Кидок набивного м’яча масою 1 кг з положення сидячи</c:v>
                </c:pt>
                <c:pt idx="4">
                  <c:v>Утримання ваги на витягнутих убік руках</c:v>
                </c:pt>
              </c:strCache>
            </c:strRef>
          </c:cat>
          <c:val>
            <c:numRef>
              <c:f>Аркуш1!$B$2:$B$6</c:f>
              <c:numCache>
                <c:formatCode>0.00%</c:formatCode>
                <c:ptCount val="5"/>
                <c:pt idx="0">
                  <c:v>0.13589999999999999</c:v>
                </c:pt>
                <c:pt idx="1">
                  <c:v>0.28789999999999999</c:v>
                </c:pt>
                <c:pt idx="2">
                  <c:v>0.19359999999999999</c:v>
                </c:pt>
                <c:pt idx="3">
                  <c:v>0.1144</c:v>
                </c:pt>
                <c:pt idx="4">
                  <c:v>0.29649999999999999</c:v>
                </c:pt>
              </c:numCache>
            </c:numRef>
          </c:val>
          <c:extLst>
            <c:ext xmlns:c16="http://schemas.microsoft.com/office/drawing/2014/chart" uri="{C3380CC4-5D6E-409C-BE32-E72D297353CC}">
              <c16:uniqueId val="{00000000-2852-4F38-9AEE-A291C05AAB4E}"/>
            </c:ext>
          </c:extLst>
        </c:ser>
        <c:ser>
          <c:idx val="1"/>
          <c:order val="1"/>
          <c:tx>
            <c:strRef>
              <c:f>Аркуш1!$C$1</c:f>
              <c:strCache>
                <c:ptCount val="1"/>
                <c:pt idx="0">
                  <c:v>Приріст ЕГ (%)</c:v>
                </c:pt>
              </c:strCache>
            </c:strRef>
          </c:tx>
          <c:spPr>
            <a:solidFill>
              <a:srgbClr val="7030A0"/>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Аркуш1!$A$2:$A$6</c:f>
              <c:strCache>
                <c:ptCount val="5"/>
                <c:pt idx="0">
                  <c:v>Кількість ударів за 15 секунд</c:v>
                </c:pt>
                <c:pt idx="1">
                  <c:v>Згинання і розгинання рук в упорі лежачи за 30 секунд</c:v>
                </c:pt>
                <c:pt idx="2">
                  <c:v>Стрибки на скакалці за 20 секунд</c:v>
                </c:pt>
                <c:pt idx="3">
                  <c:v>Кидок набивного м’яча масою 1 кг з положення сидячи</c:v>
                </c:pt>
                <c:pt idx="4">
                  <c:v>Утримання ваги на витягнутих убік руках</c:v>
                </c:pt>
              </c:strCache>
            </c:strRef>
          </c:cat>
          <c:val>
            <c:numRef>
              <c:f>Аркуш1!$C$2:$C$6</c:f>
              <c:numCache>
                <c:formatCode>0%</c:formatCode>
                <c:ptCount val="5"/>
                <c:pt idx="0">
                  <c:v>0.21</c:v>
                </c:pt>
                <c:pt idx="1">
                  <c:v>0.35</c:v>
                </c:pt>
                <c:pt idx="2">
                  <c:v>0.25</c:v>
                </c:pt>
                <c:pt idx="3">
                  <c:v>0.22</c:v>
                </c:pt>
                <c:pt idx="4">
                  <c:v>0.36</c:v>
                </c:pt>
              </c:numCache>
            </c:numRef>
          </c:val>
          <c:extLst>
            <c:ext xmlns:c16="http://schemas.microsoft.com/office/drawing/2014/chart" uri="{C3380CC4-5D6E-409C-BE32-E72D297353CC}">
              <c16:uniqueId val="{00000001-2852-4F38-9AEE-A291C05AAB4E}"/>
            </c:ext>
          </c:extLst>
        </c:ser>
        <c:dLbls>
          <c:showLegendKey val="0"/>
          <c:showVal val="0"/>
          <c:showCatName val="0"/>
          <c:showSerName val="0"/>
          <c:showPercent val="0"/>
          <c:showBubbleSize val="0"/>
        </c:dLbls>
        <c:gapWidth val="65"/>
        <c:shape val="box"/>
        <c:axId val="1033537584"/>
        <c:axId val="1030428576"/>
        <c:axId val="0"/>
      </c:bar3DChart>
      <c:catAx>
        <c:axId val="103353758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030428576"/>
        <c:crosses val="autoZero"/>
        <c:auto val="1"/>
        <c:lblAlgn val="ctr"/>
        <c:lblOffset val="100"/>
        <c:noMultiLvlLbl val="0"/>
      </c:catAx>
      <c:valAx>
        <c:axId val="1030428576"/>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crossAx val="1033537584"/>
        <c:crosses val="autoZero"/>
        <c:crossBetween val="between"/>
      </c:valAx>
      <c:spPr>
        <a:noFill/>
        <a:ln>
          <a:noFill/>
        </a:ln>
        <a:effectLst/>
      </c:spPr>
    </c:plotArea>
    <c:legend>
      <c:legendPos val="b"/>
      <c:layout>
        <c:manualLayout>
          <c:xMode val="edge"/>
          <c:yMode val="edge"/>
          <c:x val="9.2778765557531132E-2"/>
          <c:y val="0.9092257217847769"/>
          <c:w val="0.8682057404114808"/>
          <c:h val="6.6964754405699281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1787</TotalTime>
  <Pages>79</Pages>
  <Words>20091</Words>
  <Characters>114520</Characters>
  <Application>Microsoft Office Word</Application>
  <DocSecurity>0</DocSecurity>
  <Lines>954</Lines>
  <Paragraphs>268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134343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dc:creator>
  <cp:keywords/>
  <dc:description/>
  <cp:lastModifiedBy>Владимир</cp:lastModifiedBy>
  <cp:revision>21</cp:revision>
  <dcterms:created xsi:type="dcterms:W3CDTF">2024-10-27T19:38:00Z</dcterms:created>
  <dcterms:modified xsi:type="dcterms:W3CDTF">2025-02-24T12:45:00Z</dcterms:modified>
</cp:coreProperties>
</file>