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F3B" w:rsidRPr="0064633D" w:rsidRDefault="00034F3B" w:rsidP="00751149">
      <w:pPr>
        <w:spacing w:line="360" w:lineRule="auto"/>
        <w:ind w:firstLine="709"/>
        <w:contextualSpacing/>
        <w:jc w:val="center"/>
        <w:rPr>
          <w:b/>
          <w:sz w:val="28"/>
          <w:szCs w:val="28"/>
        </w:rPr>
      </w:pPr>
      <w:r w:rsidRPr="0064633D">
        <w:rPr>
          <w:b/>
          <w:sz w:val="28"/>
          <w:szCs w:val="28"/>
        </w:rPr>
        <w:t>Міністерство освіти і науки України</w:t>
      </w:r>
    </w:p>
    <w:p w:rsidR="00034F3B" w:rsidRPr="0064633D" w:rsidRDefault="00034F3B" w:rsidP="00751149">
      <w:pPr>
        <w:spacing w:line="360" w:lineRule="auto"/>
        <w:ind w:firstLine="709"/>
        <w:contextualSpacing/>
        <w:jc w:val="center"/>
        <w:rPr>
          <w:b/>
          <w:sz w:val="28"/>
          <w:szCs w:val="28"/>
        </w:rPr>
      </w:pPr>
      <w:r w:rsidRPr="0064633D">
        <w:rPr>
          <w:b/>
          <w:sz w:val="28"/>
          <w:szCs w:val="28"/>
        </w:rPr>
        <w:t>Державний заклад «Луганський національний університет імені Тараса Шевченка»</w:t>
      </w:r>
    </w:p>
    <w:p w:rsidR="00034F3B" w:rsidRPr="0064633D" w:rsidRDefault="00034F3B" w:rsidP="00751149">
      <w:pPr>
        <w:spacing w:line="360" w:lineRule="auto"/>
        <w:ind w:firstLine="709"/>
        <w:contextualSpacing/>
        <w:jc w:val="center"/>
        <w:rPr>
          <w:b/>
          <w:sz w:val="28"/>
          <w:szCs w:val="28"/>
        </w:rPr>
      </w:pPr>
    </w:p>
    <w:p w:rsidR="00034F3B" w:rsidRPr="0064633D" w:rsidRDefault="00034F3B" w:rsidP="00751149">
      <w:pPr>
        <w:spacing w:line="360" w:lineRule="auto"/>
        <w:ind w:firstLine="709"/>
        <w:contextualSpacing/>
        <w:jc w:val="center"/>
        <w:outlineLvl w:val="0"/>
        <w:rPr>
          <w:b/>
          <w:sz w:val="28"/>
          <w:szCs w:val="28"/>
        </w:rPr>
      </w:pPr>
      <w:r w:rsidRPr="0064633D">
        <w:rPr>
          <w:b/>
          <w:sz w:val="28"/>
          <w:szCs w:val="28"/>
        </w:rPr>
        <w:t>Навчально-науковий інститут фізичного виховання і спорту</w:t>
      </w:r>
    </w:p>
    <w:p w:rsidR="00034F3B" w:rsidRPr="0064633D" w:rsidRDefault="00034F3B" w:rsidP="00751149">
      <w:pPr>
        <w:spacing w:line="360" w:lineRule="auto"/>
        <w:ind w:firstLine="709"/>
        <w:contextualSpacing/>
        <w:jc w:val="center"/>
        <w:outlineLvl w:val="0"/>
        <w:rPr>
          <w:b/>
          <w:sz w:val="28"/>
          <w:szCs w:val="28"/>
        </w:rPr>
      </w:pPr>
    </w:p>
    <w:p w:rsidR="00034F3B" w:rsidRPr="0064633D" w:rsidRDefault="00034F3B" w:rsidP="00751149">
      <w:pPr>
        <w:spacing w:line="360" w:lineRule="auto"/>
        <w:ind w:firstLine="709"/>
        <w:contextualSpacing/>
        <w:jc w:val="center"/>
        <w:outlineLvl w:val="0"/>
        <w:rPr>
          <w:b/>
          <w:sz w:val="28"/>
          <w:szCs w:val="28"/>
        </w:rPr>
      </w:pPr>
      <w:r w:rsidRPr="0064633D">
        <w:rPr>
          <w:b/>
          <w:sz w:val="28"/>
          <w:szCs w:val="28"/>
        </w:rPr>
        <w:t>Кафедра олімпійського та професійного спорту</w:t>
      </w:r>
    </w:p>
    <w:p w:rsidR="00034F3B" w:rsidRPr="0064633D" w:rsidRDefault="00034F3B" w:rsidP="00683EA4">
      <w:pPr>
        <w:pBdr>
          <w:top w:val="nil"/>
          <w:left w:val="nil"/>
          <w:bottom w:val="nil"/>
          <w:right w:val="nil"/>
          <w:between w:val="nil"/>
        </w:pBdr>
        <w:spacing w:line="360" w:lineRule="auto"/>
        <w:contextualSpacing/>
        <w:rPr>
          <w:b/>
          <w:color w:val="000000"/>
          <w:sz w:val="28"/>
          <w:szCs w:val="28"/>
          <w:lang w:val="ru-RU"/>
        </w:rPr>
      </w:pPr>
    </w:p>
    <w:p w:rsidR="00034F3B" w:rsidRPr="0064633D" w:rsidRDefault="00034F3B" w:rsidP="00751149">
      <w:pPr>
        <w:pBdr>
          <w:top w:val="nil"/>
          <w:left w:val="nil"/>
          <w:bottom w:val="nil"/>
          <w:right w:val="nil"/>
          <w:between w:val="nil"/>
        </w:pBdr>
        <w:spacing w:line="360" w:lineRule="auto"/>
        <w:ind w:firstLine="709"/>
        <w:contextualSpacing/>
        <w:jc w:val="center"/>
        <w:rPr>
          <w:b/>
          <w:sz w:val="28"/>
          <w:szCs w:val="28"/>
        </w:rPr>
      </w:pPr>
      <w:r w:rsidRPr="0064633D">
        <w:rPr>
          <w:b/>
          <w:sz w:val="28"/>
          <w:szCs w:val="28"/>
        </w:rPr>
        <w:t>Кім Назар Андрійович</w:t>
      </w:r>
    </w:p>
    <w:p w:rsidR="00034F3B" w:rsidRPr="0064633D" w:rsidRDefault="00034F3B" w:rsidP="00751149">
      <w:pPr>
        <w:pBdr>
          <w:top w:val="nil"/>
          <w:left w:val="nil"/>
          <w:bottom w:val="nil"/>
          <w:right w:val="nil"/>
          <w:between w:val="nil"/>
        </w:pBdr>
        <w:spacing w:line="360" w:lineRule="auto"/>
        <w:ind w:firstLine="709"/>
        <w:contextualSpacing/>
        <w:jc w:val="center"/>
        <w:rPr>
          <w:b/>
          <w:color w:val="000000"/>
          <w:sz w:val="28"/>
          <w:szCs w:val="28"/>
        </w:rPr>
      </w:pPr>
    </w:p>
    <w:p w:rsidR="00034F3B" w:rsidRPr="0064633D" w:rsidRDefault="001F7666" w:rsidP="00751149">
      <w:pPr>
        <w:pBdr>
          <w:top w:val="nil"/>
          <w:left w:val="nil"/>
          <w:bottom w:val="nil"/>
          <w:right w:val="nil"/>
          <w:between w:val="nil"/>
        </w:pBdr>
        <w:tabs>
          <w:tab w:val="left" w:pos="5559"/>
        </w:tabs>
        <w:spacing w:line="360" w:lineRule="auto"/>
        <w:ind w:firstLine="709"/>
        <w:contextualSpacing/>
        <w:jc w:val="center"/>
        <w:rPr>
          <w:b/>
          <w:color w:val="000000"/>
          <w:sz w:val="28"/>
          <w:szCs w:val="28"/>
        </w:rPr>
      </w:pPr>
      <w:r>
        <w:rPr>
          <w:b/>
          <w:sz w:val="28"/>
          <w:szCs w:val="28"/>
        </w:rPr>
        <w:t>«</w:t>
      </w:r>
      <w:r w:rsidR="00034F3B" w:rsidRPr="0064633D">
        <w:rPr>
          <w:b/>
          <w:sz w:val="28"/>
          <w:szCs w:val="28"/>
        </w:rPr>
        <w:t>ЗБІЛЬШЕННЯ ВАРІАТИВНОСТІ ДІЙ У ЗМАГАЛЬНОМУ ПОЄДИНКУ КВАЛІФІКОВАНИХ КІКБОКСЕРІВ</w:t>
      </w:r>
      <w:r>
        <w:rPr>
          <w:b/>
          <w:sz w:val="28"/>
          <w:szCs w:val="28"/>
        </w:rPr>
        <w:t>»</w:t>
      </w:r>
    </w:p>
    <w:p w:rsidR="00034F3B" w:rsidRPr="0064633D" w:rsidRDefault="00034F3B" w:rsidP="00751149">
      <w:pPr>
        <w:pBdr>
          <w:top w:val="nil"/>
          <w:left w:val="nil"/>
          <w:bottom w:val="nil"/>
          <w:right w:val="nil"/>
          <w:between w:val="nil"/>
        </w:pBdr>
        <w:tabs>
          <w:tab w:val="left" w:pos="5559"/>
        </w:tabs>
        <w:spacing w:line="360" w:lineRule="auto"/>
        <w:ind w:firstLine="709"/>
        <w:contextualSpacing/>
        <w:jc w:val="center"/>
        <w:rPr>
          <w:b/>
          <w:color w:val="000000"/>
          <w:sz w:val="28"/>
          <w:szCs w:val="28"/>
        </w:rPr>
      </w:pPr>
    </w:p>
    <w:p w:rsidR="00034F3B" w:rsidRPr="0064633D" w:rsidRDefault="00034F3B" w:rsidP="00751149">
      <w:pPr>
        <w:spacing w:line="360" w:lineRule="auto"/>
        <w:ind w:firstLine="709"/>
        <w:contextualSpacing/>
        <w:jc w:val="center"/>
        <w:outlineLvl w:val="0"/>
        <w:rPr>
          <w:b/>
          <w:sz w:val="28"/>
          <w:szCs w:val="28"/>
        </w:rPr>
      </w:pPr>
      <w:r w:rsidRPr="0064633D">
        <w:rPr>
          <w:b/>
          <w:bCs/>
          <w:sz w:val="28"/>
          <w:szCs w:val="28"/>
        </w:rPr>
        <w:t>кваліфікаційна робота</w:t>
      </w:r>
    </w:p>
    <w:p w:rsidR="00034F3B" w:rsidRPr="0064633D" w:rsidRDefault="00034F3B" w:rsidP="00751149">
      <w:pPr>
        <w:spacing w:line="360" w:lineRule="auto"/>
        <w:ind w:firstLine="709"/>
        <w:contextualSpacing/>
        <w:jc w:val="center"/>
        <w:outlineLvl w:val="0"/>
        <w:rPr>
          <w:b/>
          <w:sz w:val="28"/>
          <w:szCs w:val="28"/>
        </w:rPr>
      </w:pPr>
      <w:r w:rsidRPr="0064633D">
        <w:rPr>
          <w:b/>
          <w:bCs/>
          <w:sz w:val="28"/>
          <w:szCs w:val="28"/>
        </w:rPr>
        <w:t>здобувача вищої освіти другого (магістерського) рівня</w:t>
      </w:r>
    </w:p>
    <w:p w:rsidR="00034F3B" w:rsidRPr="0064633D" w:rsidRDefault="00034F3B" w:rsidP="00751149">
      <w:pPr>
        <w:spacing w:line="360" w:lineRule="auto"/>
        <w:ind w:firstLine="709"/>
        <w:contextualSpacing/>
        <w:jc w:val="center"/>
        <w:outlineLvl w:val="0"/>
        <w:rPr>
          <w:sz w:val="28"/>
          <w:szCs w:val="28"/>
        </w:rPr>
      </w:pPr>
      <w:r w:rsidRPr="0064633D">
        <w:rPr>
          <w:b/>
          <w:bCs/>
          <w:sz w:val="28"/>
          <w:szCs w:val="28"/>
        </w:rPr>
        <w:t>за спеціальністю 017 «Фізична культура і спорт»</w:t>
      </w:r>
    </w:p>
    <w:p w:rsidR="00034F3B" w:rsidRPr="0064633D" w:rsidRDefault="0061048E" w:rsidP="00751149">
      <w:pPr>
        <w:spacing w:line="360" w:lineRule="auto"/>
        <w:ind w:firstLine="709"/>
        <w:contextualSpacing/>
        <w:jc w:val="both"/>
        <w:outlineLvl w:val="0"/>
        <w:rPr>
          <w:sz w:val="28"/>
          <w:szCs w:val="28"/>
        </w:rPr>
      </w:pPr>
      <w:r>
        <w:rPr>
          <w:noProof/>
          <w:sz w:val="28"/>
          <w:szCs w:val="28"/>
          <w:lang w:val="ru-RU"/>
        </w:rPr>
        <w:drawing>
          <wp:anchor distT="0" distB="0" distL="114300" distR="114300" simplePos="0" relativeHeight="251692032" behindDoc="1" locked="0" layoutInCell="1" allowOverlap="1">
            <wp:simplePos x="0" y="0"/>
            <wp:positionH relativeFrom="column">
              <wp:posOffset>2177415</wp:posOffset>
            </wp:positionH>
            <wp:positionV relativeFrom="paragraph">
              <wp:posOffset>250190</wp:posOffset>
            </wp:positionV>
            <wp:extent cx="990600" cy="752475"/>
            <wp:effectExtent l="19050" t="0" r="0" b="0"/>
            <wp:wrapNone/>
            <wp:docPr id="54" name="Рисунок 30" descr="C:\Users\Владимир\Downloads\Кім-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Владимир\Downloads\Кім-removebg-preview.png"/>
                    <pic:cNvPicPr>
                      <a:picLocks noChangeAspect="1" noChangeArrowheads="1"/>
                    </pic:cNvPicPr>
                  </pic:nvPicPr>
                  <pic:blipFill>
                    <a:blip r:embed="rId8" cstate="print"/>
                    <a:srcRect/>
                    <a:stretch>
                      <a:fillRect/>
                    </a:stretch>
                  </pic:blipFill>
                  <pic:spPr bwMode="auto">
                    <a:xfrm>
                      <a:off x="0" y="0"/>
                      <a:ext cx="990600" cy="752475"/>
                    </a:xfrm>
                    <a:prstGeom prst="rect">
                      <a:avLst/>
                    </a:prstGeom>
                    <a:noFill/>
                    <a:ln w="9525">
                      <a:noFill/>
                      <a:miter lim="800000"/>
                      <a:headEnd/>
                      <a:tailEnd/>
                    </a:ln>
                  </pic:spPr>
                </pic:pic>
              </a:graphicData>
            </a:graphic>
          </wp:anchor>
        </w:drawing>
      </w:r>
    </w:p>
    <w:p w:rsidR="00034F3B" w:rsidRPr="0064633D" w:rsidRDefault="00034F3B" w:rsidP="00751149">
      <w:pPr>
        <w:spacing w:line="360" w:lineRule="auto"/>
        <w:ind w:firstLine="709"/>
        <w:contextualSpacing/>
        <w:jc w:val="both"/>
        <w:outlineLvl w:val="0"/>
        <w:rPr>
          <w:sz w:val="28"/>
          <w:szCs w:val="28"/>
        </w:rPr>
      </w:pPr>
    </w:p>
    <w:p w:rsidR="00034F3B" w:rsidRPr="0064633D" w:rsidRDefault="00034F3B" w:rsidP="00751149">
      <w:pPr>
        <w:spacing w:line="360" w:lineRule="auto"/>
        <w:ind w:firstLine="709"/>
        <w:contextualSpacing/>
        <w:jc w:val="both"/>
        <w:outlineLvl w:val="0"/>
        <w:rPr>
          <w:sz w:val="28"/>
          <w:szCs w:val="28"/>
        </w:rPr>
      </w:pPr>
      <w:r w:rsidRPr="0064633D">
        <w:rPr>
          <w:sz w:val="28"/>
          <w:szCs w:val="28"/>
        </w:rPr>
        <w:t>Особистий підпис</w:t>
      </w:r>
      <w:r w:rsidR="00683EA4">
        <w:rPr>
          <w:sz w:val="28"/>
          <w:szCs w:val="28"/>
        </w:rPr>
        <w:t xml:space="preserve">  – ______________  магістрант Н. А</w:t>
      </w:r>
      <w:r w:rsidRPr="0064633D">
        <w:rPr>
          <w:sz w:val="28"/>
          <w:szCs w:val="28"/>
        </w:rPr>
        <w:t xml:space="preserve">. </w:t>
      </w:r>
      <w:r w:rsidR="00683EA4">
        <w:rPr>
          <w:rFonts w:eastAsia="Calibri"/>
          <w:sz w:val="28"/>
          <w:szCs w:val="28"/>
          <w:lang w:eastAsia="en-US"/>
        </w:rPr>
        <w:t>Кім</w:t>
      </w:r>
    </w:p>
    <w:p w:rsidR="00034F3B" w:rsidRPr="0064633D" w:rsidRDefault="00034F3B" w:rsidP="00683EA4">
      <w:pPr>
        <w:spacing w:line="360" w:lineRule="auto"/>
        <w:contextualSpacing/>
        <w:jc w:val="both"/>
        <w:outlineLvl w:val="0"/>
        <w:rPr>
          <w:sz w:val="28"/>
          <w:szCs w:val="28"/>
        </w:rPr>
      </w:pPr>
    </w:p>
    <w:p w:rsidR="00683EA4" w:rsidRPr="00683EA4" w:rsidRDefault="005055CB" w:rsidP="00683EA4">
      <w:pPr>
        <w:tabs>
          <w:tab w:val="left" w:pos="5103"/>
        </w:tabs>
        <w:spacing w:line="276" w:lineRule="auto"/>
        <w:ind w:left="5529" w:hanging="4820"/>
        <w:contextualSpacing/>
        <w:rPr>
          <w:sz w:val="28"/>
          <w:szCs w:val="28"/>
          <w:shd w:val="clear" w:color="auto" w:fill="FFFFFF"/>
        </w:rPr>
      </w:pPr>
      <w:r>
        <w:rPr>
          <w:noProof/>
          <w:sz w:val="28"/>
          <w:szCs w:val="28"/>
          <w:lang w:val="ru-RU"/>
        </w:rPr>
        <w:drawing>
          <wp:anchor distT="0" distB="0" distL="114300" distR="114300" simplePos="0" relativeHeight="251691008" behindDoc="1" locked="0" layoutInCell="1" allowOverlap="1">
            <wp:simplePos x="0" y="0"/>
            <wp:positionH relativeFrom="column">
              <wp:posOffset>2386965</wp:posOffset>
            </wp:positionH>
            <wp:positionV relativeFrom="paragraph">
              <wp:posOffset>861695</wp:posOffset>
            </wp:positionV>
            <wp:extent cx="571500" cy="419100"/>
            <wp:effectExtent l="19050" t="0" r="0" b="0"/>
            <wp:wrapNone/>
            <wp:docPr id="30"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1500" cy="419100"/>
                    </a:xfrm>
                    <a:prstGeom prst="rect">
                      <a:avLst/>
                    </a:prstGeom>
                    <a:noFill/>
                    <a:ln w="9525">
                      <a:noFill/>
                      <a:miter lim="800000"/>
                      <a:headEnd/>
                      <a:tailEnd/>
                    </a:ln>
                  </pic:spPr>
                </pic:pic>
              </a:graphicData>
            </a:graphic>
          </wp:anchor>
        </w:drawing>
      </w:r>
      <w:r w:rsidR="00034F3B" w:rsidRPr="0064633D">
        <w:rPr>
          <w:sz w:val="28"/>
          <w:szCs w:val="28"/>
        </w:rPr>
        <w:t xml:space="preserve">Науковий керівник –_______________  </w:t>
      </w:r>
      <w:r w:rsidR="00683EA4">
        <w:rPr>
          <w:sz w:val="28"/>
          <w:szCs w:val="28"/>
        </w:rPr>
        <w:t xml:space="preserve"> </w:t>
      </w:r>
      <w:r w:rsidR="00683EA4" w:rsidRPr="00B415D0">
        <w:rPr>
          <w:sz w:val="28"/>
          <w:szCs w:val="28"/>
          <w:shd w:val="clear" w:color="auto" w:fill="FFFFFF"/>
        </w:rPr>
        <w:t xml:space="preserve">канд. наук з фізичного </w:t>
      </w:r>
      <w:r w:rsidR="00683EA4">
        <w:rPr>
          <w:sz w:val="28"/>
          <w:szCs w:val="28"/>
          <w:shd w:val="clear" w:color="auto" w:fill="FFFFFF"/>
        </w:rPr>
        <w:t xml:space="preserve">                                     </w:t>
      </w:r>
      <w:r w:rsidR="00683EA4" w:rsidRPr="00B415D0">
        <w:rPr>
          <w:sz w:val="28"/>
          <w:szCs w:val="28"/>
          <w:shd w:val="clear" w:color="auto" w:fill="FFFFFF"/>
        </w:rPr>
        <w:t>виховання та спорту,</w:t>
      </w:r>
      <w:r w:rsidR="00683EA4">
        <w:rPr>
          <w:sz w:val="28"/>
          <w:szCs w:val="28"/>
          <w:shd w:val="clear" w:color="auto" w:fill="FFFFFF"/>
        </w:rPr>
        <w:t xml:space="preserve"> доцент, </w:t>
      </w:r>
      <w:r w:rsidR="00683EA4" w:rsidRPr="00B415D0">
        <w:rPr>
          <w:sz w:val="28"/>
          <w:szCs w:val="28"/>
          <w:shd w:val="clear" w:color="auto" w:fill="FFFFFF"/>
        </w:rPr>
        <w:t>заслужений тренер України.</w:t>
      </w:r>
      <w:r w:rsidR="00683EA4">
        <w:rPr>
          <w:sz w:val="28"/>
          <w:szCs w:val="28"/>
          <w:shd w:val="clear" w:color="auto" w:fill="FFFFFF"/>
        </w:rPr>
        <w:t xml:space="preserve">   В. Г. </w:t>
      </w:r>
      <w:r w:rsidR="00683EA4" w:rsidRPr="00B415D0">
        <w:rPr>
          <w:sz w:val="28"/>
          <w:szCs w:val="28"/>
          <w:shd w:val="clear" w:color="auto" w:fill="FFFFFF"/>
        </w:rPr>
        <w:t>Саєнко</w:t>
      </w:r>
    </w:p>
    <w:p w:rsidR="00034F3B" w:rsidRPr="0064633D" w:rsidRDefault="00034F3B" w:rsidP="00683EA4">
      <w:pPr>
        <w:tabs>
          <w:tab w:val="left" w:pos="5529"/>
        </w:tabs>
        <w:spacing w:line="276" w:lineRule="auto"/>
        <w:ind w:firstLine="709"/>
        <w:contextualSpacing/>
        <w:rPr>
          <w:sz w:val="28"/>
          <w:szCs w:val="28"/>
        </w:rPr>
      </w:pPr>
      <w:r w:rsidRPr="0064633D">
        <w:rPr>
          <w:sz w:val="28"/>
          <w:szCs w:val="28"/>
        </w:rPr>
        <w:t xml:space="preserve">Завідувач кафедри – ______________  </w:t>
      </w:r>
      <w:r w:rsidR="00683EA4">
        <w:rPr>
          <w:sz w:val="28"/>
          <w:szCs w:val="28"/>
        </w:rPr>
        <w:t xml:space="preserve">   </w:t>
      </w:r>
      <w:r w:rsidRPr="0064633D">
        <w:rPr>
          <w:sz w:val="28"/>
          <w:szCs w:val="28"/>
        </w:rPr>
        <w:t xml:space="preserve">кандидат біологічних наук, </w:t>
      </w:r>
    </w:p>
    <w:p w:rsidR="00683EA4" w:rsidRDefault="00034F3B" w:rsidP="00683EA4">
      <w:pPr>
        <w:spacing w:line="276" w:lineRule="auto"/>
        <w:ind w:firstLine="709"/>
        <w:contextualSpacing/>
        <w:jc w:val="both"/>
        <w:rPr>
          <w:sz w:val="28"/>
          <w:szCs w:val="28"/>
        </w:rPr>
      </w:pPr>
      <w:r w:rsidRPr="0064633D">
        <w:rPr>
          <w:sz w:val="28"/>
          <w:szCs w:val="28"/>
        </w:rPr>
        <w:t xml:space="preserve">                                                                доцент </w:t>
      </w:r>
    </w:p>
    <w:p w:rsidR="00034F3B" w:rsidRPr="0064633D" w:rsidRDefault="00034F3B" w:rsidP="00683EA4">
      <w:pPr>
        <w:spacing w:line="276" w:lineRule="auto"/>
        <w:ind w:firstLine="5529"/>
        <w:contextualSpacing/>
        <w:jc w:val="both"/>
        <w:rPr>
          <w:b/>
          <w:sz w:val="28"/>
          <w:szCs w:val="28"/>
        </w:rPr>
      </w:pPr>
      <w:r w:rsidRPr="0064633D">
        <w:rPr>
          <w:sz w:val="28"/>
          <w:szCs w:val="28"/>
        </w:rPr>
        <w:t>С. І. Шинкарьов</w:t>
      </w:r>
    </w:p>
    <w:p w:rsidR="00034F3B" w:rsidRPr="0064633D" w:rsidRDefault="00034F3B" w:rsidP="00751149">
      <w:pPr>
        <w:tabs>
          <w:tab w:val="left" w:pos="1980"/>
        </w:tabs>
        <w:spacing w:line="360" w:lineRule="auto"/>
        <w:ind w:firstLine="709"/>
        <w:contextualSpacing/>
        <w:jc w:val="both"/>
        <w:outlineLvl w:val="0"/>
        <w:rPr>
          <w:color w:val="FF0000"/>
          <w:sz w:val="28"/>
          <w:szCs w:val="28"/>
        </w:rPr>
      </w:pPr>
    </w:p>
    <w:p w:rsidR="00034F3B" w:rsidRPr="0064633D" w:rsidRDefault="00034F3B" w:rsidP="00751149">
      <w:pPr>
        <w:tabs>
          <w:tab w:val="left" w:pos="1980"/>
        </w:tabs>
        <w:spacing w:line="360" w:lineRule="auto"/>
        <w:ind w:firstLine="709"/>
        <w:contextualSpacing/>
        <w:jc w:val="both"/>
        <w:outlineLvl w:val="0"/>
        <w:rPr>
          <w:sz w:val="28"/>
          <w:szCs w:val="28"/>
        </w:rPr>
      </w:pPr>
    </w:p>
    <w:p w:rsidR="00034F3B" w:rsidRPr="0064633D" w:rsidRDefault="00034F3B" w:rsidP="00683EA4">
      <w:pPr>
        <w:spacing w:line="360" w:lineRule="auto"/>
        <w:contextualSpacing/>
        <w:rPr>
          <w:b/>
          <w:sz w:val="28"/>
          <w:szCs w:val="28"/>
        </w:rPr>
      </w:pPr>
    </w:p>
    <w:p w:rsidR="00683EA4" w:rsidRDefault="00683EA4" w:rsidP="00751149">
      <w:pPr>
        <w:spacing w:line="360" w:lineRule="auto"/>
        <w:ind w:firstLine="709"/>
        <w:contextualSpacing/>
        <w:jc w:val="center"/>
        <w:rPr>
          <w:b/>
          <w:sz w:val="28"/>
          <w:szCs w:val="28"/>
        </w:rPr>
      </w:pPr>
    </w:p>
    <w:p w:rsidR="00034F3B" w:rsidRPr="0064633D" w:rsidRDefault="00034F3B" w:rsidP="00751149">
      <w:pPr>
        <w:spacing w:line="360" w:lineRule="auto"/>
        <w:ind w:firstLine="709"/>
        <w:contextualSpacing/>
        <w:jc w:val="center"/>
        <w:rPr>
          <w:b/>
          <w:sz w:val="28"/>
          <w:szCs w:val="28"/>
        </w:rPr>
      </w:pPr>
      <w:r w:rsidRPr="0064633D">
        <w:rPr>
          <w:b/>
          <w:sz w:val="28"/>
          <w:szCs w:val="28"/>
        </w:rPr>
        <w:t>Полтава – 2023</w:t>
      </w:r>
    </w:p>
    <w:p w:rsidR="00CA1FEC" w:rsidRPr="0064633D" w:rsidRDefault="00034F3B" w:rsidP="00751149">
      <w:pPr>
        <w:spacing w:line="360" w:lineRule="auto"/>
        <w:ind w:firstLine="709"/>
        <w:jc w:val="center"/>
        <w:rPr>
          <w:b/>
          <w:sz w:val="28"/>
          <w:szCs w:val="28"/>
        </w:rPr>
      </w:pPr>
      <w:r w:rsidRPr="0064633D">
        <w:rPr>
          <w:b/>
          <w:sz w:val="28"/>
          <w:szCs w:val="28"/>
        </w:rPr>
        <w:lastRenderedPageBreak/>
        <w:t>ЗМІСТ</w:t>
      </w:r>
    </w:p>
    <w:p w:rsidR="00034F3B" w:rsidRPr="0064633D" w:rsidRDefault="00034F3B" w:rsidP="00751149">
      <w:pPr>
        <w:spacing w:line="360" w:lineRule="auto"/>
        <w:ind w:firstLine="709"/>
        <w:jc w:val="center"/>
        <w:rPr>
          <w:b/>
          <w:sz w:val="28"/>
          <w:szCs w:val="28"/>
        </w:rPr>
      </w:pPr>
    </w:p>
    <w:tbl>
      <w:tblPr>
        <w:tblStyle w:val="a3"/>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567"/>
      </w:tblGrid>
      <w:tr w:rsidR="00034F3B" w:rsidRPr="0064633D" w:rsidTr="00F07A93">
        <w:tc>
          <w:tcPr>
            <w:tcW w:w="9180" w:type="dxa"/>
          </w:tcPr>
          <w:p w:rsidR="00034F3B" w:rsidRPr="00F07A93" w:rsidRDefault="00034F3B" w:rsidP="00F07A93">
            <w:pPr>
              <w:spacing w:line="360" w:lineRule="auto"/>
              <w:jc w:val="both"/>
              <w:rPr>
                <w:sz w:val="28"/>
                <w:szCs w:val="28"/>
              </w:rPr>
            </w:pPr>
            <w:r w:rsidRPr="0064633D">
              <w:rPr>
                <w:b/>
                <w:sz w:val="28"/>
                <w:szCs w:val="28"/>
                <w:lang w:bidi="ru-RU"/>
              </w:rPr>
              <w:t>ВСТУП</w:t>
            </w:r>
            <w:r w:rsidR="00F07A93">
              <w:rPr>
                <w:sz w:val="28"/>
                <w:szCs w:val="28"/>
                <w:lang w:bidi="ru-RU"/>
              </w:rPr>
              <w:t>…………………………………………………………………………</w:t>
            </w:r>
          </w:p>
        </w:tc>
        <w:tc>
          <w:tcPr>
            <w:tcW w:w="567" w:type="dxa"/>
          </w:tcPr>
          <w:p w:rsidR="00034F3B" w:rsidRPr="00887DC8" w:rsidRDefault="008C43EB" w:rsidP="00F07A93">
            <w:pPr>
              <w:pStyle w:val="a9"/>
              <w:spacing w:line="276" w:lineRule="auto"/>
              <w:rPr>
                <w:sz w:val="28"/>
                <w:szCs w:val="28"/>
              </w:rPr>
            </w:pPr>
            <w:r w:rsidRPr="00887DC8">
              <w:rPr>
                <w:sz w:val="28"/>
                <w:szCs w:val="28"/>
              </w:rPr>
              <w:t>3</w:t>
            </w:r>
          </w:p>
        </w:tc>
      </w:tr>
      <w:tr w:rsidR="00034F3B" w:rsidRPr="0064633D" w:rsidTr="00F07A93">
        <w:tc>
          <w:tcPr>
            <w:tcW w:w="9180" w:type="dxa"/>
          </w:tcPr>
          <w:p w:rsidR="00034F3B" w:rsidRPr="0064633D" w:rsidRDefault="00751149" w:rsidP="00F07A93">
            <w:pPr>
              <w:spacing w:line="360" w:lineRule="auto"/>
              <w:jc w:val="both"/>
              <w:rPr>
                <w:sz w:val="28"/>
                <w:szCs w:val="28"/>
              </w:rPr>
            </w:pPr>
            <w:r>
              <w:rPr>
                <w:b/>
                <w:sz w:val="28"/>
                <w:szCs w:val="28"/>
              </w:rPr>
              <w:t>РОЗДІЛ І</w:t>
            </w:r>
            <w:r w:rsidR="00034F3B" w:rsidRPr="0064633D">
              <w:rPr>
                <w:b/>
                <w:sz w:val="28"/>
                <w:szCs w:val="28"/>
              </w:rPr>
              <w:t>. СТАН ДОСЛІДЖУВАНОЇ ТЕМИ</w:t>
            </w:r>
            <w:r w:rsidR="00F07A93" w:rsidRPr="00F07A93">
              <w:rPr>
                <w:sz w:val="28"/>
                <w:szCs w:val="28"/>
              </w:rPr>
              <w:t>…………………………….</w:t>
            </w:r>
          </w:p>
        </w:tc>
        <w:tc>
          <w:tcPr>
            <w:tcW w:w="567" w:type="dxa"/>
          </w:tcPr>
          <w:p w:rsidR="00034F3B" w:rsidRPr="00887DC8" w:rsidRDefault="008C43EB" w:rsidP="00F07A93">
            <w:pPr>
              <w:pStyle w:val="a9"/>
              <w:spacing w:line="276" w:lineRule="auto"/>
              <w:rPr>
                <w:sz w:val="28"/>
                <w:szCs w:val="28"/>
              </w:rPr>
            </w:pPr>
            <w:r w:rsidRPr="00887DC8">
              <w:rPr>
                <w:sz w:val="28"/>
                <w:szCs w:val="28"/>
              </w:rPr>
              <w:t>5</w:t>
            </w:r>
          </w:p>
        </w:tc>
      </w:tr>
      <w:tr w:rsidR="00034F3B" w:rsidRPr="0064633D" w:rsidTr="00F07A93">
        <w:tc>
          <w:tcPr>
            <w:tcW w:w="9180" w:type="dxa"/>
          </w:tcPr>
          <w:p w:rsidR="00034F3B" w:rsidRPr="0064633D" w:rsidRDefault="00801352" w:rsidP="00F07A93">
            <w:pPr>
              <w:shd w:val="clear" w:color="auto" w:fill="FFFFFF"/>
              <w:spacing w:line="360" w:lineRule="auto"/>
              <w:jc w:val="both"/>
              <w:rPr>
                <w:sz w:val="28"/>
                <w:szCs w:val="28"/>
              </w:rPr>
            </w:pPr>
            <w:r w:rsidRPr="00801352">
              <w:rPr>
                <w:sz w:val="28"/>
                <w:szCs w:val="28"/>
              </w:rPr>
              <w:t>1.1. Історія розвитку кікбоксингу в Україні та світі</w:t>
            </w:r>
            <w:r w:rsidR="00F07A93">
              <w:rPr>
                <w:sz w:val="28"/>
                <w:szCs w:val="28"/>
              </w:rPr>
              <w:t>…………………………</w:t>
            </w:r>
          </w:p>
        </w:tc>
        <w:tc>
          <w:tcPr>
            <w:tcW w:w="567" w:type="dxa"/>
          </w:tcPr>
          <w:p w:rsidR="00034F3B" w:rsidRPr="00887DC8" w:rsidRDefault="008C43EB" w:rsidP="00F07A93">
            <w:pPr>
              <w:pStyle w:val="a9"/>
              <w:spacing w:line="276" w:lineRule="auto"/>
              <w:rPr>
                <w:sz w:val="28"/>
                <w:szCs w:val="28"/>
              </w:rPr>
            </w:pPr>
            <w:r w:rsidRPr="00887DC8">
              <w:rPr>
                <w:sz w:val="28"/>
                <w:szCs w:val="28"/>
              </w:rPr>
              <w:t>5</w:t>
            </w:r>
          </w:p>
        </w:tc>
      </w:tr>
      <w:tr w:rsidR="00034F3B" w:rsidRPr="0064633D" w:rsidTr="00F07A93">
        <w:tc>
          <w:tcPr>
            <w:tcW w:w="9180" w:type="dxa"/>
          </w:tcPr>
          <w:p w:rsidR="00BE2BDC" w:rsidRDefault="00801352" w:rsidP="00F07A93">
            <w:pPr>
              <w:spacing w:line="360" w:lineRule="auto"/>
              <w:rPr>
                <w:bCs/>
                <w:sz w:val="28"/>
                <w:szCs w:val="28"/>
              </w:rPr>
            </w:pPr>
            <w:r>
              <w:rPr>
                <w:bCs/>
                <w:sz w:val="28"/>
                <w:szCs w:val="28"/>
              </w:rPr>
              <w:t>1.2</w:t>
            </w:r>
            <w:r w:rsidRPr="0064633D">
              <w:rPr>
                <w:bCs/>
                <w:sz w:val="28"/>
                <w:szCs w:val="28"/>
              </w:rPr>
              <w:t xml:space="preserve">. Загальна характеристика техніко-тактичної підготовки </w:t>
            </w:r>
          </w:p>
          <w:p w:rsidR="00034F3B" w:rsidRPr="00F07A93" w:rsidRDefault="00801352" w:rsidP="00F07A93">
            <w:pPr>
              <w:spacing w:line="360" w:lineRule="auto"/>
              <w:rPr>
                <w:bCs/>
                <w:sz w:val="28"/>
                <w:szCs w:val="28"/>
              </w:rPr>
            </w:pPr>
            <w:r w:rsidRPr="0064633D">
              <w:rPr>
                <w:bCs/>
                <w:sz w:val="28"/>
                <w:szCs w:val="28"/>
              </w:rPr>
              <w:t>у кікбоксингу</w:t>
            </w:r>
            <w:r w:rsidR="00F07A93">
              <w:rPr>
                <w:bCs/>
                <w:sz w:val="28"/>
                <w:szCs w:val="28"/>
              </w:rPr>
              <w:t>……………………………………………………………………</w:t>
            </w:r>
          </w:p>
        </w:tc>
        <w:tc>
          <w:tcPr>
            <w:tcW w:w="567" w:type="dxa"/>
            <w:vAlign w:val="bottom"/>
          </w:tcPr>
          <w:p w:rsidR="00034F3B" w:rsidRPr="00887DC8" w:rsidRDefault="00D901AB" w:rsidP="00F07A93">
            <w:pPr>
              <w:pStyle w:val="a9"/>
              <w:spacing w:line="276" w:lineRule="auto"/>
              <w:jc w:val="center"/>
              <w:rPr>
                <w:sz w:val="28"/>
                <w:szCs w:val="28"/>
              </w:rPr>
            </w:pPr>
            <w:r w:rsidRPr="00887DC8">
              <w:rPr>
                <w:sz w:val="28"/>
                <w:szCs w:val="28"/>
              </w:rPr>
              <w:t>1</w:t>
            </w:r>
            <w:r w:rsidR="00E80263" w:rsidRPr="00887DC8">
              <w:rPr>
                <w:sz w:val="28"/>
                <w:szCs w:val="28"/>
              </w:rPr>
              <w:t>3</w:t>
            </w:r>
          </w:p>
        </w:tc>
      </w:tr>
      <w:tr w:rsidR="00034F3B" w:rsidRPr="0064633D" w:rsidTr="00F07A93">
        <w:tc>
          <w:tcPr>
            <w:tcW w:w="9180" w:type="dxa"/>
          </w:tcPr>
          <w:p w:rsidR="00BE2BDC" w:rsidRDefault="00801352" w:rsidP="00F07A93">
            <w:pPr>
              <w:spacing w:line="360" w:lineRule="auto"/>
              <w:jc w:val="both"/>
              <w:rPr>
                <w:bCs/>
                <w:sz w:val="28"/>
                <w:szCs w:val="28"/>
              </w:rPr>
            </w:pPr>
            <w:r>
              <w:rPr>
                <w:bCs/>
                <w:sz w:val="28"/>
                <w:szCs w:val="28"/>
              </w:rPr>
              <w:t>1.3</w:t>
            </w:r>
            <w:r w:rsidRPr="0064633D">
              <w:rPr>
                <w:bCs/>
                <w:sz w:val="28"/>
                <w:szCs w:val="28"/>
              </w:rPr>
              <w:t xml:space="preserve">. </w:t>
            </w:r>
            <w:r w:rsidR="00BE2BDC">
              <w:rPr>
                <w:bCs/>
                <w:sz w:val="28"/>
                <w:szCs w:val="28"/>
              </w:rPr>
              <w:t>Характеристика техніко-тактичної підготовки</w:t>
            </w:r>
            <w:r w:rsidRPr="0064633D">
              <w:rPr>
                <w:bCs/>
                <w:sz w:val="28"/>
                <w:szCs w:val="28"/>
              </w:rPr>
              <w:t xml:space="preserve"> до ведення бою </w:t>
            </w:r>
          </w:p>
          <w:p w:rsidR="00034F3B" w:rsidRPr="00F07A93" w:rsidRDefault="00801352" w:rsidP="00F07A93">
            <w:pPr>
              <w:spacing w:line="360" w:lineRule="auto"/>
              <w:jc w:val="both"/>
              <w:rPr>
                <w:bCs/>
                <w:sz w:val="28"/>
                <w:szCs w:val="28"/>
              </w:rPr>
            </w:pPr>
            <w:r w:rsidRPr="0064633D">
              <w:rPr>
                <w:bCs/>
                <w:sz w:val="28"/>
                <w:szCs w:val="28"/>
              </w:rPr>
              <w:t>у розділі фул-контакт</w:t>
            </w:r>
            <w:r w:rsidR="00F07A93">
              <w:rPr>
                <w:bCs/>
                <w:sz w:val="28"/>
                <w:szCs w:val="28"/>
              </w:rPr>
              <w:t>………………………………………………………….</w:t>
            </w:r>
          </w:p>
        </w:tc>
        <w:tc>
          <w:tcPr>
            <w:tcW w:w="567" w:type="dxa"/>
            <w:vAlign w:val="bottom"/>
          </w:tcPr>
          <w:p w:rsidR="00034F3B" w:rsidRPr="00887DC8" w:rsidRDefault="00D91EFA" w:rsidP="00F07A93">
            <w:pPr>
              <w:pStyle w:val="a9"/>
              <w:spacing w:line="276" w:lineRule="auto"/>
              <w:jc w:val="right"/>
              <w:rPr>
                <w:sz w:val="28"/>
                <w:szCs w:val="28"/>
              </w:rPr>
            </w:pPr>
            <w:r w:rsidRPr="00887DC8">
              <w:rPr>
                <w:sz w:val="28"/>
                <w:szCs w:val="28"/>
              </w:rPr>
              <w:t>20</w:t>
            </w:r>
          </w:p>
        </w:tc>
      </w:tr>
      <w:tr w:rsidR="00034F3B" w:rsidRPr="0064633D" w:rsidTr="00F07A93">
        <w:tc>
          <w:tcPr>
            <w:tcW w:w="9180" w:type="dxa"/>
          </w:tcPr>
          <w:p w:rsidR="00BE2BDC" w:rsidRDefault="00801352" w:rsidP="00F07A93">
            <w:pPr>
              <w:spacing w:line="360" w:lineRule="auto"/>
              <w:rPr>
                <w:bCs/>
                <w:sz w:val="28"/>
                <w:szCs w:val="28"/>
              </w:rPr>
            </w:pPr>
            <w:r>
              <w:rPr>
                <w:bCs/>
                <w:sz w:val="28"/>
                <w:szCs w:val="28"/>
              </w:rPr>
              <w:t>1.4</w:t>
            </w:r>
            <w:r w:rsidRPr="002F0016">
              <w:rPr>
                <w:bCs/>
                <w:sz w:val="28"/>
                <w:szCs w:val="28"/>
              </w:rPr>
              <w:t xml:space="preserve">. </w:t>
            </w:r>
            <w:r w:rsidR="00BE2BDC">
              <w:rPr>
                <w:bCs/>
                <w:sz w:val="28"/>
                <w:szCs w:val="28"/>
              </w:rPr>
              <w:t>Характеристика техніко-тактичної підготовки</w:t>
            </w:r>
            <w:r w:rsidRPr="002F0016">
              <w:rPr>
                <w:bCs/>
                <w:sz w:val="28"/>
                <w:szCs w:val="28"/>
              </w:rPr>
              <w:t xml:space="preserve"> до ведення бою </w:t>
            </w:r>
          </w:p>
          <w:p w:rsidR="00034F3B" w:rsidRPr="00801352" w:rsidRDefault="00801352" w:rsidP="00F07A93">
            <w:pPr>
              <w:spacing w:line="360" w:lineRule="auto"/>
              <w:rPr>
                <w:b/>
                <w:sz w:val="28"/>
                <w:szCs w:val="28"/>
              </w:rPr>
            </w:pPr>
            <w:r w:rsidRPr="002F0016">
              <w:rPr>
                <w:bCs/>
                <w:sz w:val="28"/>
                <w:szCs w:val="28"/>
              </w:rPr>
              <w:t>у розділі лайт та семі-контакт</w:t>
            </w:r>
            <w:r w:rsidR="00F07A93">
              <w:rPr>
                <w:bCs/>
                <w:sz w:val="28"/>
                <w:szCs w:val="28"/>
              </w:rPr>
              <w:t>………………………………………………….</w:t>
            </w:r>
          </w:p>
        </w:tc>
        <w:tc>
          <w:tcPr>
            <w:tcW w:w="567" w:type="dxa"/>
            <w:vAlign w:val="bottom"/>
          </w:tcPr>
          <w:p w:rsidR="00034F3B" w:rsidRPr="00887DC8" w:rsidRDefault="00751149" w:rsidP="00F07A93">
            <w:pPr>
              <w:pStyle w:val="a9"/>
              <w:spacing w:line="276" w:lineRule="auto"/>
              <w:jc w:val="right"/>
              <w:rPr>
                <w:sz w:val="28"/>
                <w:szCs w:val="28"/>
              </w:rPr>
            </w:pPr>
            <w:r w:rsidRPr="00887DC8">
              <w:rPr>
                <w:sz w:val="28"/>
                <w:szCs w:val="28"/>
              </w:rPr>
              <w:t>51</w:t>
            </w:r>
          </w:p>
        </w:tc>
      </w:tr>
      <w:tr w:rsidR="00BE2BDC" w:rsidRPr="0064633D" w:rsidTr="00F07A93">
        <w:tc>
          <w:tcPr>
            <w:tcW w:w="9180" w:type="dxa"/>
          </w:tcPr>
          <w:p w:rsidR="00BE2BDC" w:rsidRDefault="00BE2BDC" w:rsidP="00F07A93">
            <w:pPr>
              <w:spacing w:line="360" w:lineRule="auto"/>
              <w:rPr>
                <w:bCs/>
                <w:sz w:val="28"/>
                <w:szCs w:val="28"/>
              </w:rPr>
            </w:pPr>
            <w:r w:rsidRPr="00D31226">
              <w:rPr>
                <w:bCs/>
                <w:color w:val="000000"/>
                <w:sz w:val="28"/>
                <w:szCs w:val="28"/>
              </w:rPr>
              <w:t xml:space="preserve">Висновки до </w:t>
            </w:r>
            <w:r>
              <w:rPr>
                <w:bCs/>
                <w:color w:val="000000"/>
                <w:sz w:val="28"/>
                <w:szCs w:val="28"/>
              </w:rPr>
              <w:t>І розділу</w:t>
            </w:r>
            <w:r w:rsidR="00F07A93">
              <w:rPr>
                <w:bCs/>
                <w:color w:val="000000"/>
                <w:sz w:val="28"/>
                <w:szCs w:val="28"/>
              </w:rPr>
              <w:t>………………………………………..…………………</w:t>
            </w:r>
          </w:p>
        </w:tc>
        <w:tc>
          <w:tcPr>
            <w:tcW w:w="567" w:type="dxa"/>
          </w:tcPr>
          <w:p w:rsidR="00BE2BDC" w:rsidRPr="00887DC8" w:rsidRDefault="00BE2BDC" w:rsidP="00F07A93">
            <w:pPr>
              <w:pStyle w:val="a9"/>
              <w:spacing w:line="276" w:lineRule="auto"/>
              <w:rPr>
                <w:sz w:val="28"/>
                <w:szCs w:val="28"/>
              </w:rPr>
            </w:pPr>
            <w:r w:rsidRPr="00887DC8">
              <w:rPr>
                <w:sz w:val="28"/>
                <w:szCs w:val="28"/>
              </w:rPr>
              <w:t>59</w:t>
            </w:r>
          </w:p>
        </w:tc>
      </w:tr>
      <w:tr w:rsidR="00034F3B" w:rsidRPr="0064633D" w:rsidTr="00F07A93">
        <w:tc>
          <w:tcPr>
            <w:tcW w:w="9180" w:type="dxa"/>
          </w:tcPr>
          <w:p w:rsidR="00034F3B" w:rsidRPr="00F07A93" w:rsidRDefault="00801352" w:rsidP="00F07A93">
            <w:pPr>
              <w:spacing w:line="360" w:lineRule="auto"/>
              <w:jc w:val="both"/>
              <w:rPr>
                <w:sz w:val="28"/>
                <w:szCs w:val="28"/>
              </w:rPr>
            </w:pPr>
            <w:r>
              <w:rPr>
                <w:b/>
                <w:sz w:val="28"/>
                <w:szCs w:val="28"/>
              </w:rPr>
              <w:t xml:space="preserve">РОЗДІЛ ІІ. </w:t>
            </w:r>
            <w:r>
              <w:rPr>
                <w:b/>
                <w:bCs/>
                <w:sz w:val="28"/>
                <w:szCs w:val="28"/>
              </w:rPr>
              <w:t>ОРГАНІЗАЦІЯ І МЕТОДИ ДОСЛІДЖЕННЯ</w:t>
            </w:r>
            <w:r w:rsidR="00F07A93">
              <w:rPr>
                <w:bCs/>
                <w:sz w:val="28"/>
                <w:szCs w:val="28"/>
              </w:rPr>
              <w:t>……………..</w:t>
            </w:r>
          </w:p>
        </w:tc>
        <w:tc>
          <w:tcPr>
            <w:tcW w:w="567" w:type="dxa"/>
          </w:tcPr>
          <w:p w:rsidR="00034F3B" w:rsidRPr="00887DC8" w:rsidRDefault="00751149" w:rsidP="00F07A93">
            <w:pPr>
              <w:pStyle w:val="a9"/>
              <w:spacing w:line="276" w:lineRule="auto"/>
              <w:rPr>
                <w:sz w:val="28"/>
                <w:szCs w:val="28"/>
              </w:rPr>
            </w:pPr>
            <w:r w:rsidRPr="00887DC8">
              <w:rPr>
                <w:sz w:val="28"/>
                <w:szCs w:val="28"/>
              </w:rPr>
              <w:t>5</w:t>
            </w:r>
            <w:r w:rsidR="00BE2BDC" w:rsidRPr="00887DC8">
              <w:rPr>
                <w:sz w:val="28"/>
                <w:szCs w:val="28"/>
              </w:rPr>
              <w:t>9</w:t>
            </w:r>
          </w:p>
        </w:tc>
      </w:tr>
      <w:tr w:rsidR="00034F3B" w:rsidRPr="0064633D" w:rsidTr="00F07A93">
        <w:tc>
          <w:tcPr>
            <w:tcW w:w="9180" w:type="dxa"/>
          </w:tcPr>
          <w:p w:rsidR="00034F3B" w:rsidRPr="0064633D" w:rsidRDefault="00801352" w:rsidP="00F07A93">
            <w:pPr>
              <w:spacing w:line="360" w:lineRule="auto"/>
              <w:jc w:val="both"/>
              <w:rPr>
                <w:sz w:val="28"/>
                <w:szCs w:val="28"/>
              </w:rPr>
            </w:pPr>
            <w:r w:rsidRPr="00751149">
              <w:rPr>
                <w:bCs/>
                <w:sz w:val="28"/>
                <w:szCs w:val="28"/>
              </w:rPr>
              <w:t>2.1. Організація дослідження</w:t>
            </w:r>
            <w:r w:rsidR="00F07A93">
              <w:rPr>
                <w:bCs/>
                <w:sz w:val="28"/>
                <w:szCs w:val="28"/>
              </w:rPr>
              <w:t>…………………………………………………</w:t>
            </w:r>
          </w:p>
        </w:tc>
        <w:tc>
          <w:tcPr>
            <w:tcW w:w="567" w:type="dxa"/>
          </w:tcPr>
          <w:p w:rsidR="00034F3B" w:rsidRPr="00887DC8" w:rsidRDefault="00BE2BDC" w:rsidP="00F07A93">
            <w:pPr>
              <w:pStyle w:val="a9"/>
              <w:spacing w:line="276" w:lineRule="auto"/>
              <w:rPr>
                <w:sz w:val="28"/>
                <w:szCs w:val="28"/>
              </w:rPr>
            </w:pPr>
            <w:r w:rsidRPr="00887DC8">
              <w:rPr>
                <w:sz w:val="28"/>
                <w:szCs w:val="28"/>
              </w:rPr>
              <w:t>59</w:t>
            </w:r>
          </w:p>
        </w:tc>
      </w:tr>
      <w:tr w:rsidR="00034F3B" w:rsidRPr="0064633D" w:rsidTr="00F07A93">
        <w:tc>
          <w:tcPr>
            <w:tcW w:w="9180" w:type="dxa"/>
          </w:tcPr>
          <w:p w:rsidR="00034F3B" w:rsidRPr="00BE2BDC" w:rsidRDefault="00BE2BDC" w:rsidP="00F07A93">
            <w:pPr>
              <w:spacing w:line="360" w:lineRule="auto"/>
              <w:jc w:val="both"/>
              <w:rPr>
                <w:bCs/>
                <w:sz w:val="28"/>
                <w:szCs w:val="28"/>
              </w:rPr>
            </w:pPr>
            <w:r w:rsidRPr="00BE2BDC">
              <w:rPr>
                <w:bCs/>
                <w:sz w:val="28"/>
                <w:szCs w:val="28"/>
              </w:rPr>
              <w:t>2.2. Методи дослідження</w:t>
            </w:r>
            <w:r w:rsidR="00F07A93">
              <w:rPr>
                <w:bCs/>
                <w:sz w:val="28"/>
                <w:szCs w:val="28"/>
              </w:rPr>
              <w:t>……………………………………………………..</w:t>
            </w:r>
          </w:p>
        </w:tc>
        <w:tc>
          <w:tcPr>
            <w:tcW w:w="567" w:type="dxa"/>
          </w:tcPr>
          <w:p w:rsidR="00034F3B" w:rsidRPr="00887DC8" w:rsidRDefault="00BE2BDC" w:rsidP="00F07A93">
            <w:pPr>
              <w:pStyle w:val="a9"/>
              <w:spacing w:line="276" w:lineRule="auto"/>
              <w:rPr>
                <w:sz w:val="28"/>
                <w:szCs w:val="28"/>
              </w:rPr>
            </w:pPr>
            <w:r w:rsidRPr="00887DC8">
              <w:rPr>
                <w:sz w:val="28"/>
                <w:szCs w:val="28"/>
              </w:rPr>
              <w:t>59</w:t>
            </w:r>
          </w:p>
        </w:tc>
      </w:tr>
      <w:tr w:rsidR="00034F3B" w:rsidRPr="0064633D" w:rsidTr="00F07A93">
        <w:tc>
          <w:tcPr>
            <w:tcW w:w="9180" w:type="dxa"/>
          </w:tcPr>
          <w:p w:rsidR="00BE2BDC" w:rsidRDefault="00BE2BDC" w:rsidP="00F07A93">
            <w:pPr>
              <w:spacing w:line="360" w:lineRule="auto"/>
              <w:rPr>
                <w:b/>
                <w:sz w:val="28"/>
                <w:szCs w:val="28"/>
                <w:lang w:eastAsia="uk-UA"/>
              </w:rPr>
            </w:pPr>
            <w:r w:rsidRPr="00C25CA3">
              <w:rPr>
                <w:b/>
                <w:sz w:val="28"/>
                <w:szCs w:val="28"/>
                <w:lang w:eastAsia="uk-UA"/>
              </w:rPr>
              <w:t>РОЗДІЛ ІІІ</w:t>
            </w:r>
            <w:r>
              <w:rPr>
                <w:b/>
                <w:sz w:val="28"/>
                <w:szCs w:val="28"/>
                <w:lang w:eastAsia="uk-UA"/>
              </w:rPr>
              <w:t xml:space="preserve">. </w:t>
            </w:r>
            <w:r w:rsidRPr="00C25CA3">
              <w:rPr>
                <w:b/>
                <w:sz w:val="28"/>
                <w:szCs w:val="28"/>
                <w:lang w:eastAsia="uk-UA"/>
              </w:rPr>
              <w:t xml:space="preserve">РЕЗУЛЬТАТИ ДОСЛІДЖЕННЯ ТА ЇХ </w:t>
            </w:r>
          </w:p>
          <w:p w:rsidR="00034F3B" w:rsidRPr="00F07A93" w:rsidRDefault="00BE2BDC" w:rsidP="00F07A93">
            <w:pPr>
              <w:spacing w:line="360" w:lineRule="auto"/>
              <w:rPr>
                <w:sz w:val="28"/>
                <w:szCs w:val="28"/>
              </w:rPr>
            </w:pPr>
            <w:r w:rsidRPr="00C25CA3">
              <w:rPr>
                <w:b/>
                <w:sz w:val="28"/>
                <w:szCs w:val="28"/>
                <w:lang w:eastAsia="uk-UA"/>
              </w:rPr>
              <w:t>ОБГОВОРЕННЯ</w:t>
            </w:r>
            <w:r w:rsidR="00F07A93">
              <w:rPr>
                <w:sz w:val="28"/>
                <w:szCs w:val="28"/>
                <w:lang w:eastAsia="uk-UA"/>
              </w:rPr>
              <w:t>………………………………………………………………</w:t>
            </w:r>
          </w:p>
        </w:tc>
        <w:tc>
          <w:tcPr>
            <w:tcW w:w="567" w:type="dxa"/>
            <w:vAlign w:val="bottom"/>
          </w:tcPr>
          <w:p w:rsidR="00034F3B" w:rsidRPr="00887DC8" w:rsidRDefault="00BE2BDC" w:rsidP="00F07A93">
            <w:pPr>
              <w:pStyle w:val="a9"/>
              <w:spacing w:line="276" w:lineRule="auto"/>
              <w:jc w:val="right"/>
              <w:rPr>
                <w:sz w:val="28"/>
                <w:szCs w:val="28"/>
              </w:rPr>
            </w:pPr>
            <w:r w:rsidRPr="00887DC8">
              <w:rPr>
                <w:sz w:val="28"/>
                <w:szCs w:val="28"/>
              </w:rPr>
              <w:t>6</w:t>
            </w:r>
            <w:r w:rsidR="00887DC8" w:rsidRPr="00887DC8">
              <w:rPr>
                <w:sz w:val="28"/>
                <w:szCs w:val="28"/>
              </w:rPr>
              <w:t>5</w:t>
            </w:r>
          </w:p>
        </w:tc>
      </w:tr>
      <w:tr w:rsidR="00034F3B" w:rsidRPr="0064633D" w:rsidTr="00F07A93">
        <w:tc>
          <w:tcPr>
            <w:tcW w:w="9180" w:type="dxa"/>
          </w:tcPr>
          <w:p w:rsidR="00034F3B" w:rsidRPr="0064633D" w:rsidRDefault="00BE2BDC" w:rsidP="00F07A93">
            <w:pPr>
              <w:spacing w:line="360" w:lineRule="auto"/>
              <w:jc w:val="both"/>
              <w:rPr>
                <w:sz w:val="28"/>
                <w:szCs w:val="28"/>
              </w:rPr>
            </w:pPr>
            <w:r>
              <w:rPr>
                <w:sz w:val="28"/>
                <w:szCs w:val="28"/>
              </w:rPr>
              <w:t xml:space="preserve">3.1. </w:t>
            </w:r>
            <w:r w:rsidRPr="00BE2BDC">
              <w:rPr>
                <w:sz w:val="28"/>
                <w:szCs w:val="28"/>
                <w:lang w:eastAsia="uk-UA"/>
              </w:rPr>
              <w:t>Аналіз отриманих результатів дослідження</w:t>
            </w:r>
            <w:r w:rsidR="00F07A93">
              <w:rPr>
                <w:sz w:val="28"/>
                <w:szCs w:val="28"/>
                <w:lang w:eastAsia="uk-UA"/>
              </w:rPr>
              <w:t>…………………………….</w:t>
            </w:r>
          </w:p>
        </w:tc>
        <w:tc>
          <w:tcPr>
            <w:tcW w:w="567" w:type="dxa"/>
          </w:tcPr>
          <w:p w:rsidR="00034F3B" w:rsidRPr="00887DC8" w:rsidRDefault="00BE2BDC" w:rsidP="00F07A93">
            <w:pPr>
              <w:pStyle w:val="a9"/>
              <w:spacing w:line="276" w:lineRule="auto"/>
              <w:rPr>
                <w:sz w:val="28"/>
                <w:szCs w:val="28"/>
              </w:rPr>
            </w:pPr>
            <w:r w:rsidRPr="00887DC8">
              <w:rPr>
                <w:sz w:val="28"/>
                <w:szCs w:val="28"/>
              </w:rPr>
              <w:t>6</w:t>
            </w:r>
            <w:r w:rsidR="00887DC8" w:rsidRPr="00887DC8">
              <w:rPr>
                <w:sz w:val="28"/>
                <w:szCs w:val="28"/>
              </w:rPr>
              <w:t>5</w:t>
            </w:r>
          </w:p>
        </w:tc>
      </w:tr>
      <w:tr w:rsidR="00034F3B" w:rsidRPr="0064633D" w:rsidTr="00F07A93">
        <w:tc>
          <w:tcPr>
            <w:tcW w:w="9180" w:type="dxa"/>
          </w:tcPr>
          <w:p w:rsidR="00034F3B" w:rsidRPr="0064633D" w:rsidRDefault="00887DC8" w:rsidP="00F07A93">
            <w:pPr>
              <w:spacing w:line="360" w:lineRule="auto"/>
              <w:jc w:val="both"/>
              <w:rPr>
                <w:sz w:val="28"/>
                <w:szCs w:val="28"/>
              </w:rPr>
            </w:pPr>
            <w:r w:rsidRPr="00D31226">
              <w:rPr>
                <w:bCs/>
                <w:color w:val="000000"/>
                <w:sz w:val="28"/>
                <w:szCs w:val="28"/>
              </w:rPr>
              <w:t xml:space="preserve">Висновки до </w:t>
            </w:r>
            <w:r>
              <w:rPr>
                <w:bCs/>
                <w:color w:val="000000"/>
                <w:sz w:val="28"/>
                <w:szCs w:val="28"/>
              </w:rPr>
              <w:t>ІІ та ІІІ розділу</w:t>
            </w:r>
            <w:r w:rsidR="00F07A93">
              <w:rPr>
                <w:bCs/>
                <w:color w:val="000000"/>
                <w:sz w:val="28"/>
                <w:szCs w:val="28"/>
              </w:rPr>
              <w:t>…………………………………………………..</w:t>
            </w:r>
          </w:p>
        </w:tc>
        <w:tc>
          <w:tcPr>
            <w:tcW w:w="567" w:type="dxa"/>
          </w:tcPr>
          <w:p w:rsidR="00034F3B" w:rsidRPr="00887DC8" w:rsidRDefault="00887DC8" w:rsidP="00F07A93">
            <w:pPr>
              <w:pStyle w:val="a9"/>
              <w:spacing w:line="276" w:lineRule="auto"/>
              <w:rPr>
                <w:sz w:val="28"/>
                <w:szCs w:val="28"/>
              </w:rPr>
            </w:pPr>
            <w:r w:rsidRPr="00887DC8">
              <w:rPr>
                <w:sz w:val="28"/>
                <w:szCs w:val="28"/>
              </w:rPr>
              <w:t>73</w:t>
            </w:r>
          </w:p>
        </w:tc>
      </w:tr>
      <w:tr w:rsidR="00034F3B" w:rsidRPr="0064633D" w:rsidTr="00F07A93">
        <w:tc>
          <w:tcPr>
            <w:tcW w:w="9180" w:type="dxa"/>
          </w:tcPr>
          <w:p w:rsidR="00034F3B" w:rsidRPr="00F07A93" w:rsidRDefault="00887DC8" w:rsidP="00F07A93">
            <w:pPr>
              <w:spacing w:line="360" w:lineRule="auto"/>
              <w:jc w:val="both"/>
              <w:rPr>
                <w:sz w:val="28"/>
                <w:szCs w:val="28"/>
              </w:rPr>
            </w:pPr>
            <w:r w:rsidRPr="00920D9D">
              <w:rPr>
                <w:b/>
                <w:bCs/>
                <w:color w:val="000000"/>
                <w:sz w:val="28"/>
                <w:szCs w:val="28"/>
                <w:lang w:val="ru-RU"/>
              </w:rPr>
              <w:t>ЗАГАЛЬНІ ВИСНОВКИ</w:t>
            </w:r>
            <w:r w:rsidR="00F07A93">
              <w:rPr>
                <w:bCs/>
                <w:color w:val="000000"/>
                <w:sz w:val="28"/>
                <w:szCs w:val="28"/>
                <w:lang w:val="ru-RU"/>
              </w:rPr>
              <w:t>.............................................................................</w:t>
            </w:r>
          </w:p>
        </w:tc>
        <w:tc>
          <w:tcPr>
            <w:tcW w:w="567" w:type="dxa"/>
          </w:tcPr>
          <w:p w:rsidR="00034F3B" w:rsidRPr="00887DC8" w:rsidRDefault="00887DC8" w:rsidP="00F07A93">
            <w:pPr>
              <w:pStyle w:val="a9"/>
              <w:spacing w:line="276" w:lineRule="auto"/>
              <w:rPr>
                <w:sz w:val="28"/>
                <w:szCs w:val="28"/>
              </w:rPr>
            </w:pPr>
            <w:r w:rsidRPr="00887DC8">
              <w:rPr>
                <w:sz w:val="28"/>
                <w:szCs w:val="28"/>
              </w:rPr>
              <w:t>75</w:t>
            </w:r>
          </w:p>
        </w:tc>
      </w:tr>
      <w:tr w:rsidR="00034F3B" w:rsidRPr="0064633D" w:rsidTr="00F07A93">
        <w:tc>
          <w:tcPr>
            <w:tcW w:w="9180" w:type="dxa"/>
          </w:tcPr>
          <w:p w:rsidR="00034F3B" w:rsidRPr="00F07A93" w:rsidRDefault="00887DC8" w:rsidP="00F07A93">
            <w:pPr>
              <w:spacing w:line="360" w:lineRule="auto"/>
              <w:jc w:val="both"/>
              <w:rPr>
                <w:sz w:val="28"/>
                <w:szCs w:val="28"/>
              </w:rPr>
            </w:pPr>
            <w:r w:rsidRPr="00920D9D">
              <w:rPr>
                <w:b/>
                <w:bCs/>
                <w:color w:val="000000"/>
                <w:sz w:val="28"/>
                <w:szCs w:val="28"/>
                <w:lang w:val="ru-RU"/>
              </w:rPr>
              <w:t>СПИСОК ВИКОРИСТАНИХ ДЖЕРЕЛ</w:t>
            </w:r>
            <w:r w:rsidR="00F07A93">
              <w:rPr>
                <w:bCs/>
                <w:color w:val="000000"/>
                <w:sz w:val="28"/>
                <w:szCs w:val="28"/>
                <w:lang w:val="ru-RU"/>
              </w:rPr>
              <w:t>…………………………………..</w:t>
            </w:r>
          </w:p>
        </w:tc>
        <w:tc>
          <w:tcPr>
            <w:tcW w:w="567" w:type="dxa"/>
          </w:tcPr>
          <w:p w:rsidR="00034F3B" w:rsidRPr="00887DC8" w:rsidRDefault="00887DC8" w:rsidP="00751149">
            <w:pPr>
              <w:pStyle w:val="a9"/>
              <w:rPr>
                <w:sz w:val="28"/>
                <w:szCs w:val="28"/>
              </w:rPr>
            </w:pPr>
            <w:r w:rsidRPr="00887DC8">
              <w:rPr>
                <w:sz w:val="28"/>
                <w:szCs w:val="28"/>
              </w:rPr>
              <w:t>78</w:t>
            </w:r>
          </w:p>
        </w:tc>
      </w:tr>
    </w:tbl>
    <w:p w:rsidR="00034F3B" w:rsidRPr="0064633D" w:rsidRDefault="00034F3B" w:rsidP="00751149">
      <w:pPr>
        <w:ind w:firstLine="709"/>
        <w:jc w:val="both"/>
        <w:rPr>
          <w:sz w:val="28"/>
          <w:szCs w:val="28"/>
        </w:rPr>
      </w:pPr>
    </w:p>
    <w:p w:rsidR="00034F3B" w:rsidRPr="0064633D" w:rsidRDefault="00034F3B" w:rsidP="00751149">
      <w:pPr>
        <w:ind w:firstLine="709"/>
        <w:rPr>
          <w:sz w:val="28"/>
          <w:szCs w:val="28"/>
        </w:rPr>
      </w:pPr>
    </w:p>
    <w:p w:rsidR="00034F3B" w:rsidRPr="0064633D" w:rsidRDefault="00034F3B" w:rsidP="00751149">
      <w:pPr>
        <w:ind w:firstLine="709"/>
        <w:rPr>
          <w:sz w:val="28"/>
          <w:szCs w:val="28"/>
        </w:rPr>
      </w:pPr>
    </w:p>
    <w:p w:rsidR="00034F3B" w:rsidRPr="0064633D" w:rsidRDefault="00034F3B" w:rsidP="00751149">
      <w:pPr>
        <w:ind w:firstLine="709"/>
        <w:rPr>
          <w:sz w:val="28"/>
          <w:szCs w:val="28"/>
        </w:rPr>
      </w:pPr>
    </w:p>
    <w:p w:rsidR="00034F3B" w:rsidRPr="0064633D" w:rsidRDefault="00034F3B" w:rsidP="00751149">
      <w:pPr>
        <w:ind w:firstLine="709"/>
        <w:rPr>
          <w:sz w:val="28"/>
          <w:szCs w:val="28"/>
        </w:rPr>
      </w:pPr>
    </w:p>
    <w:p w:rsidR="00034F3B" w:rsidRPr="0064633D" w:rsidRDefault="00034F3B" w:rsidP="00751149">
      <w:pPr>
        <w:ind w:firstLine="709"/>
        <w:rPr>
          <w:sz w:val="28"/>
          <w:szCs w:val="28"/>
        </w:rPr>
      </w:pPr>
    </w:p>
    <w:p w:rsidR="00034F3B" w:rsidRPr="0064633D" w:rsidRDefault="00034F3B" w:rsidP="00751149">
      <w:pPr>
        <w:ind w:firstLine="709"/>
        <w:rPr>
          <w:sz w:val="28"/>
          <w:szCs w:val="28"/>
        </w:rPr>
      </w:pPr>
    </w:p>
    <w:p w:rsidR="00034F3B" w:rsidRPr="0064633D" w:rsidRDefault="00034F3B" w:rsidP="00751149">
      <w:pPr>
        <w:ind w:firstLine="709"/>
        <w:rPr>
          <w:sz w:val="28"/>
          <w:szCs w:val="28"/>
        </w:rPr>
      </w:pPr>
    </w:p>
    <w:p w:rsidR="00034F3B" w:rsidRPr="0064633D" w:rsidRDefault="00034F3B" w:rsidP="00751149">
      <w:pPr>
        <w:ind w:firstLine="709"/>
        <w:rPr>
          <w:sz w:val="28"/>
          <w:szCs w:val="28"/>
        </w:rPr>
      </w:pPr>
    </w:p>
    <w:p w:rsidR="00034F3B" w:rsidRPr="0064633D" w:rsidRDefault="00034F3B" w:rsidP="00751149">
      <w:pPr>
        <w:ind w:firstLine="709"/>
        <w:rPr>
          <w:sz w:val="28"/>
          <w:szCs w:val="28"/>
        </w:rPr>
      </w:pPr>
    </w:p>
    <w:p w:rsidR="00BE2BDC" w:rsidRDefault="00BE2BDC" w:rsidP="00BE2BDC">
      <w:pPr>
        <w:spacing w:line="360" w:lineRule="auto"/>
        <w:contextualSpacing/>
        <w:rPr>
          <w:sz w:val="28"/>
          <w:szCs w:val="28"/>
        </w:rPr>
      </w:pPr>
    </w:p>
    <w:p w:rsidR="00887DC8" w:rsidRDefault="00887DC8" w:rsidP="00BE2BDC">
      <w:pPr>
        <w:spacing w:line="360" w:lineRule="auto"/>
        <w:contextualSpacing/>
        <w:jc w:val="center"/>
        <w:rPr>
          <w:b/>
          <w:bCs/>
          <w:sz w:val="28"/>
          <w:szCs w:val="28"/>
        </w:rPr>
      </w:pPr>
    </w:p>
    <w:p w:rsidR="00034F3B" w:rsidRPr="0064633D" w:rsidRDefault="00034F3B" w:rsidP="009337B1">
      <w:pPr>
        <w:spacing w:line="360" w:lineRule="auto"/>
        <w:contextualSpacing/>
        <w:jc w:val="center"/>
        <w:rPr>
          <w:b/>
          <w:bCs/>
          <w:sz w:val="28"/>
          <w:szCs w:val="28"/>
        </w:rPr>
      </w:pPr>
      <w:r w:rsidRPr="0064633D">
        <w:rPr>
          <w:b/>
          <w:bCs/>
          <w:sz w:val="28"/>
          <w:szCs w:val="28"/>
        </w:rPr>
        <w:lastRenderedPageBreak/>
        <w:t>ВСТУП</w:t>
      </w:r>
    </w:p>
    <w:p w:rsidR="00034F3B" w:rsidRPr="0064633D" w:rsidRDefault="00034F3B" w:rsidP="00751149">
      <w:pPr>
        <w:spacing w:line="360" w:lineRule="auto"/>
        <w:ind w:firstLine="709"/>
        <w:contextualSpacing/>
        <w:jc w:val="center"/>
        <w:rPr>
          <w:b/>
          <w:bCs/>
          <w:sz w:val="28"/>
          <w:szCs w:val="28"/>
        </w:rPr>
      </w:pPr>
    </w:p>
    <w:p w:rsidR="00034F3B" w:rsidRPr="0064633D" w:rsidRDefault="00034F3B" w:rsidP="00751149">
      <w:pPr>
        <w:spacing w:line="360" w:lineRule="auto"/>
        <w:ind w:firstLine="709"/>
        <w:contextualSpacing/>
        <w:jc w:val="both"/>
        <w:rPr>
          <w:sz w:val="28"/>
          <w:szCs w:val="28"/>
        </w:rPr>
      </w:pPr>
      <w:r w:rsidRPr="0064633D">
        <w:rPr>
          <w:b/>
          <w:bCs/>
          <w:sz w:val="28"/>
          <w:szCs w:val="28"/>
        </w:rPr>
        <w:t xml:space="preserve">Актуальність. </w:t>
      </w:r>
      <w:r w:rsidRPr="0064633D">
        <w:rPr>
          <w:sz w:val="28"/>
          <w:szCs w:val="28"/>
        </w:rPr>
        <w:t>В даний час кікбоксинг – це вид спорту, що динамічно розвивається, визнаний у всьому світі. У зв’язку з чим з’являється найвища конкуренція у змагальній діяльності, що змушує тренерський склад спортивних шкіл та спортивних клубів шукати все нові шляхи технічної та тактичної підготовки спортсмена для реалізації його максимальних можливостей [6, 25, 42].</w:t>
      </w:r>
    </w:p>
    <w:p w:rsidR="00034F3B" w:rsidRPr="0064633D" w:rsidRDefault="00034F3B" w:rsidP="00751149">
      <w:pPr>
        <w:spacing w:line="360" w:lineRule="auto"/>
        <w:ind w:firstLine="709"/>
        <w:contextualSpacing/>
        <w:jc w:val="both"/>
        <w:rPr>
          <w:sz w:val="28"/>
          <w:szCs w:val="28"/>
        </w:rPr>
      </w:pPr>
      <w:r w:rsidRPr="0064633D">
        <w:rPr>
          <w:sz w:val="28"/>
          <w:szCs w:val="28"/>
        </w:rPr>
        <w:t>Важливою особливістю тренувального процесу спортсменів у кікбоксингу є розвиток у кожному з них як фізичних якостей так й технічну та тактичну майстерність не залежно в якому розділі кікбоксингу вони виступають.</w:t>
      </w:r>
    </w:p>
    <w:p w:rsidR="00034F3B" w:rsidRPr="0064633D" w:rsidRDefault="00034F3B" w:rsidP="00751149">
      <w:pPr>
        <w:spacing w:line="360" w:lineRule="auto"/>
        <w:ind w:firstLine="709"/>
        <w:contextualSpacing/>
        <w:jc w:val="both"/>
        <w:rPr>
          <w:sz w:val="28"/>
          <w:szCs w:val="28"/>
        </w:rPr>
      </w:pPr>
      <w:r w:rsidRPr="0064633D">
        <w:rPr>
          <w:sz w:val="28"/>
          <w:szCs w:val="28"/>
        </w:rPr>
        <w:t>При роботі більшість тренерів не враховують ряд факторів, що впливають на розвиток спортсменів [30]:</w:t>
      </w:r>
    </w:p>
    <w:p w:rsidR="00034F3B" w:rsidRPr="0064633D" w:rsidRDefault="00034F3B" w:rsidP="00751149">
      <w:pPr>
        <w:numPr>
          <w:ilvl w:val="1"/>
          <w:numId w:val="1"/>
        </w:numPr>
        <w:tabs>
          <w:tab w:val="left" w:pos="851"/>
        </w:tabs>
        <w:spacing w:line="360" w:lineRule="auto"/>
        <w:ind w:firstLine="709"/>
        <w:contextualSpacing/>
        <w:jc w:val="both"/>
        <w:rPr>
          <w:sz w:val="28"/>
          <w:szCs w:val="28"/>
        </w:rPr>
      </w:pPr>
      <w:r w:rsidRPr="0064633D">
        <w:rPr>
          <w:sz w:val="28"/>
          <w:szCs w:val="28"/>
        </w:rPr>
        <w:t>індивідуальні особливості спортсмена;</w:t>
      </w:r>
    </w:p>
    <w:p w:rsidR="00034F3B" w:rsidRPr="0064633D" w:rsidRDefault="00034F3B" w:rsidP="00751149">
      <w:pPr>
        <w:numPr>
          <w:ilvl w:val="0"/>
          <w:numId w:val="2"/>
        </w:numPr>
        <w:tabs>
          <w:tab w:val="left" w:pos="851"/>
        </w:tabs>
        <w:spacing w:line="360" w:lineRule="auto"/>
        <w:ind w:firstLine="709"/>
        <w:contextualSpacing/>
        <w:jc w:val="both"/>
        <w:rPr>
          <w:sz w:val="28"/>
          <w:szCs w:val="28"/>
        </w:rPr>
      </w:pPr>
      <w:r w:rsidRPr="0064633D">
        <w:rPr>
          <w:sz w:val="28"/>
          <w:szCs w:val="28"/>
        </w:rPr>
        <w:t>не враховується специфіка цього виду спорту (відмінні риси техніки та тактики ведення бою від східних єдиноборств та боксу);</w:t>
      </w:r>
    </w:p>
    <w:p w:rsidR="00034F3B" w:rsidRPr="0064633D" w:rsidRDefault="00034F3B" w:rsidP="00751149">
      <w:pPr>
        <w:numPr>
          <w:ilvl w:val="0"/>
          <w:numId w:val="2"/>
        </w:numPr>
        <w:tabs>
          <w:tab w:val="left" w:pos="851"/>
        </w:tabs>
        <w:spacing w:line="360" w:lineRule="auto"/>
        <w:ind w:firstLine="709"/>
        <w:contextualSpacing/>
        <w:jc w:val="both"/>
        <w:rPr>
          <w:sz w:val="28"/>
          <w:szCs w:val="28"/>
        </w:rPr>
      </w:pPr>
      <w:r w:rsidRPr="0064633D">
        <w:rPr>
          <w:sz w:val="28"/>
          <w:szCs w:val="28"/>
        </w:rPr>
        <w:t>недостатньо проводиться аналіз змагальної діяльності спортсменів;</w:t>
      </w:r>
      <w:bookmarkStart w:id="0" w:name="page9"/>
      <w:bookmarkEnd w:id="0"/>
    </w:p>
    <w:p w:rsidR="00034F3B" w:rsidRPr="0064633D" w:rsidRDefault="00034F3B" w:rsidP="00751149">
      <w:pPr>
        <w:numPr>
          <w:ilvl w:val="0"/>
          <w:numId w:val="2"/>
        </w:numPr>
        <w:tabs>
          <w:tab w:val="left" w:pos="851"/>
        </w:tabs>
        <w:spacing w:line="360" w:lineRule="auto"/>
        <w:ind w:firstLine="709"/>
        <w:contextualSpacing/>
        <w:jc w:val="both"/>
        <w:rPr>
          <w:sz w:val="28"/>
          <w:szCs w:val="28"/>
        </w:rPr>
      </w:pPr>
      <w:r w:rsidRPr="0064633D">
        <w:rPr>
          <w:sz w:val="28"/>
          <w:szCs w:val="28"/>
        </w:rPr>
        <w:t>мало приділяється уваги проведенню контрольних спарингів між спортсменами одного та різного рівня підготовки для виявлення недоліків технічної бази;</w:t>
      </w:r>
    </w:p>
    <w:p w:rsidR="00034F3B" w:rsidRPr="0064633D" w:rsidRDefault="00034F3B" w:rsidP="00751149">
      <w:pPr>
        <w:numPr>
          <w:ilvl w:val="0"/>
          <w:numId w:val="2"/>
        </w:numPr>
        <w:tabs>
          <w:tab w:val="left" w:pos="851"/>
        </w:tabs>
        <w:spacing w:line="360" w:lineRule="auto"/>
        <w:ind w:firstLine="709"/>
        <w:contextualSpacing/>
        <w:jc w:val="both"/>
        <w:rPr>
          <w:sz w:val="28"/>
          <w:szCs w:val="28"/>
        </w:rPr>
      </w:pPr>
      <w:r w:rsidRPr="0064633D">
        <w:rPr>
          <w:sz w:val="28"/>
          <w:szCs w:val="28"/>
        </w:rPr>
        <w:t>недостатня увага приділяється загальної фізичної (ОФП) та спеціальної фізичної підготовки (СФП) молодих спортсменів.</w:t>
      </w:r>
    </w:p>
    <w:p w:rsidR="00034F3B" w:rsidRPr="0064633D" w:rsidRDefault="00034F3B" w:rsidP="00751149">
      <w:pPr>
        <w:spacing w:line="360" w:lineRule="auto"/>
        <w:ind w:firstLine="709"/>
        <w:contextualSpacing/>
        <w:jc w:val="both"/>
        <w:rPr>
          <w:sz w:val="28"/>
          <w:szCs w:val="28"/>
        </w:rPr>
      </w:pPr>
      <w:r w:rsidRPr="0064633D">
        <w:rPr>
          <w:sz w:val="28"/>
          <w:szCs w:val="28"/>
        </w:rPr>
        <w:t>Вирішення цих проблем дозволить покращити процес формування індивідуальних особливостей ведення бою, підвищуючи рівень технічної майстерності</w:t>
      </w:r>
      <w:r w:rsidR="001F7666">
        <w:rPr>
          <w:sz w:val="28"/>
          <w:szCs w:val="28"/>
        </w:rPr>
        <w:t xml:space="preserve"> та </w:t>
      </w:r>
      <w:r w:rsidR="001F7666" w:rsidRPr="001F7666">
        <w:rPr>
          <w:sz w:val="28"/>
          <w:szCs w:val="28"/>
        </w:rPr>
        <w:t>збільшення варіативності дій у змагальному поєдинку</w:t>
      </w:r>
      <w:r w:rsidRPr="0064633D">
        <w:rPr>
          <w:sz w:val="28"/>
          <w:szCs w:val="28"/>
        </w:rPr>
        <w:t xml:space="preserve"> спортсменів.</w:t>
      </w:r>
    </w:p>
    <w:p w:rsidR="00034F3B" w:rsidRPr="0064633D" w:rsidRDefault="00034F3B" w:rsidP="00751149">
      <w:pPr>
        <w:spacing w:line="360" w:lineRule="auto"/>
        <w:ind w:firstLine="709"/>
        <w:contextualSpacing/>
        <w:jc w:val="both"/>
        <w:rPr>
          <w:sz w:val="28"/>
          <w:szCs w:val="28"/>
        </w:rPr>
      </w:pPr>
      <w:r w:rsidRPr="0064633D">
        <w:rPr>
          <w:sz w:val="28"/>
          <w:szCs w:val="28"/>
        </w:rPr>
        <w:t>Зазначене вище обумовило вибір теми дослідження «збільшення варіативності дій у змагальному поєдинку кваліфікованих кікбоксерів».</w:t>
      </w:r>
    </w:p>
    <w:p w:rsidR="00034F3B" w:rsidRPr="0064633D" w:rsidRDefault="00034F3B" w:rsidP="00751149">
      <w:pPr>
        <w:spacing w:line="360" w:lineRule="auto"/>
        <w:ind w:firstLine="709"/>
        <w:contextualSpacing/>
        <w:jc w:val="both"/>
        <w:rPr>
          <w:sz w:val="28"/>
          <w:szCs w:val="28"/>
        </w:rPr>
      </w:pPr>
      <w:r w:rsidRPr="0064633D">
        <w:rPr>
          <w:b/>
          <w:bCs/>
          <w:sz w:val="28"/>
          <w:szCs w:val="28"/>
        </w:rPr>
        <w:lastRenderedPageBreak/>
        <w:t xml:space="preserve">Мета дослідження: </w:t>
      </w:r>
      <w:r w:rsidRPr="0064633D">
        <w:rPr>
          <w:sz w:val="28"/>
          <w:szCs w:val="28"/>
        </w:rPr>
        <w:t xml:space="preserve">підвищення рівня техніко-тактичної підготовленості кікбоксера під час бою. </w:t>
      </w:r>
    </w:p>
    <w:p w:rsidR="00034F3B" w:rsidRPr="0064633D" w:rsidRDefault="00034F3B" w:rsidP="00751149">
      <w:pPr>
        <w:spacing w:line="360" w:lineRule="auto"/>
        <w:ind w:firstLine="709"/>
        <w:contextualSpacing/>
        <w:jc w:val="both"/>
        <w:rPr>
          <w:sz w:val="28"/>
          <w:szCs w:val="28"/>
        </w:rPr>
      </w:pPr>
      <w:r w:rsidRPr="0064633D">
        <w:rPr>
          <w:b/>
          <w:bCs/>
          <w:sz w:val="28"/>
          <w:szCs w:val="28"/>
        </w:rPr>
        <w:t>Об’єкт дослідження</w:t>
      </w:r>
      <w:r w:rsidRPr="0064633D">
        <w:rPr>
          <w:b/>
          <w:sz w:val="28"/>
          <w:szCs w:val="28"/>
        </w:rPr>
        <w:t>:</w:t>
      </w:r>
      <w:r w:rsidRPr="0064633D">
        <w:rPr>
          <w:sz w:val="28"/>
          <w:szCs w:val="28"/>
        </w:rPr>
        <w:t xml:space="preserve"> навчально-тренувальний процес кікбоксерів. </w:t>
      </w:r>
    </w:p>
    <w:p w:rsidR="00034F3B" w:rsidRPr="0064633D" w:rsidRDefault="00034F3B" w:rsidP="00751149">
      <w:pPr>
        <w:spacing w:line="360" w:lineRule="auto"/>
        <w:ind w:firstLine="709"/>
        <w:contextualSpacing/>
        <w:jc w:val="both"/>
        <w:rPr>
          <w:sz w:val="28"/>
          <w:szCs w:val="28"/>
        </w:rPr>
      </w:pPr>
      <w:r w:rsidRPr="0064633D">
        <w:rPr>
          <w:b/>
          <w:bCs/>
          <w:sz w:val="28"/>
          <w:szCs w:val="28"/>
        </w:rPr>
        <w:t xml:space="preserve">Предмет дослідження: </w:t>
      </w:r>
      <w:r w:rsidRPr="0064633D">
        <w:rPr>
          <w:sz w:val="28"/>
          <w:szCs w:val="28"/>
        </w:rPr>
        <w:t>техніко-тактична підготовка ведення бою кікбоксерів у різних розділах кікбоксингу.</w:t>
      </w:r>
    </w:p>
    <w:p w:rsidR="00034F3B" w:rsidRPr="0064633D" w:rsidRDefault="00034F3B" w:rsidP="00751149">
      <w:pPr>
        <w:spacing w:line="360" w:lineRule="auto"/>
        <w:ind w:firstLine="709"/>
        <w:contextualSpacing/>
        <w:jc w:val="both"/>
        <w:rPr>
          <w:sz w:val="28"/>
          <w:szCs w:val="28"/>
        </w:rPr>
      </w:pPr>
      <w:r w:rsidRPr="0064633D">
        <w:rPr>
          <w:b/>
          <w:bCs/>
          <w:sz w:val="28"/>
          <w:szCs w:val="28"/>
        </w:rPr>
        <w:t>Завдання дослідження:</w:t>
      </w:r>
    </w:p>
    <w:p w:rsidR="00034F3B" w:rsidRPr="0064633D" w:rsidRDefault="00034F3B" w:rsidP="001550A7">
      <w:pPr>
        <w:pStyle w:val="a4"/>
        <w:numPr>
          <w:ilvl w:val="0"/>
          <w:numId w:val="3"/>
        </w:numPr>
        <w:tabs>
          <w:tab w:val="left" w:pos="993"/>
        </w:tabs>
        <w:spacing w:line="360" w:lineRule="auto"/>
        <w:ind w:left="0" w:firstLine="709"/>
        <w:jc w:val="both"/>
        <w:rPr>
          <w:sz w:val="28"/>
          <w:szCs w:val="28"/>
        </w:rPr>
      </w:pPr>
      <w:r w:rsidRPr="0064633D">
        <w:rPr>
          <w:sz w:val="28"/>
          <w:szCs w:val="28"/>
        </w:rPr>
        <w:t xml:space="preserve">Здійснити аналіз літературних джерел з теми дослідження. </w:t>
      </w:r>
    </w:p>
    <w:p w:rsidR="00034F3B" w:rsidRPr="0064633D" w:rsidRDefault="00034F3B" w:rsidP="001550A7">
      <w:pPr>
        <w:pStyle w:val="a4"/>
        <w:numPr>
          <w:ilvl w:val="0"/>
          <w:numId w:val="3"/>
        </w:numPr>
        <w:tabs>
          <w:tab w:val="left" w:pos="993"/>
        </w:tabs>
        <w:spacing w:line="360" w:lineRule="auto"/>
        <w:ind w:left="0" w:firstLine="709"/>
        <w:jc w:val="both"/>
        <w:rPr>
          <w:sz w:val="28"/>
          <w:szCs w:val="28"/>
        </w:rPr>
      </w:pPr>
      <w:r w:rsidRPr="0064633D">
        <w:rPr>
          <w:sz w:val="28"/>
          <w:szCs w:val="28"/>
        </w:rPr>
        <w:t>Розробити методику техніко-тактичної підготовки кікбоксерів незалежно від розділу кікбоксингу.</w:t>
      </w:r>
    </w:p>
    <w:p w:rsidR="00034F3B" w:rsidRPr="0064633D" w:rsidRDefault="00034F3B" w:rsidP="001550A7">
      <w:pPr>
        <w:pStyle w:val="a4"/>
        <w:numPr>
          <w:ilvl w:val="0"/>
          <w:numId w:val="3"/>
        </w:numPr>
        <w:tabs>
          <w:tab w:val="left" w:pos="993"/>
        </w:tabs>
        <w:spacing w:line="360" w:lineRule="auto"/>
        <w:ind w:left="0" w:firstLine="709"/>
        <w:jc w:val="both"/>
        <w:rPr>
          <w:sz w:val="28"/>
          <w:szCs w:val="28"/>
        </w:rPr>
      </w:pPr>
      <w:r w:rsidRPr="0064633D">
        <w:rPr>
          <w:sz w:val="28"/>
          <w:szCs w:val="28"/>
        </w:rPr>
        <w:t>Експериментально перевірити та обґрунтувати запропоновану методику техніко-тактичної підготовки кікбоксерів.</w:t>
      </w:r>
    </w:p>
    <w:p w:rsidR="008C43EB" w:rsidRPr="0064633D" w:rsidRDefault="009337B1" w:rsidP="00751149">
      <w:pPr>
        <w:tabs>
          <w:tab w:val="left" w:pos="993"/>
        </w:tabs>
        <w:spacing w:line="360" w:lineRule="auto"/>
        <w:ind w:firstLine="709"/>
        <w:jc w:val="both"/>
        <w:rPr>
          <w:sz w:val="28"/>
          <w:szCs w:val="28"/>
        </w:rPr>
      </w:pPr>
      <w:r w:rsidRPr="00C70AC6">
        <w:rPr>
          <w:rFonts w:eastAsia="Calibri"/>
          <w:b/>
          <w:color w:val="080808"/>
          <w:sz w:val="28"/>
          <w:szCs w:val="28"/>
          <w:lang w:eastAsia="en-US"/>
        </w:rPr>
        <w:t xml:space="preserve">Структура і обсяг </w:t>
      </w:r>
      <w:r>
        <w:rPr>
          <w:rFonts w:eastAsia="Calibri"/>
          <w:b/>
          <w:color w:val="080808"/>
          <w:sz w:val="28"/>
          <w:szCs w:val="28"/>
          <w:lang w:eastAsia="en-US"/>
        </w:rPr>
        <w:t>кваліфікаційної</w:t>
      </w:r>
      <w:r w:rsidRPr="00C70AC6">
        <w:rPr>
          <w:rFonts w:eastAsia="Calibri"/>
          <w:b/>
          <w:color w:val="080808"/>
          <w:sz w:val="28"/>
          <w:szCs w:val="28"/>
          <w:lang w:eastAsia="en-US"/>
        </w:rPr>
        <w:t xml:space="preserve"> роботи.</w:t>
      </w:r>
      <w:r w:rsidRPr="00C70AC6">
        <w:rPr>
          <w:rFonts w:eastAsia="Calibri"/>
          <w:color w:val="080808"/>
          <w:sz w:val="28"/>
          <w:szCs w:val="28"/>
          <w:lang w:eastAsia="en-US"/>
        </w:rPr>
        <w:t xml:space="preserve"> </w:t>
      </w:r>
      <w:r>
        <w:rPr>
          <w:rFonts w:eastAsia="Calibri"/>
          <w:color w:val="080808"/>
          <w:sz w:val="28"/>
          <w:szCs w:val="28"/>
          <w:lang w:eastAsia="en-US"/>
        </w:rPr>
        <w:t>Кваліфікаційна</w:t>
      </w:r>
      <w:r w:rsidRPr="00C70AC6">
        <w:rPr>
          <w:rFonts w:eastAsia="Calibri"/>
          <w:color w:val="080808"/>
          <w:sz w:val="28"/>
          <w:szCs w:val="28"/>
          <w:lang w:eastAsia="en-US"/>
        </w:rPr>
        <w:t xml:space="preserve"> робота викладена</w:t>
      </w:r>
      <w:r>
        <w:rPr>
          <w:rFonts w:eastAsia="Calibri"/>
          <w:color w:val="080808"/>
          <w:sz w:val="28"/>
          <w:szCs w:val="28"/>
          <w:lang w:eastAsia="en-US"/>
        </w:rPr>
        <w:t xml:space="preserve"> на 88 сторінках тексту та складається з 5 таблиць і 16 малюнків. У роботі буро розглянуто та проаналізовано 99 літературних джерела.</w:t>
      </w: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both"/>
        <w:rPr>
          <w:sz w:val="28"/>
          <w:szCs w:val="28"/>
        </w:rPr>
      </w:pPr>
    </w:p>
    <w:p w:rsidR="008C43EB" w:rsidRPr="0064633D" w:rsidRDefault="008C43EB" w:rsidP="00751149">
      <w:pPr>
        <w:tabs>
          <w:tab w:val="left" w:pos="993"/>
        </w:tabs>
        <w:spacing w:line="360" w:lineRule="auto"/>
        <w:ind w:firstLine="709"/>
        <w:jc w:val="center"/>
        <w:rPr>
          <w:b/>
          <w:sz w:val="28"/>
          <w:szCs w:val="28"/>
        </w:rPr>
        <w:sectPr w:rsidR="008C43EB" w:rsidRPr="0064633D" w:rsidSect="005E7F75">
          <w:headerReference w:type="default" r:id="rId10"/>
          <w:pgSz w:w="11900" w:h="16838"/>
          <w:pgMar w:top="1134" w:right="850" w:bottom="1134" w:left="1701" w:header="340" w:footer="0" w:gutter="0"/>
          <w:cols w:space="720"/>
          <w:titlePg/>
          <w:docGrid w:linePitch="272"/>
        </w:sectPr>
      </w:pPr>
    </w:p>
    <w:p w:rsidR="008C43EB" w:rsidRPr="0064633D" w:rsidRDefault="00751149" w:rsidP="00751149">
      <w:pPr>
        <w:tabs>
          <w:tab w:val="left" w:pos="993"/>
        </w:tabs>
        <w:spacing w:line="360" w:lineRule="auto"/>
        <w:ind w:firstLine="709"/>
        <w:contextualSpacing/>
        <w:jc w:val="center"/>
        <w:rPr>
          <w:b/>
          <w:sz w:val="28"/>
          <w:szCs w:val="28"/>
        </w:rPr>
      </w:pPr>
      <w:r>
        <w:rPr>
          <w:b/>
          <w:sz w:val="28"/>
          <w:szCs w:val="28"/>
        </w:rPr>
        <w:lastRenderedPageBreak/>
        <w:t>РОЗДІЛ І</w:t>
      </w:r>
    </w:p>
    <w:p w:rsidR="008C43EB" w:rsidRDefault="008C43EB" w:rsidP="00751149">
      <w:pPr>
        <w:tabs>
          <w:tab w:val="left" w:pos="993"/>
        </w:tabs>
        <w:spacing w:line="360" w:lineRule="auto"/>
        <w:ind w:firstLine="709"/>
        <w:contextualSpacing/>
        <w:jc w:val="center"/>
        <w:rPr>
          <w:b/>
          <w:sz w:val="28"/>
          <w:szCs w:val="28"/>
        </w:rPr>
      </w:pPr>
      <w:r w:rsidRPr="0064633D">
        <w:rPr>
          <w:b/>
          <w:sz w:val="28"/>
          <w:szCs w:val="28"/>
        </w:rPr>
        <w:t>СТАН ДОСЛІДЖУВАНОЇ ТЕМИ</w:t>
      </w:r>
    </w:p>
    <w:p w:rsidR="00801352" w:rsidRPr="0064633D" w:rsidRDefault="00801352" w:rsidP="00751149">
      <w:pPr>
        <w:tabs>
          <w:tab w:val="left" w:pos="993"/>
        </w:tabs>
        <w:spacing w:line="360" w:lineRule="auto"/>
        <w:ind w:firstLine="709"/>
        <w:contextualSpacing/>
        <w:jc w:val="center"/>
        <w:rPr>
          <w:b/>
          <w:sz w:val="28"/>
          <w:szCs w:val="28"/>
        </w:rPr>
      </w:pPr>
    </w:p>
    <w:p w:rsidR="00801352" w:rsidRPr="000F38A5" w:rsidRDefault="00801352" w:rsidP="00801352">
      <w:pPr>
        <w:shd w:val="clear" w:color="auto" w:fill="FFFFFF"/>
        <w:spacing w:line="360" w:lineRule="auto"/>
        <w:ind w:firstLine="709"/>
        <w:jc w:val="both"/>
        <w:rPr>
          <w:b/>
          <w:sz w:val="28"/>
          <w:szCs w:val="28"/>
        </w:rPr>
      </w:pPr>
      <w:r w:rsidRPr="000F38A5">
        <w:rPr>
          <w:b/>
          <w:sz w:val="28"/>
          <w:szCs w:val="28"/>
        </w:rPr>
        <w:t>1.1. Історія розвитку кікбоксингу в Україні та світі</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Кікбоксинг зародився в США на початку 70-х років ХХ століття. Першовідкривачами кікбоксингу є американці  Майк Андерсон  із США та відомий Георг Брюкнер із Західного Берліну.  На початку 1974 року спортивні менеджери і вирішили задіяти  ряд проектів в області контактного карате. В травні 1974 року, в західному Берліні пройшов перший Європейський турнір з усіх  стилів карате та перша міжконтинентальна матчева зустріч «Європа - США». Було запрошено кращих спортсменів-єдиноборців для розвінчання американського контактного карате.  У турнірі прийняли участь 88 володарів чорного поясу. Європейським каратистам, в присутності вдови Брюса Лі, який виступав за контактний поєдинок з використанням захисних елементів, було більш ніж наглядно продемонстровано переосмислення догматів ортодоксального  карате. У вересні 1974 року в США, в спорткомплексі «Спорт Арена» в Лос-Анджелесі пройшла Першість Світу  з контактного карате. Змагання проводились в 4-х вагових категоріях.  Результати знову підтвердили перевагу американської школи. Переможцями Першості стали І.</w:t>
      </w:r>
      <w:r>
        <w:rPr>
          <w:color w:val="000000" w:themeColor="text1"/>
          <w:sz w:val="28"/>
          <w:szCs w:val="28"/>
          <w:lang w:eastAsia="uk-UA"/>
        </w:rPr>
        <w:t xml:space="preserve"> </w:t>
      </w:r>
      <w:r w:rsidRPr="000F38A5">
        <w:rPr>
          <w:color w:val="000000" w:themeColor="text1"/>
          <w:sz w:val="28"/>
          <w:szCs w:val="28"/>
          <w:lang w:eastAsia="uk-UA"/>
        </w:rPr>
        <w:t>Дуенас (Мексика), Б. Уоллес («Супер фут»),  Дж.</w:t>
      </w:r>
      <w:r>
        <w:rPr>
          <w:color w:val="000000" w:themeColor="text1"/>
          <w:sz w:val="28"/>
          <w:szCs w:val="28"/>
          <w:lang w:eastAsia="uk-UA"/>
        </w:rPr>
        <w:t xml:space="preserve"> </w:t>
      </w:r>
      <w:r w:rsidRPr="000F38A5">
        <w:rPr>
          <w:color w:val="000000" w:themeColor="text1"/>
          <w:sz w:val="28"/>
          <w:szCs w:val="28"/>
          <w:lang w:eastAsia="uk-UA"/>
        </w:rPr>
        <w:t>Смітт і Джо Луіс (США). У джерел створення кікбоксингу, стояли такі відомі особистості: як Чак Норіс, Доменік Валера, Білл Уоллес, Бенні Уркидез і ін. Через місяць, після проведення Першості світу  була заснована Асоціація професійного карате (ПКА).</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Так, що ж собою представляє кікбоксингу. По суті, це синтез класичного англійського боксу і японського карате. При створенні цього виду єдиноборства відбиралося все краще, разом з тим враховувалося, що двобої будуть проводитися за визначеними правилами, тому найбільш небезпечні для життя техніки були виключені.</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lastRenderedPageBreak/>
        <w:t>Чемпіонат Європи в 1984 році (м. Граце, Відень) став першим чемпіонатом Європи з кікбоксингу. Позитивні процеси проходили і в області удосконалення правил поєдинків. Була виключена травматична дисципліна лоу-кік (удари ногами по ногам), розроблені правила обмеженого і легкого контакту, введені захисні шоломи для захисту від ударів у голову, покращена якість захисного спорядження в цілому.</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У Радянському Союзі кікбоксинг розпочав свій розвиток у 1987 році під керівництвом Олега Зіборова  (президент Федерації СРСР),  Андрія Чистова  (головний тренер)  та  Павла Орла (старший тренер і  Голова колегії суддів СРСР).   Всеэвразійська Федерація Кікбоксингу стала  членом всіх 8 міжнародних організацій кікбоксингу.  На той час існували такі розділи, як фул-контакт, семі-контакт, лайт-контакт та музичні композиції. (На даний час доповнені і успішно розвиваються такі розділи,  як К-1, лоу-кік, кік-лайт).  В 1990 році ВФК провела перший в Україні чемпіонат СРСР (розділи: семі-контакт і лайт-контакт). Промоутером був Степан Лендьєл (м. Ужгород, Закарпаття). Друга половина чемпіонату  пройшла у м.</w:t>
      </w:r>
      <w:r>
        <w:rPr>
          <w:color w:val="000000" w:themeColor="text1"/>
          <w:sz w:val="28"/>
          <w:szCs w:val="28"/>
          <w:lang w:eastAsia="uk-UA"/>
        </w:rPr>
        <w:t xml:space="preserve"> </w:t>
      </w:r>
      <w:r w:rsidRPr="000F38A5">
        <w:rPr>
          <w:color w:val="000000" w:themeColor="text1"/>
          <w:sz w:val="28"/>
          <w:szCs w:val="28"/>
          <w:lang w:eastAsia="uk-UA"/>
        </w:rPr>
        <w:t>Вінниця, промоутер</w:t>
      </w:r>
      <w:r>
        <w:rPr>
          <w:color w:val="000000" w:themeColor="text1"/>
          <w:sz w:val="28"/>
          <w:szCs w:val="28"/>
          <w:lang w:eastAsia="uk-UA"/>
        </w:rPr>
        <w:t xml:space="preserve"> </w:t>
      </w:r>
      <w:r w:rsidRPr="000F38A5">
        <w:rPr>
          <w:color w:val="000000" w:themeColor="text1"/>
          <w:sz w:val="28"/>
          <w:szCs w:val="28"/>
          <w:lang w:eastAsia="uk-UA"/>
        </w:rPr>
        <w:t>Едуард Михайлов (розділи: фул-контакт та музичні композиції). У цьому ж році збірна СРСР  вперше прийняла участь у чемпіонаті Європи, який відбувся в м.</w:t>
      </w:r>
      <w:r>
        <w:rPr>
          <w:color w:val="000000" w:themeColor="text1"/>
          <w:sz w:val="28"/>
          <w:szCs w:val="28"/>
          <w:lang w:eastAsia="uk-UA"/>
        </w:rPr>
        <w:t xml:space="preserve"> </w:t>
      </w:r>
      <w:r w:rsidRPr="000F38A5">
        <w:rPr>
          <w:color w:val="000000" w:themeColor="text1"/>
          <w:sz w:val="28"/>
          <w:szCs w:val="28"/>
          <w:lang w:eastAsia="uk-UA"/>
        </w:rPr>
        <w:t>Мадриді (Іспанія), де збірна команда СРСР посіла перше командне місце). У складі якої були такі спортсмени-чемпіони Європи, як Олексій Нечаєв Та Віктор Дорошенко (Україна, м.</w:t>
      </w:r>
      <w:r>
        <w:rPr>
          <w:color w:val="000000" w:themeColor="text1"/>
          <w:sz w:val="28"/>
          <w:szCs w:val="28"/>
          <w:lang w:eastAsia="uk-UA"/>
        </w:rPr>
        <w:t xml:space="preserve"> </w:t>
      </w:r>
      <w:r w:rsidRPr="000F38A5">
        <w:rPr>
          <w:color w:val="000000" w:themeColor="text1"/>
          <w:sz w:val="28"/>
          <w:szCs w:val="28"/>
          <w:lang w:eastAsia="uk-UA"/>
        </w:rPr>
        <w:t>Київ). Отже, першим відкривачем кікбоксингу на рівні СРСР стала Україна.</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 xml:space="preserve">Ще на початку 80-х років ХХ століття ВАКО було перейменовано на Всесвітню організацію любительського кікбоксингу, таким чином скорочена назва організації не змінилася. У 1984-85 роках проводяться перші чемпіонати світу і Європи з кікбоксингу. До речі, фірма «TOPTEN», поставщик спорядження для кікбоксингу, стала за останні роки поставляти спортивний інвентар і АІБА (міжнародна боксерська Асоціація), і Європейському Союзу таеквондо, і на Олімпійські ігри (1972 р.) На розвиток кікбоксингу негативно впливав той факт, що його становлення було тісно </w:t>
      </w:r>
      <w:r w:rsidRPr="000F38A5">
        <w:rPr>
          <w:color w:val="000000" w:themeColor="text1"/>
          <w:sz w:val="28"/>
          <w:szCs w:val="28"/>
          <w:lang w:eastAsia="uk-UA"/>
        </w:rPr>
        <w:lastRenderedPageBreak/>
        <w:t>пов’язане з процесом професіоналізації карате. Комерціоналізація кікбоксингу, обумовлена  жорсткою конкуренцією боротьби привели до організаційно роздроблення нового виду спорту. На професійному рівні антиподом ПКА виступила Всесвітня Асоціація карате (WKA), на рівні любительського спорту 1984-85 рр. виникли дві ВАКО цим роз’яснюється проведення паралельних чемпіонатів Європи та світу в цей період. На щастя, негативні наслідки такого розвитку подій були швидко виявлені і до 1987 року вдалося добитися об’єднання кікбоксингу на новій основі, в рамках оновленої ВАКО – Всесвітня асоціація кікбоксерських організацій.</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1991 рік,  рік  розпаду СРСР, коли збірна СРСР останній раз прийняла участь у чемпіонаті світу (м.</w:t>
      </w:r>
      <w:r>
        <w:rPr>
          <w:color w:val="000000" w:themeColor="text1"/>
          <w:sz w:val="28"/>
          <w:szCs w:val="28"/>
          <w:lang w:eastAsia="uk-UA"/>
        </w:rPr>
        <w:t xml:space="preserve"> </w:t>
      </w:r>
      <w:r w:rsidRPr="000F38A5">
        <w:rPr>
          <w:color w:val="000000" w:themeColor="text1"/>
          <w:sz w:val="28"/>
          <w:szCs w:val="28"/>
          <w:lang w:eastAsia="uk-UA"/>
        </w:rPr>
        <w:t>Париж, Франція)</w:t>
      </w:r>
      <w:r>
        <w:rPr>
          <w:color w:val="000000" w:themeColor="text1"/>
          <w:sz w:val="28"/>
          <w:szCs w:val="28"/>
          <w:lang w:eastAsia="uk-UA"/>
        </w:rPr>
        <w:t>.</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В Україні на заваді розвитку кікбоксингу стояло багато перешкод, особливо з боку боксерів, які вважали цей вид спорту небажаним сусідом. На їх думку, бокс через кікбоксинг втратить симпатії глядачів.</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У 1993 році збірна України вперше виступила на чемпіонаті світу під прапором України в двох міжнародних версіях IAKSA і WAKO.26-28 серпня за версією IAKSA (м.</w:t>
      </w:r>
      <w:r>
        <w:rPr>
          <w:color w:val="000000" w:themeColor="text1"/>
          <w:sz w:val="28"/>
          <w:szCs w:val="28"/>
          <w:lang w:eastAsia="uk-UA"/>
        </w:rPr>
        <w:t xml:space="preserve"> </w:t>
      </w:r>
      <w:r w:rsidRPr="000F38A5">
        <w:rPr>
          <w:color w:val="000000" w:themeColor="text1"/>
          <w:sz w:val="28"/>
          <w:szCs w:val="28"/>
          <w:lang w:eastAsia="uk-UA"/>
        </w:rPr>
        <w:t>Оденце, Данія), в розділах: фул-контакт, лайт-контакт, семі-контакт, збірна України здобула 3 золоті (харків'яни:  С.</w:t>
      </w:r>
      <w:r>
        <w:rPr>
          <w:color w:val="000000" w:themeColor="text1"/>
          <w:sz w:val="28"/>
          <w:szCs w:val="28"/>
          <w:lang w:eastAsia="uk-UA"/>
        </w:rPr>
        <w:t xml:space="preserve"> </w:t>
      </w:r>
      <w:r w:rsidRPr="000F38A5">
        <w:rPr>
          <w:color w:val="000000" w:themeColor="text1"/>
          <w:sz w:val="28"/>
          <w:szCs w:val="28"/>
          <w:lang w:eastAsia="uk-UA"/>
        </w:rPr>
        <w:t>Юрков, І.</w:t>
      </w:r>
      <w:r>
        <w:rPr>
          <w:color w:val="000000" w:themeColor="text1"/>
          <w:sz w:val="28"/>
          <w:szCs w:val="28"/>
          <w:lang w:eastAsia="uk-UA"/>
        </w:rPr>
        <w:t xml:space="preserve"> </w:t>
      </w:r>
      <w:r w:rsidRPr="000F38A5">
        <w:rPr>
          <w:color w:val="000000" w:themeColor="text1"/>
          <w:sz w:val="28"/>
          <w:szCs w:val="28"/>
          <w:lang w:eastAsia="uk-UA"/>
        </w:rPr>
        <w:t>Вовчаншин, А.</w:t>
      </w:r>
      <w:r>
        <w:rPr>
          <w:color w:val="000000" w:themeColor="text1"/>
          <w:sz w:val="28"/>
          <w:szCs w:val="28"/>
          <w:lang w:eastAsia="uk-UA"/>
        </w:rPr>
        <w:t xml:space="preserve"> </w:t>
      </w:r>
      <w:r w:rsidRPr="000F38A5">
        <w:rPr>
          <w:color w:val="000000" w:themeColor="text1"/>
          <w:sz w:val="28"/>
          <w:szCs w:val="28"/>
          <w:lang w:eastAsia="uk-UA"/>
        </w:rPr>
        <w:t>Прилуцький) 4 срібні (харків'яни: Ю.</w:t>
      </w:r>
      <w:r>
        <w:rPr>
          <w:color w:val="000000" w:themeColor="text1"/>
          <w:sz w:val="28"/>
          <w:szCs w:val="28"/>
          <w:lang w:eastAsia="uk-UA"/>
        </w:rPr>
        <w:t xml:space="preserve"> </w:t>
      </w:r>
      <w:r w:rsidRPr="000F38A5">
        <w:rPr>
          <w:color w:val="000000" w:themeColor="text1"/>
          <w:sz w:val="28"/>
          <w:szCs w:val="28"/>
          <w:lang w:eastAsia="uk-UA"/>
        </w:rPr>
        <w:t>Іванов, О.</w:t>
      </w:r>
      <w:r>
        <w:rPr>
          <w:color w:val="000000" w:themeColor="text1"/>
          <w:sz w:val="28"/>
          <w:szCs w:val="28"/>
          <w:lang w:eastAsia="uk-UA"/>
        </w:rPr>
        <w:t xml:space="preserve"> </w:t>
      </w:r>
      <w:r w:rsidRPr="000F38A5">
        <w:rPr>
          <w:color w:val="000000" w:themeColor="text1"/>
          <w:sz w:val="28"/>
          <w:szCs w:val="28"/>
          <w:lang w:eastAsia="uk-UA"/>
        </w:rPr>
        <w:t>Бассарт, сумчани: В.</w:t>
      </w:r>
      <w:r>
        <w:rPr>
          <w:color w:val="000000" w:themeColor="text1"/>
          <w:sz w:val="28"/>
          <w:szCs w:val="28"/>
          <w:lang w:eastAsia="uk-UA"/>
        </w:rPr>
        <w:t xml:space="preserve"> </w:t>
      </w:r>
      <w:r w:rsidRPr="000F38A5">
        <w:rPr>
          <w:color w:val="000000" w:themeColor="text1"/>
          <w:sz w:val="28"/>
          <w:szCs w:val="28"/>
          <w:lang w:eastAsia="uk-UA"/>
        </w:rPr>
        <w:t>Тимофєєв, Г.</w:t>
      </w:r>
      <w:r>
        <w:rPr>
          <w:color w:val="000000" w:themeColor="text1"/>
          <w:sz w:val="28"/>
          <w:szCs w:val="28"/>
          <w:lang w:eastAsia="uk-UA"/>
        </w:rPr>
        <w:t xml:space="preserve"> </w:t>
      </w:r>
      <w:r w:rsidRPr="000F38A5">
        <w:rPr>
          <w:color w:val="000000" w:themeColor="text1"/>
          <w:sz w:val="28"/>
          <w:szCs w:val="28"/>
          <w:lang w:eastAsia="uk-UA"/>
        </w:rPr>
        <w:t>Науменко) і 1 бронзову нагороду здобула  киянка О.</w:t>
      </w:r>
      <w:r>
        <w:rPr>
          <w:color w:val="000000" w:themeColor="text1"/>
          <w:sz w:val="28"/>
          <w:szCs w:val="28"/>
          <w:lang w:eastAsia="uk-UA"/>
        </w:rPr>
        <w:t xml:space="preserve"> </w:t>
      </w:r>
      <w:r w:rsidRPr="000F38A5">
        <w:rPr>
          <w:color w:val="000000" w:themeColor="text1"/>
          <w:sz w:val="28"/>
          <w:szCs w:val="28"/>
          <w:lang w:eastAsia="uk-UA"/>
        </w:rPr>
        <w:t>Варгоцька в розділі фул-контакт. Збірна України посіла перше командне місце.</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26-28 листопада того ж року в м.</w:t>
      </w:r>
      <w:r>
        <w:rPr>
          <w:color w:val="000000" w:themeColor="text1"/>
          <w:sz w:val="28"/>
          <w:szCs w:val="28"/>
          <w:lang w:eastAsia="uk-UA"/>
        </w:rPr>
        <w:t xml:space="preserve"> </w:t>
      </w:r>
      <w:r w:rsidRPr="000F38A5">
        <w:rPr>
          <w:color w:val="000000" w:themeColor="text1"/>
          <w:sz w:val="28"/>
          <w:szCs w:val="28"/>
          <w:lang w:eastAsia="uk-UA"/>
        </w:rPr>
        <w:t>Будапешті (Угорщина) відбувся чемпіонат світу за версією WAKO, в розділах: фул-контакт і лоукік, на якому збірна України здобула 2 золоті (киянин В.</w:t>
      </w:r>
      <w:r>
        <w:rPr>
          <w:color w:val="000000" w:themeColor="text1"/>
          <w:sz w:val="28"/>
          <w:szCs w:val="28"/>
          <w:lang w:eastAsia="uk-UA"/>
        </w:rPr>
        <w:t xml:space="preserve"> </w:t>
      </w:r>
      <w:r w:rsidRPr="000F38A5">
        <w:rPr>
          <w:color w:val="000000" w:themeColor="text1"/>
          <w:sz w:val="28"/>
          <w:szCs w:val="28"/>
          <w:lang w:eastAsia="uk-UA"/>
        </w:rPr>
        <w:t>Аксютин), (харків’янин Ю.</w:t>
      </w:r>
      <w:r>
        <w:rPr>
          <w:color w:val="000000" w:themeColor="text1"/>
          <w:sz w:val="28"/>
          <w:szCs w:val="28"/>
          <w:lang w:eastAsia="uk-UA"/>
        </w:rPr>
        <w:t xml:space="preserve"> </w:t>
      </w:r>
      <w:r w:rsidRPr="000F38A5">
        <w:rPr>
          <w:color w:val="000000" w:themeColor="text1"/>
          <w:sz w:val="28"/>
          <w:szCs w:val="28"/>
          <w:lang w:eastAsia="uk-UA"/>
        </w:rPr>
        <w:t>Федун), 2 срібні (донеччанин О.</w:t>
      </w:r>
      <w:r>
        <w:rPr>
          <w:color w:val="000000" w:themeColor="text1"/>
          <w:sz w:val="28"/>
          <w:szCs w:val="28"/>
          <w:lang w:eastAsia="uk-UA"/>
        </w:rPr>
        <w:t xml:space="preserve"> </w:t>
      </w:r>
      <w:r w:rsidRPr="000F38A5">
        <w:rPr>
          <w:color w:val="000000" w:themeColor="text1"/>
          <w:sz w:val="28"/>
          <w:szCs w:val="28"/>
          <w:lang w:eastAsia="uk-UA"/>
        </w:rPr>
        <w:t>Зінов’єв, і сумчанин В.</w:t>
      </w:r>
      <w:r>
        <w:rPr>
          <w:color w:val="000000" w:themeColor="text1"/>
          <w:sz w:val="28"/>
          <w:szCs w:val="28"/>
          <w:lang w:eastAsia="uk-UA"/>
        </w:rPr>
        <w:t xml:space="preserve"> </w:t>
      </w:r>
      <w:r w:rsidRPr="000F38A5">
        <w:rPr>
          <w:color w:val="000000" w:themeColor="text1"/>
          <w:sz w:val="28"/>
          <w:szCs w:val="28"/>
          <w:lang w:eastAsia="uk-UA"/>
        </w:rPr>
        <w:t>Тимофєєв) та 10 бронзових нагород (кияни: А.</w:t>
      </w:r>
      <w:r>
        <w:rPr>
          <w:color w:val="000000" w:themeColor="text1"/>
          <w:sz w:val="28"/>
          <w:szCs w:val="28"/>
          <w:lang w:eastAsia="uk-UA"/>
        </w:rPr>
        <w:t xml:space="preserve"> </w:t>
      </w:r>
      <w:r w:rsidRPr="000F38A5">
        <w:rPr>
          <w:color w:val="000000" w:themeColor="text1"/>
          <w:sz w:val="28"/>
          <w:szCs w:val="28"/>
          <w:lang w:eastAsia="uk-UA"/>
        </w:rPr>
        <w:t>Осірний, В.</w:t>
      </w:r>
      <w:r>
        <w:rPr>
          <w:color w:val="000000" w:themeColor="text1"/>
          <w:sz w:val="28"/>
          <w:szCs w:val="28"/>
          <w:lang w:eastAsia="uk-UA"/>
        </w:rPr>
        <w:t xml:space="preserve"> </w:t>
      </w:r>
      <w:r w:rsidRPr="000F38A5">
        <w:rPr>
          <w:color w:val="000000" w:themeColor="text1"/>
          <w:sz w:val="28"/>
          <w:szCs w:val="28"/>
          <w:lang w:eastAsia="uk-UA"/>
        </w:rPr>
        <w:t>Хоруженко, В.</w:t>
      </w:r>
      <w:r>
        <w:rPr>
          <w:color w:val="000000" w:themeColor="text1"/>
          <w:sz w:val="28"/>
          <w:szCs w:val="28"/>
          <w:lang w:eastAsia="uk-UA"/>
        </w:rPr>
        <w:t xml:space="preserve"> </w:t>
      </w:r>
      <w:r w:rsidRPr="000F38A5">
        <w:rPr>
          <w:color w:val="000000" w:themeColor="text1"/>
          <w:sz w:val="28"/>
          <w:szCs w:val="28"/>
          <w:lang w:eastAsia="uk-UA"/>
        </w:rPr>
        <w:t>Шумак, Є.</w:t>
      </w:r>
      <w:r>
        <w:rPr>
          <w:color w:val="000000" w:themeColor="text1"/>
          <w:sz w:val="28"/>
          <w:szCs w:val="28"/>
          <w:lang w:eastAsia="uk-UA"/>
        </w:rPr>
        <w:t xml:space="preserve"> </w:t>
      </w:r>
      <w:r w:rsidRPr="000F38A5">
        <w:rPr>
          <w:color w:val="000000" w:themeColor="text1"/>
          <w:sz w:val="28"/>
          <w:szCs w:val="28"/>
          <w:lang w:eastAsia="uk-UA"/>
        </w:rPr>
        <w:t>Кутибаєв, О.</w:t>
      </w:r>
      <w:r>
        <w:rPr>
          <w:color w:val="000000" w:themeColor="text1"/>
          <w:sz w:val="28"/>
          <w:szCs w:val="28"/>
          <w:lang w:eastAsia="uk-UA"/>
        </w:rPr>
        <w:t xml:space="preserve"> </w:t>
      </w:r>
      <w:r w:rsidRPr="000F38A5">
        <w:rPr>
          <w:color w:val="000000" w:themeColor="text1"/>
          <w:sz w:val="28"/>
          <w:szCs w:val="28"/>
          <w:lang w:eastAsia="uk-UA"/>
        </w:rPr>
        <w:t>Твердохліб, О.</w:t>
      </w:r>
      <w:r>
        <w:rPr>
          <w:color w:val="000000" w:themeColor="text1"/>
          <w:sz w:val="28"/>
          <w:szCs w:val="28"/>
          <w:lang w:eastAsia="uk-UA"/>
        </w:rPr>
        <w:t xml:space="preserve"> </w:t>
      </w:r>
      <w:r w:rsidRPr="000F38A5">
        <w:rPr>
          <w:color w:val="000000" w:themeColor="text1"/>
          <w:sz w:val="28"/>
          <w:szCs w:val="28"/>
          <w:lang w:eastAsia="uk-UA"/>
        </w:rPr>
        <w:t>Варгоцька, В.</w:t>
      </w:r>
      <w:r>
        <w:rPr>
          <w:color w:val="000000" w:themeColor="text1"/>
          <w:sz w:val="28"/>
          <w:szCs w:val="28"/>
          <w:lang w:eastAsia="uk-UA"/>
        </w:rPr>
        <w:t xml:space="preserve"> </w:t>
      </w:r>
      <w:r w:rsidRPr="000F38A5">
        <w:rPr>
          <w:color w:val="000000" w:themeColor="text1"/>
          <w:sz w:val="28"/>
          <w:szCs w:val="28"/>
          <w:lang w:eastAsia="uk-UA"/>
        </w:rPr>
        <w:t>Матківський, О.</w:t>
      </w:r>
      <w:r>
        <w:rPr>
          <w:color w:val="000000" w:themeColor="text1"/>
          <w:sz w:val="28"/>
          <w:szCs w:val="28"/>
          <w:lang w:eastAsia="uk-UA"/>
        </w:rPr>
        <w:t xml:space="preserve"> </w:t>
      </w:r>
      <w:r w:rsidRPr="000F38A5">
        <w:rPr>
          <w:color w:val="000000" w:themeColor="text1"/>
          <w:sz w:val="28"/>
          <w:szCs w:val="28"/>
          <w:lang w:eastAsia="uk-UA"/>
        </w:rPr>
        <w:t>Приходько  сумчанин Г.Науменко). Збірна України посіла перше командне місце.</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lastRenderedPageBreak/>
        <w:t>21-23 жовтня 1994 року,  на чемпіонаті Європи (м.</w:t>
      </w:r>
      <w:r>
        <w:rPr>
          <w:color w:val="000000" w:themeColor="text1"/>
          <w:sz w:val="28"/>
          <w:szCs w:val="28"/>
          <w:lang w:eastAsia="uk-UA"/>
        </w:rPr>
        <w:t xml:space="preserve"> </w:t>
      </w:r>
      <w:r w:rsidRPr="000F38A5">
        <w:rPr>
          <w:color w:val="000000" w:themeColor="text1"/>
          <w:sz w:val="28"/>
          <w:szCs w:val="28"/>
          <w:lang w:eastAsia="uk-UA"/>
        </w:rPr>
        <w:t>Гельсинки, Фінляндія) українські спортсмени вибороли 2 золоті нагороди (донеччанин О.</w:t>
      </w:r>
      <w:r>
        <w:rPr>
          <w:color w:val="000000" w:themeColor="text1"/>
          <w:sz w:val="28"/>
          <w:szCs w:val="28"/>
          <w:lang w:eastAsia="uk-UA"/>
        </w:rPr>
        <w:t xml:space="preserve"> </w:t>
      </w:r>
      <w:r w:rsidRPr="000F38A5">
        <w:rPr>
          <w:color w:val="000000" w:themeColor="text1"/>
          <w:sz w:val="28"/>
          <w:szCs w:val="28"/>
          <w:lang w:eastAsia="uk-UA"/>
        </w:rPr>
        <w:t>Зінов’єв, і сумчанин В.</w:t>
      </w:r>
      <w:r>
        <w:rPr>
          <w:color w:val="000000" w:themeColor="text1"/>
          <w:sz w:val="28"/>
          <w:szCs w:val="28"/>
          <w:lang w:eastAsia="uk-UA"/>
        </w:rPr>
        <w:t xml:space="preserve"> </w:t>
      </w:r>
      <w:r w:rsidRPr="000F38A5">
        <w:rPr>
          <w:color w:val="000000" w:themeColor="text1"/>
          <w:sz w:val="28"/>
          <w:szCs w:val="28"/>
          <w:lang w:eastAsia="uk-UA"/>
        </w:rPr>
        <w:t>Тимофєєв) та 5 бронзових: (полтавчанин - А.</w:t>
      </w:r>
      <w:r>
        <w:rPr>
          <w:color w:val="000000" w:themeColor="text1"/>
          <w:sz w:val="28"/>
          <w:szCs w:val="28"/>
          <w:lang w:eastAsia="uk-UA"/>
        </w:rPr>
        <w:t xml:space="preserve"> </w:t>
      </w:r>
      <w:r w:rsidRPr="000F38A5">
        <w:rPr>
          <w:color w:val="000000" w:themeColor="text1"/>
          <w:sz w:val="28"/>
          <w:szCs w:val="28"/>
          <w:lang w:eastAsia="uk-UA"/>
        </w:rPr>
        <w:t>Осірний, дніпропетровці - А.</w:t>
      </w:r>
      <w:r>
        <w:rPr>
          <w:color w:val="000000" w:themeColor="text1"/>
          <w:sz w:val="28"/>
          <w:szCs w:val="28"/>
          <w:lang w:eastAsia="uk-UA"/>
        </w:rPr>
        <w:t xml:space="preserve"> </w:t>
      </w:r>
      <w:r w:rsidRPr="000F38A5">
        <w:rPr>
          <w:color w:val="000000" w:themeColor="text1"/>
          <w:sz w:val="28"/>
          <w:szCs w:val="28"/>
          <w:lang w:eastAsia="uk-UA"/>
        </w:rPr>
        <w:t>Гарбуз і Е.</w:t>
      </w:r>
      <w:r>
        <w:rPr>
          <w:color w:val="000000" w:themeColor="text1"/>
          <w:sz w:val="28"/>
          <w:szCs w:val="28"/>
          <w:lang w:eastAsia="uk-UA"/>
        </w:rPr>
        <w:t xml:space="preserve"> </w:t>
      </w:r>
      <w:r w:rsidRPr="000F38A5">
        <w:rPr>
          <w:color w:val="000000" w:themeColor="text1"/>
          <w:sz w:val="28"/>
          <w:szCs w:val="28"/>
          <w:lang w:eastAsia="uk-UA"/>
        </w:rPr>
        <w:t>Назарова, киянин - В.</w:t>
      </w:r>
      <w:r>
        <w:rPr>
          <w:color w:val="000000" w:themeColor="text1"/>
          <w:sz w:val="28"/>
          <w:szCs w:val="28"/>
          <w:lang w:eastAsia="uk-UA"/>
        </w:rPr>
        <w:t xml:space="preserve"> </w:t>
      </w:r>
      <w:r w:rsidRPr="000F38A5">
        <w:rPr>
          <w:color w:val="000000" w:themeColor="text1"/>
          <w:sz w:val="28"/>
          <w:szCs w:val="28"/>
          <w:lang w:eastAsia="uk-UA"/>
        </w:rPr>
        <w:t>Хоруженко, миколаївець - Д.</w:t>
      </w:r>
      <w:r>
        <w:rPr>
          <w:color w:val="000000" w:themeColor="text1"/>
          <w:sz w:val="28"/>
          <w:szCs w:val="28"/>
          <w:lang w:eastAsia="uk-UA"/>
        </w:rPr>
        <w:t xml:space="preserve"> </w:t>
      </w:r>
      <w:r w:rsidRPr="000F38A5">
        <w:rPr>
          <w:color w:val="000000" w:themeColor="text1"/>
          <w:sz w:val="28"/>
          <w:szCs w:val="28"/>
          <w:lang w:eastAsia="uk-UA"/>
        </w:rPr>
        <w:t>Драговцев). Продуктивно попрацювали тренери О.</w:t>
      </w:r>
      <w:r>
        <w:rPr>
          <w:color w:val="000000" w:themeColor="text1"/>
          <w:sz w:val="28"/>
          <w:szCs w:val="28"/>
          <w:lang w:eastAsia="uk-UA"/>
        </w:rPr>
        <w:t xml:space="preserve"> </w:t>
      </w:r>
      <w:r w:rsidRPr="000F38A5">
        <w:rPr>
          <w:color w:val="000000" w:themeColor="text1"/>
          <w:sz w:val="28"/>
          <w:szCs w:val="28"/>
          <w:lang w:eastAsia="uk-UA"/>
        </w:rPr>
        <w:t>Чмутов (Донецьк), М.</w:t>
      </w:r>
      <w:r>
        <w:rPr>
          <w:color w:val="000000" w:themeColor="text1"/>
          <w:sz w:val="28"/>
          <w:szCs w:val="28"/>
          <w:lang w:eastAsia="uk-UA"/>
        </w:rPr>
        <w:t xml:space="preserve"> </w:t>
      </w:r>
      <w:r w:rsidRPr="000F38A5">
        <w:rPr>
          <w:color w:val="000000" w:themeColor="text1"/>
          <w:sz w:val="28"/>
          <w:szCs w:val="28"/>
          <w:lang w:eastAsia="uk-UA"/>
        </w:rPr>
        <w:t>Хаджіогло (Миколаїв), О.</w:t>
      </w:r>
      <w:r>
        <w:rPr>
          <w:color w:val="000000" w:themeColor="text1"/>
          <w:sz w:val="28"/>
          <w:szCs w:val="28"/>
          <w:lang w:eastAsia="uk-UA"/>
        </w:rPr>
        <w:t xml:space="preserve"> </w:t>
      </w:r>
      <w:r w:rsidRPr="000F38A5">
        <w:rPr>
          <w:color w:val="000000" w:themeColor="text1"/>
          <w:sz w:val="28"/>
          <w:szCs w:val="28"/>
          <w:lang w:eastAsia="uk-UA"/>
        </w:rPr>
        <w:t>Середницький (Полтавська область), В.</w:t>
      </w:r>
      <w:r>
        <w:rPr>
          <w:color w:val="000000" w:themeColor="text1"/>
          <w:sz w:val="28"/>
          <w:szCs w:val="28"/>
          <w:lang w:eastAsia="uk-UA"/>
        </w:rPr>
        <w:t xml:space="preserve"> </w:t>
      </w:r>
      <w:r w:rsidRPr="000F38A5">
        <w:rPr>
          <w:color w:val="000000" w:themeColor="text1"/>
          <w:sz w:val="28"/>
          <w:szCs w:val="28"/>
          <w:lang w:eastAsia="uk-UA"/>
        </w:rPr>
        <w:t>Акімов (Дніпропетровськ).</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 У тому ж році, на засіданні Директорату WAKO, було прийнято членом директорату WAKO П.</w:t>
      </w:r>
      <w:r>
        <w:rPr>
          <w:color w:val="000000" w:themeColor="text1"/>
          <w:sz w:val="28"/>
          <w:szCs w:val="28"/>
          <w:lang w:eastAsia="uk-UA"/>
        </w:rPr>
        <w:t xml:space="preserve"> </w:t>
      </w:r>
      <w:r w:rsidRPr="000F38A5">
        <w:rPr>
          <w:color w:val="000000" w:themeColor="text1"/>
          <w:sz w:val="28"/>
          <w:szCs w:val="28"/>
          <w:lang w:eastAsia="uk-UA"/>
        </w:rPr>
        <w:t>Орла та надано йому право бути представником WAKO</w:t>
      </w:r>
      <w:r>
        <w:rPr>
          <w:color w:val="000000" w:themeColor="text1"/>
          <w:sz w:val="28"/>
          <w:szCs w:val="28"/>
          <w:lang w:eastAsia="uk-UA"/>
        </w:rPr>
        <w:t xml:space="preserve"> </w:t>
      </w:r>
      <w:r w:rsidRPr="000F38A5">
        <w:rPr>
          <w:color w:val="000000" w:themeColor="text1"/>
          <w:sz w:val="28"/>
          <w:szCs w:val="28"/>
          <w:lang w:eastAsia="uk-UA"/>
        </w:rPr>
        <w:t>в Україні.</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Самою вагомою подією для кікбоксингу в  Україні та в СНД  стало проведення в 1995 році в м.</w:t>
      </w:r>
      <w:r>
        <w:rPr>
          <w:color w:val="000000" w:themeColor="text1"/>
          <w:sz w:val="28"/>
          <w:szCs w:val="28"/>
          <w:lang w:eastAsia="uk-UA"/>
        </w:rPr>
        <w:t xml:space="preserve"> </w:t>
      </w:r>
      <w:r w:rsidRPr="000F38A5">
        <w:rPr>
          <w:color w:val="000000" w:themeColor="text1"/>
          <w:sz w:val="28"/>
          <w:szCs w:val="28"/>
          <w:lang w:eastAsia="uk-UA"/>
        </w:rPr>
        <w:t>Києві у Палаці Спорту 10-го чемпіонату світу WAKO (промоутери змагання А.</w:t>
      </w:r>
      <w:r>
        <w:rPr>
          <w:color w:val="000000" w:themeColor="text1"/>
          <w:sz w:val="28"/>
          <w:szCs w:val="28"/>
          <w:lang w:eastAsia="uk-UA"/>
        </w:rPr>
        <w:t xml:space="preserve"> </w:t>
      </w:r>
      <w:r w:rsidRPr="000F38A5">
        <w:rPr>
          <w:color w:val="000000" w:themeColor="text1"/>
          <w:sz w:val="28"/>
          <w:szCs w:val="28"/>
          <w:lang w:eastAsia="uk-UA"/>
        </w:rPr>
        <w:t>Чистов і П.</w:t>
      </w:r>
      <w:r>
        <w:rPr>
          <w:color w:val="000000" w:themeColor="text1"/>
          <w:sz w:val="28"/>
          <w:szCs w:val="28"/>
          <w:lang w:eastAsia="uk-UA"/>
        </w:rPr>
        <w:t xml:space="preserve"> </w:t>
      </w:r>
      <w:r w:rsidRPr="000F38A5">
        <w:rPr>
          <w:color w:val="000000" w:themeColor="text1"/>
          <w:sz w:val="28"/>
          <w:szCs w:val="28"/>
          <w:lang w:eastAsia="uk-UA"/>
        </w:rPr>
        <w:t>Орел). Чемпіонат світу закінчився тріумфом колишньої Радянської школи кікбоксингу.  Чемпіонами світу  стали І.</w:t>
      </w:r>
      <w:r>
        <w:rPr>
          <w:color w:val="000000" w:themeColor="text1"/>
          <w:sz w:val="28"/>
          <w:szCs w:val="28"/>
          <w:lang w:eastAsia="uk-UA"/>
        </w:rPr>
        <w:t xml:space="preserve"> </w:t>
      </w:r>
      <w:r w:rsidRPr="000F38A5">
        <w:rPr>
          <w:color w:val="000000" w:themeColor="text1"/>
          <w:sz w:val="28"/>
          <w:szCs w:val="28"/>
          <w:lang w:eastAsia="uk-UA"/>
        </w:rPr>
        <w:t>Макаров (Казахстан), О.</w:t>
      </w:r>
      <w:r>
        <w:rPr>
          <w:color w:val="000000" w:themeColor="text1"/>
          <w:sz w:val="28"/>
          <w:szCs w:val="28"/>
          <w:lang w:eastAsia="uk-UA"/>
        </w:rPr>
        <w:t xml:space="preserve"> </w:t>
      </w:r>
      <w:r w:rsidRPr="000F38A5">
        <w:rPr>
          <w:color w:val="000000" w:themeColor="text1"/>
          <w:sz w:val="28"/>
          <w:szCs w:val="28"/>
          <w:lang w:eastAsia="uk-UA"/>
        </w:rPr>
        <w:t>Зінов’єв (Україна), О.</w:t>
      </w:r>
      <w:r>
        <w:rPr>
          <w:color w:val="000000" w:themeColor="text1"/>
          <w:sz w:val="28"/>
          <w:szCs w:val="28"/>
          <w:lang w:eastAsia="uk-UA"/>
        </w:rPr>
        <w:t xml:space="preserve"> </w:t>
      </w:r>
      <w:r w:rsidRPr="000F38A5">
        <w:rPr>
          <w:color w:val="000000" w:themeColor="text1"/>
          <w:sz w:val="28"/>
          <w:szCs w:val="28"/>
          <w:lang w:eastAsia="uk-UA"/>
        </w:rPr>
        <w:t>Якимов (Росія), І.</w:t>
      </w:r>
      <w:r>
        <w:rPr>
          <w:color w:val="000000" w:themeColor="text1"/>
          <w:sz w:val="28"/>
          <w:szCs w:val="28"/>
          <w:lang w:eastAsia="uk-UA"/>
        </w:rPr>
        <w:t xml:space="preserve"> </w:t>
      </w:r>
      <w:r w:rsidRPr="000F38A5">
        <w:rPr>
          <w:color w:val="000000" w:themeColor="text1"/>
          <w:sz w:val="28"/>
          <w:szCs w:val="28"/>
          <w:lang w:eastAsia="uk-UA"/>
        </w:rPr>
        <w:t>Юсупов (Узбекистан), В.</w:t>
      </w:r>
      <w:r>
        <w:rPr>
          <w:color w:val="000000" w:themeColor="text1"/>
          <w:sz w:val="28"/>
          <w:szCs w:val="28"/>
          <w:lang w:eastAsia="uk-UA"/>
        </w:rPr>
        <w:t xml:space="preserve"> </w:t>
      </w:r>
      <w:r w:rsidRPr="000F38A5">
        <w:rPr>
          <w:color w:val="000000" w:themeColor="text1"/>
          <w:sz w:val="28"/>
          <w:szCs w:val="28"/>
          <w:lang w:eastAsia="uk-UA"/>
        </w:rPr>
        <w:t>Пушкарьов (Киргизстан), В.</w:t>
      </w:r>
      <w:r>
        <w:rPr>
          <w:color w:val="000000" w:themeColor="text1"/>
          <w:sz w:val="28"/>
          <w:szCs w:val="28"/>
          <w:lang w:eastAsia="uk-UA"/>
        </w:rPr>
        <w:t xml:space="preserve"> </w:t>
      </w:r>
      <w:r w:rsidRPr="000F38A5">
        <w:rPr>
          <w:color w:val="000000" w:themeColor="text1"/>
          <w:sz w:val="28"/>
          <w:szCs w:val="28"/>
          <w:lang w:eastAsia="uk-UA"/>
        </w:rPr>
        <w:t>Жевакін (Росія), Віталій Кличко (Україна), І.</w:t>
      </w:r>
      <w:r>
        <w:rPr>
          <w:color w:val="000000" w:themeColor="text1"/>
          <w:sz w:val="28"/>
          <w:szCs w:val="28"/>
          <w:lang w:eastAsia="uk-UA"/>
        </w:rPr>
        <w:t xml:space="preserve"> </w:t>
      </w:r>
      <w:r w:rsidRPr="000F38A5">
        <w:rPr>
          <w:color w:val="000000" w:themeColor="text1"/>
          <w:sz w:val="28"/>
          <w:szCs w:val="28"/>
          <w:lang w:eastAsia="uk-UA"/>
        </w:rPr>
        <w:t>Нікітін (Білорусія), Є.</w:t>
      </w:r>
      <w:r>
        <w:rPr>
          <w:color w:val="000000" w:themeColor="text1"/>
          <w:sz w:val="28"/>
          <w:szCs w:val="28"/>
          <w:lang w:eastAsia="uk-UA"/>
        </w:rPr>
        <w:t xml:space="preserve"> </w:t>
      </w:r>
      <w:r w:rsidRPr="000F38A5">
        <w:rPr>
          <w:color w:val="000000" w:themeColor="text1"/>
          <w:sz w:val="28"/>
          <w:szCs w:val="28"/>
          <w:lang w:eastAsia="uk-UA"/>
        </w:rPr>
        <w:t>Бокаєв (Узбекистан), В.</w:t>
      </w:r>
      <w:r>
        <w:rPr>
          <w:color w:val="000000" w:themeColor="text1"/>
          <w:sz w:val="28"/>
          <w:szCs w:val="28"/>
          <w:lang w:eastAsia="uk-UA"/>
        </w:rPr>
        <w:t xml:space="preserve"> </w:t>
      </w:r>
      <w:r w:rsidRPr="000F38A5">
        <w:rPr>
          <w:color w:val="000000" w:themeColor="text1"/>
          <w:sz w:val="28"/>
          <w:szCs w:val="28"/>
          <w:lang w:eastAsia="uk-UA"/>
        </w:rPr>
        <w:t>Денисов (Вірменія), В.</w:t>
      </w:r>
      <w:r>
        <w:rPr>
          <w:color w:val="000000" w:themeColor="text1"/>
          <w:sz w:val="28"/>
          <w:szCs w:val="28"/>
          <w:lang w:eastAsia="uk-UA"/>
        </w:rPr>
        <w:t xml:space="preserve"> </w:t>
      </w:r>
      <w:r w:rsidRPr="000F38A5">
        <w:rPr>
          <w:color w:val="000000" w:themeColor="text1"/>
          <w:sz w:val="28"/>
          <w:szCs w:val="28"/>
          <w:lang w:eastAsia="uk-UA"/>
        </w:rPr>
        <w:t>Магомедов (Росія), Д.</w:t>
      </w:r>
      <w:r>
        <w:rPr>
          <w:color w:val="000000" w:themeColor="text1"/>
          <w:sz w:val="28"/>
          <w:szCs w:val="28"/>
          <w:lang w:eastAsia="uk-UA"/>
        </w:rPr>
        <w:t xml:space="preserve"> </w:t>
      </w:r>
      <w:r w:rsidRPr="000F38A5">
        <w:rPr>
          <w:color w:val="000000" w:themeColor="text1"/>
          <w:sz w:val="28"/>
          <w:szCs w:val="28"/>
          <w:lang w:eastAsia="uk-UA"/>
        </w:rPr>
        <w:t>Тагієв (Азербайджан), Є.</w:t>
      </w:r>
      <w:r>
        <w:rPr>
          <w:color w:val="000000" w:themeColor="text1"/>
          <w:sz w:val="28"/>
          <w:szCs w:val="28"/>
          <w:lang w:eastAsia="uk-UA"/>
        </w:rPr>
        <w:t xml:space="preserve"> </w:t>
      </w:r>
      <w:r w:rsidRPr="000F38A5">
        <w:rPr>
          <w:color w:val="000000" w:themeColor="text1"/>
          <w:sz w:val="28"/>
          <w:szCs w:val="28"/>
          <w:lang w:eastAsia="uk-UA"/>
        </w:rPr>
        <w:t>Ібраєв (Киргизстан), В.</w:t>
      </w:r>
      <w:r>
        <w:rPr>
          <w:color w:val="000000" w:themeColor="text1"/>
          <w:sz w:val="28"/>
          <w:szCs w:val="28"/>
          <w:lang w:eastAsia="uk-UA"/>
        </w:rPr>
        <w:t xml:space="preserve"> </w:t>
      </w:r>
      <w:r w:rsidRPr="000F38A5">
        <w:rPr>
          <w:color w:val="000000" w:themeColor="text1"/>
          <w:sz w:val="28"/>
          <w:szCs w:val="28"/>
          <w:lang w:eastAsia="uk-UA"/>
        </w:rPr>
        <w:t>Воронов (Узбекистан), О.</w:t>
      </w:r>
      <w:r>
        <w:rPr>
          <w:color w:val="000000" w:themeColor="text1"/>
          <w:sz w:val="28"/>
          <w:szCs w:val="28"/>
          <w:lang w:eastAsia="uk-UA"/>
        </w:rPr>
        <w:t xml:space="preserve"> </w:t>
      </w:r>
      <w:r w:rsidRPr="000F38A5">
        <w:rPr>
          <w:color w:val="000000" w:themeColor="text1"/>
          <w:sz w:val="28"/>
          <w:szCs w:val="28"/>
          <w:lang w:eastAsia="uk-UA"/>
        </w:rPr>
        <w:t>Твердохліб (Київ, Україна).</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Югославія, м.</w:t>
      </w:r>
      <w:r>
        <w:rPr>
          <w:color w:val="000000" w:themeColor="text1"/>
          <w:sz w:val="28"/>
          <w:szCs w:val="28"/>
          <w:lang w:eastAsia="uk-UA"/>
        </w:rPr>
        <w:t xml:space="preserve"> </w:t>
      </w:r>
      <w:r w:rsidRPr="000F38A5">
        <w:rPr>
          <w:color w:val="000000" w:themeColor="text1"/>
          <w:sz w:val="28"/>
          <w:szCs w:val="28"/>
          <w:lang w:eastAsia="uk-UA"/>
        </w:rPr>
        <w:t>Білград, у 1996 році відбувся чемпіонат Європи, на якому національна збірна України здобула: 2 золоті медалі (І.</w:t>
      </w:r>
      <w:r>
        <w:rPr>
          <w:color w:val="000000" w:themeColor="text1"/>
          <w:sz w:val="28"/>
          <w:szCs w:val="28"/>
          <w:lang w:eastAsia="uk-UA"/>
        </w:rPr>
        <w:t xml:space="preserve"> </w:t>
      </w:r>
      <w:r w:rsidRPr="000F38A5">
        <w:rPr>
          <w:color w:val="000000" w:themeColor="text1"/>
          <w:sz w:val="28"/>
          <w:szCs w:val="28"/>
          <w:lang w:eastAsia="uk-UA"/>
        </w:rPr>
        <w:t>Пилипенко - Запоріжжя і І.</w:t>
      </w:r>
      <w:r>
        <w:rPr>
          <w:color w:val="000000" w:themeColor="text1"/>
          <w:sz w:val="28"/>
          <w:szCs w:val="28"/>
          <w:lang w:eastAsia="uk-UA"/>
        </w:rPr>
        <w:t xml:space="preserve"> </w:t>
      </w:r>
      <w:r w:rsidRPr="000F38A5">
        <w:rPr>
          <w:color w:val="000000" w:themeColor="text1"/>
          <w:sz w:val="28"/>
          <w:szCs w:val="28"/>
          <w:lang w:eastAsia="uk-UA"/>
        </w:rPr>
        <w:t>Шевель – Суми), 4 срібні  нагороди: (О.</w:t>
      </w:r>
      <w:r>
        <w:rPr>
          <w:color w:val="000000" w:themeColor="text1"/>
          <w:sz w:val="28"/>
          <w:szCs w:val="28"/>
          <w:lang w:eastAsia="uk-UA"/>
        </w:rPr>
        <w:t xml:space="preserve"> </w:t>
      </w:r>
      <w:r w:rsidRPr="000F38A5">
        <w:rPr>
          <w:color w:val="000000" w:themeColor="text1"/>
          <w:sz w:val="28"/>
          <w:szCs w:val="28"/>
          <w:lang w:eastAsia="uk-UA"/>
        </w:rPr>
        <w:t>Куценко – Суми, К.</w:t>
      </w:r>
      <w:r>
        <w:rPr>
          <w:color w:val="000000" w:themeColor="text1"/>
          <w:sz w:val="28"/>
          <w:szCs w:val="28"/>
          <w:lang w:eastAsia="uk-UA"/>
        </w:rPr>
        <w:t xml:space="preserve"> </w:t>
      </w:r>
      <w:r w:rsidRPr="000F38A5">
        <w:rPr>
          <w:color w:val="000000" w:themeColor="text1"/>
          <w:sz w:val="28"/>
          <w:szCs w:val="28"/>
          <w:lang w:eastAsia="uk-UA"/>
        </w:rPr>
        <w:t>Швець – Київ, О.</w:t>
      </w:r>
      <w:r>
        <w:rPr>
          <w:color w:val="000000" w:themeColor="text1"/>
          <w:sz w:val="28"/>
          <w:szCs w:val="28"/>
          <w:lang w:eastAsia="uk-UA"/>
        </w:rPr>
        <w:t xml:space="preserve"> </w:t>
      </w:r>
      <w:r w:rsidRPr="000F38A5">
        <w:rPr>
          <w:color w:val="000000" w:themeColor="text1"/>
          <w:sz w:val="28"/>
          <w:szCs w:val="28"/>
          <w:lang w:eastAsia="uk-UA"/>
        </w:rPr>
        <w:t>Івасіва – Запоріжжя, О.</w:t>
      </w:r>
      <w:r>
        <w:rPr>
          <w:color w:val="000000" w:themeColor="text1"/>
          <w:sz w:val="28"/>
          <w:szCs w:val="28"/>
          <w:lang w:eastAsia="uk-UA"/>
        </w:rPr>
        <w:t xml:space="preserve"> </w:t>
      </w:r>
      <w:r w:rsidRPr="000F38A5">
        <w:rPr>
          <w:color w:val="000000" w:themeColor="text1"/>
          <w:sz w:val="28"/>
          <w:szCs w:val="28"/>
          <w:lang w:eastAsia="uk-UA"/>
        </w:rPr>
        <w:t>Цвєтков – Миколаїв) та 4 бронзові нагороди. І знову наша збірна команда України стала лідером, посівши перше командне місце.</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12-16 вересня 1997 року, м.</w:t>
      </w:r>
      <w:r>
        <w:rPr>
          <w:color w:val="000000" w:themeColor="text1"/>
          <w:sz w:val="28"/>
          <w:szCs w:val="28"/>
          <w:lang w:eastAsia="uk-UA"/>
        </w:rPr>
        <w:t xml:space="preserve"> </w:t>
      </w:r>
      <w:r w:rsidRPr="000F38A5">
        <w:rPr>
          <w:color w:val="000000" w:themeColor="text1"/>
          <w:sz w:val="28"/>
          <w:szCs w:val="28"/>
          <w:lang w:eastAsia="uk-UA"/>
        </w:rPr>
        <w:t>Москва, Росія збірна команда України посіла</w:t>
      </w:r>
      <w:r>
        <w:rPr>
          <w:color w:val="000000" w:themeColor="text1"/>
          <w:sz w:val="28"/>
          <w:szCs w:val="28"/>
          <w:lang w:eastAsia="uk-UA"/>
        </w:rPr>
        <w:t xml:space="preserve"> </w:t>
      </w:r>
      <w:r w:rsidRPr="000F38A5">
        <w:rPr>
          <w:color w:val="000000" w:themeColor="text1"/>
          <w:sz w:val="28"/>
          <w:szCs w:val="28"/>
          <w:lang w:eastAsia="uk-UA"/>
        </w:rPr>
        <w:t>ІІ командне місце на молодіжній першості світу. Здобуток: 8 золотих, 9 срібних і 9 бронзових медалей. На чемпіонаті світу, що проводився в два етапи 17-19 жовтня в м.</w:t>
      </w:r>
      <w:r>
        <w:rPr>
          <w:color w:val="000000" w:themeColor="text1"/>
          <w:sz w:val="28"/>
          <w:szCs w:val="28"/>
          <w:lang w:eastAsia="uk-UA"/>
        </w:rPr>
        <w:t xml:space="preserve"> </w:t>
      </w:r>
      <w:r w:rsidRPr="000F38A5">
        <w:rPr>
          <w:color w:val="000000" w:themeColor="text1"/>
          <w:sz w:val="28"/>
          <w:szCs w:val="28"/>
          <w:lang w:eastAsia="uk-UA"/>
        </w:rPr>
        <w:t>Дубровник, Хорватія та  26-30 листопада  м.</w:t>
      </w:r>
      <w:r>
        <w:rPr>
          <w:color w:val="000000" w:themeColor="text1"/>
          <w:sz w:val="28"/>
          <w:szCs w:val="28"/>
          <w:lang w:eastAsia="uk-UA"/>
        </w:rPr>
        <w:t xml:space="preserve"> </w:t>
      </w:r>
      <w:r w:rsidRPr="000F38A5">
        <w:rPr>
          <w:color w:val="000000" w:themeColor="text1"/>
          <w:sz w:val="28"/>
          <w:szCs w:val="28"/>
          <w:lang w:eastAsia="uk-UA"/>
        </w:rPr>
        <w:t xml:space="preserve">Гданськ, Польща  наші спортсмени вибороли: 4 золоті медалі: Костянтин Швець, Ігор </w:t>
      </w:r>
      <w:r w:rsidRPr="000F38A5">
        <w:rPr>
          <w:color w:val="000000" w:themeColor="text1"/>
          <w:sz w:val="28"/>
          <w:szCs w:val="28"/>
          <w:lang w:eastAsia="uk-UA"/>
        </w:rPr>
        <w:lastRenderedPageBreak/>
        <w:t>Шевель, Ігор Пилипенко, Віктор Сидоренко, 6 срібних: Дмитро Панфілов, Аліна Шатерникова, Вікторія Руденко, Ігор Павленко, В’ячеслав Шанько, Олександр Суховій і 6 бронзових медалі: Юрій Бондаренко, Дмитро Юрко, Олексій Куценко, Дмитро Костенко, Оксана  Івасєва, Денис Балдін.</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До 1993 року в любительському кікбоксингу не дозволялося проведення поєдинків з фул-контакту, а також за правилами дозволених ударів по ногам (лоу-кік) вище голені.</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Україні було надане право проведення Чемпіонату Європи з кікбоксингу у 1998 році. Столиця України прийняла гостей Європейського чемпіонату, які прибули із 34  країн Європи. Наша збірна виборола: 4 золоті, 6 срібних і 5 бронзових нагород.  В програму чемпіонату Європи вперше було включено тайський бокс. На чемпіонаті Європи лідерами  тайського боксу стали спортсмени Білорусії (президент Є.Котельников) і спортсмени України (віце-президент В.</w:t>
      </w:r>
      <w:r>
        <w:rPr>
          <w:color w:val="000000" w:themeColor="text1"/>
          <w:sz w:val="28"/>
          <w:szCs w:val="28"/>
          <w:lang w:eastAsia="uk-UA"/>
        </w:rPr>
        <w:t xml:space="preserve"> </w:t>
      </w:r>
      <w:r w:rsidRPr="000F38A5">
        <w:rPr>
          <w:color w:val="000000" w:themeColor="text1"/>
          <w:sz w:val="28"/>
          <w:szCs w:val="28"/>
          <w:lang w:eastAsia="uk-UA"/>
        </w:rPr>
        <w:t>Ричко, президент Г.</w:t>
      </w:r>
      <w:r>
        <w:rPr>
          <w:color w:val="000000" w:themeColor="text1"/>
          <w:sz w:val="28"/>
          <w:szCs w:val="28"/>
          <w:lang w:eastAsia="uk-UA"/>
        </w:rPr>
        <w:t xml:space="preserve"> </w:t>
      </w:r>
      <w:r w:rsidRPr="000F38A5">
        <w:rPr>
          <w:color w:val="000000" w:themeColor="text1"/>
          <w:sz w:val="28"/>
          <w:szCs w:val="28"/>
          <w:lang w:eastAsia="uk-UA"/>
        </w:rPr>
        <w:t>Труханов, м.</w:t>
      </w:r>
      <w:r>
        <w:rPr>
          <w:color w:val="000000" w:themeColor="text1"/>
          <w:sz w:val="28"/>
          <w:szCs w:val="28"/>
          <w:lang w:eastAsia="uk-UA"/>
        </w:rPr>
        <w:t xml:space="preserve"> </w:t>
      </w:r>
      <w:r w:rsidRPr="000F38A5">
        <w:rPr>
          <w:color w:val="000000" w:themeColor="text1"/>
          <w:sz w:val="28"/>
          <w:szCs w:val="28"/>
          <w:lang w:eastAsia="uk-UA"/>
        </w:rPr>
        <w:t>Одеса)</w:t>
      </w:r>
      <w:r>
        <w:rPr>
          <w:color w:val="000000" w:themeColor="text1"/>
          <w:sz w:val="28"/>
          <w:szCs w:val="28"/>
          <w:lang w:eastAsia="uk-UA"/>
        </w:rPr>
        <w:t>.</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24-26 вересня 1999 року успіху досягли і на Інтерконтинентальному чемпіонаті за версією ISKA, який пройшов в м.</w:t>
      </w:r>
      <w:r>
        <w:rPr>
          <w:color w:val="000000" w:themeColor="text1"/>
          <w:sz w:val="28"/>
          <w:szCs w:val="28"/>
          <w:lang w:eastAsia="uk-UA"/>
        </w:rPr>
        <w:t xml:space="preserve"> </w:t>
      </w:r>
      <w:r w:rsidRPr="000F38A5">
        <w:rPr>
          <w:color w:val="000000" w:themeColor="text1"/>
          <w:sz w:val="28"/>
          <w:szCs w:val="28"/>
          <w:lang w:eastAsia="uk-UA"/>
        </w:rPr>
        <w:t>Сідней, Австралі. У змаганнях прийняло участь понад 1000 спортсменів, у 5-ти розділах кікбоксингу. Від України були учасниками 2 кікбоксера із м.</w:t>
      </w:r>
      <w:r>
        <w:rPr>
          <w:color w:val="000000" w:themeColor="text1"/>
          <w:sz w:val="28"/>
          <w:szCs w:val="28"/>
          <w:lang w:eastAsia="uk-UA"/>
        </w:rPr>
        <w:t xml:space="preserve"> </w:t>
      </w:r>
      <w:r w:rsidRPr="000F38A5">
        <w:rPr>
          <w:color w:val="000000" w:themeColor="text1"/>
          <w:sz w:val="28"/>
          <w:szCs w:val="28"/>
          <w:lang w:eastAsia="uk-UA"/>
        </w:rPr>
        <w:t>Києва: Ольга Павленко (розділ фул-контакт, вагова категорія 52 кг) і Олександр Філоненко (розділ лоу-кік, вагова категорія 63,5 кг). Вони стали чемпіонами світу за версією ISKA.</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22-28 листопада 1999 року національна збірна України приймає участь у чемпіонаті світу серед дорослих, який проходить у м.</w:t>
      </w:r>
      <w:r>
        <w:rPr>
          <w:color w:val="000000" w:themeColor="text1"/>
          <w:sz w:val="28"/>
          <w:szCs w:val="28"/>
          <w:lang w:eastAsia="uk-UA"/>
        </w:rPr>
        <w:t xml:space="preserve"> </w:t>
      </w:r>
      <w:r w:rsidRPr="000F38A5">
        <w:rPr>
          <w:color w:val="000000" w:themeColor="text1"/>
          <w:sz w:val="28"/>
          <w:szCs w:val="28"/>
          <w:lang w:eastAsia="uk-UA"/>
        </w:rPr>
        <w:t>Каорлє, Італія. Чотири золоті нагороди принесли спортсмени: Оксана Івасіва і Вікторія Руденко із м.</w:t>
      </w:r>
      <w:r>
        <w:rPr>
          <w:color w:val="000000" w:themeColor="text1"/>
          <w:sz w:val="28"/>
          <w:szCs w:val="28"/>
          <w:lang w:eastAsia="uk-UA"/>
        </w:rPr>
        <w:t xml:space="preserve"> </w:t>
      </w:r>
      <w:r w:rsidRPr="000F38A5">
        <w:rPr>
          <w:color w:val="000000" w:themeColor="text1"/>
          <w:sz w:val="28"/>
          <w:szCs w:val="28"/>
          <w:lang w:eastAsia="uk-UA"/>
        </w:rPr>
        <w:t>Запоріжжя, Олександр Філоненко із м.</w:t>
      </w:r>
      <w:r>
        <w:rPr>
          <w:color w:val="000000" w:themeColor="text1"/>
          <w:sz w:val="28"/>
          <w:szCs w:val="28"/>
          <w:lang w:eastAsia="uk-UA"/>
        </w:rPr>
        <w:t xml:space="preserve"> </w:t>
      </w:r>
      <w:r w:rsidRPr="000F38A5">
        <w:rPr>
          <w:color w:val="000000" w:themeColor="text1"/>
          <w:sz w:val="28"/>
          <w:szCs w:val="28"/>
          <w:lang w:eastAsia="uk-UA"/>
        </w:rPr>
        <w:t>Києва і Ігор Шевель із м.</w:t>
      </w:r>
      <w:r>
        <w:rPr>
          <w:color w:val="000000" w:themeColor="text1"/>
          <w:sz w:val="28"/>
          <w:szCs w:val="28"/>
          <w:lang w:eastAsia="uk-UA"/>
        </w:rPr>
        <w:t xml:space="preserve"> </w:t>
      </w:r>
      <w:r w:rsidRPr="000F38A5">
        <w:rPr>
          <w:color w:val="000000" w:themeColor="text1"/>
          <w:sz w:val="28"/>
          <w:szCs w:val="28"/>
          <w:lang w:eastAsia="uk-UA"/>
        </w:rPr>
        <w:t>Суми. Срібну нагороду отримав Ігор Павленко із м.</w:t>
      </w:r>
      <w:r>
        <w:rPr>
          <w:color w:val="000000" w:themeColor="text1"/>
          <w:sz w:val="28"/>
          <w:szCs w:val="28"/>
          <w:lang w:eastAsia="uk-UA"/>
        </w:rPr>
        <w:t xml:space="preserve"> </w:t>
      </w:r>
      <w:r w:rsidRPr="000F38A5">
        <w:rPr>
          <w:color w:val="000000" w:themeColor="text1"/>
          <w:sz w:val="28"/>
          <w:szCs w:val="28"/>
          <w:lang w:eastAsia="uk-UA"/>
        </w:rPr>
        <w:t>Миколаєва і 3-ри бронзові – Артем Кашкурцев із м.</w:t>
      </w:r>
      <w:r>
        <w:rPr>
          <w:color w:val="000000" w:themeColor="text1"/>
          <w:sz w:val="28"/>
          <w:szCs w:val="28"/>
          <w:lang w:eastAsia="uk-UA"/>
        </w:rPr>
        <w:t xml:space="preserve"> </w:t>
      </w:r>
      <w:r w:rsidRPr="000F38A5">
        <w:rPr>
          <w:color w:val="000000" w:themeColor="text1"/>
          <w:sz w:val="28"/>
          <w:szCs w:val="28"/>
          <w:lang w:eastAsia="uk-UA"/>
        </w:rPr>
        <w:t>Херсон, Тетяна Мимрикова із м.</w:t>
      </w:r>
      <w:r>
        <w:rPr>
          <w:color w:val="000000" w:themeColor="text1"/>
          <w:sz w:val="28"/>
          <w:szCs w:val="28"/>
          <w:lang w:eastAsia="uk-UA"/>
        </w:rPr>
        <w:t xml:space="preserve"> </w:t>
      </w:r>
      <w:r w:rsidRPr="000F38A5">
        <w:rPr>
          <w:color w:val="000000" w:themeColor="text1"/>
          <w:sz w:val="28"/>
          <w:szCs w:val="28"/>
          <w:lang w:eastAsia="uk-UA"/>
        </w:rPr>
        <w:t>Нікополь (Дніпропетровська область) та Катерина Власова із м.</w:t>
      </w:r>
      <w:r>
        <w:rPr>
          <w:color w:val="000000" w:themeColor="text1"/>
          <w:sz w:val="28"/>
          <w:szCs w:val="28"/>
          <w:lang w:eastAsia="uk-UA"/>
        </w:rPr>
        <w:t xml:space="preserve"> </w:t>
      </w:r>
      <w:r w:rsidRPr="000F38A5">
        <w:rPr>
          <w:color w:val="000000" w:themeColor="text1"/>
          <w:sz w:val="28"/>
          <w:szCs w:val="28"/>
          <w:lang w:eastAsia="uk-UA"/>
        </w:rPr>
        <w:t>Керч (АРК).</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Починаючи з 1998 по 2001 роки було проведено 4-ри чемпіонати серед працівників правоохоронних органів Податкової міліції.</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lastRenderedPageBreak/>
        <w:t>У 2000 році, в м.</w:t>
      </w:r>
      <w:r>
        <w:rPr>
          <w:color w:val="000000" w:themeColor="text1"/>
          <w:sz w:val="28"/>
          <w:szCs w:val="28"/>
          <w:lang w:eastAsia="uk-UA"/>
        </w:rPr>
        <w:t xml:space="preserve"> </w:t>
      </w:r>
      <w:r w:rsidRPr="000F38A5">
        <w:rPr>
          <w:color w:val="000000" w:themeColor="text1"/>
          <w:sz w:val="28"/>
          <w:szCs w:val="28"/>
          <w:lang w:eastAsia="uk-UA"/>
        </w:rPr>
        <w:t>Феодосія (АРК) успішно виступила збірна  команда України  на першості серед юніорів.</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Перші Європейські ігри пройшли в 2008 році в м.</w:t>
      </w:r>
      <w:r>
        <w:rPr>
          <w:color w:val="000000" w:themeColor="text1"/>
          <w:sz w:val="28"/>
          <w:szCs w:val="28"/>
          <w:lang w:eastAsia="uk-UA"/>
        </w:rPr>
        <w:t xml:space="preserve"> </w:t>
      </w:r>
      <w:r w:rsidRPr="000F38A5">
        <w:rPr>
          <w:color w:val="000000" w:themeColor="text1"/>
          <w:sz w:val="28"/>
          <w:szCs w:val="28"/>
          <w:lang w:eastAsia="uk-UA"/>
        </w:rPr>
        <w:t>Києві, де збірна України посіла перше командне місце.</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З 2001 по 2003 р.  національна збірна України приймає участь у чемпіонатах світу та Європи, Кубках світу, на яких виборює престижні нагороди. Так в 2003 році проходить чемпіонат світу у двох частинах. Перша частина була проведена в Україні, (м.</w:t>
      </w:r>
      <w:r>
        <w:rPr>
          <w:color w:val="000000" w:themeColor="text1"/>
          <w:sz w:val="28"/>
          <w:szCs w:val="28"/>
          <w:lang w:eastAsia="uk-UA"/>
        </w:rPr>
        <w:t xml:space="preserve"> </w:t>
      </w:r>
      <w:r w:rsidRPr="000F38A5">
        <w:rPr>
          <w:color w:val="000000" w:themeColor="text1"/>
          <w:sz w:val="28"/>
          <w:szCs w:val="28"/>
          <w:lang w:eastAsia="uk-UA"/>
        </w:rPr>
        <w:t>Ялта, АРК), друга – в м.</w:t>
      </w:r>
      <w:r>
        <w:rPr>
          <w:color w:val="000000" w:themeColor="text1"/>
          <w:sz w:val="28"/>
          <w:szCs w:val="28"/>
          <w:lang w:eastAsia="uk-UA"/>
        </w:rPr>
        <w:t xml:space="preserve"> </w:t>
      </w:r>
      <w:r w:rsidRPr="000F38A5">
        <w:rPr>
          <w:color w:val="000000" w:themeColor="text1"/>
          <w:sz w:val="28"/>
          <w:szCs w:val="28"/>
          <w:lang w:eastAsia="uk-UA"/>
        </w:rPr>
        <w:t>Парижі (Франція).</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У 2004 році, в м.</w:t>
      </w:r>
      <w:r>
        <w:rPr>
          <w:color w:val="000000" w:themeColor="text1"/>
          <w:sz w:val="28"/>
          <w:szCs w:val="28"/>
          <w:lang w:eastAsia="uk-UA"/>
        </w:rPr>
        <w:t xml:space="preserve"> </w:t>
      </w:r>
      <w:r w:rsidRPr="000F38A5">
        <w:rPr>
          <w:color w:val="000000" w:themeColor="text1"/>
          <w:sz w:val="28"/>
          <w:szCs w:val="28"/>
          <w:lang w:eastAsia="uk-UA"/>
        </w:rPr>
        <w:t>П’яченца (Італія) національна збірна команда прийняла участь у Кубку світу, версія WAKO де посіла перше командне місце в розділі фул-контакт і здобула 5 золотих, 1 срібну та 4 бронзові нагороди. </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У 2005 році національна збірна прийняла участь в Кубках світу (4 золоті, 2 бронзові нагороди) в чемпіонаті світу (Мароко – 1 частина</w:t>
      </w:r>
      <w:r>
        <w:rPr>
          <w:color w:val="000000" w:themeColor="text1"/>
          <w:sz w:val="28"/>
          <w:szCs w:val="28"/>
          <w:lang w:eastAsia="uk-UA"/>
        </w:rPr>
        <w:t xml:space="preserve"> і Угорщина – 2 частина), здобу</w:t>
      </w:r>
      <w:r w:rsidRPr="000F38A5">
        <w:rPr>
          <w:color w:val="000000" w:themeColor="text1"/>
          <w:sz w:val="28"/>
          <w:szCs w:val="28"/>
          <w:lang w:eastAsia="uk-UA"/>
        </w:rPr>
        <w:t>ла 1 золоту 2 срібні та 9 бронзових нагород,</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 xml:space="preserve">В даний час ВАКО нараховує понад 90 держав, понад 90 національних федерацій, розвиває кікбоксинг на всіх п’яти континентах і ставить перед собою завдання на включення кікбоксингу в програму Олімпійських ігор. Популярність кікбоксингу у світі стрімко росте, та це й не дивно, адже інші види східних єдиноборств не мають такої розвинутої системи охорони здоров’я спортсменів і різних режимів активності від фул-контакту, лайт-контакту, лоу-кік, К-1, семі-контакту до аерокікбоксингу та музичних композицій. Не має сумніву в тім, що своє місце рівноправного члена сім’ї спортивних єдиноборств в олімпійському русі кікбоксинг займе уже скоро.  Так своїми досягненнями Федерація кікбоксингу України «ВАКО» веде напрямок до признання кікбоксингу Олімпійським видом спорту. Національна федерація кікбоксингу України «ВАКО» входить в міжнародну Асоціацію кікбоксерських організацій „WAKO”. На Генеральній Асамблеї міжнародної спортивної федерації ГАІСФ 7 квітня 2006 року (м. Сеул, </w:t>
      </w:r>
      <w:r w:rsidRPr="000F38A5">
        <w:rPr>
          <w:color w:val="000000" w:themeColor="text1"/>
          <w:sz w:val="28"/>
          <w:szCs w:val="28"/>
          <w:lang w:eastAsia="uk-UA"/>
        </w:rPr>
        <w:lastRenderedPageBreak/>
        <w:t>Корея) (після злиття ІАКСА і ВАКО) ВАКО була прийнята до організації ГАІСФ (подальше ГАІСФ, у 2009 році, перейменована Спорт</w:t>
      </w:r>
      <w:r>
        <w:rPr>
          <w:color w:val="000000" w:themeColor="text1"/>
          <w:sz w:val="28"/>
          <w:szCs w:val="28"/>
          <w:lang w:eastAsia="uk-UA"/>
        </w:rPr>
        <w:t xml:space="preserve"> </w:t>
      </w:r>
      <w:r w:rsidRPr="000F38A5">
        <w:rPr>
          <w:color w:val="000000" w:themeColor="text1"/>
          <w:sz w:val="28"/>
          <w:szCs w:val="28"/>
          <w:lang w:eastAsia="uk-UA"/>
        </w:rPr>
        <w:t>Аккорд). У 2006 року в  м.</w:t>
      </w:r>
      <w:r>
        <w:rPr>
          <w:color w:val="000000" w:themeColor="text1"/>
          <w:sz w:val="28"/>
          <w:szCs w:val="28"/>
          <w:lang w:eastAsia="uk-UA"/>
        </w:rPr>
        <w:t xml:space="preserve"> </w:t>
      </w:r>
      <w:r w:rsidRPr="000F38A5">
        <w:rPr>
          <w:color w:val="000000" w:themeColor="text1"/>
          <w:sz w:val="28"/>
          <w:szCs w:val="28"/>
          <w:lang w:eastAsia="uk-UA"/>
        </w:rPr>
        <w:t>Сеулі, Корея, пройшло засідання Генеральної Асамблеї Міжнародних федерацій  де  „WAK</w:t>
      </w:r>
      <w:r>
        <w:rPr>
          <w:color w:val="000000" w:themeColor="text1"/>
          <w:sz w:val="28"/>
          <w:szCs w:val="28"/>
          <w:lang w:eastAsia="uk-UA"/>
        </w:rPr>
        <w:t xml:space="preserve">O” була прийнята в Олімпійський </w:t>
      </w:r>
      <w:r w:rsidRPr="000F38A5">
        <w:rPr>
          <w:color w:val="000000" w:themeColor="text1"/>
          <w:sz w:val="28"/>
          <w:szCs w:val="28"/>
          <w:lang w:eastAsia="uk-UA"/>
        </w:rPr>
        <w:t>комітет. У вересні місяці 2006 року, в час проведення чемпіонату Європи, в м. Задар, Хорватія відбулося затвердження нового Статуту „WAKO”.</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У 2010 році в м.</w:t>
      </w:r>
      <w:r>
        <w:rPr>
          <w:color w:val="000000" w:themeColor="text1"/>
          <w:sz w:val="28"/>
          <w:szCs w:val="28"/>
          <w:lang w:eastAsia="uk-UA"/>
        </w:rPr>
        <w:t xml:space="preserve"> </w:t>
      </w:r>
      <w:r w:rsidRPr="000F38A5">
        <w:rPr>
          <w:color w:val="000000" w:themeColor="text1"/>
          <w:sz w:val="28"/>
          <w:szCs w:val="28"/>
          <w:lang w:eastAsia="uk-UA"/>
        </w:rPr>
        <w:t>Пекіні (Китай) було</w:t>
      </w:r>
      <w:r>
        <w:rPr>
          <w:color w:val="000000" w:themeColor="text1"/>
          <w:sz w:val="28"/>
          <w:szCs w:val="28"/>
          <w:lang w:eastAsia="uk-UA"/>
        </w:rPr>
        <w:t xml:space="preserve"> </w:t>
      </w:r>
      <w:r w:rsidRPr="000F38A5">
        <w:rPr>
          <w:color w:val="000000" w:themeColor="text1"/>
          <w:sz w:val="28"/>
          <w:szCs w:val="28"/>
          <w:lang w:eastAsia="uk-UA"/>
        </w:rPr>
        <w:t>проведено Перші Всесвітні ігри з єдиноборств, в які включено кікбоксинг. Для участі у Перших  Всесвітніх Іграх</w:t>
      </w:r>
      <w:r>
        <w:rPr>
          <w:color w:val="000000" w:themeColor="text1"/>
          <w:sz w:val="28"/>
          <w:szCs w:val="28"/>
          <w:lang w:eastAsia="uk-UA"/>
        </w:rPr>
        <w:t xml:space="preserve"> </w:t>
      </w:r>
      <w:r w:rsidRPr="000F38A5">
        <w:rPr>
          <w:color w:val="000000" w:themeColor="text1"/>
          <w:sz w:val="28"/>
          <w:szCs w:val="28"/>
          <w:lang w:eastAsia="uk-UA"/>
        </w:rPr>
        <w:t>з єдиноборств</w:t>
      </w:r>
      <w:r>
        <w:rPr>
          <w:color w:val="000000" w:themeColor="text1"/>
          <w:sz w:val="28"/>
          <w:szCs w:val="28"/>
          <w:lang w:eastAsia="uk-UA"/>
        </w:rPr>
        <w:t xml:space="preserve"> </w:t>
      </w:r>
      <w:r w:rsidRPr="000F38A5">
        <w:rPr>
          <w:color w:val="000000" w:themeColor="text1"/>
          <w:sz w:val="28"/>
          <w:szCs w:val="28"/>
          <w:lang w:eastAsia="uk-UA"/>
        </w:rPr>
        <w:t>українські спортсмени-кікбоксери: Катерина Соловей (семі-контакт, 55 кг, м.</w:t>
      </w:r>
      <w:r>
        <w:rPr>
          <w:color w:val="000000" w:themeColor="text1"/>
          <w:sz w:val="28"/>
          <w:szCs w:val="28"/>
          <w:lang w:eastAsia="uk-UA"/>
        </w:rPr>
        <w:t xml:space="preserve"> </w:t>
      </w:r>
      <w:r w:rsidRPr="000F38A5">
        <w:rPr>
          <w:color w:val="000000" w:themeColor="text1"/>
          <w:sz w:val="28"/>
          <w:szCs w:val="28"/>
          <w:lang w:eastAsia="uk-UA"/>
        </w:rPr>
        <w:t>Івано-Франківськ),  Костянтин Деморецький (фул-контакт, 63,5 кг, м.</w:t>
      </w:r>
      <w:r>
        <w:rPr>
          <w:color w:val="000000" w:themeColor="text1"/>
          <w:sz w:val="28"/>
          <w:szCs w:val="28"/>
          <w:lang w:eastAsia="uk-UA"/>
        </w:rPr>
        <w:t xml:space="preserve"> </w:t>
      </w:r>
      <w:r w:rsidRPr="000F38A5">
        <w:rPr>
          <w:color w:val="000000" w:themeColor="text1"/>
          <w:sz w:val="28"/>
          <w:szCs w:val="28"/>
          <w:lang w:eastAsia="uk-UA"/>
        </w:rPr>
        <w:t>Дніпропетровськ), Микола Особський (фул-контакт, 71 кг, м.</w:t>
      </w:r>
      <w:r>
        <w:rPr>
          <w:color w:val="000000" w:themeColor="text1"/>
          <w:sz w:val="28"/>
          <w:szCs w:val="28"/>
          <w:lang w:eastAsia="uk-UA"/>
        </w:rPr>
        <w:t xml:space="preserve"> </w:t>
      </w:r>
      <w:r w:rsidRPr="000F38A5">
        <w:rPr>
          <w:color w:val="000000" w:themeColor="text1"/>
          <w:sz w:val="28"/>
          <w:szCs w:val="28"/>
          <w:lang w:eastAsia="uk-UA"/>
        </w:rPr>
        <w:t>Хмельницький), Ігор Приходько (фул-контакт, 81 кг, м.</w:t>
      </w:r>
      <w:r>
        <w:rPr>
          <w:color w:val="000000" w:themeColor="text1"/>
          <w:sz w:val="28"/>
          <w:szCs w:val="28"/>
          <w:lang w:eastAsia="uk-UA"/>
        </w:rPr>
        <w:t xml:space="preserve"> </w:t>
      </w:r>
      <w:r w:rsidRPr="000F38A5">
        <w:rPr>
          <w:color w:val="000000" w:themeColor="text1"/>
          <w:sz w:val="28"/>
          <w:szCs w:val="28"/>
          <w:lang w:eastAsia="uk-UA"/>
        </w:rPr>
        <w:t>Черкаси) здобули 4-ри ліцензії на чемпіонаті світу, який відбувся в 2009 році, м.</w:t>
      </w:r>
      <w:r>
        <w:rPr>
          <w:color w:val="000000" w:themeColor="text1"/>
          <w:sz w:val="28"/>
          <w:szCs w:val="28"/>
          <w:lang w:eastAsia="uk-UA"/>
        </w:rPr>
        <w:t xml:space="preserve"> </w:t>
      </w:r>
      <w:r w:rsidRPr="000F38A5">
        <w:rPr>
          <w:color w:val="000000" w:themeColor="text1"/>
          <w:sz w:val="28"/>
          <w:szCs w:val="28"/>
          <w:lang w:eastAsia="uk-UA"/>
        </w:rPr>
        <w:t>Ліньяно Саббіадоро (Італія).</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Чемпіонами вищезгаданих престижних змагань стали: Костянтин Деморецький</w:t>
      </w:r>
      <w:r>
        <w:rPr>
          <w:color w:val="000000" w:themeColor="text1"/>
          <w:sz w:val="28"/>
          <w:szCs w:val="28"/>
          <w:lang w:eastAsia="uk-UA"/>
        </w:rPr>
        <w:t xml:space="preserve"> </w:t>
      </w:r>
      <w:r w:rsidRPr="000F38A5">
        <w:rPr>
          <w:color w:val="000000" w:themeColor="text1"/>
          <w:sz w:val="28"/>
          <w:szCs w:val="28"/>
          <w:lang w:eastAsia="uk-UA"/>
        </w:rPr>
        <w:t>(м.</w:t>
      </w:r>
      <w:r>
        <w:rPr>
          <w:color w:val="000000" w:themeColor="text1"/>
          <w:sz w:val="28"/>
          <w:szCs w:val="28"/>
          <w:lang w:eastAsia="uk-UA"/>
        </w:rPr>
        <w:t xml:space="preserve"> </w:t>
      </w:r>
      <w:r w:rsidRPr="000F38A5">
        <w:rPr>
          <w:color w:val="000000" w:themeColor="text1"/>
          <w:sz w:val="28"/>
          <w:szCs w:val="28"/>
          <w:lang w:eastAsia="uk-UA"/>
        </w:rPr>
        <w:t>Дніпропетровськ, тренер В.</w:t>
      </w:r>
      <w:r>
        <w:rPr>
          <w:color w:val="000000" w:themeColor="text1"/>
          <w:sz w:val="28"/>
          <w:szCs w:val="28"/>
          <w:lang w:eastAsia="uk-UA"/>
        </w:rPr>
        <w:t xml:space="preserve"> </w:t>
      </w:r>
      <w:r w:rsidRPr="000F38A5">
        <w:rPr>
          <w:color w:val="000000" w:themeColor="text1"/>
          <w:sz w:val="28"/>
          <w:szCs w:val="28"/>
          <w:lang w:eastAsia="uk-UA"/>
        </w:rPr>
        <w:t>Акімов), Ігор Приходько (м.</w:t>
      </w:r>
      <w:r>
        <w:rPr>
          <w:color w:val="000000" w:themeColor="text1"/>
          <w:sz w:val="28"/>
          <w:szCs w:val="28"/>
          <w:lang w:eastAsia="uk-UA"/>
        </w:rPr>
        <w:t xml:space="preserve"> </w:t>
      </w:r>
      <w:r w:rsidRPr="000F38A5">
        <w:rPr>
          <w:color w:val="000000" w:themeColor="text1"/>
          <w:sz w:val="28"/>
          <w:szCs w:val="28"/>
          <w:lang w:eastAsia="uk-UA"/>
        </w:rPr>
        <w:t>Черкаси, тренер Дмитро Ткаченко), Микола Особський</w:t>
      </w:r>
      <w:r>
        <w:rPr>
          <w:color w:val="000000" w:themeColor="text1"/>
          <w:sz w:val="28"/>
          <w:szCs w:val="28"/>
          <w:lang w:eastAsia="uk-UA"/>
        </w:rPr>
        <w:t xml:space="preserve"> </w:t>
      </w:r>
      <w:r w:rsidRPr="000F38A5">
        <w:rPr>
          <w:color w:val="000000" w:themeColor="text1"/>
          <w:sz w:val="28"/>
          <w:szCs w:val="28"/>
          <w:lang w:eastAsia="uk-UA"/>
        </w:rPr>
        <w:t>(м.</w:t>
      </w:r>
      <w:r>
        <w:rPr>
          <w:color w:val="000000" w:themeColor="text1"/>
          <w:sz w:val="28"/>
          <w:szCs w:val="28"/>
          <w:lang w:eastAsia="uk-UA"/>
        </w:rPr>
        <w:t xml:space="preserve"> </w:t>
      </w:r>
      <w:r w:rsidRPr="000F38A5">
        <w:rPr>
          <w:color w:val="000000" w:themeColor="text1"/>
          <w:sz w:val="28"/>
          <w:szCs w:val="28"/>
          <w:lang w:eastAsia="uk-UA"/>
        </w:rPr>
        <w:t>Хмельницький, тренер О.Луговий). Міністерство спорту України високо оцінило внесок спортсменів та тренерів, які  вибороли золоті нагороди на Перших  Всесвітніх Іграх з єдиноборств та нагородило спорсменів почесним званням «Заслужений майстер спорту України з кікбоксингу» та їх  тренерів «Заслужений тренер України з кікбоксингу.</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 xml:space="preserve">У 2011 році національна збірна прийняла участь у двох </w:t>
      </w:r>
      <w:r>
        <w:rPr>
          <w:color w:val="000000" w:themeColor="text1"/>
          <w:sz w:val="28"/>
          <w:szCs w:val="28"/>
          <w:lang w:eastAsia="uk-UA"/>
        </w:rPr>
        <w:t xml:space="preserve">етапах чемпіонату світу, який </w:t>
      </w:r>
      <w:r w:rsidRPr="000F38A5">
        <w:rPr>
          <w:color w:val="000000" w:themeColor="text1"/>
          <w:sz w:val="28"/>
          <w:szCs w:val="28"/>
          <w:lang w:eastAsia="uk-UA"/>
        </w:rPr>
        <w:t>відбувся у Македонії та Ірландії, де команда здобула: 4  золоті,  8 срібних і 6 бронзових</w:t>
      </w:r>
      <w:r>
        <w:rPr>
          <w:color w:val="000000" w:themeColor="text1"/>
          <w:sz w:val="28"/>
          <w:szCs w:val="28"/>
          <w:lang w:eastAsia="uk-UA"/>
        </w:rPr>
        <w:t xml:space="preserve"> </w:t>
      </w:r>
      <w:r w:rsidRPr="000F38A5">
        <w:rPr>
          <w:color w:val="000000" w:themeColor="text1"/>
          <w:sz w:val="28"/>
          <w:szCs w:val="28"/>
          <w:lang w:eastAsia="uk-UA"/>
        </w:rPr>
        <w:t>нагород.</w:t>
      </w:r>
    </w:p>
    <w:p w:rsidR="00801352"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2012 рік, чемпіонат Європи, у першій частині змагання, яке відбулось в Туреччині було завойовано 2 ліцензії, а у другій частині, яка пройшла в Румунії ще 2 ліцензії, які дають право участь у Других Всесвітніх Іграх з єдиноборств.</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lastRenderedPageBreak/>
        <w:t>З 1995 року Федерація кікбоксингу України має статус «національна», який вона підтверджує щорічно успішними д</w:t>
      </w:r>
      <w:r>
        <w:rPr>
          <w:color w:val="000000" w:themeColor="text1"/>
          <w:sz w:val="28"/>
          <w:szCs w:val="28"/>
          <w:lang w:eastAsia="uk-UA"/>
        </w:rPr>
        <w:t xml:space="preserve">осягненнями своїх спортсменів. </w:t>
      </w:r>
      <w:r w:rsidRPr="000F38A5">
        <w:rPr>
          <w:color w:val="000000" w:themeColor="text1"/>
          <w:sz w:val="28"/>
          <w:szCs w:val="28"/>
          <w:lang w:eastAsia="uk-UA"/>
        </w:rPr>
        <w:t>Було немало подолано перешкод з боку конкуруючих організацій.  Федерація пишається своїми видатними та відомими спортсменами та їх тренерами: неодноразовими чемпіонами світу і Європи, такі, як Доктор педагогічних наук, Герой України Віталій Кличко,  чемпіон світу та Європи, Заслужений майстер спорту України, Заслужений тренер України з кікбоксингу Олексій Нечаєв, (деякі із них стали Заслуженими майстрами України), Ігор Гречиха, Саїд Детхаджиєв, Віктор Дорошенко, Олег Зінов’єв, Вячеслав Тимофієв, Ігор Шевель, Володимир Паньшин, Ігор Павленко, Руслан Батрудтінов, Олександр Іванов, Денис Сімкін, Оксана Варгоцька, Лариса Березенко, Ольга Павленко, Вікторія Руденко, Олександр Козачекнко, Ігор Пилипенко, Костянтин Швець, Максим Глубоченко, Дмитро Кірпань, Аліна Шатерникова, Оксана Івасіва, Микола Коренєв, Катерина Шапар, Сергій Черкаський, Микола Особський, Костянтин Деморецький, Ігор Приходько, Надія Хаєнок, Дарія Данаусова та багато інших високо досвідчених бійців, завдяки, яким неодноразово лунав і лунає гімн України на міжнародних аренах, які своєю працездатністю підняли розвиток  кікбоксингу в Україні на високий  рівень.</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Необхідно згадати і фахівців, які виховали вищезгаданих спортсменів-кікбоксерів. Один із таких Сергій Бєлих (м.</w:t>
      </w:r>
      <w:r>
        <w:rPr>
          <w:color w:val="000000" w:themeColor="text1"/>
          <w:sz w:val="28"/>
          <w:szCs w:val="28"/>
          <w:lang w:eastAsia="uk-UA"/>
        </w:rPr>
        <w:t xml:space="preserve"> </w:t>
      </w:r>
      <w:r w:rsidRPr="000F38A5">
        <w:rPr>
          <w:color w:val="000000" w:themeColor="text1"/>
          <w:sz w:val="28"/>
          <w:szCs w:val="28"/>
          <w:lang w:eastAsia="uk-UA"/>
        </w:rPr>
        <w:t>Донецьк). Він виріс  в федерації, як фахівець високого класу, став Заслуженим тренером України, Кандидатом Педагогічних наук, а також Заслуженим працівником України з фізичної культури і спорту. Заслуженими працівниками України з фізичної культури і спорту стали Олексій Чмутов (м.</w:t>
      </w:r>
      <w:r>
        <w:rPr>
          <w:color w:val="000000" w:themeColor="text1"/>
          <w:sz w:val="28"/>
          <w:szCs w:val="28"/>
          <w:lang w:eastAsia="uk-UA"/>
        </w:rPr>
        <w:t xml:space="preserve"> </w:t>
      </w:r>
      <w:r w:rsidRPr="000F38A5">
        <w:rPr>
          <w:color w:val="000000" w:themeColor="text1"/>
          <w:sz w:val="28"/>
          <w:szCs w:val="28"/>
          <w:lang w:eastAsia="uk-UA"/>
        </w:rPr>
        <w:t>Донецьк) і Анатолій Перцев (м.</w:t>
      </w:r>
      <w:r>
        <w:rPr>
          <w:color w:val="000000" w:themeColor="text1"/>
          <w:sz w:val="28"/>
          <w:szCs w:val="28"/>
          <w:lang w:eastAsia="uk-UA"/>
        </w:rPr>
        <w:t xml:space="preserve"> </w:t>
      </w:r>
      <w:r w:rsidRPr="000F38A5">
        <w:rPr>
          <w:color w:val="000000" w:themeColor="text1"/>
          <w:sz w:val="28"/>
          <w:szCs w:val="28"/>
          <w:lang w:eastAsia="uk-UA"/>
        </w:rPr>
        <w:t>Ужгород)</w:t>
      </w:r>
    </w:p>
    <w:p w:rsidR="00801352" w:rsidRPr="000F38A5" w:rsidRDefault="00801352" w:rsidP="00801352">
      <w:pPr>
        <w:shd w:val="clear" w:color="auto" w:fill="FFFFFF"/>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t>На протязі своєї діяльності федерацією кікбоксингу України «ВАКО» підготовлено понад: 400 Майстрів спорту України, 100 Майстер спорту України міжнародного  класу, 32  Заслужених  майстрів спорту України, 47 Заслужених тренерів  України  з  кікбоксингу,  21 суддю  Міжнародної категорії, 22 судді Національної категорії.</w:t>
      </w:r>
    </w:p>
    <w:p w:rsidR="008C43EB" w:rsidRDefault="00801352" w:rsidP="00801352">
      <w:pPr>
        <w:tabs>
          <w:tab w:val="left" w:pos="993"/>
        </w:tabs>
        <w:spacing w:line="360" w:lineRule="auto"/>
        <w:ind w:firstLine="709"/>
        <w:contextualSpacing/>
        <w:jc w:val="both"/>
        <w:rPr>
          <w:color w:val="000000" w:themeColor="text1"/>
          <w:sz w:val="28"/>
          <w:szCs w:val="28"/>
          <w:lang w:eastAsia="uk-UA"/>
        </w:rPr>
      </w:pPr>
      <w:r w:rsidRPr="000F38A5">
        <w:rPr>
          <w:color w:val="000000" w:themeColor="text1"/>
          <w:sz w:val="28"/>
          <w:szCs w:val="28"/>
          <w:lang w:eastAsia="uk-UA"/>
        </w:rPr>
        <w:lastRenderedPageBreak/>
        <w:t>В даний час, кікбоксинг розвивається в 25-ти областях України, м.</w:t>
      </w:r>
      <w:r>
        <w:rPr>
          <w:color w:val="000000" w:themeColor="text1"/>
          <w:sz w:val="28"/>
          <w:szCs w:val="28"/>
          <w:lang w:eastAsia="uk-UA"/>
        </w:rPr>
        <w:t xml:space="preserve"> </w:t>
      </w:r>
      <w:r w:rsidRPr="000F38A5">
        <w:rPr>
          <w:color w:val="000000" w:themeColor="text1"/>
          <w:sz w:val="28"/>
          <w:szCs w:val="28"/>
          <w:lang w:eastAsia="uk-UA"/>
        </w:rPr>
        <w:t>Києві. Тільки в м.</w:t>
      </w:r>
      <w:r>
        <w:rPr>
          <w:color w:val="000000" w:themeColor="text1"/>
          <w:sz w:val="28"/>
          <w:szCs w:val="28"/>
          <w:lang w:eastAsia="uk-UA"/>
        </w:rPr>
        <w:t xml:space="preserve"> </w:t>
      </w:r>
      <w:r w:rsidRPr="000F38A5">
        <w:rPr>
          <w:color w:val="000000" w:themeColor="text1"/>
          <w:sz w:val="28"/>
          <w:szCs w:val="28"/>
          <w:lang w:eastAsia="uk-UA"/>
        </w:rPr>
        <w:t>Києві відкрито та функціонує понад 20 спортивних клубів з кікбоксингу.  В Україні займається кікбоксингом понад 50 тисяч спортсменів. Відкрито ряд ДЮСШ, СДЮСШОР та відділень з кікбоксингу при ШВСМ. Ведеться   робота  по  відродженню  клубів  за місцем проживання, а також займається виховною роботою серед молоді, спортивну роботу у правоохоронних структурах.</w:t>
      </w:r>
    </w:p>
    <w:p w:rsidR="00D91EFA" w:rsidRPr="0064633D" w:rsidRDefault="00D91EFA" w:rsidP="00801352">
      <w:pPr>
        <w:tabs>
          <w:tab w:val="left" w:pos="993"/>
        </w:tabs>
        <w:spacing w:line="360" w:lineRule="auto"/>
        <w:ind w:firstLine="709"/>
        <w:contextualSpacing/>
        <w:jc w:val="both"/>
        <w:rPr>
          <w:b/>
          <w:sz w:val="28"/>
          <w:szCs w:val="28"/>
        </w:rPr>
      </w:pPr>
    </w:p>
    <w:p w:rsidR="008C43EB" w:rsidRPr="0064633D" w:rsidRDefault="00801352" w:rsidP="00751149">
      <w:pPr>
        <w:spacing w:line="360" w:lineRule="auto"/>
        <w:ind w:firstLine="709"/>
        <w:contextualSpacing/>
        <w:jc w:val="both"/>
        <w:rPr>
          <w:sz w:val="28"/>
          <w:szCs w:val="28"/>
        </w:rPr>
      </w:pPr>
      <w:r>
        <w:rPr>
          <w:b/>
          <w:bCs/>
          <w:sz w:val="28"/>
          <w:szCs w:val="28"/>
        </w:rPr>
        <w:t>1.2</w:t>
      </w:r>
      <w:r w:rsidR="008C43EB" w:rsidRPr="0064633D">
        <w:rPr>
          <w:b/>
          <w:bCs/>
          <w:sz w:val="28"/>
          <w:szCs w:val="28"/>
        </w:rPr>
        <w:t>. Загальна характеристика техніко-тактичної підготовки у кікбоксингу</w:t>
      </w:r>
    </w:p>
    <w:p w:rsidR="00AB407E" w:rsidRPr="0064633D" w:rsidRDefault="008C43EB" w:rsidP="00751149">
      <w:pPr>
        <w:spacing w:line="360" w:lineRule="auto"/>
        <w:ind w:firstLine="709"/>
        <w:contextualSpacing/>
        <w:jc w:val="both"/>
        <w:rPr>
          <w:sz w:val="28"/>
          <w:szCs w:val="28"/>
        </w:rPr>
      </w:pPr>
      <w:r w:rsidRPr="0064633D">
        <w:rPr>
          <w:sz w:val="28"/>
          <w:szCs w:val="28"/>
        </w:rPr>
        <w:t xml:space="preserve">Підвищений інтерес до розвитку кікбоксингу в нашій країні змушує фахівців цього напряму шукати та розробляти нові форми, методи та засоби тренування для спортсменів різного рівня. Досі основна частина тренерів застосовує методичні розробки, які є у боксі. Безперечно, на початковій стадії зародження кікбоксингу в </w:t>
      </w:r>
      <w:r w:rsidR="00AB407E" w:rsidRPr="0064633D">
        <w:rPr>
          <w:sz w:val="28"/>
          <w:szCs w:val="28"/>
        </w:rPr>
        <w:t>Україні</w:t>
      </w:r>
      <w:r w:rsidRPr="0064633D">
        <w:rPr>
          <w:sz w:val="28"/>
          <w:szCs w:val="28"/>
        </w:rPr>
        <w:t xml:space="preserve"> це було виправдано. Однак до теперішнього часу, коли спортивна майстерність кікбоксерів нового покоління в </w:t>
      </w:r>
      <w:r w:rsidR="00AB407E" w:rsidRPr="0064633D">
        <w:rPr>
          <w:sz w:val="28"/>
          <w:szCs w:val="28"/>
        </w:rPr>
        <w:t>Україні</w:t>
      </w:r>
      <w:r w:rsidRPr="0064633D">
        <w:rPr>
          <w:sz w:val="28"/>
          <w:szCs w:val="28"/>
        </w:rPr>
        <w:t xml:space="preserve"> та Світі зросла, виявились і нові особливості, характерні саме для кікбоксингу. Насамперед, це стосується тренування кікбоксерів на етапі передзмагальної підготовки [1].</w:t>
      </w:r>
    </w:p>
    <w:p w:rsidR="00AB407E" w:rsidRPr="0064633D" w:rsidRDefault="008C43EB" w:rsidP="00751149">
      <w:pPr>
        <w:spacing w:line="360" w:lineRule="auto"/>
        <w:ind w:firstLine="709"/>
        <w:contextualSpacing/>
        <w:jc w:val="both"/>
        <w:rPr>
          <w:sz w:val="28"/>
          <w:szCs w:val="28"/>
        </w:rPr>
      </w:pPr>
      <w:r w:rsidRPr="0064633D">
        <w:rPr>
          <w:sz w:val="28"/>
          <w:szCs w:val="28"/>
        </w:rPr>
        <w:t>Застосовувана багатьма тренерами кікбоксингу модель</w:t>
      </w:r>
      <w:r w:rsidRPr="0064633D">
        <w:rPr>
          <w:rFonts w:eastAsia="Calibri"/>
          <w:sz w:val="28"/>
          <w:szCs w:val="28"/>
        </w:rPr>
        <w:t>,</w:t>
      </w:r>
      <w:r w:rsidR="00AB407E" w:rsidRPr="0064633D">
        <w:rPr>
          <w:rFonts w:eastAsia="Calibri"/>
          <w:sz w:val="28"/>
          <w:szCs w:val="28"/>
        </w:rPr>
        <w:t xml:space="preserve"> </w:t>
      </w:r>
      <w:r w:rsidRPr="0064633D">
        <w:rPr>
          <w:sz w:val="28"/>
          <w:szCs w:val="28"/>
        </w:rPr>
        <w:t>якою користуються тренери з боксу, хоч і є якісною, але вже не такою ефективною, оскільки не враховує особливостей даного виду спорту. І хоча чимало висококваліфікованих спортсменів підготовлено подібним чином, за сучасної конкуренції зробити це стає все важче.</w:t>
      </w:r>
    </w:p>
    <w:p w:rsidR="00AB407E" w:rsidRPr="0064633D" w:rsidRDefault="00AB407E" w:rsidP="00751149">
      <w:pPr>
        <w:spacing w:line="360" w:lineRule="auto"/>
        <w:ind w:firstLine="709"/>
        <w:contextualSpacing/>
        <w:jc w:val="both"/>
        <w:rPr>
          <w:sz w:val="28"/>
          <w:szCs w:val="28"/>
        </w:rPr>
      </w:pPr>
      <w:r w:rsidRPr="0064633D">
        <w:rPr>
          <w:sz w:val="28"/>
          <w:szCs w:val="28"/>
        </w:rPr>
        <w:t xml:space="preserve">В </w:t>
      </w:r>
      <w:r w:rsidR="008C43EB" w:rsidRPr="0064633D">
        <w:rPr>
          <w:sz w:val="28"/>
          <w:szCs w:val="28"/>
        </w:rPr>
        <w:t xml:space="preserve">практиці кікбоксингу, в результаті відмінності спеціалізації обраної спортсменом і тренером для виступу на змаганнях, в процесі багаторічного тренування техніки і тактики, рухові здібності набувають спеціалізованого характеру і виражаються в схильності спортсмена до темпу, силового єдиноборства або обігравання, а також у переважання атакуючої </w:t>
      </w:r>
      <w:r w:rsidR="008C43EB" w:rsidRPr="0064633D">
        <w:rPr>
          <w:sz w:val="28"/>
          <w:szCs w:val="28"/>
        </w:rPr>
        <w:lastRenderedPageBreak/>
        <w:t>комбінованої форми ведення поєдинку – тобто спортсмен набуває навичок характерних для роботи у вибраному розділі кікбоксингу [40].</w:t>
      </w:r>
      <w:bookmarkStart w:id="1" w:name="page12"/>
      <w:bookmarkEnd w:id="1"/>
    </w:p>
    <w:p w:rsidR="00AB407E" w:rsidRPr="0064633D" w:rsidRDefault="008C43EB" w:rsidP="00751149">
      <w:pPr>
        <w:spacing w:line="360" w:lineRule="auto"/>
        <w:ind w:firstLine="709"/>
        <w:contextualSpacing/>
        <w:jc w:val="both"/>
        <w:rPr>
          <w:sz w:val="28"/>
          <w:szCs w:val="28"/>
        </w:rPr>
      </w:pPr>
      <w:r w:rsidRPr="0064633D">
        <w:rPr>
          <w:sz w:val="28"/>
          <w:szCs w:val="28"/>
        </w:rPr>
        <w:t>Формування техніки кікбоксера має свої особливості, що залежить від його здібностей до сприйняття рухових навичок, фізичної підготовленості (загальної та спеціальної), типу нервової системи та вольових якостей (сміливості, рішучості, впевненості, витримки та наполегливості) [32].</w:t>
      </w:r>
    </w:p>
    <w:p w:rsidR="00AB407E" w:rsidRPr="0064633D" w:rsidRDefault="008C43EB" w:rsidP="00751149">
      <w:pPr>
        <w:spacing w:line="360" w:lineRule="auto"/>
        <w:ind w:firstLine="709"/>
        <w:contextualSpacing/>
        <w:jc w:val="both"/>
        <w:rPr>
          <w:sz w:val="28"/>
          <w:szCs w:val="28"/>
        </w:rPr>
      </w:pPr>
      <w:r w:rsidRPr="0064633D">
        <w:rPr>
          <w:sz w:val="28"/>
          <w:szCs w:val="28"/>
        </w:rPr>
        <w:t>Правильно та цілеспрямовано застосовуючи міцно засвоєну техніку, файтер зможе невимушено, швидко та легко виконувати найскладніші та найрізноманітніші дії.</w:t>
      </w:r>
    </w:p>
    <w:p w:rsidR="00AB407E" w:rsidRPr="0064633D" w:rsidRDefault="008C43EB" w:rsidP="00751149">
      <w:pPr>
        <w:spacing w:line="360" w:lineRule="auto"/>
        <w:ind w:firstLine="709"/>
        <w:contextualSpacing/>
        <w:jc w:val="both"/>
        <w:rPr>
          <w:sz w:val="28"/>
          <w:szCs w:val="28"/>
        </w:rPr>
      </w:pPr>
      <w:r w:rsidRPr="0064633D">
        <w:rPr>
          <w:sz w:val="28"/>
          <w:szCs w:val="28"/>
        </w:rPr>
        <w:t>Рівень технічної підготовки є основним компонентом формування індивідуальної манери бою. Що технічний клас спортсмена, то яскравіше проявляється його індивідуальність.</w:t>
      </w:r>
    </w:p>
    <w:p w:rsidR="00AB407E" w:rsidRPr="0064633D" w:rsidRDefault="008C43EB" w:rsidP="00751149">
      <w:pPr>
        <w:spacing w:line="360" w:lineRule="auto"/>
        <w:ind w:firstLine="709"/>
        <w:contextualSpacing/>
        <w:jc w:val="both"/>
        <w:rPr>
          <w:sz w:val="28"/>
          <w:szCs w:val="28"/>
        </w:rPr>
      </w:pPr>
      <w:r w:rsidRPr="0064633D">
        <w:rPr>
          <w:sz w:val="28"/>
          <w:szCs w:val="28"/>
        </w:rPr>
        <w:t>При формуванні технічної бази кожен тренер повинні добре уявляти анатомічну будову лю</w:t>
      </w:r>
      <w:r w:rsidR="00AB407E" w:rsidRPr="0064633D">
        <w:rPr>
          <w:sz w:val="28"/>
          <w:szCs w:val="28"/>
        </w:rPr>
        <w:t>дського тіла, функції окремих м’</w:t>
      </w:r>
      <w:r w:rsidRPr="0064633D">
        <w:rPr>
          <w:sz w:val="28"/>
          <w:szCs w:val="28"/>
        </w:rPr>
        <w:t>язів для того, щоб правильно орієнтуватися у підборі вправ [3].</w:t>
      </w:r>
    </w:p>
    <w:p w:rsidR="00AB407E" w:rsidRPr="0064633D" w:rsidRDefault="008C43EB" w:rsidP="00751149">
      <w:pPr>
        <w:spacing w:line="360" w:lineRule="auto"/>
        <w:ind w:firstLine="709"/>
        <w:contextualSpacing/>
        <w:jc w:val="both"/>
        <w:rPr>
          <w:sz w:val="28"/>
          <w:szCs w:val="28"/>
        </w:rPr>
      </w:pPr>
      <w:r w:rsidRPr="0064633D">
        <w:rPr>
          <w:sz w:val="28"/>
          <w:szCs w:val="28"/>
        </w:rPr>
        <w:t>Техніка кікбоксингу – синтез ударної техніки взятої з єдиноборств Сходу та Заходу (карате, тхеквондо, тайського боксу, ушу, англійського та французького боксу (савват), вадокай, джіу-джитсу та ін.).</w:t>
      </w:r>
    </w:p>
    <w:p w:rsidR="00AB407E" w:rsidRPr="0064633D" w:rsidRDefault="008C43EB" w:rsidP="00751149">
      <w:pPr>
        <w:spacing w:line="360" w:lineRule="auto"/>
        <w:ind w:firstLine="709"/>
        <w:contextualSpacing/>
        <w:jc w:val="both"/>
        <w:rPr>
          <w:sz w:val="28"/>
          <w:szCs w:val="28"/>
        </w:rPr>
      </w:pPr>
      <w:r w:rsidRPr="0064633D">
        <w:rPr>
          <w:sz w:val="28"/>
          <w:szCs w:val="28"/>
        </w:rPr>
        <w:t>Практика кікбоксингу показала, що для повноконтактних дисциплін техніка боксу є кращою при роботі руками і менше уваги приділяється роботі ногами. Ця технічна база дозволяла на початковому рівні розвитку кікбоксингу закінчувати бої з явною перевагою над суперниками, які не мають гарної ударної техніки руками при роботі на ближній і середній дистанції. Сучасний кікбоксинг створює труднощі при виступі на міжнародному рівні для спортсменів, які мають гарну техніку роботи руками і слабку роботу ногами. Оскільки судді на змаганнях міжнародного рівня більше оцінюють рівномірну роботу, як руками, і ногами [16].</w:t>
      </w:r>
    </w:p>
    <w:p w:rsidR="00AB407E" w:rsidRPr="0064633D" w:rsidRDefault="008C43EB" w:rsidP="00751149">
      <w:pPr>
        <w:spacing w:line="360" w:lineRule="auto"/>
        <w:ind w:firstLine="709"/>
        <w:contextualSpacing/>
        <w:jc w:val="both"/>
        <w:rPr>
          <w:sz w:val="28"/>
          <w:szCs w:val="28"/>
        </w:rPr>
      </w:pPr>
      <w:r w:rsidRPr="0064633D">
        <w:rPr>
          <w:sz w:val="28"/>
          <w:szCs w:val="28"/>
        </w:rPr>
        <w:t>Техніка кікбоксингу поділяється на такі поняття: бойова стійка, переміщення, удари, підсікання та захисту.</w:t>
      </w:r>
      <w:bookmarkStart w:id="2" w:name="page13"/>
      <w:bookmarkEnd w:id="2"/>
    </w:p>
    <w:p w:rsidR="00AB407E" w:rsidRPr="0064633D" w:rsidRDefault="008C43EB" w:rsidP="00751149">
      <w:pPr>
        <w:spacing w:line="360" w:lineRule="auto"/>
        <w:ind w:firstLine="709"/>
        <w:contextualSpacing/>
        <w:jc w:val="both"/>
        <w:rPr>
          <w:sz w:val="28"/>
          <w:szCs w:val="28"/>
        </w:rPr>
      </w:pPr>
      <w:r w:rsidRPr="0064633D">
        <w:rPr>
          <w:sz w:val="28"/>
          <w:szCs w:val="28"/>
        </w:rPr>
        <w:lastRenderedPageBreak/>
        <w:t>Бойова стійка може бути визначена як оптимальне розташування ланок тіла щодо один одного, що сприяє найкращому вирішенню рухових завдань. Розрізняють стійки: фронтальну, ліву, правосторонню. Стійки можуть бути високими та низькими, відкритими та закритими. Так, наприклад, при бою на дальній дистанції стійки, як правило, вищі, ноги випрямлені більшою мірою, ніж у бою на середній та ближній дистанціях, де спортсмен змушений бути більш згрупованим та закритим, щоб не пропустити удар [37].</w:t>
      </w:r>
    </w:p>
    <w:p w:rsidR="00AB407E" w:rsidRPr="0064633D" w:rsidRDefault="008C43EB" w:rsidP="00751149">
      <w:pPr>
        <w:spacing w:line="360" w:lineRule="auto"/>
        <w:ind w:firstLine="709"/>
        <w:contextualSpacing/>
        <w:jc w:val="both"/>
        <w:rPr>
          <w:sz w:val="28"/>
          <w:szCs w:val="28"/>
        </w:rPr>
      </w:pPr>
      <w:r w:rsidRPr="0064633D">
        <w:rPr>
          <w:bCs/>
          <w:sz w:val="28"/>
          <w:szCs w:val="28"/>
        </w:rPr>
        <w:t>Переміщення</w:t>
      </w:r>
      <w:r w:rsidR="00AB407E" w:rsidRPr="0064633D">
        <w:rPr>
          <w:b/>
          <w:bCs/>
          <w:sz w:val="28"/>
          <w:szCs w:val="28"/>
        </w:rPr>
        <w:t xml:space="preserve"> </w:t>
      </w:r>
      <w:r w:rsidRPr="0064633D">
        <w:rPr>
          <w:sz w:val="28"/>
          <w:szCs w:val="28"/>
        </w:rPr>
        <w:t xml:space="preserve">здійснюються за різними прямолінійними або криволінійними траєкторіями, їх основна мета </w:t>
      </w:r>
      <w:r w:rsidR="00AB407E" w:rsidRPr="0064633D">
        <w:rPr>
          <w:sz w:val="28"/>
          <w:szCs w:val="28"/>
        </w:rPr>
        <w:t>–</w:t>
      </w:r>
      <w:r w:rsidRPr="0064633D">
        <w:rPr>
          <w:sz w:val="28"/>
          <w:szCs w:val="28"/>
        </w:rPr>
        <w:t xml:space="preserve"> вибір і збереження потрібної дистанції до супротивника, що забезпечує раціональне рішення бойового завдання.</w:t>
      </w:r>
    </w:p>
    <w:p w:rsidR="00AB407E" w:rsidRPr="0064633D" w:rsidRDefault="00AB407E" w:rsidP="00751149">
      <w:pPr>
        <w:spacing w:line="360" w:lineRule="auto"/>
        <w:ind w:firstLine="709"/>
        <w:contextualSpacing/>
        <w:jc w:val="both"/>
        <w:rPr>
          <w:sz w:val="28"/>
          <w:szCs w:val="28"/>
        </w:rPr>
      </w:pPr>
      <w:r w:rsidRPr="0064633D">
        <w:rPr>
          <w:sz w:val="28"/>
          <w:szCs w:val="28"/>
        </w:rPr>
        <w:t>В</w:t>
      </w:r>
      <w:r w:rsidR="008C43EB" w:rsidRPr="0064633D">
        <w:rPr>
          <w:sz w:val="28"/>
          <w:szCs w:val="28"/>
        </w:rPr>
        <w:t>иділяють такі</w:t>
      </w:r>
      <w:r w:rsidRPr="0064633D">
        <w:rPr>
          <w:sz w:val="28"/>
          <w:szCs w:val="28"/>
        </w:rPr>
        <w:t xml:space="preserve"> переміщення</w:t>
      </w:r>
      <w:r w:rsidR="008C43EB" w:rsidRPr="0064633D">
        <w:rPr>
          <w:sz w:val="28"/>
          <w:szCs w:val="28"/>
        </w:rPr>
        <w:t>: звичайний крок, приставний крок, переміщення стрибком (стрибок може здійснюватися поштовхом однієї ноги або двох ніг). Однією з вимог до переміщень є злитість, раціональність, відсутність великих коливань загального центру ваги по вертикалі.</w:t>
      </w:r>
    </w:p>
    <w:p w:rsidR="00AB407E" w:rsidRPr="0064633D" w:rsidRDefault="008C43EB" w:rsidP="00751149">
      <w:pPr>
        <w:spacing w:line="360" w:lineRule="auto"/>
        <w:ind w:firstLine="709"/>
        <w:contextualSpacing/>
        <w:jc w:val="both"/>
        <w:rPr>
          <w:sz w:val="28"/>
          <w:szCs w:val="28"/>
        </w:rPr>
      </w:pPr>
      <w:r w:rsidRPr="0064633D">
        <w:rPr>
          <w:bCs/>
          <w:sz w:val="28"/>
          <w:szCs w:val="28"/>
        </w:rPr>
        <w:t>Удар</w:t>
      </w:r>
      <w:r w:rsidR="00AB407E" w:rsidRPr="0064633D">
        <w:rPr>
          <w:b/>
          <w:bCs/>
          <w:sz w:val="28"/>
          <w:szCs w:val="28"/>
        </w:rPr>
        <w:t xml:space="preserve"> </w:t>
      </w:r>
      <w:r w:rsidRPr="0064633D">
        <w:rPr>
          <w:sz w:val="28"/>
          <w:szCs w:val="28"/>
        </w:rPr>
        <w:t>в кікбоксингу є імпульсивний виб</w:t>
      </w:r>
      <w:r w:rsidR="00AB407E" w:rsidRPr="0064633D">
        <w:rPr>
          <w:sz w:val="28"/>
          <w:szCs w:val="28"/>
        </w:rPr>
        <w:t xml:space="preserve">уховий рух і може бути різної </w:t>
      </w:r>
      <w:r w:rsidRPr="0064633D">
        <w:rPr>
          <w:sz w:val="28"/>
          <w:szCs w:val="28"/>
        </w:rPr>
        <w:t>пр</w:t>
      </w:r>
      <w:r w:rsidR="00AB407E" w:rsidRPr="0064633D">
        <w:rPr>
          <w:sz w:val="28"/>
          <w:szCs w:val="28"/>
        </w:rPr>
        <w:t xml:space="preserve">ямолінійної або криволінійної </w:t>
      </w:r>
      <w:r w:rsidRPr="0064633D">
        <w:rPr>
          <w:sz w:val="28"/>
          <w:szCs w:val="28"/>
        </w:rPr>
        <w:t xml:space="preserve">траєкторії. Удари можуть завдаватися руками чи ногами. До ударів рукою відносяться: прямий удар, </w:t>
      </w:r>
      <w:r w:rsidR="00AB407E" w:rsidRPr="0064633D">
        <w:rPr>
          <w:sz w:val="28"/>
          <w:szCs w:val="28"/>
        </w:rPr>
        <w:t>боковий</w:t>
      </w:r>
      <w:r w:rsidRPr="0064633D">
        <w:rPr>
          <w:sz w:val="28"/>
          <w:szCs w:val="28"/>
        </w:rPr>
        <w:t xml:space="preserve"> удар, удар знизу, удар, що розкручується. Удари ногою: прямий удар, </w:t>
      </w:r>
      <w:r w:rsidR="00AB407E" w:rsidRPr="0064633D">
        <w:rPr>
          <w:sz w:val="28"/>
          <w:szCs w:val="28"/>
        </w:rPr>
        <w:t>боковий</w:t>
      </w:r>
      <w:r w:rsidRPr="0064633D">
        <w:rPr>
          <w:sz w:val="28"/>
          <w:szCs w:val="28"/>
        </w:rPr>
        <w:t xml:space="preserve"> удар, півколовий удар, задній прямий удар, зворотний півколовий удар. Задній прямий удар ногою та зворотний півколовий удар ногою можуть наноситися з розворотом. Це саме стосується і </w:t>
      </w:r>
      <w:r w:rsidR="00AB407E" w:rsidRPr="0064633D">
        <w:rPr>
          <w:sz w:val="28"/>
          <w:szCs w:val="28"/>
        </w:rPr>
        <w:t>бокового</w:t>
      </w:r>
      <w:r w:rsidRPr="0064633D">
        <w:rPr>
          <w:sz w:val="28"/>
          <w:szCs w:val="28"/>
        </w:rPr>
        <w:t xml:space="preserve"> удару ногою. Рубаючий удар. Більшість цих ударів можуть завдаватися і в голову, і в тулубі, а півколовий удар ногою (лоу-кік) може завдаватися і в стегно противника.</w:t>
      </w:r>
    </w:p>
    <w:p w:rsidR="00AB407E" w:rsidRPr="0064633D" w:rsidRDefault="008C43EB" w:rsidP="00751149">
      <w:pPr>
        <w:spacing w:line="360" w:lineRule="auto"/>
        <w:ind w:firstLine="709"/>
        <w:contextualSpacing/>
        <w:jc w:val="both"/>
        <w:rPr>
          <w:i/>
          <w:iCs/>
          <w:sz w:val="28"/>
          <w:szCs w:val="28"/>
        </w:rPr>
      </w:pPr>
      <w:r w:rsidRPr="0064633D">
        <w:rPr>
          <w:sz w:val="28"/>
          <w:szCs w:val="28"/>
        </w:rPr>
        <w:t>Враховуючи особливості зародження та становлення кікбоксингу, більшість тренерів користуються іноземною термінологією для позначення ударів та підсікань. Вони такі:</w:t>
      </w:r>
      <w:r w:rsidR="00AB407E" w:rsidRPr="0064633D">
        <w:rPr>
          <w:i/>
          <w:iCs/>
          <w:sz w:val="28"/>
          <w:szCs w:val="28"/>
        </w:rPr>
        <w:t xml:space="preserve"> </w:t>
      </w:r>
    </w:p>
    <w:p w:rsidR="008C43EB" w:rsidRPr="0064633D" w:rsidRDefault="00AB407E" w:rsidP="00751149">
      <w:pPr>
        <w:spacing w:line="360" w:lineRule="auto"/>
        <w:ind w:firstLine="709"/>
        <w:contextualSpacing/>
        <w:jc w:val="both"/>
        <w:rPr>
          <w:sz w:val="28"/>
          <w:szCs w:val="28"/>
        </w:rPr>
      </w:pPr>
      <w:r w:rsidRPr="0064633D">
        <w:rPr>
          <w:i/>
          <w:iCs/>
          <w:sz w:val="28"/>
          <w:szCs w:val="28"/>
        </w:rPr>
        <w:t xml:space="preserve">джеб </w:t>
      </w:r>
      <w:r w:rsidRPr="0064633D">
        <w:rPr>
          <w:sz w:val="28"/>
          <w:szCs w:val="28"/>
        </w:rPr>
        <w:t>– прямий удар ближньої до противника рукою;</w:t>
      </w:r>
    </w:p>
    <w:p w:rsidR="00AB407E" w:rsidRPr="0064633D" w:rsidRDefault="00AB407E" w:rsidP="00751149">
      <w:pPr>
        <w:spacing w:line="360" w:lineRule="auto"/>
        <w:ind w:firstLine="709"/>
        <w:contextualSpacing/>
        <w:jc w:val="both"/>
        <w:rPr>
          <w:sz w:val="28"/>
          <w:szCs w:val="28"/>
        </w:rPr>
      </w:pPr>
      <w:r w:rsidRPr="0064633D">
        <w:rPr>
          <w:i/>
          <w:sz w:val="28"/>
          <w:szCs w:val="28"/>
        </w:rPr>
        <w:t>панч</w:t>
      </w:r>
      <w:r w:rsidRPr="0064633D">
        <w:rPr>
          <w:sz w:val="28"/>
          <w:szCs w:val="28"/>
        </w:rPr>
        <w:t xml:space="preserve"> – прямий удар далекою від супротивника рукою;</w:t>
      </w:r>
    </w:p>
    <w:p w:rsidR="00AB407E" w:rsidRPr="0064633D" w:rsidRDefault="00AB407E" w:rsidP="00751149">
      <w:pPr>
        <w:spacing w:line="360" w:lineRule="auto"/>
        <w:ind w:firstLine="709"/>
        <w:contextualSpacing/>
        <w:jc w:val="both"/>
        <w:rPr>
          <w:sz w:val="28"/>
          <w:szCs w:val="28"/>
        </w:rPr>
      </w:pPr>
      <w:r w:rsidRPr="0064633D">
        <w:rPr>
          <w:i/>
          <w:sz w:val="28"/>
          <w:szCs w:val="28"/>
        </w:rPr>
        <w:lastRenderedPageBreak/>
        <w:t>хук</w:t>
      </w:r>
      <w:r w:rsidRPr="0064633D">
        <w:rPr>
          <w:sz w:val="28"/>
          <w:szCs w:val="28"/>
        </w:rPr>
        <w:t xml:space="preserve"> – боковий удар рукою;</w:t>
      </w:r>
    </w:p>
    <w:p w:rsidR="00AB407E" w:rsidRPr="0064633D" w:rsidRDefault="00AB407E" w:rsidP="00751149">
      <w:pPr>
        <w:spacing w:line="360" w:lineRule="auto"/>
        <w:ind w:firstLine="709"/>
        <w:contextualSpacing/>
        <w:jc w:val="both"/>
        <w:rPr>
          <w:sz w:val="28"/>
          <w:szCs w:val="28"/>
        </w:rPr>
      </w:pPr>
      <w:r w:rsidRPr="0064633D">
        <w:rPr>
          <w:i/>
          <w:iCs/>
          <w:sz w:val="28"/>
          <w:szCs w:val="28"/>
        </w:rPr>
        <w:t xml:space="preserve">бекфіст </w:t>
      </w:r>
      <w:r w:rsidRPr="0064633D">
        <w:rPr>
          <w:sz w:val="28"/>
          <w:szCs w:val="28"/>
        </w:rPr>
        <w:t>– удар тильною стороною кулака, він частіше наноситься з розворотом на 360° (удар, що розкручується);</w:t>
      </w:r>
    </w:p>
    <w:p w:rsidR="00AB407E" w:rsidRPr="0064633D" w:rsidRDefault="00AB407E" w:rsidP="00751149">
      <w:pPr>
        <w:spacing w:line="360" w:lineRule="auto"/>
        <w:ind w:firstLine="709"/>
        <w:contextualSpacing/>
        <w:jc w:val="both"/>
        <w:rPr>
          <w:sz w:val="28"/>
          <w:szCs w:val="28"/>
        </w:rPr>
      </w:pPr>
      <w:r w:rsidRPr="0064633D">
        <w:rPr>
          <w:i/>
          <w:iCs/>
          <w:sz w:val="28"/>
          <w:szCs w:val="28"/>
        </w:rPr>
        <w:t xml:space="preserve">аперкот </w:t>
      </w:r>
      <w:r w:rsidRPr="0064633D">
        <w:rPr>
          <w:sz w:val="28"/>
          <w:szCs w:val="28"/>
        </w:rPr>
        <w:t>– удар рукою знизу;</w:t>
      </w:r>
    </w:p>
    <w:p w:rsidR="00AB407E" w:rsidRPr="0064633D" w:rsidRDefault="00AB407E" w:rsidP="00751149">
      <w:pPr>
        <w:spacing w:line="360" w:lineRule="auto"/>
        <w:ind w:firstLine="709"/>
        <w:contextualSpacing/>
        <w:jc w:val="both"/>
        <w:rPr>
          <w:sz w:val="28"/>
          <w:szCs w:val="28"/>
        </w:rPr>
      </w:pPr>
      <w:r w:rsidRPr="0064633D">
        <w:rPr>
          <w:i/>
          <w:iCs/>
          <w:sz w:val="28"/>
          <w:szCs w:val="28"/>
        </w:rPr>
        <w:t xml:space="preserve">фронт кік </w:t>
      </w:r>
      <w:r w:rsidRPr="0064633D">
        <w:rPr>
          <w:sz w:val="28"/>
          <w:szCs w:val="28"/>
        </w:rPr>
        <w:t>– прямий удар ногою;</w:t>
      </w:r>
    </w:p>
    <w:p w:rsidR="00AB407E" w:rsidRPr="0064633D" w:rsidRDefault="00AB407E" w:rsidP="00751149">
      <w:pPr>
        <w:spacing w:line="360" w:lineRule="auto"/>
        <w:ind w:firstLine="709"/>
        <w:contextualSpacing/>
        <w:jc w:val="both"/>
        <w:rPr>
          <w:sz w:val="28"/>
          <w:szCs w:val="28"/>
        </w:rPr>
      </w:pPr>
      <w:r w:rsidRPr="0064633D">
        <w:rPr>
          <w:i/>
          <w:iCs/>
          <w:sz w:val="28"/>
          <w:szCs w:val="28"/>
        </w:rPr>
        <w:t xml:space="preserve">сайд кік </w:t>
      </w:r>
      <w:r w:rsidRPr="0064633D">
        <w:rPr>
          <w:sz w:val="28"/>
          <w:szCs w:val="28"/>
        </w:rPr>
        <w:t>– боковий</w:t>
      </w:r>
      <w:r w:rsidR="00210BE5" w:rsidRPr="0064633D">
        <w:rPr>
          <w:sz w:val="28"/>
          <w:szCs w:val="28"/>
        </w:rPr>
        <w:t xml:space="preserve"> </w:t>
      </w:r>
      <w:r w:rsidRPr="0064633D">
        <w:rPr>
          <w:sz w:val="28"/>
          <w:szCs w:val="28"/>
        </w:rPr>
        <w:t>удар ногою;</w:t>
      </w:r>
    </w:p>
    <w:p w:rsidR="00210BE5" w:rsidRPr="0064633D" w:rsidRDefault="00210BE5" w:rsidP="00751149">
      <w:pPr>
        <w:spacing w:line="360" w:lineRule="auto"/>
        <w:ind w:firstLine="709"/>
        <w:contextualSpacing/>
        <w:jc w:val="both"/>
        <w:rPr>
          <w:sz w:val="28"/>
          <w:szCs w:val="28"/>
        </w:rPr>
      </w:pPr>
      <w:r w:rsidRPr="0064633D">
        <w:rPr>
          <w:i/>
          <w:iCs/>
          <w:sz w:val="28"/>
          <w:szCs w:val="28"/>
        </w:rPr>
        <w:t xml:space="preserve">раундхауз кік </w:t>
      </w:r>
      <w:r w:rsidRPr="0064633D">
        <w:rPr>
          <w:sz w:val="28"/>
          <w:szCs w:val="28"/>
        </w:rPr>
        <w:t>– півколовий удар ногою;</w:t>
      </w:r>
    </w:p>
    <w:p w:rsidR="00210BE5" w:rsidRPr="0064633D" w:rsidRDefault="00210BE5" w:rsidP="00751149">
      <w:pPr>
        <w:spacing w:line="360" w:lineRule="auto"/>
        <w:ind w:firstLine="709"/>
        <w:contextualSpacing/>
        <w:jc w:val="both"/>
        <w:rPr>
          <w:sz w:val="28"/>
          <w:szCs w:val="28"/>
        </w:rPr>
      </w:pPr>
      <w:r w:rsidRPr="0064633D">
        <w:rPr>
          <w:i/>
          <w:iCs/>
          <w:sz w:val="28"/>
          <w:szCs w:val="28"/>
        </w:rPr>
        <w:t xml:space="preserve">хук-кік </w:t>
      </w:r>
      <w:r w:rsidRPr="0064633D">
        <w:rPr>
          <w:sz w:val="28"/>
          <w:szCs w:val="28"/>
        </w:rPr>
        <w:t>– зворотний півколовий удар ногою;</w:t>
      </w:r>
    </w:p>
    <w:p w:rsidR="00210BE5" w:rsidRPr="0064633D" w:rsidRDefault="00210BE5" w:rsidP="00751149">
      <w:pPr>
        <w:spacing w:line="360" w:lineRule="auto"/>
        <w:ind w:firstLine="709"/>
        <w:contextualSpacing/>
        <w:jc w:val="both"/>
        <w:rPr>
          <w:i/>
          <w:iCs/>
          <w:sz w:val="28"/>
          <w:szCs w:val="28"/>
        </w:rPr>
      </w:pPr>
      <w:r w:rsidRPr="0064633D">
        <w:rPr>
          <w:i/>
          <w:iCs/>
          <w:sz w:val="28"/>
          <w:szCs w:val="28"/>
        </w:rPr>
        <w:t xml:space="preserve">бек-кік </w:t>
      </w:r>
      <w:r w:rsidRPr="0064633D">
        <w:rPr>
          <w:sz w:val="28"/>
          <w:szCs w:val="28"/>
        </w:rPr>
        <w:t>– задній прямий удар ногою;</w:t>
      </w:r>
      <w:r w:rsidRPr="0064633D">
        <w:rPr>
          <w:i/>
          <w:iCs/>
          <w:sz w:val="28"/>
          <w:szCs w:val="28"/>
        </w:rPr>
        <w:t xml:space="preserve"> </w:t>
      </w:r>
    </w:p>
    <w:p w:rsidR="00210BE5" w:rsidRPr="0064633D" w:rsidRDefault="00210BE5" w:rsidP="00751149">
      <w:pPr>
        <w:spacing w:line="360" w:lineRule="auto"/>
        <w:ind w:firstLine="709"/>
        <w:contextualSpacing/>
        <w:jc w:val="both"/>
        <w:rPr>
          <w:sz w:val="28"/>
          <w:szCs w:val="28"/>
        </w:rPr>
      </w:pPr>
      <w:r w:rsidRPr="0064633D">
        <w:rPr>
          <w:i/>
          <w:iCs/>
          <w:sz w:val="28"/>
          <w:szCs w:val="28"/>
        </w:rPr>
        <w:t xml:space="preserve">екс-кік </w:t>
      </w:r>
      <w:r w:rsidRPr="0064633D">
        <w:rPr>
          <w:sz w:val="28"/>
          <w:szCs w:val="28"/>
        </w:rPr>
        <w:t>– рубаючий удар ногою;</w:t>
      </w:r>
    </w:p>
    <w:p w:rsidR="00210BE5" w:rsidRPr="0064633D" w:rsidRDefault="00210BE5" w:rsidP="00751149">
      <w:pPr>
        <w:spacing w:line="360" w:lineRule="auto"/>
        <w:ind w:firstLine="709"/>
        <w:contextualSpacing/>
        <w:jc w:val="both"/>
        <w:rPr>
          <w:sz w:val="28"/>
          <w:szCs w:val="28"/>
        </w:rPr>
      </w:pPr>
      <w:r w:rsidRPr="0064633D">
        <w:rPr>
          <w:i/>
          <w:iCs/>
          <w:sz w:val="28"/>
          <w:szCs w:val="28"/>
        </w:rPr>
        <w:t xml:space="preserve">футсвіпс </w:t>
      </w:r>
      <w:r w:rsidRPr="0064633D">
        <w:rPr>
          <w:sz w:val="28"/>
          <w:szCs w:val="28"/>
        </w:rPr>
        <w:t>– підсікання;</w:t>
      </w:r>
    </w:p>
    <w:p w:rsidR="00210BE5" w:rsidRPr="0064633D" w:rsidRDefault="00210BE5" w:rsidP="00751149">
      <w:pPr>
        <w:spacing w:line="360" w:lineRule="auto"/>
        <w:ind w:firstLine="709"/>
        <w:contextualSpacing/>
        <w:jc w:val="both"/>
        <w:rPr>
          <w:sz w:val="28"/>
          <w:szCs w:val="28"/>
        </w:rPr>
      </w:pPr>
      <w:r w:rsidRPr="0064633D">
        <w:rPr>
          <w:i/>
          <w:iCs/>
          <w:sz w:val="28"/>
          <w:szCs w:val="28"/>
        </w:rPr>
        <w:t xml:space="preserve">джампінг-кік </w:t>
      </w:r>
      <w:r w:rsidRPr="0064633D">
        <w:rPr>
          <w:sz w:val="28"/>
          <w:szCs w:val="28"/>
        </w:rPr>
        <w:t>– удар ногою у стрибку;</w:t>
      </w:r>
    </w:p>
    <w:p w:rsidR="00210BE5" w:rsidRPr="0064633D" w:rsidRDefault="00210BE5" w:rsidP="00751149">
      <w:pPr>
        <w:spacing w:line="360" w:lineRule="auto"/>
        <w:ind w:firstLine="709"/>
        <w:contextualSpacing/>
        <w:jc w:val="both"/>
        <w:rPr>
          <w:sz w:val="28"/>
          <w:szCs w:val="28"/>
        </w:rPr>
      </w:pPr>
      <w:r w:rsidRPr="0064633D">
        <w:rPr>
          <w:i/>
          <w:iCs/>
          <w:sz w:val="28"/>
          <w:szCs w:val="28"/>
        </w:rPr>
        <w:t xml:space="preserve">лоу-кік </w:t>
      </w:r>
      <w:r w:rsidRPr="0064633D">
        <w:rPr>
          <w:sz w:val="28"/>
          <w:szCs w:val="28"/>
        </w:rPr>
        <w:t xml:space="preserve">– низький півколовий удар ногою (наноситься по зовнішній або внутрішній поверхнях стегон противника). </w:t>
      </w:r>
    </w:p>
    <w:p w:rsidR="008C43EB" w:rsidRPr="0064633D" w:rsidRDefault="00210BE5" w:rsidP="00751149">
      <w:pPr>
        <w:spacing w:line="360" w:lineRule="auto"/>
        <w:ind w:firstLine="709"/>
        <w:contextualSpacing/>
        <w:jc w:val="both"/>
        <w:rPr>
          <w:sz w:val="28"/>
          <w:szCs w:val="28"/>
        </w:rPr>
      </w:pPr>
      <w:r w:rsidRPr="0064633D">
        <w:rPr>
          <w:sz w:val="28"/>
          <w:szCs w:val="28"/>
        </w:rPr>
        <w:t>Слово «кік» означає, що удар наноситься ногою.</w:t>
      </w:r>
      <w:bookmarkStart w:id="3" w:name="page14"/>
      <w:bookmarkEnd w:id="3"/>
    </w:p>
    <w:p w:rsidR="00210BE5" w:rsidRPr="0064633D" w:rsidRDefault="008C43EB" w:rsidP="00751149">
      <w:pPr>
        <w:spacing w:line="360" w:lineRule="auto"/>
        <w:ind w:firstLine="709"/>
        <w:contextualSpacing/>
        <w:jc w:val="both"/>
        <w:rPr>
          <w:sz w:val="28"/>
          <w:szCs w:val="28"/>
        </w:rPr>
      </w:pPr>
      <w:r w:rsidRPr="0064633D">
        <w:rPr>
          <w:bCs/>
          <w:sz w:val="28"/>
          <w:szCs w:val="28"/>
        </w:rPr>
        <w:t>Захист</w:t>
      </w:r>
      <w:r w:rsidR="00210BE5" w:rsidRPr="0064633D">
        <w:rPr>
          <w:sz w:val="28"/>
          <w:szCs w:val="28"/>
        </w:rPr>
        <w:t xml:space="preserve"> являє</w:t>
      </w:r>
      <w:r w:rsidRPr="0064633D">
        <w:rPr>
          <w:sz w:val="28"/>
          <w:szCs w:val="28"/>
        </w:rPr>
        <w:t xml:space="preserve"> собою дії, що нейтралізують удари суперника та виконуються відповідно до правил змагань. Захист може бути класифі</w:t>
      </w:r>
      <w:r w:rsidR="00210BE5" w:rsidRPr="0064633D">
        <w:rPr>
          <w:sz w:val="28"/>
          <w:szCs w:val="28"/>
        </w:rPr>
        <w:t>кований наступним чином: захист</w:t>
      </w:r>
      <w:r w:rsidRPr="0064633D">
        <w:rPr>
          <w:sz w:val="28"/>
          <w:szCs w:val="28"/>
        </w:rPr>
        <w:t xml:space="preserve"> за допомогою ніг і рук (зустрічні удари, підсічки, підставки, відбиви, блоки); захисту, які здійснюються за рах</w:t>
      </w:r>
      <w:r w:rsidR="00210BE5" w:rsidRPr="0064633D">
        <w:rPr>
          <w:sz w:val="28"/>
          <w:szCs w:val="28"/>
        </w:rPr>
        <w:t>унок рухів тулубом (ухили, нирки</w:t>
      </w:r>
      <w:r w:rsidRPr="0064633D">
        <w:rPr>
          <w:sz w:val="28"/>
          <w:szCs w:val="28"/>
        </w:rPr>
        <w:t xml:space="preserve">, відхили); захисту через </w:t>
      </w:r>
      <w:r w:rsidR="00210BE5" w:rsidRPr="0064633D">
        <w:rPr>
          <w:sz w:val="28"/>
          <w:szCs w:val="28"/>
        </w:rPr>
        <w:t xml:space="preserve">пересування (кроком, стрибком </w:t>
      </w:r>
      <w:r w:rsidRPr="0064633D">
        <w:rPr>
          <w:sz w:val="28"/>
          <w:szCs w:val="28"/>
        </w:rPr>
        <w:t>вони спрямовані на зміну дистанції або відхід з лінії атаки); комбінована форма захисту.</w:t>
      </w:r>
    </w:p>
    <w:p w:rsidR="00D901AB" w:rsidRPr="0064633D" w:rsidRDefault="008C43EB" w:rsidP="00751149">
      <w:pPr>
        <w:spacing w:line="360" w:lineRule="auto"/>
        <w:ind w:firstLine="709"/>
        <w:contextualSpacing/>
        <w:jc w:val="both"/>
        <w:rPr>
          <w:sz w:val="28"/>
          <w:szCs w:val="28"/>
        </w:rPr>
      </w:pPr>
      <w:r w:rsidRPr="0064633D">
        <w:rPr>
          <w:sz w:val="28"/>
          <w:szCs w:val="28"/>
        </w:rPr>
        <w:t>Така класифікація техніки дозволяє вносити лад у систему підготовки спортсменів. Потрібно враховувати, що в кожній такій класифікації є детальніша класифікація, характерна для кожного розділу [9].</w:t>
      </w:r>
      <w:bookmarkStart w:id="4" w:name="page15"/>
      <w:bookmarkEnd w:id="4"/>
    </w:p>
    <w:p w:rsidR="008C43EB" w:rsidRPr="0064633D" w:rsidRDefault="008C43EB" w:rsidP="00751149">
      <w:pPr>
        <w:spacing w:line="360" w:lineRule="auto"/>
        <w:ind w:firstLine="709"/>
        <w:contextualSpacing/>
        <w:jc w:val="both"/>
        <w:rPr>
          <w:sz w:val="28"/>
          <w:szCs w:val="28"/>
        </w:rPr>
      </w:pPr>
      <w:r w:rsidRPr="0064633D">
        <w:rPr>
          <w:sz w:val="28"/>
          <w:szCs w:val="28"/>
        </w:rPr>
        <w:t>Як і інші види спорту, кікбоксинг – це окремі елементи техніки, а система, у якій окре</w:t>
      </w:r>
      <w:r w:rsidR="00D901AB" w:rsidRPr="0064633D">
        <w:rPr>
          <w:sz w:val="28"/>
          <w:szCs w:val="28"/>
        </w:rPr>
        <w:t>мі її складові певним чином пов’язані між собою. Так пов’</w:t>
      </w:r>
      <w:r w:rsidRPr="0064633D">
        <w:rPr>
          <w:sz w:val="28"/>
          <w:szCs w:val="28"/>
        </w:rPr>
        <w:t>яза</w:t>
      </w:r>
      <w:r w:rsidR="00D901AB" w:rsidRPr="0064633D">
        <w:rPr>
          <w:sz w:val="28"/>
          <w:szCs w:val="28"/>
        </w:rPr>
        <w:t xml:space="preserve">ні між собою елементи техніки </w:t>
      </w:r>
      <w:r w:rsidRPr="0064633D">
        <w:rPr>
          <w:sz w:val="28"/>
          <w:szCs w:val="28"/>
        </w:rPr>
        <w:t>багато в чому визначають якість і особливості інших елементів техніки, і це характеризує особливості системи рухів, що вибудову</w:t>
      </w:r>
      <w:r w:rsidR="00D901AB" w:rsidRPr="0064633D">
        <w:rPr>
          <w:sz w:val="28"/>
          <w:szCs w:val="28"/>
        </w:rPr>
        <w:t xml:space="preserve">ється спортсменом, а тренером </w:t>
      </w:r>
      <w:r w:rsidRPr="0064633D">
        <w:rPr>
          <w:sz w:val="28"/>
          <w:szCs w:val="28"/>
        </w:rPr>
        <w:t>системи підготовки [39].</w:t>
      </w:r>
    </w:p>
    <w:p w:rsidR="00D901AB" w:rsidRPr="0064633D" w:rsidRDefault="008C43EB" w:rsidP="00751149">
      <w:pPr>
        <w:spacing w:line="360" w:lineRule="auto"/>
        <w:ind w:firstLine="709"/>
        <w:contextualSpacing/>
        <w:jc w:val="both"/>
        <w:rPr>
          <w:sz w:val="28"/>
          <w:szCs w:val="28"/>
        </w:rPr>
      </w:pPr>
      <w:r w:rsidRPr="0064633D">
        <w:rPr>
          <w:sz w:val="28"/>
          <w:szCs w:val="28"/>
        </w:rPr>
        <w:lastRenderedPageBreak/>
        <w:t xml:space="preserve">Рівень технічної, тактичної </w:t>
      </w:r>
      <w:r w:rsidR="00D901AB" w:rsidRPr="0064633D">
        <w:rPr>
          <w:sz w:val="28"/>
          <w:szCs w:val="28"/>
        </w:rPr>
        <w:t>та фізичної підготовленості пов’</w:t>
      </w:r>
      <w:r w:rsidRPr="0064633D">
        <w:rPr>
          <w:sz w:val="28"/>
          <w:szCs w:val="28"/>
        </w:rPr>
        <w:t>язані між собою так, що недолік розвитку будь-якої з фізичних якостей може обмежувати технічні чи тактичні</w:t>
      </w:r>
      <w:r w:rsidR="00D901AB" w:rsidRPr="0064633D">
        <w:rPr>
          <w:sz w:val="28"/>
          <w:szCs w:val="28"/>
        </w:rPr>
        <w:t xml:space="preserve"> </w:t>
      </w:r>
      <w:r w:rsidRPr="0064633D">
        <w:rPr>
          <w:sz w:val="28"/>
          <w:szCs w:val="28"/>
        </w:rPr>
        <w:t>можливості спортсмена, визначаючи його техніко-тактичні характеристики</w:t>
      </w:r>
      <w:r w:rsidR="00D901AB" w:rsidRPr="0064633D">
        <w:rPr>
          <w:sz w:val="28"/>
          <w:szCs w:val="28"/>
        </w:rPr>
        <w:t>.</w:t>
      </w:r>
      <w:r w:rsidRPr="0064633D">
        <w:rPr>
          <w:sz w:val="28"/>
          <w:szCs w:val="28"/>
        </w:rPr>
        <w:t xml:space="preserve"> Наприклад, недолік рухливості в деяких суглобах не дає можливості вільно і повноцінно завдавати ударів ногою у верхній рівень дозволених цілей, і це може робити деякі з доцільних і ефектних дій нездійсненними, обмежуючи тактичні рішення і можливості даного спортсмена [53].</w:t>
      </w:r>
    </w:p>
    <w:p w:rsidR="00D901AB" w:rsidRPr="0064633D" w:rsidRDefault="008C43EB" w:rsidP="00751149">
      <w:pPr>
        <w:spacing w:line="360" w:lineRule="auto"/>
        <w:ind w:firstLine="709"/>
        <w:contextualSpacing/>
        <w:jc w:val="both"/>
        <w:rPr>
          <w:sz w:val="28"/>
          <w:szCs w:val="28"/>
        </w:rPr>
      </w:pPr>
      <w:r w:rsidRPr="0064633D">
        <w:rPr>
          <w:sz w:val="28"/>
          <w:szCs w:val="28"/>
        </w:rPr>
        <w:t>Хороший рівень фізичної та технічної підготовки дає ширшу варіативність визначення тактики ведення бою.</w:t>
      </w:r>
    </w:p>
    <w:p w:rsidR="00D901AB" w:rsidRPr="0064633D" w:rsidRDefault="008C43EB" w:rsidP="00751149">
      <w:pPr>
        <w:spacing w:line="360" w:lineRule="auto"/>
        <w:ind w:firstLine="709"/>
        <w:contextualSpacing/>
        <w:jc w:val="both"/>
        <w:rPr>
          <w:sz w:val="28"/>
          <w:szCs w:val="28"/>
        </w:rPr>
      </w:pPr>
      <w:r w:rsidRPr="0064633D">
        <w:rPr>
          <w:bCs/>
          <w:sz w:val="28"/>
          <w:szCs w:val="28"/>
        </w:rPr>
        <w:t>Тактика</w:t>
      </w:r>
      <w:r w:rsidR="00D901AB" w:rsidRPr="0064633D">
        <w:rPr>
          <w:b/>
          <w:bCs/>
          <w:sz w:val="28"/>
          <w:szCs w:val="28"/>
        </w:rPr>
        <w:t xml:space="preserve"> </w:t>
      </w:r>
      <w:r w:rsidRPr="0064633D">
        <w:rPr>
          <w:sz w:val="28"/>
          <w:szCs w:val="28"/>
        </w:rPr>
        <w:t>– це манера ведення бою, вміння раціонально та цілеспрямовано використовувати бойові засоби для досягнення перемоги з різними за манерою ведення бою супротивниками.</w:t>
      </w:r>
    </w:p>
    <w:p w:rsidR="00D901AB" w:rsidRPr="0064633D" w:rsidRDefault="008C43EB" w:rsidP="00751149">
      <w:pPr>
        <w:spacing w:line="360" w:lineRule="auto"/>
        <w:ind w:firstLine="709"/>
        <w:contextualSpacing/>
        <w:jc w:val="both"/>
        <w:rPr>
          <w:sz w:val="28"/>
          <w:szCs w:val="28"/>
        </w:rPr>
      </w:pPr>
      <w:r w:rsidRPr="0064633D">
        <w:rPr>
          <w:sz w:val="28"/>
          <w:szCs w:val="28"/>
        </w:rPr>
        <w:t>Тактична підготовка боксерів-найбільш трудомісткий розділ тренувального процесу.</w:t>
      </w:r>
    </w:p>
    <w:p w:rsidR="00D901AB" w:rsidRPr="0064633D" w:rsidRDefault="008C43EB" w:rsidP="00751149">
      <w:pPr>
        <w:spacing w:line="360" w:lineRule="auto"/>
        <w:ind w:firstLine="709"/>
        <w:contextualSpacing/>
        <w:jc w:val="both"/>
        <w:rPr>
          <w:sz w:val="28"/>
          <w:szCs w:val="28"/>
        </w:rPr>
      </w:pPr>
      <w:r w:rsidRPr="0064633D">
        <w:rPr>
          <w:sz w:val="28"/>
          <w:szCs w:val="28"/>
        </w:rPr>
        <w:t>Характерною особливістю змагання у кікбоксингу є безпосередній контакт суперників, що виражається у прямих фізичних впливах один на одного. Щ</w:t>
      </w:r>
      <w:r w:rsidR="00D901AB" w:rsidRPr="0064633D">
        <w:rPr>
          <w:sz w:val="28"/>
          <w:szCs w:val="28"/>
        </w:rPr>
        <w:t>об виграти бій, спортсмен зобов’</w:t>
      </w:r>
      <w:r w:rsidRPr="0064633D">
        <w:rPr>
          <w:sz w:val="28"/>
          <w:szCs w:val="28"/>
        </w:rPr>
        <w:t>язаний миттєво реагувати на дії суперника та передбачати їх. Для цього потрібно розвинене оперативне тактичне мислення, зокрема, вміння моделювати в ході бою наміри суперника, ще до того, як їх буде реалізовано в дії. Реагувати на дії суперника і тим більше передбачати їх можна лише за умови</w:t>
      </w:r>
      <w:bookmarkStart w:id="5" w:name="page16"/>
      <w:bookmarkEnd w:id="5"/>
      <w:r w:rsidR="00D901AB" w:rsidRPr="0064633D">
        <w:rPr>
          <w:sz w:val="28"/>
          <w:szCs w:val="28"/>
        </w:rPr>
        <w:t xml:space="preserve"> </w:t>
      </w:r>
      <w:r w:rsidRPr="0064633D">
        <w:rPr>
          <w:sz w:val="28"/>
          <w:szCs w:val="28"/>
        </w:rPr>
        <w:t>хорошої фізичної підготовленості та різноманітної</w:t>
      </w:r>
      <w:r w:rsidR="00D901AB" w:rsidRPr="0064633D">
        <w:rPr>
          <w:sz w:val="28"/>
          <w:szCs w:val="28"/>
        </w:rPr>
        <w:t xml:space="preserve"> техніки. Остання органічно пов’</w:t>
      </w:r>
      <w:r w:rsidRPr="0064633D">
        <w:rPr>
          <w:sz w:val="28"/>
          <w:szCs w:val="28"/>
        </w:rPr>
        <w:t>язана з тактикою у вигляді техніко-тактичних процесів, які є основними елементами змісту як технічної, так і тактичної підготовки [12].</w:t>
      </w:r>
    </w:p>
    <w:p w:rsidR="00D901AB" w:rsidRPr="0064633D" w:rsidRDefault="00D901AB" w:rsidP="00751149">
      <w:pPr>
        <w:spacing w:line="360" w:lineRule="auto"/>
        <w:ind w:firstLine="709"/>
        <w:contextualSpacing/>
        <w:jc w:val="both"/>
        <w:rPr>
          <w:sz w:val="28"/>
          <w:szCs w:val="28"/>
        </w:rPr>
      </w:pPr>
      <w:r w:rsidRPr="0064633D">
        <w:rPr>
          <w:sz w:val="28"/>
          <w:szCs w:val="28"/>
        </w:rPr>
        <w:t xml:space="preserve">У </w:t>
      </w:r>
      <w:r w:rsidR="008C43EB" w:rsidRPr="0064633D">
        <w:rPr>
          <w:sz w:val="28"/>
          <w:szCs w:val="28"/>
        </w:rPr>
        <w:t xml:space="preserve">ударних єдиноборствах і, зокрема, у кікбоксингу виділено три основні форми ведення бою: розвідувальна, наступальна та </w:t>
      </w:r>
      <w:r w:rsidRPr="0064633D">
        <w:rPr>
          <w:sz w:val="28"/>
          <w:szCs w:val="28"/>
        </w:rPr>
        <w:t>захисна. Ці форми взаємопов’</w:t>
      </w:r>
      <w:r w:rsidR="008C43EB" w:rsidRPr="0064633D">
        <w:rPr>
          <w:sz w:val="28"/>
          <w:szCs w:val="28"/>
        </w:rPr>
        <w:t>язані та взаємоперехідні, а</w:t>
      </w:r>
      <w:r w:rsidRPr="0064633D">
        <w:rPr>
          <w:sz w:val="28"/>
          <w:szCs w:val="28"/>
        </w:rPr>
        <w:t xml:space="preserve"> </w:t>
      </w:r>
      <w:r w:rsidR="008C43EB" w:rsidRPr="0064633D">
        <w:rPr>
          <w:sz w:val="28"/>
          <w:szCs w:val="28"/>
        </w:rPr>
        <w:t>розрізняються за рухової структури та переважанням різних фізіологічних та психологічних якостей [41].</w:t>
      </w:r>
    </w:p>
    <w:p w:rsidR="00D901AB" w:rsidRPr="0064633D" w:rsidRDefault="00D901AB" w:rsidP="00751149">
      <w:pPr>
        <w:spacing w:line="360" w:lineRule="auto"/>
        <w:ind w:firstLine="709"/>
        <w:contextualSpacing/>
        <w:jc w:val="both"/>
        <w:rPr>
          <w:sz w:val="28"/>
          <w:szCs w:val="28"/>
        </w:rPr>
      </w:pPr>
      <w:r w:rsidRPr="0064633D">
        <w:rPr>
          <w:sz w:val="28"/>
          <w:szCs w:val="28"/>
        </w:rPr>
        <w:lastRenderedPageBreak/>
        <w:t xml:space="preserve">У </w:t>
      </w:r>
      <w:r w:rsidR="008C43EB" w:rsidRPr="0064633D">
        <w:rPr>
          <w:sz w:val="28"/>
          <w:szCs w:val="28"/>
        </w:rPr>
        <w:t>ході розвідувальних дій спортсмен отримує інформацію</w:t>
      </w:r>
      <w:r w:rsidRPr="0064633D">
        <w:rPr>
          <w:sz w:val="28"/>
          <w:szCs w:val="28"/>
        </w:rPr>
        <w:t xml:space="preserve"> о </w:t>
      </w:r>
      <w:r w:rsidR="008C43EB" w:rsidRPr="0064633D">
        <w:rPr>
          <w:sz w:val="28"/>
          <w:szCs w:val="28"/>
        </w:rPr>
        <w:t>діях противника, бойових ситуаціях, переробляє її і приймає рішення про план бою в цілому, а також використання різних засобів бою в даний момент. У ході «розвідки» найактивніше включаються процеси сприйняття та оперативного мислення кікбоксера.</w:t>
      </w:r>
    </w:p>
    <w:p w:rsidR="00D901AB" w:rsidRPr="0064633D" w:rsidRDefault="008C43EB" w:rsidP="00751149">
      <w:pPr>
        <w:spacing w:line="360" w:lineRule="auto"/>
        <w:ind w:firstLine="709"/>
        <w:contextualSpacing/>
        <w:jc w:val="both"/>
        <w:rPr>
          <w:sz w:val="28"/>
          <w:szCs w:val="28"/>
        </w:rPr>
      </w:pPr>
      <w:r w:rsidRPr="0064633D">
        <w:rPr>
          <w:sz w:val="28"/>
          <w:szCs w:val="28"/>
        </w:rPr>
        <w:t>Для наступальної форми бою характерним є те, що спортсмен приймає рішення проводити атаку або контратаку і докладає всіх зусиль до практичного здійснення цього рішення. У здійсненні цих дій провідну роль відіграють мотивація і такі вольові якості, як рішучість, сміливість та наполегливість, що сприяють подоланню опору супротивника та захопленню ініціативи.</w:t>
      </w:r>
    </w:p>
    <w:p w:rsidR="00D901AB" w:rsidRPr="0064633D" w:rsidRDefault="00D901AB" w:rsidP="00751149">
      <w:pPr>
        <w:spacing w:line="360" w:lineRule="auto"/>
        <w:ind w:firstLine="709"/>
        <w:contextualSpacing/>
        <w:jc w:val="both"/>
        <w:rPr>
          <w:sz w:val="28"/>
          <w:szCs w:val="28"/>
        </w:rPr>
      </w:pPr>
      <w:r w:rsidRPr="0064633D">
        <w:rPr>
          <w:bCs/>
          <w:sz w:val="28"/>
          <w:szCs w:val="28"/>
        </w:rPr>
        <w:t>Захисна</w:t>
      </w:r>
      <w:r w:rsidRPr="0064633D">
        <w:rPr>
          <w:b/>
          <w:bCs/>
          <w:sz w:val="28"/>
          <w:szCs w:val="28"/>
        </w:rPr>
        <w:t xml:space="preserve"> </w:t>
      </w:r>
      <w:r w:rsidR="008C43EB" w:rsidRPr="0064633D">
        <w:rPr>
          <w:sz w:val="28"/>
          <w:szCs w:val="28"/>
        </w:rPr>
        <w:t>форма бою застосовується в тому випадку, коли агресивний та</w:t>
      </w:r>
      <w:r w:rsidRPr="0064633D">
        <w:rPr>
          <w:sz w:val="28"/>
          <w:szCs w:val="28"/>
        </w:rPr>
        <w:t xml:space="preserve"> фізично сильний противник захоплює ініціативу або коли спеціально ставиться завдання втомити, вимотати суперника, </w:t>
      </w:r>
      <w:r w:rsidR="008C43EB" w:rsidRPr="0064633D">
        <w:rPr>
          <w:sz w:val="28"/>
          <w:szCs w:val="28"/>
        </w:rPr>
        <w:t>застосовуючи</w:t>
      </w:r>
      <w:r w:rsidRPr="0064633D">
        <w:rPr>
          <w:sz w:val="28"/>
          <w:szCs w:val="28"/>
        </w:rPr>
        <w:t xml:space="preserve"> </w:t>
      </w:r>
      <w:r w:rsidR="008C43EB" w:rsidRPr="0064633D">
        <w:rPr>
          <w:sz w:val="28"/>
          <w:szCs w:val="28"/>
        </w:rPr>
        <w:t>маневрування, захисні дії та окремі контратакуючі удари</w:t>
      </w:r>
      <w:r w:rsidRPr="0064633D">
        <w:rPr>
          <w:sz w:val="28"/>
          <w:szCs w:val="28"/>
        </w:rPr>
        <w:t xml:space="preserve"> </w:t>
      </w:r>
      <w:r w:rsidR="008C43EB" w:rsidRPr="0064633D">
        <w:rPr>
          <w:sz w:val="28"/>
          <w:szCs w:val="28"/>
        </w:rPr>
        <w:t>(відповідні та зустрічні) для того, щоб потім перейти в наступ.</w:t>
      </w:r>
    </w:p>
    <w:p w:rsidR="00D901AB" w:rsidRPr="0064633D" w:rsidRDefault="008C43EB" w:rsidP="00751149">
      <w:pPr>
        <w:spacing w:line="360" w:lineRule="auto"/>
        <w:ind w:firstLine="709"/>
        <w:contextualSpacing/>
        <w:jc w:val="both"/>
        <w:rPr>
          <w:sz w:val="28"/>
          <w:szCs w:val="28"/>
        </w:rPr>
      </w:pPr>
      <w:r w:rsidRPr="0064633D">
        <w:rPr>
          <w:sz w:val="28"/>
          <w:szCs w:val="28"/>
        </w:rPr>
        <w:t>Форма ведення бою залежить від наступних факторів, що впливають на тактику ведення бою [23]:</w:t>
      </w:r>
    </w:p>
    <w:p w:rsidR="00D901AB" w:rsidRPr="0064633D" w:rsidRDefault="00D901AB" w:rsidP="00751149">
      <w:pPr>
        <w:spacing w:line="360" w:lineRule="auto"/>
        <w:ind w:firstLine="709"/>
        <w:contextualSpacing/>
        <w:jc w:val="both"/>
        <w:rPr>
          <w:sz w:val="28"/>
          <w:szCs w:val="28"/>
        </w:rPr>
      </w:pPr>
      <w:r w:rsidRPr="0064633D">
        <w:rPr>
          <w:sz w:val="28"/>
          <w:szCs w:val="28"/>
        </w:rPr>
        <w:t>1. р</w:t>
      </w:r>
      <w:r w:rsidR="008C43EB" w:rsidRPr="0064633D">
        <w:rPr>
          <w:sz w:val="28"/>
          <w:szCs w:val="28"/>
        </w:rPr>
        <w:t>озділ у якому виступає спортсмен;</w:t>
      </w:r>
      <w:bookmarkStart w:id="6" w:name="page17"/>
      <w:bookmarkEnd w:id="6"/>
    </w:p>
    <w:p w:rsidR="00D901AB" w:rsidRPr="0064633D" w:rsidRDefault="00D901AB" w:rsidP="00751149">
      <w:pPr>
        <w:spacing w:line="360" w:lineRule="auto"/>
        <w:ind w:firstLine="709"/>
        <w:contextualSpacing/>
        <w:jc w:val="both"/>
        <w:rPr>
          <w:sz w:val="28"/>
          <w:szCs w:val="28"/>
        </w:rPr>
      </w:pPr>
      <w:r w:rsidRPr="0064633D">
        <w:rPr>
          <w:sz w:val="28"/>
          <w:szCs w:val="28"/>
        </w:rPr>
        <w:t xml:space="preserve">2. </w:t>
      </w:r>
      <w:r w:rsidR="008C43EB" w:rsidRPr="0064633D">
        <w:rPr>
          <w:sz w:val="28"/>
          <w:szCs w:val="28"/>
        </w:rPr>
        <w:t>з</w:t>
      </w:r>
      <w:r w:rsidRPr="0064633D">
        <w:rPr>
          <w:sz w:val="28"/>
          <w:szCs w:val="28"/>
        </w:rPr>
        <w:t>начення даного бою та соціальне</w:t>
      </w:r>
      <w:r w:rsidR="008C43EB" w:rsidRPr="0064633D">
        <w:rPr>
          <w:sz w:val="28"/>
          <w:szCs w:val="28"/>
        </w:rPr>
        <w:t xml:space="preserve"> з</w:t>
      </w:r>
      <w:r w:rsidRPr="0064633D">
        <w:rPr>
          <w:sz w:val="28"/>
          <w:szCs w:val="28"/>
        </w:rPr>
        <w:t>начення</w:t>
      </w:r>
      <w:r w:rsidR="008C43EB" w:rsidRPr="0064633D">
        <w:rPr>
          <w:sz w:val="28"/>
          <w:szCs w:val="28"/>
        </w:rPr>
        <w:t xml:space="preserve"> змагань загалом для кікбоксера та його тренера (звичайний турнір або відбір на змагання вищого рангу);</w:t>
      </w:r>
    </w:p>
    <w:p w:rsidR="00D901AB" w:rsidRPr="0064633D" w:rsidRDefault="00D901AB" w:rsidP="00751149">
      <w:pPr>
        <w:spacing w:line="360" w:lineRule="auto"/>
        <w:ind w:firstLine="709"/>
        <w:contextualSpacing/>
        <w:jc w:val="both"/>
        <w:rPr>
          <w:sz w:val="28"/>
          <w:szCs w:val="28"/>
        </w:rPr>
      </w:pPr>
      <w:r w:rsidRPr="0064633D">
        <w:rPr>
          <w:sz w:val="28"/>
          <w:szCs w:val="28"/>
        </w:rPr>
        <w:t xml:space="preserve">3. </w:t>
      </w:r>
      <w:r w:rsidR="008C43EB" w:rsidRPr="0064633D">
        <w:rPr>
          <w:sz w:val="28"/>
          <w:szCs w:val="28"/>
        </w:rPr>
        <w:t>реакція на бій кікбоксерів, тренерів, глядачів;</w:t>
      </w:r>
    </w:p>
    <w:p w:rsidR="00D901AB" w:rsidRPr="0064633D" w:rsidRDefault="00D901AB" w:rsidP="00751149">
      <w:pPr>
        <w:spacing w:line="360" w:lineRule="auto"/>
        <w:ind w:firstLine="709"/>
        <w:contextualSpacing/>
        <w:jc w:val="both"/>
        <w:rPr>
          <w:sz w:val="28"/>
          <w:szCs w:val="28"/>
        </w:rPr>
      </w:pPr>
      <w:r w:rsidRPr="0064633D">
        <w:rPr>
          <w:sz w:val="28"/>
          <w:szCs w:val="28"/>
        </w:rPr>
        <w:t>4. характер суддівства (об’</w:t>
      </w:r>
      <w:r w:rsidR="008C43EB" w:rsidRPr="0064633D">
        <w:rPr>
          <w:sz w:val="28"/>
          <w:szCs w:val="28"/>
        </w:rPr>
        <w:t>єктивне або «засудження»);</w:t>
      </w:r>
    </w:p>
    <w:p w:rsidR="00D901AB" w:rsidRPr="0064633D" w:rsidRDefault="00D901AB" w:rsidP="00751149">
      <w:pPr>
        <w:spacing w:line="360" w:lineRule="auto"/>
        <w:ind w:firstLine="709"/>
        <w:contextualSpacing/>
        <w:jc w:val="both"/>
        <w:rPr>
          <w:sz w:val="28"/>
          <w:szCs w:val="28"/>
        </w:rPr>
      </w:pPr>
      <w:r w:rsidRPr="0064633D">
        <w:rPr>
          <w:sz w:val="28"/>
          <w:szCs w:val="28"/>
        </w:rPr>
        <w:t>5. з</w:t>
      </w:r>
      <w:r w:rsidR="008C43EB" w:rsidRPr="0064633D">
        <w:rPr>
          <w:sz w:val="28"/>
          <w:szCs w:val="28"/>
        </w:rPr>
        <w:t>овнішні умови проведення змагань (кліматичні,</w:t>
      </w:r>
      <w:r w:rsidRPr="0064633D">
        <w:rPr>
          <w:sz w:val="28"/>
          <w:szCs w:val="28"/>
        </w:rPr>
        <w:t xml:space="preserve"> </w:t>
      </w:r>
      <w:r w:rsidR="008C43EB" w:rsidRPr="0064633D">
        <w:rPr>
          <w:sz w:val="28"/>
          <w:szCs w:val="28"/>
        </w:rPr>
        <w:t>місце проведення, побутові умови проживання, харчування та відпочинку);</w:t>
      </w:r>
    </w:p>
    <w:p w:rsidR="00D901AB" w:rsidRPr="0064633D" w:rsidRDefault="00D901AB" w:rsidP="00751149">
      <w:pPr>
        <w:spacing w:line="360" w:lineRule="auto"/>
        <w:ind w:firstLine="709"/>
        <w:contextualSpacing/>
        <w:jc w:val="both"/>
        <w:rPr>
          <w:sz w:val="28"/>
          <w:szCs w:val="28"/>
        </w:rPr>
      </w:pPr>
      <w:r w:rsidRPr="0064633D">
        <w:rPr>
          <w:sz w:val="28"/>
          <w:szCs w:val="28"/>
        </w:rPr>
        <w:t>6. м</w:t>
      </w:r>
      <w:r w:rsidR="008C43EB" w:rsidRPr="0064633D">
        <w:rPr>
          <w:sz w:val="28"/>
          <w:szCs w:val="28"/>
        </w:rPr>
        <w:t>отивація кікбоксера;</w:t>
      </w:r>
    </w:p>
    <w:p w:rsidR="00D901AB" w:rsidRPr="0064633D" w:rsidRDefault="00D901AB" w:rsidP="00751149">
      <w:pPr>
        <w:spacing w:line="360" w:lineRule="auto"/>
        <w:ind w:firstLine="709"/>
        <w:contextualSpacing/>
        <w:jc w:val="both"/>
        <w:rPr>
          <w:sz w:val="28"/>
          <w:szCs w:val="28"/>
        </w:rPr>
      </w:pPr>
      <w:r w:rsidRPr="0064633D">
        <w:rPr>
          <w:sz w:val="28"/>
          <w:szCs w:val="28"/>
        </w:rPr>
        <w:t>7. б</w:t>
      </w:r>
      <w:r w:rsidR="008C43EB" w:rsidRPr="0064633D">
        <w:rPr>
          <w:sz w:val="28"/>
          <w:szCs w:val="28"/>
        </w:rPr>
        <w:t>ойові можливості кікбоксера (технічна підготовка,</w:t>
      </w:r>
      <w:r w:rsidRPr="0064633D">
        <w:rPr>
          <w:sz w:val="28"/>
          <w:szCs w:val="28"/>
        </w:rPr>
        <w:t xml:space="preserve"> </w:t>
      </w:r>
      <w:r w:rsidR="008C43EB" w:rsidRPr="0064633D">
        <w:rPr>
          <w:sz w:val="28"/>
          <w:szCs w:val="28"/>
        </w:rPr>
        <w:t xml:space="preserve">рівень розвитку фізичних якостей, психічна та вольова підготовка, бойова та </w:t>
      </w:r>
      <w:r w:rsidRPr="0064633D">
        <w:rPr>
          <w:sz w:val="28"/>
          <w:szCs w:val="28"/>
        </w:rPr>
        <w:t>змагальна практика, стан здоров’</w:t>
      </w:r>
      <w:r w:rsidR="008C43EB" w:rsidRPr="0064633D">
        <w:rPr>
          <w:sz w:val="28"/>
          <w:szCs w:val="28"/>
        </w:rPr>
        <w:t>я та наявність травм);</w:t>
      </w:r>
    </w:p>
    <w:p w:rsidR="00D901AB" w:rsidRPr="0064633D" w:rsidRDefault="00D901AB" w:rsidP="00751149">
      <w:pPr>
        <w:spacing w:line="360" w:lineRule="auto"/>
        <w:ind w:firstLine="709"/>
        <w:contextualSpacing/>
        <w:jc w:val="both"/>
        <w:rPr>
          <w:sz w:val="28"/>
          <w:szCs w:val="28"/>
        </w:rPr>
      </w:pPr>
      <w:r w:rsidRPr="0064633D">
        <w:rPr>
          <w:sz w:val="28"/>
          <w:szCs w:val="28"/>
        </w:rPr>
        <w:lastRenderedPageBreak/>
        <w:t>8. м</w:t>
      </w:r>
      <w:r w:rsidR="008C43EB" w:rsidRPr="0064633D">
        <w:rPr>
          <w:sz w:val="28"/>
          <w:szCs w:val="28"/>
        </w:rPr>
        <w:t>отивація та можливості противника.</w:t>
      </w:r>
    </w:p>
    <w:p w:rsidR="00D901AB" w:rsidRPr="0064633D" w:rsidRDefault="008C43EB" w:rsidP="00751149">
      <w:pPr>
        <w:spacing w:line="360" w:lineRule="auto"/>
        <w:ind w:firstLine="709"/>
        <w:contextualSpacing/>
        <w:jc w:val="both"/>
        <w:rPr>
          <w:sz w:val="28"/>
          <w:szCs w:val="28"/>
        </w:rPr>
      </w:pPr>
      <w:r w:rsidRPr="0064633D">
        <w:rPr>
          <w:sz w:val="28"/>
          <w:szCs w:val="28"/>
        </w:rPr>
        <w:t>Усі чинники, що впливають</w:t>
      </w:r>
      <w:r w:rsidR="00D901AB" w:rsidRPr="0064633D">
        <w:rPr>
          <w:sz w:val="28"/>
          <w:szCs w:val="28"/>
        </w:rPr>
        <w:t xml:space="preserve"> на тактику ведення бою, взаємопов’</w:t>
      </w:r>
      <w:r w:rsidRPr="0064633D">
        <w:rPr>
          <w:sz w:val="28"/>
          <w:szCs w:val="28"/>
        </w:rPr>
        <w:t>язані між собою і зміна бу</w:t>
      </w:r>
      <w:r w:rsidR="00D901AB" w:rsidRPr="0064633D">
        <w:rPr>
          <w:sz w:val="28"/>
          <w:szCs w:val="28"/>
        </w:rPr>
        <w:t>дь-якого з них</w:t>
      </w:r>
      <w:r w:rsidRPr="0064633D">
        <w:rPr>
          <w:sz w:val="28"/>
          <w:szCs w:val="28"/>
        </w:rPr>
        <w:t xml:space="preserve"> тягне у себе інші варіанти у виборі форм і засобів ведення боротьби.</w:t>
      </w:r>
    </w:p>
    <w:p w:rsidR="00D901AB" w:rsidRPr="0064633D" w:rsidRDefault="008C43EB" w:rsidP="00751149">
      <w:pPr>
        <w:spacing w:line="360" w:lineRule="auto"/>
        <w:ind w:firstLine="709"/>
        <w:contextualSpacing/>
        <w:jc w:val="both"/>
        <w:rPr>
          <w:sz w:val="28"/>
          <w:szCs w:val="28"/>
        </w:rPr>
      </w:pPr>
      <w:r w:rsidRPr="0064633D">
        <w:rPr>
          <w:sz w:val="28"/>
          <w:szCs w:val="28"/>
        </w:rPr>
        <w:t>Тактична підготовка здійснюється за допомогою освоєння техніко-тактичних дій, що дозволяють вести бій з різними за манерою кікбоксерами та розвиток спеціальних фізичних та психічних якостей, необхідних для успішної реалізації цих дій [35].</w:t>
      </w:r>
    </w:p>
    <w:p w:rsidR="00D901AB" w:rsidRPr="0064633D" w:rsidRDefault="008C43EB" w:rsidP="00751149">
      <w:pPr>
        <w:spacing w:line="360" w:lineRule="auto"/>
        <w:ind w:firstLine="709"/>
        <w:contextualSpacing/>
        <w:jc w:val="both"/>
        <w:rPr>
          <w:sz w:val="28"/>
          <w:szCs w:val="28"/>
        </w:rPr>
      </w:pPr>
      <w:r w:rsidRPr="0064633D">
        <w:rPr>
          <w:sz w:val="28"/>
          <w:szCs w:val="28"/>
        </w:rPr>
        <w:t xml:space="preserve">Основне завдання тактики кікбоксера </w:t>
      </w:r>
      <w:r w:rsidR="00D901AB" w:rsidRPr="0064633D">
        <w:rPr>
          <w:sz w:val="28"/>
          <w:szCs w:val="28"/>
        </w:rPr>
        <w:t>–</w:t>
      </w:r>
      <w:r w:rsidRPr="0064633D">
        <w:rPr>
          <w:sz w:val="28"/>
          <w:szCs w:val="28"/>
        </w:rPr>
        <w:t xml:space="preserve"> відвернути увагу противника, заплутати, приспати його пильність помилковими діями на момент, коли він буде не готовий до контрдій, тобто застав його зненацька, стрімко провести атаку або контратаку [2].</w:t>
      </w:r>
    </w:p>
    <w:p w:rsidR="00D901AB" w:rsidRPr="0064633D" w:rsidRDefault="008C43EB" w:rsidP="00751149">
      <w:pPr>
        <w:spacing w:line="360" w:lineRule="auto"/>
        <w:ind w:firstLine="709"/>
        <w:contextualSpacing/>
        <w:jc w:val="both"/>
        <w:rPr>
          <w:sz w:val="28"/>
          <w:szCs w:val="28"/>
        </w:rPr>
      </w:pPr>
      <w:r w:rsidRPr="0064633D">
        <w:rPr>
          <w:sz w:val="28"/>
          <w:szCs w:val="28"/>
        </w:rPr>
        <w:t>Тактика ведення бою складається з аналізу можливостей самого спортсмена та його суперника, знання слабких місць у підготовці, манери бою суперників, рівня їхньої фізичної підготовки та майстерності обох спортсменів, рівня психологічної готовності та стійкості до стресової ситуації. Аналіз всього вищесказаного дозволяє тренеру скласти тактичний план дій спортсмена під час бою [31].</w:t>
      </w:r>
      <w:bookmarkStart w:id="7" w:name="page18"/>
      <w:bookmarkEnd w:id="7"/>
    </w:p>
    <w:p w:rsidR="00D901AB" w:rsidRPr="0064633D" w:rsidRDefault="008C43EB" w:rsidP="00751149">
      <w:pPr>
        <w:spacing w:line="360" w:lineRule="auto"/>
        <w:ind w:firstLine="709"/>
        <w:contextualSpacing/>
        <w:jc w:val="both"/>
        <w:rPr>
          <w:sz w:val="28"/>
          <w:szCs w:val="28"/>
        </w:rPr>
      </w:pPr>
      <w:r w:rsidRPr="0064633D">
        <w:rPr>
          <w:sz w:val="28"/>
          <w:szCs w:val="28"/>
        </w:rPr>
        <w:t>Успіх кікбоксера в бою залежить від уміння реалізувати наперед намічений тактичний план. При цьому треба мати на увазі, що реалізація</w:t>
      </w:r>
      <w:r w:rsidR="00D901AB" w:rsidRPr="0064633D">
        <w:rPr>
          <w:sz w:val="28"/>
          <w:szCs w:val="28"/>
        </w:rPr>
        <w:t xml:space="preserve"> плану завжди пов’язана з подоланням різного ступеня  перешкод </w:t>
      </w:r>
      <w:r w:rsidRPr="0064633D">
        <w:rPr>
          <w:sz w:val="28"/>
          <w:szCs w:val="28"/>
        </w:rPr>
        <w:t>у ході бою. Слабовільний або недостатньо досвідчений спортсмен не зможе долати перешкоди, що виникають, і відступає від наміченого плану, діє невпевнено і потрапляє під вплив противника, упускаючи можливість перемогти. Тому при реалізації плану тактики треба виявити максимум завзятості, наполегливості, сміливості та рішучості, щоб підкорити супротивника своїй волі [34].</w:t>
      </w:r>
    </w:p>
    <w:p w:rsidR="00D901AB" w:rsidRPr="0064633D" w:rsidRDefault="008C43EB" w:rsidP="00751149">
      <w:pPr>
        <w:spacing w:line="360" w:lineRule="auto"/>
        <w:ind w:firstLine="709"/>
        <w:contextualSpacing/>
        <w:jc w:val="both"/>
        <w:rPr>
          <w:sz w:val="28"/>
          <w:szCs w:val="28"/>
        </w:rPr>
      </w:pPr>
      <w:r w:rsidRPr="0064633D">
        <w:rPr>
          <w:sz w:val="28"/>
          <w:szCs w:val="28"/>
        </w:rPr>
        <w:t xml:space="preserve">Спортсмен повинен аналізувати свої дії та дії противника, критично оцінювати обстановку та у разі потреби вносити корективи до заздалегідь наміченого тактичного плану. На будь-яку зміну ситуації у поєдинку мають </w:t>
      </w:r>
      <w:r w:rsidRPr="0064633D">
        <w:rPr>
          <w:sz w:val="28"/>
          <w:szCs w:val="28"/>
        </w:rPr>
        <w:lastRenderedPageBreak/>
        <w:t>бути в запасі апробовані варіанти тактичних дій, своєчасне підключення яких забезпечить виконання поставленої мети [4].</w:t>
      </w:r>
    </w:p>
    <w:p w:rsidR="00D901AB" w:rsidRPr="0064633D" w:rsidRDefault="008C43EB" w:rsidP="00751149">
      <w:pPr>
        <w:spacing w:line="360" w:lineRule="auto"/>
        <w:ind w:firstLine="709"/>
        <w:contextualSpacing/>
        <w:jc w:val="both"/>
        <w:rPr>
          <w:sz w:val="28"/>
          <w:szCs w:val="28"/>
        </w:rPr>
      </w:pPr>
      <w:r w:rsidRPr="0064633D">
        <w:rPr>
          <w:sz w:val="28"/>
          <w:szCs w:val="28"/>
        </w:rPr>
        <w:t xml:space="preserve">Під час </w:t>
      </w:r>
      <w:r w:rsidR="00D901AB" w:rsidRPr="0064633D">
        <w:rPr>
          <w:sz w:val="28"/>
          <w:szCs w:val="28"/>
        </w:rPr>
        <w:t>тренуваня</w:t>
      </w:r>
      <w:r w:rsidRPr="0064633D">
        <w:rPr>
          <w:sz w:val="28"/>
          <w:szCs w:val="28"/>
        </w:rPr>
        <w:t xml:space="preserve"> перед спортсменом повинні ставитися такі тактичні завдання, які він зможе вирішувати за допомогою техніки, що вивчається для кожної дисципліни кікбоксингу окремо, а не застосовувати наприклад техніку і тактику ведення бою, що підходить для ж</w:t>
      </w:r>
      <w:r w:rsidR="00D901AB" w:rsidRPr="0064633D">
        <w:rPr>
          <w:sz w:val="28"/>
          <w:szCs w:val="28"/>
        </w:rPr>
        <w:t xml:space="preserve">орстких розділів у розділі лайт </w:t>
      </w:r>
      <w:r w:rsidRPr="0064633D">
        <w:rPr>
          <w:sz w:val="28"/>
          <w:szCs w:val="28"/>
        </w:rPr>
        <w:t>або семи-контакт!</w:t>
      </w:r>
    </w:p>
    <w:p w:rsidR="00D901AB" w:rsidRPr="0064633D" w:rsidRDefault="008C43EB" w:rsidP="00751149">
      <w:pPr>
        <w:spacing w:line="360" w:lineRule="auto"/>
        <w:ind w:firstLine="709"/>
        <w:contextualSpacing/>
        <w:jc w:val="both"/>
        <w:rPr>
          <w:sz w:val="28"/>
          <w:szCs w:val="28"/>
        </w:rPr>
      </w:pPr>
      <w:r w:rsidRPr="0064633D">
        <w:rPr>
          <w:sz w:val="28"/>
          <w:szCs w:val="28"/>
        </w:rPr>
        <w:t>Для запобігання таких казусів було розроблено методику підготовки спортсменів, які вже визначилися у виборі дисципліни або дисциплін (розділів) кікбоксингу, в яких мають намір виступати на змаганнях [52].</w:t>
      </w:r>
    </w:p>
    <w:p w:rsidR="00D901AB" w:rsidRPr="0064633D" w:rsidRDefault="00D901AB" w:rsidP="00751149">
      <w:pPr>
        <w:spacing w:line="360" w:lineRule="auto"/>
        <w:ind w:firstLine="709"/>
        <w:contextualSpacing/>
        <w:jc w:val="both"/>
        <w:rPr>
          <w:sz w:val="28"/>
          <w:szCs w:val="28"/>
        </w:rPr>
      </w:pPr>
    </w:p>
    <w:p w:rsidR="00D91EFA" w:rsidRDefault="00801352" w:rsidP="00D91EFA">
      <w:pPr>
        <w:spacing w:line="360" w:lineRule="auto"/>
        <w:ind w:firstLine="709"/>
        <w:jc w:val="both"/>
        <w:rPr>
          <w:sz w:val="28"/>
          <w:szCs w:val="28"/>
        </w:rPr>
      </w:pPr>
      <w:r>
        <w:rPr>
          <w:b/>
          <w:bCs/>
          <w:sz w:val="28"/>
          <w:szCs w:val="28"/>
        </w:rPr>
        <w:t>1.3</w:t>
      </w:r>
      <w:r w:rsidR="00D901AB" w:rsidRPr="0064633D">
        <w:rPr>
          <w:b/>
          <w:bCs/>
          <w:sz w:val="28"/>
          <w:szCs w:val="28"/>
        </w:rPr>
        <w:t xml:space="preserve">. </w:t>
      </w:r>
      <w:r w:rsidR="00D91EFA" w:rsidRPr="00D91EFA">
        <w:rPr>
          <w:b/>
          <w:bCs/>
          <w:sz w:val="28"/>
          <w:szCs w:val="28"/>
        </w:rPr>
        <w:t>Характеристика техніко-тактичної підготовки до ведення бою</w:t>
      </w:r>
      <w:r w:rsidR="00D91EFA">
        <w:rPr>
          <w:b/>
          <w:bCs/>
          <w:sz w:val="28"/>
          <w:szCs w:val="28"/>
        </w:rPr>
        <w:t xml:space="preserve"> </w:t>
      </w:r>
      <w:r w:rsidR="00D91EFA" w:rsidRPr="00D91EFA">
        <w:rPr>
          <w:b/>
          <w:bCs/>
          <w:sz w:val="28"/>
          <w:szCs w:val="28"/>
        </w:rPr>
        <w:t>у розділі фул-контакт</w:t>
      </w:r>
      <w:r w:rsidR="00D91EFA" w:rsidRPr="0064633D">
        <w:rPr>
          <w:sz w:val="28"/>
          <w:szCs w:val="28"/>
        </w:rPr>
        <w:t xml:space="preserve"> </w:t>
      </w:r>
    </w:p>
    <w:p w:rsidR="00D901AB" w:rsidRPr="0064633D" w:rsidRDefault="00D901AB" w:rsidP="00D91EFA">
      <w:pPr>
        <w:spacing w:line="360" w:lineRule="auto"/>
        <w:ind w:firstLine="709"/>
        <w:contextualSpacing/>
        <w:jc w:val="both"/>
        <w:rPr>
          <w:sz w:val="28"/>
          <w:szCs w:val="28"/>
        </w:rPr>
      </w:pPr>
      <w:r w:rsidRPr="0064633D">
        <w:rPr>
          <w:sz w:val="28"/>
          <w:szCs w:val="28"/>
        </w:rPr>
        <w:t>Поєдинки з фул-контакту (повного контакту) у кікбоксингу проводяться в повний контакт без зупинки часу для нарахування очок. Це техніка потужних серійних ударів ногами та руками з високою щільністю бою (схожість із повноконтактним карате та боксом). Згідно з правилами змагань, зараховуються всі удари, що досягли мети, у тому числі й нокаутують. Перемагає той, хто набирає найбільшу кількість очок або нокаутує супротивника. Техніка фулл-контакт у</w:t>
      </w:r>
      <w:bookmarkStart w:id="8" w:name="page36"/>
      <w:bookmarkEnd w:id="8"/>
      <w:r w:rsidRPr="0064633D">
        <w:rPr>
          <w:sz w:val="28"/>
          <w:szCs w:val="28"/>
        </w:rPr>
        <w:t xml:space="preserve"> кікбоксингу складається з серійної роботи ногами і руками із застосуванням акцентованих ударів на всіх бойових дистанціях.</w:t>
      </w:r>
    </w:p>
    <w:p w:rsidR="00D901AB" w:rsidRPr="0064633D" w:rsidRDefault="00D901AB" w:rsidP="00751149">
      <w:pPr>
        <w:spacing w:line="360" w:lineRule="auto"/>
        <w:ind w:firstLine="709"/>
        <w:contextualSpacing/>
        <w:jc w:val="both"/>
        <w:rPr>
          <w:sz w:val="28"/>
          <w:szCs w:val="28"/>
        </w:rPr>
      </w:pPr>
      <w:r w:rsidRPr="0064633D">
        <w:rPr>
          <w:sz w:val="28"/>
          <w:szCs w:val="28"/>
        </w:rPr>
        <w:t>У розділі фулл-контакт, як і в інших жорстких дисциплінах кікбоксингу, переважає боксерська техніка і тактика ведення бою.</w:t>
      </w:r>
    </w:p>
    <w:p w:rsidR="00D901AB" w:rsidRPr="0064633D" w:rsidRDefault="00D901AB" w:rsidP="00751149">
      <w:pPr>
        <w:spacing w:line="360" w:lineRule="auto"/>
        <w:ind w:firstLine="709"/>
        <w:contextualSpacing/>
        <w:jc w:val="both"/>
        <w:rPr>
          <w:sz w:val="28"/>
          <w:szCs w:val="28"/>
        </w:rPr>
      </w:pPr>
      <w:r w:rsidRPr="0064633D">
        <w:rPr>
          <w:sz w:val="28"/>
          <w:szCs w:val="28"/>
        </w:rPr>
        <w:t xml:space="preserve">Навчання спортсменів починається з бойової стійки. Бойові стійки розрізняють фронтальну та бойову. При фронтальній стійці ноги розташовані на ширині плечей, ступні паралельні, ноги злегка зігнуті в колінах, вага тіла рівномірно розподілено на обидві ноги, руки піднято на рівень голови, лікті виведені вперед, стиснуті кисті в кулак, долонями всередину, голова </w:t>
      </w:r>
      <w:r w:rsidRPr="0064633D">
        <w:rPr>
          <w:sz w:val="28"/>
          <w:szCs w:val="28"/>
        </w:rPr>
        <w:lastRenderedPageBreak/>
        <w:t>дивиться прямо. З цієї стійки починають вивчати удари, оскільки рухи симетричні, що лівою, що правою руками [26].</w:t>
      </w:r>
    </w:p>
    <w:p w:rsidR="00D901AB" w:rsidRPr="0064633D" w:rsidRDefault="00D901AB" w:rsidP="00751149">
      <w:pPr>
        <w:spacing w:line="360" w:lineRule="auto"/>
        <w:ind w:firstLine="709"/>
        <w:contextualSpacing/>
        <w:jc w:val="both"/>
        <w:rPr>
          <w:sz w:val="28"/>
          <w:szCs w:val="28"/>
        </w:rPr>
      </w:pPr>
      <w:r w:rsidRPr="0064633D">
        <w:rPr>
          <w:sz w:val="28"/>
          <w:szCs w:val="28"/>
        </w:rPr>
        <w:t>Потім спортсменів ставлять у стійку більш зручну для них: для правші – в лівосторонню (сильніша права рука), для шульги – правосторонню (сильніша ліва рука) бойову стійку. При лівосторонньому положенні ліва нога, висунута вперед, спирається на підлогу передньою частиною стопи, права знаходиться на відстані приблизно 1/2 кроку назад і вправо паралельно лівій і упирається в підлогу носком (рис 1). Стосовно партнера стопи повернені дещо вправо. Маса тіла рівномірно розподілена на обох злегка зігнутих ногах, що дає можливість, відштовхуючись то однією, то іншою, короткими кроками легко пересуватися вперед, назад, ліворуч і праворуч, зберігаючи стійкість. Кожен, хто займається, сам вибирає відстань, на яку йому зручніше розставляти ноги. Тулуб випрямлено, що сприяє більшій маневреності та збереженню рівноваги. Виставлена ​​вперед ліва рука зігнута в лікті приблизно під прямим кутом, з трохи стиснутим кулаком на рівні підборіддя, лікоть опущений донизу, плече трохи підняте. Права рука напівзігнута, її кулак захищає підборіддя, лікоть притиснутий до тулуба для того, щоб прикрити область печінки та область сонячного сплетення, і водночас готова до завдання ударів. Голову трохи опущено.</w:t>
      </w:r>
      <w:bookmarkStart w:id="9" w:name="page37"/>
      <w:bookmarkEnd w:id="9"/>
    </w:p>
    <w:p w:rsidR="00D901AB" w:rsidRPr="0064633D" w:rsidRDefault="00175B4C" w:rsidP="00751149">
      <w:pPr>
        <w:spacing w:line="360" w:lineRule="auto"/>
        <w:ind w:firstLine="709"/>
        <w:contextualSpacing/>
        <w:jc w:val="both"/>
        <w:rPr>
          <w:sz w:val="28"/>
          <w:szCs w:val="28"/>
        </w:rPr>
      </w:pPr>
      <w:r>
        <w:rPr>
          <w:noProof/>
          <w:sz w:val="28"/>
          <w:szCs w:val="28"/>
          <w:lang w:val="ru-RU"/>
        </w:rPr>
        <w:drawing>
          <wp:anchor distT="0" distB="0" distL="114300" distR="114300" simplePos="0" relativeHeight="251659264" behindDoc="1" locked="0" layoutInCell="0" allowOverlap="1">
            <wp:simplePos x="0" y="0"/>
            <wp:positionH relativeFrom="column">
              <wp:posOffset>2524125</wp:posOffset>
            </wp:positionH>
            <wp:positionV relativeFrom="paragraph">
              <wp:posOffset>1078865</wp:posOffset>
            </wp:positionV>
            <wp:extent cx="1104900" cy="1891367"/>
            <wp:effectExtent l="19050" t="0" r="0" b="0"/>
            <wp:wrapNone/>
            <wp:docPr id="11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cstate="print">
                      <a:extLst>
                        <a:ext uri="{28A0092B-C50C-407E-A947-70E740481C1C}"/>
                      </a:extLst>
                    </a:blip>
                    <a:srcRect/>
                    <a:stretch>
                      <a:fillRect/>
                    </a:stretch>
                  </pic:blipFill>
                  <pic:spPr bwMode="auto">
                    <a:xfrm>
                      <a:off x="0" y="0"/>
                      <a:ext cx="1104900" cy="1891367"/>
                    </a:xfrm>
                    <a:prstGeom prst="rect">
                      <a:avLst/>
                    </a:prstGeom>
                    <a:noFill/>
                  </pic:spPr>
                </pic:pic>
              </a:graphicData>
            </a:graphic>
          </wp:anchor>
        </w:drawing>
      </w:r>
      <w:r w:rsidR="00D901AB" w:rsidRPr="0064633D">
        <w:rPr>
          <w:sz w:val="28"/>
          <w:szCs w:val="28"/>
        </w:rPr>
        <w:t>Кікбоксер, що знаходиться в бойовій стійці, повинен якнайменше напружувати м’язи, щоб передчасно не втомлюватися і в потрібний момент мобілізувати їх для активної дії – переміщення по рингу, захисту та нанесення атаки [27].</w:t>
      </w:r>
    </w:p>
    <w:p w:rsidR="00D901AB" w:rsidRPr="0064633D" w:rsidRDefault="00D901AB" w:rsidP="00751149">
      <w:pPr>
        <w:spacing w:line="2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ind w:left="2420" w:firstLine="709"/>
        <w:rPr>
          <w:sz w:val="28"/>
          <w:szCs w:val="28"/>
        </w:rPr>
      </w:pPr>
      <w:r w:rsidRPr="0064633D">
        <w:rPr>
          <w:sz w:val="28"/>
          <w:szCs w:val="28"/>
        </w:rPr>
        <w:t>Рис. 1 – Лівостороння бойова стійка</w:t>
      </w: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357" w:lineRule="auto"/>
        <w:ind w:firstLine="709"/>
        <w:jc w:val="both"/>
        <w:rPr>
          <w:sz w:val="28"/>
          <w:szCs w:val="28"/>
        </w:rPr>
      </w:pPr>
      <w:r w:rsidRPr="0064633D">
        <w:rPr>
          <w:sz w:val="28"/>
          <w:szCs w:val="28"/>
        </w:rPr>
        <w:t>Переміщення під час роботи в парах або під час бою має бути розслабленим та вільним, що дає більше можливостей для маневрування. Під рухом прийнято розуміти перенесення ваги тіла з ноги на ногу. Можливі три положення, коли вага тіла розташована переважно на лівій, правій або обох ногах рівномірно.</w:t>
      </w:r>
    </w:p>
    <w:p w:rsidR="00D901AB" w:rsidRPr="0064633D" w:rsidRDefault="00D901AB" w:rsidP="00751149">
      <w:pPr>
        <w:spacing w:line="357" w:lineRule="auto"/>
        <w:ind w:firstLine="709"/>
        <w:jc w:val="both"/>
        <w:rPr>
          <w:sz w:val="28"/>
          <w:szCs w:val="28"/>
        </w:rPr>
      </w:pPr>
      <w:r w:rsidRPr="0064633D">
        <w:rPr>
          <w:sz w:val="28"/>
          <w:szCs w:val="28"/>
        </w:rPr>
        <w:t xml:space="preserve">Виділяють такі види пересування: ходьба та стрибки. </w:t>
      </w:r>
    </w:p>
    <w:p w:rsidR="00D901AB" w:rsidRPr="0064633D" w:rsidRDefault="00D901AB" w:rsidP="00751149">
      <w:pPr>
        <w:spacing w:line="357" w:lineRule="auto"/>
        <w:ind w:firstLine="709"/>
        <w:jc w:val="both"/>
        <w:rPr>
          <w:sz w:val="28"/>
          <w:szCs w:val="28"/>
        </w:rPr>
      </w:pPr>
      <w:r w:rsidRPr="0064633D">
        <w:rPr>
          <w:sz w:val="28"/>
          <w:szCs w:val="28"/>
        </w:rPr>
        <w:t>Ходьба – поперемінна втрата рівноваги, за якої відсутні безопорні періоди, а період подвійної опори змінюється періодом одиночної опори [1].</w:t>
      </w:r>
    </w:p>
    <w:p w:rsidR="00D901AB" w:rsidRPr="0064633D" w:rsidRDefault="00D901AB" w:rsidP="00751149">
      <w:pPr>
        <w:spacing w:line="357" w:lineRule="auto"/>
        <w:ind w:firstLine="709"/>
        <w:jc w:val="both"/>
        <w:rPr>
          <w:sz w:val="28"/>
          <w:szCs w:val="28"/>
        </w:rPr>
      </w:pPr>
      <w:r w:rsidRPr="0064633D">
        <w:rPr>
          <w:bCs/>
          <w:sz w:val="28"/>
          <w:szCs w:val="28"/>
        </w:rPr>
        <w:t xml:space="preserve">Стрибок </w:t>
      </w:r>
      <w:r w:rsidRPr="0064633D">
        <w:rPr>
          <w:sz w:val="28"/>
          <w:szCs w:val="28"/>
        </w:rPr>
        <w:t>– вид пересування у якому має місце період польоту після відштовхування від опори з наступним приземленням.</w:t>
      </w:r>
    </w:p>
    <w:p w:rsidR="005B712C" w:rsidRPr="0064633D" w:rsidRDefault="00D901AB" w:rsidP="00751149">
      <w:pPr>
        <w:spacing w:line="357" w:lineRule="auto"/>
        <w:ind w:firstLine="709"/>
        <w:jc w:val="both"/>
        <w:rPr>
          <w:sz w:val="28"/>
          <w:szCs w:val="28"/>
        </w:rPr>
      </w:pPr>
      <w:r w:rsidRPr="0064633D">
        <w:rPr>
          <w:sz w:val="28"/>
          <w:szCs w:val="28"/>
        </w:rPr>
        <w:t>У кікбоксингу розрізняють такі типи переміщень:</w:t>
      </w:r>
      <w:bookmarkStart w:id="10" w:name="page38"/>
      <w:bookmarkEnd w:id="10"/>
    </w:p>
    <w:p w:rsidR="005B712C" w:rsidRPr="0064633D" w:rsidRDefault="005B712C" w:rsidP="00751149">
      <w:pPr>
        <w:spacing w:line="357" w:lineRule="auto"/>
        <w:ind w:firstLine="709"/>
        <w:jc w:val="both"/>
        <w:rPr>
          <w:sz w:val="28"/>
          <w:szCs w:val="28"/>
        </w:rPr>
      </w:pPr>
      <w:r w:rsidRPr="0064633D">
        <w:rPr>
          <w:b/>
          <w:sz w:val="28"/>
          <w:szCs w:val="28"/>
        </w:rPr>
        <w:t>1.</w:t>
      </w:r>
      <w:r w:rsidRPr="0064633D">
        <w:rPr>
          <w:sz w:val="28"/>
          <w:szCs w:val="28"/>
        </w:rPr>
        <w:t xml:space="preserve"> </w:t>
      </w:r>
      <w:r w:rsidR="00D901AB" w:rsidRPr="0064633D">
        <w:rPr>
          <w:b/>
          <w:bCs/>
          <w:sz w:val="28"/>
          <w:szCs w:val="28"/>
        </w:rPr>
        <w:t>Крок уперед у стійці</w:t>
      </w:r>
      <w:r w:rsidRPr="0064633D">
        <w:rPr>
          <w:b/>
          <w:bCs/>
          <w:sz w:val="28"/>
          <w:szCs w:val="28"/>
        </w:rPr>
        <w:t xml:space="preserve"> </w:t>
      </w:r>
      <w:r w:rsidR="00D901AB" w:rsidRPr="0064633D">
        <w:rPr>
          <w:sz w:val="28"/>
          <w:szCs w:val="28"/>
        </w:rPr>
        <w:t>необхідний</w:t>
      </w:r>
      <w:r w:rsidRPr="0064633D">
        <w:rPr>
          <w:sz w:val="28"/>
          <w:szCs w:val="28"/>
        </w:rPr>
        <w:t xml:space="preserve"> для</w:t>
      </w:r>
      <w:r w:rsidR="00D901AB" w:rsidRPr="0064633D">
        <w:rPr>
          <w:sz w:val="28"/>
          <w:szCs w:val="28"/>
        </w:rPr>
        <w:t xml:space="preserve"> скорочення чи збереження дистанції, постійно використовується у процесі бою, як із застосуванням різних ударів, і без них.</w:t>
      </w:r>
    </w:p>
    <w:p w:rsidR="005B712C" w:rsidRPr="0064633D" w:rsidRDefault="00D901AB" w:rsidP="00751149">
      <w:pPr>
        <w:spacing w:line="357" w:lineRule="auto"/>
        <w:ind w:firstLine="709"/>
        <w:jc w:val="both"/>
        <w:rPr>
          <w:sz w:val="28"/>
          <w:szCs w:val="28"/>
        </w:rPr>
      </w:pPr>
      <w:r w:rsidRPr="0064633D">
        <w:rPr>
          <w:sz w:val="28"/>
          <w:szCs w:val="28"/>
        </w:rPr>
        <w:t xml:space="preserve">Говорячи про такі дії, що здійснюються </w:t>
      </w:r>
      <w:r w:rsidR="005B712C" w:rsidRPr="0064633D">
        <w:rPr>
          <w:sz w:val="28"/>
          <w:szCs w:val="28"/>
        </w:rPr>
        <w:t>кікбоксером</w:t>
      </w:r>
      <w:r w:rsidRPr="0064633D">
        <w:rPr>
          <w:sz w:val="28"/>
          <w:szCs w:val="28"/>
        </w:rPr>
        <w:t>, як крок і підступ (вперед або назад), кроком умовимося вважати відстань, що перевищує довжину стопи боксера або рівну довжині його стопи. Під кроком умовимося вважати відстань, меншу за довжину стопи боксера.</w:t>
      </w:r>
    </w:p>
    <w:p w:rsidR="005B712C" w:rsidRPr="0064633D" w:rsidRDefault="00D901AB" w:rsidP="00751149">
      <w:pPr>
        <w:spacing w:line="357" w:lineRule="auto"/>
        <w:ind w:firstLine="709"/>
        <w:jc w:val="both"/>
        <w:rPr>
          <w:sz w:val="28"/>
          <w:szCs w:val="28"/>
        </w:rPr>
      </w:pPr>
      <w:r w:rsidRPr="0064633D">
        <w:rPr>
          <w:sz w:val="28"/>
          <w:szCs w:val="28"/>
        </w:rPr>
        <w:t>У бойовій лівій стійці, спира</w:t>
      </w:r>
      <w:r w:rsidR="005B712C" w:rsidRPr="0064633D">
        <w:rPr>
          <w:sz w:val="28"/>
          <w:szCs w:val="28"/>
        </w:rPr>
        <w:t>ючись на передню частину стопи</w:t>
      </w:r>
      <w:r w:rsidRPr="0064633D">
        <w:rPr>
          <w:sz w:val="28"/>
          <w:szCs w:val="28"/>
        </w:rPr>
        <w:t xml:space="preserve"> (60% ваги на лівій нозі, що стоїть попереду, 40% ваги на правій), злегка відштовхуючись правою ногою, робимо лівою ногою ковзний крок вперед, приблизно на 30-50 см, залежно від зростання , і відразу, як тільки ліва нога отримує опору, негайно підтягуємо до неї праву ногу в положення, що відповідає бойовій лівій стійці.</w:t>
      </w:r>
    </w:p>
    <w:p w:rsidR="005B712C" w:rsidRPr="0064633D" w:rsidRDefault="005B712C" w:rsidP="00751149">
      <w:pPr>
        <w:spacing w:line="357" w:lineRule="auto"/>
        <w:ind w:firstLine="709"/>
        <w:jc w:val="both"/>
        <w:rPr>
          <w:sz w:val="28"/>
          <w:szCs w:val="28"/>
        </w:rPr>
      </w:pPr>
      <w:r w:rsidRPr="0064633D">
        <w:rPr>
          <w:b/>
          <w:sz w:val="28"/>
          <w:szCs w:val="28"/>
        </w:rPr>
        <w:t>2.</w:t>
      </w:r>
      <w:r w:rsidRPr="0064633D">
        <w:rPr>
          <w:sz w:val="28"/>
          <w:szCs w:val="28"/>
        </w:rPr>
        <w:t xml:space="preserve"> </w:t>
      </w:r>
      <w:r w:rsidR="00D901AB" w:rsidRPr="0064633D">
        <w:rPr>
          <w:b/>
          <w:bCs/>
          <w:sz w:val="28"/>
          <w:szCs w:val="28"/>
        </w:rPr>
        <w:t>Крок назад у стійці</w:t>
      </w:r>
      <w:r w:rsidRPr="0064633D">
        <w:rPr>
          <w:b/>
          <w:bCs/>
          <w:sz w:val="28"/>
          <w:szCs w:val="28"/>
        </w:rPr>
        <w:t xml:space="preserve"> </w:t>
      </w:r>
      <w:r w:rsidR="00D901AB" w:rsidRPr="0064633D">
        <w:rPr>
          <w:sz w:val="28"/>
          <w:szCs w:val="28"/>
        </w:rPr>
        <w:t>необхідний</w:t>
      </w:r>
      <w:r w:rsidRPr="0064633D">
        <w:rPr>
          <w:sz w:val="28"/>
          <w:szCs w:val="28"/>
        </w:rPr>
        <w:t xml:space="preserve"> для</w:t>
      </w:r>
      <w:r w:rsidR="00D901AB" w:rsidRPr="0064633D">
        <w:rPr>
          <w:sz w:val="28"/>
          <w:szCs w:val="28"/>
        </w:rPr>
        <w:t xml:space="preserve"> збільшення чи збереження дистанції, постійно використовується у процесі бою, як із застосуванням різних ударів, і без них. У положенні бойової лівої стійки, спираючись на передню частину лівої стопи (60% ваги тіла) і на носок правої стопи (40% ваги тіла), злегка відштовхуючись лівою ногою, правою робимо ковзний крок назад (рис. 38) на 30-50 см (залежно від зростання) і відразу, як тільки </w:t>
      </w:r>
      <w:r w:rsidR="00D901AB" w:rsidRPr="0064633D">
        <w:rPr>
          <w:sz w:val="28"/>
          <w:szCs w:val="28"/>
        </w:rPr>
        <w:lastRenderedPageBreak/>
        <w:t>права нога отримує опору, негайно підтягуємо до неї ліву ногу в положення, що відповідає бойовій лівій стійці.</w:t>
      </w:r>
    </w:p>
    <w:p w:rsidR="005B712C" w:rsidRPr="0064633D" w:rsidRDefault="005B712C" w:rsidP="00751149">
      <w:pPr>
        <w:spacing w:line="357" w:lineRule="auto"/>
        <w:ind w:firstLine="709"/>
        <w:jc w:val="both"/>
        <w:rPr>
          <w:sz w:val="28"/>
          <w:szCs w:val="28"/>
        </w:rPr>
      </w:pPr>
      <w:r w:rsidRPr="0064633D">
        <w:rPr>
          <w:b/>
          <w:sz w:val="28"/>
          <w:szCs w:val="28"/>
        </w:rPr>
        <w:t>3.</w:t>
      </w:r>
      <w:r w:rsidRPr="0064633D">
        <w:rPr>
          <w:sz w:val="28"/>
          <w:szCs w:val="28"/>
        </w:rPr>
        <w:t xml:space="preserve"> </w:t>
      </w:r>
      <w:r w:rsidRPr="0064633D">
        <w:rPr>
          <w:b/>
          <w:sz w:val="28"/>
          <w:szCs w:val="28"/>
        </w:rPr>
        <w:t>Неперервний рух крок вперед та</w:t>
      </w:r>
      <w:r w:rsidR="00D901AB" w:rsidRPr="0064633D">
        <w:rPr>
          <w:b/>
          <w:sz w:val="28"/>
          <w:szCs w:val="28"/>
        </w:rPr>
        <w:t xml:space="preserve"> крок назад у стійці</w:t>
      </w:r>
      <w:r w:rsidR="00D901AB" w:rsidRPr="0064633D">
        <w:rPr>
          <w:sz w:val="28"/>
          <w:szCs w:val="28"/>
        </w:rPr>
        <w:t xml:space="preserve"> досить часто виконується в процесі бою із застосуванням прямих ударів лівої в голову або тулуб і служить для короткочасного скорочення дистанції з її подальшим розривом.</w:t>
      </w:r>
    </w:p>
    <w:p w:rsidR="005B712C" w:rsidRPr="0064633D" w:rsidRDefault="00D901AB" w:rsidP="00751149">
      <w:pPr>
        <w:spacing w:line="357" w:lineRule="auto"/>
        <w:ind w:firstLine="709"/>
        <w:jc w:val="both"/>
        <w:rPr>
          <w:sz w:val="28"/>
          <w:szCs w:val="28"/>
        </w:rPr>
      </w:pPr>
      <w:r w:rsidRPr="0064633D">
        <w:rPr>
          <w:sz w:val="28"/>
          <w:szCs w:val="28"/>
        </w:rPr>
        <w:t xml:space="preserve">За технікою виконання безперервний рух «крок вперед </w:t>
      </w:r>
      <w:r w:rsidR="005B712C" w:rsidRPr="0064633D">
        <w:rPr>
          <w:sz w:val="28"/>
          <w:szCs w:val="28"/>
        </w:rPr>
        <w:t>–</w:t>
      </w:r>
      <w:r w:rsidRPr="0064633D">
        <w:rPr>
          <w:sz w:val="28"/>
          <w:szCs w:val="28"/>
        </w:rPr>
        <w:t xml:space="preserve"> крок назад» у стійці поєднує в собі окремо взятий рух «крок – вперед» та окремо взятий рух «крок </w:t>
      </w:r>
      <w:r w:rsidR="005B712C" w:rsidRPr="0064633D">
        <w:rPr>
          <w:sz w:val="28"/>
          <w:szCs w:val="28"/>
        </w:rPr>
        <w:t xml:space="preserve">– </w:t>
      </w:r>
      <w:r w:rsidRPr="0064633D">
        <w:rPr>
          <w:sz w:val="28"/>
          <w:szCs w:val="28"/>
        </w:rPr>
        <w:t>назад», тому, виконавши крок вперед і підтягнувши праву ногу до необхідної відстані, що відповідає</w:t>
      </w:r>
      <w:bookmarkStart w:id="11" w:name="page39"/>
      <w:bookmarkEnd w:id="11"/>
      <w:r w:rsidR="005B712C" w:rsidRPr="0064633D">
        <w:rPr>
          <w:sz w:val="28"/>
          <w:szCs w:val="28"/>
        </w:rPr>
        <w:t xml:space="preserve"> </w:t>
      </w:r>
      <w:r w:rsidRPr="0064633D">
        <w:rPr>
          <w:sz w:val="28"/>
          <w:szCs w:val="28"/>
        </w:rPr>
        <w:t>бойової лівої стійці, відразу ж відштовхуємося лівою ногою і робимо правою ковзний крок назад, повертаючись у вихідне положення, з якого починали рух уперед [44].</w:t>
      </w:r>
    </w:p>
    <w:p w:rsidR="005B712C" w:rsidRPr="0064633D" w:rsidRDefault="00D901AB" w:rsidP="00751149">
      <w:pPr>
        <w:spacing w:line="357" w:lineRule="auto"/>
        <w:ind w:firstLine="709"/>
        <w:jc w:val="both"/>
        <w:rPr>
          <w:sz w:val="28"/>
          <w:szCs w:val="28"/>
        </w:rPr>
      </w:pPr>
      <w:r w:rsidRPr="0064633D">
        <w:rPr>
          <w:sz w:val="28"/>
          <w:szCs w:val="28"/>
        </w:rPr>
        <w:t>Щойно права нога, зробивши крок назад, отримує опору, негайно підтягуємо до неї ліву ногу, займаючи бойову стійку.</w:t>
      </w:r>
    </w:p>
    <w:p w:rsidR="005B712C" w:rsidRPr="0064633D" w:rsidRDefault="005B712C" w:rsidP="00751149">
      <w:pPr>
        <w:spacing w:line="357" w:lineRule="auto"/>
        <w:ind w:firstLine="709"/>
        <w:jc w:val="both"/>
        <w:rPr>
          <w:sz w:val="28"/>
          <w:szCs w:val="28"/>
        </w:rPr>
      </w:pPr>
      <w:r w:rsidRPr="0064633D">
        <w:rPr>
          <w:b/>
          <w:sz w:val="28"/>
          <w:szCs w:val="28"/>
        </w:rPr>
        <w:t>4.</w:t>
      </w:r>
      <w:r w:rsidRPr="0064633D">
        <w:rPr>
          <w:sz w:val="28"/>
          <w:szCs w:val="28"/>
        </w:rPr>
        <w:t xml:space="preserve"> </w:t>
      </w:r>
      <w:r w:rsidR="00D901AB" w:rsidRPr="0064633D">
        <w:rPr>
          <w:b/>
          <w:bCs/>
          <w:sz w:val="28"/>
          <w:szCs w:val="28"/>
        </w:rPr>
        <w:t>Подвійний крок уперед у стійці</w:t>
      </w:r>
      <w:r w:rsidRPr="0064633D">
        <w:rPr>
          <w:b/>
          <w:bCs/>
          <w:sz w:val="28"/>
          <w:szCs w:val="28"/>
        </w:rPr>
        <w:t xml:space="preserve"> </w:t>
      </w:r>
      <w:r w:rsidR="00D901AB" w:rsidRPr="0064633D">
        <w:rPr>
          <w:sz w:val="28"/>
          <w:szCs w:val="28"/>
        </w:rPr>
        <w:t>служить для скорочення дистанції і досить часто використовується в процесі бою як під час атакуючих дій із застосуванням ударів, так і без застосування ударів з метою підготовки атаки.</w:t>
      </w:r>
    </w:p>
    <w:p w:rsidR="005B712C" w:rsidRPr="0064633D" w:rsidRDefault="00D901AB" w:rsidP="00751149">
      <w:pPr>
        <w:spacing w:line="357" w:lineRule="auto"/>
        <w:ind w:firstLine="709"/>
        <w:jc w:val="both"/>
        <w:rPr>
          <w:sz w:val="28"/>
          <w:szCs w:val="28"/>
        </w:rPr>
      </w:pPr>
      <w:r w:rsidRPr="0064633D">
        <w:rPr>
          <w:sz w:val="28"/>
          <w:szCs w:val="28"/>
        </w:rPr>
        <w:t>Зайнявши ліву бойову стійку, кікбоксер робить крок лівою ногою вперед, підтягуючи до лівої ноги праву до потрібної відстані.</w:t>
      </w:r>
    </w:p>
    <w:p w:rsidR="0064633D" w:rsidRPr="0064633D" w:rsidRDefault="00D901AB" w:rsidP="00751149">
      <w:pPr>
        <w:spacing w:line="357" w:lineRule="auto"/>
        <w:ind w:firstLine="709"/>
        <w:jc w:val="both"/>
        <w:rPr>
          <w:sz w:val="28"/>
          <w:szCs w:val="28"/>
        </w:rPr>
      </w:pPr>
      <w:r w:rsidRPr="0064633D">
        <w:rPr>
          <w:sz w:val="28"/>
          <w:szCs w:val="28"/>
        </w:rPr>
        <w:t>Як тільки носок правої ноги стосується підлоги на потрібній відстані, що дорівнює ширині плечей, тут же негайно боксером робиться ще один крок лівою ногою вперед з подальшим підтягуванням правої ноги до лівої.</w:t>
      </w:r>
    </w:p>
    <w:p w:rsidR="0064633D" w:rsidRDefault="0064633D" w:rsidP="00751149">
      <w:pPr>
        <w:spacing w:line="357" w:lineRule="auto"/>
        <w:ind w:firstLine="709"/>
        <w:jc w:val="both"/>
        <w:rPr>
          <w:sz w:val="28"/>
          <w:szCs w:val="28"/>
        </w:rPr>
      </w:pPr>
      <w:r w:rsidRPr="0064633D">
        <w:rPr>
          <w:b/>
          <w:sz w:val="28"/>
          <w:szCs w:val="28"/>
        </w:rPr>
        <w:t>5.</w:t>
      </w:r>
      <w:r w:rsidRPr="0064633D">
        <w:rPr>
          <w:sz w:val="28"/>
          <w:szCs w:val="28"/>
        </w:rPr>
        <w:t xml:space="preserve"> </w:t>
      </w:r>
      <w:r w:rsidR="00D901AB" w:rsidRPr="0064633D">
        <w:rPr>
          <w:b/>
          <w:bCs/>
          <w:sz w:val="28"/>
          <w:szCs w:val="28"/>
        </w:rPr>
        <w:t>Подвійний крок назад у стійці</w:t>
      </w:r>
      <w:r w:rsidRPr="0064633D">
        <w:rPr>
          <w:b/>
          <w:bCs/>
          <w:sz w:val="28"/>
          <w:szCs w:val="28"/>
        </w:rPr>
        <w:t xml:space="preserve"> </w:t>
      </w:r>
      <w:r w:rsidR="00D901AB" w:rsidRPr="0064633D">
        <w:rPr>
          <w:sz w:val="28"/>
          <w:szCs w:val="28"/>
        </w:rPr>
        <w:t xml:space="preserve">називаються два швидко </w:t>
      </w:r>
      <w:r w:rsidRPr="0064633D">
        <w:rPr>
          <w:sz w:val="28"/>
          <w:szCs w:val="28"/>
        </w:rPr>
        <w:t>виконаних один за одним кроки</w:t>
      </w:r>
      <w:r w:rsidR="00D901AB" w:rsidRPr="0064633D">
        <w:rPr>
          <w:sz w:val="28"/>
          <w:szCs w:val="28"/>
        </w:rPr>
        <w:t>, що виконуються однією ногою в тому самому напрямку.</w:t>
      </w:r>
    </w:p>
    <w:p w:rsidR="0064633D" w:rsidRDefault="00D901AB" w:rsidP="00751149">
      <w:pPr>
        <w:spacing w:line="357" w:lineRule="auto"/>
        <w:ind w:firstLine="709"/>
        <w:jc w:val="both"/>
        <w:rPr>
          <w:sz w:val="28"/>
          <w:szCs w:val="28"/>
        </w:rPr>
      </w:pPr>
      <w:r w:rsidRPr="0064633D">
        <w:rPr>
          <w:sz w:val="28"/>
          <w:szCs w:val="28"/>
        </w:rPr>
        <w:t>Подвійний крок назад служить для розриву дистанції і часто використовується в процесі бою під час захисних дій, пов'язаних, як правило, із застосуванням прямих ударів лівої.</w:t>
      </w:r>
    </w:p>
    <w:p w:rsidR="0064633D" w:rsidRDefault="00D901AB" w:rsidP="00751149">
      <w:pPr>
        <w:spacing w:line="357" w:lineRule="auto"/>
        <w:ind w:firstLine="709"/>
        <w:jc w:val="both"/>
        <w:rPr>
          <w:sz w:val="28"/>
          <w:szCs w:val="28"/>
        </w:rPr>
      </w:pPr>
      <w:r w:rsidRPr="0064633D">
        <w:rPr>
          <w:sz w:val="28"/>
          <w:szCs w:val="28"/>
        </w:rPr>
        <w:lastRenderedPageBreak/>
        <w:t xml:space="preserve">Зайнявши бойову ліву стійку, </w:t>
      </w:r>
      <w:r w:rsidR="0064633D">
        <w:rPr>
          <w:sz w:val="28"/>
          <w:szCs w:val="28"/>
        </w:rPr>
        <w:t>кік</w:t>
      </w:r>
      <w:r w:rsidRPr="0064633D">
        <w:rPr>
          <w:sz w:val="28"/>
          <w:szCs w:val="28"/>
        </w:rPr>
        <w:t>боксер робить крок правою ногою назад, одночасно переміщуючи частину своєї ваги на праву ногу, і, як тільки права нога стосується підлоги, отримуючи опору, підтягує до правої ноги ліву до необхідної відстані. Як тільки ліва стопа ставиться на потрібній відстані до правого носка, що дорівнює ширині плечей, тут же негайно боксером робиться ще один крок правою ногою назад з подальшим підтягуванням лівої ноги до правої.</w:t>
      </w:r>
    </w:p>
    <w:p w:rsidR="0064633D" w:rsidRDefault="0064633D" w:rsidP="00751149">
      <w:pPr>
        <w:tabs>
          <w:tab w:val="left" w:pos="1134"/>
        </w:tabs>
        <w:spacing w:line="357" w:lineRule="auto"/>
        <w:ind w:firstLine="709"/>
        <w:jc w:val="both"/>
        <w:rPr>
          <w:sz w:val="28"/>
          <w:szCs w:val="28"/>
        </w:rPr>
      </w:pPr>
      <w:r>
        <w:rPr>
          <w:b/>
          <w:bCs/>
          <w:sz w:val="28"/>
          <w:szCs w:val="28"/>
        </w:rPr>
        <w:t xml:space="preserve">6. </w:t>
      </w:r>
      <w:r w:rsidR="00D901AB" w:rsidRPr="0064633D">
        <w:rPr>
          <w:b/>
          <w:bCs/>
          <w:sz w:val="28"/>
          <w:szCs w:val="28"/>
        </w:rPr>
        <w:t xml:space="preserve">Подвійний крок уперед </w:t>
      </w:r>
      <w:r>
        <w:rPr>
          <w:b/>
          <w:bCs/>
          <w:sz w:val="28"/>
          <w:szCs w:val="28"/>
        </w:rPr>
        <w:t>–</w:t>
      </w:r>
      <w:r w:rsidR="00D901AB" w:rsidRPr="0064633D">
        <w:rPr>
          <w:b/>
          <w:bCs/>
          <w:sz w:val="28"/>
          <w:szCs w:val="28"/>
        </w:rPr>
        <w:t xml:space="preserve"> подвійний крок назад у стійці</w:t>
      </w:r>
      <w:r>
        <w:rPr>
          <w:b/>
          <w:bCs/>
          <w:sz w:val="28"/>
          <w:szCs w:val="28"/>
        </w:rPr>
        <w:t xml:space="preserve"> </w:t>
      </w:r>
      <w:r w:rsidR="00D901AB" w:rsidRPr="0064633D">
        <w:rPr>
          <w:sz w:val="28"/>
          <w:szCs w:val="28"/>
        </w:rPr>
        <w:t>необхідний</w:t>
      </w:r>
      <w:r>
        <w:rPr>
          <w:sz w:val="28"/>
          <w:szCs w:val="28"/>
        </w:rPr>
        <w:t xml:space="preserve"> </w:t>
      </w:r>
      <w:r w:rsidR="00D901AB" w:rsidRPr="0064633D">
        <w:rPr>
          <w:sz w:val="28"/>
          <w:szCs w:val="28"/>
        </w:rPr>
        <w:t>для скорочення дистанції з її подальшим розривом або, залежно від дій противника, для збереження зручної (вигідної) для кікбоксера</w:t>
      </w:r>
      <w:r>
        <w:rPr>
          <w:sz w:val="28"/>
          <w:szCs w:val="28"/>
        </w:rPr>
        <w:t xml:space="preserve"> </w:t>
      </w:r>
      <w:r w:rsidR="00D901AB" w:rsidRPr="0064633D">
        <w:rPr>
          <w:sz w:val="28"/>
          <w:szCs w:val="28"/>
        </w:rPr>
        <w:t>дистанції.</w:t>
      </w:r>
      <w:bookmarkStart w:id="12" w:name="page40"/>
      <w:bookmarkEnd w:id="12"/>
    </w:p>
    <w:p w:rsidR="00175B4C" w:rsidRDefault="00D901AB" w:rsidP="00751149">
      <w:pPr>
        <w:spacing w:line="357" w:lineRule="auto"/>
        <w:ind w:firstLine="709"/>
        <w:jc w:val="both"/>
        <w:rPr>
          <w:sz w:val="28"/>
          <w:szCs w:val="28"/>
        </w:rPr>
      </w:pPr>
      <w:r w:rsidRPr="0064633D">
        <w:rPr>
          <w:sz w:val="28"/>
          <w:szCs w:val="28"/>
        </w:rPr>
        <w:t>Досить часто використовується із застосуванням прямих ударів лівої як перехід від атакуючих дій до захисних дій.</w:t>
      </w:r>
    </w:p>
    <w:p w:rsidR="00175B4C" w:rsidRDefault="00175B4C" w:rsidP="00751149">
      <w:pPr>
        <w:tabs>
          <w:tab w:val="left" w:pos="993"/>
        </w:tabs>
        <w:spacing w:line="357" w:lineRule="auto"/>
        <w:ind w:firstLine="709"/>
        <w:jc w:val="both"/>
        <w:rPr>
          <w:sz w:val="28"/>
          <w:szCs w:val="28"/>
        </w:rPr>
      </w:pPr>
      <w:r w:rsidRPr="00175B4C">
        <w:rPr>
          <w:b/>
          <w:sz w:val="28"/>
          <w:szCs w:val="28"/>
        </w:rPr>
        <w:t>7.</w:t>
      </w:r>
      <w:r>
        <w:rPr>
          <w:sz w:val="28"/>
          <w:szCs w:val="28"/>
        </w:rPr>
        <w:t xml:space="preserve"> </w:t>
      </w:r>
      <w:r w:rsidR="00D901AB" w:rsidRPr="0064633D">
        <w:rPr>
          <w:b/>
          <w:bCs/>
          <w:sz w:val="28"/>
          <w:szCs w:val="28"/>
        </w:rPr>
        <w:t>Крок вліво</w:t>
      </w:r>
      <w:r>
        <w:rPr>
          <w:b/>
          <w:bCs/>
          <w:sz w:val="28"/>
          <w:szCs w:val="28"/>
        </w:rPr>
        <w:t xml:space="preserve"> </w:t>
      </w:r>
      <w:r w:rsidR="00D901AB" w:rsidRPr="0064633D">
        <w:rPr>
          <w:sz w:val="28"/>
          <w:szCs w:val="28"/>
        </w:rPr>
        <w:t>виконується кікбоксером з метою переміщен</w:t>
      </w:r>
      <w:r>
        <w:rPr>
          <w:sz w:val="28"/>
          <w:szCs w:val="28"/>
        </w:rPr>
        <w:t>ня в ліву сторону при діях, пов’</w:t>
      </w:r>
      <w:r w:rsidR="00D901AB" w:rsidRPr="0064633D">
        <w:rPr>
          <w:sz w:val="28"/>
          <w:szCs w:val="28"/>
        </w:rPr>
        <w:t>язаних із захистом або підготовкою атаки.</w:t>
      </w:r>
    </w:p>
    <w:p w:rsidR="00175B4C" w:rsidRDefault="00175B4C" w:rsidP="00751149">
      <w:pPr>
        <w:tabs>
          <w:tab w:val="left" w:pos="993"/>
        </w:tabs>
        <w:spacing w:line="357" w:lineRule="auto"/>
        <w:ind w:firstLine="709"/>
        <w:jc w:val="both"/>
        <w:rPr>
          <w:sz w:val="28"/>
          <w:szCs w:val="28"/>
        </w:rPr>
      </w:pPr>
      <w:r>
        <w:rPr>
          <w:sz w:val="28"/>
          <w:szCs w:val="28"/>
        </w:rPr>
        <w:t xml:space="preserve">У </w:t>
      </w:r>
      <w:r w:rsidR="00D901AB" w:rsidRPr="0064633D">
        <w:rPr>
          <w:sz w:val="28"/>
          <w:szCs w:val="28"/>
        </w:rPr>
        <w:t>лівосторонній бойовій стійці кікбоксер робить лівою ногою ковзний крок вліво і відразу, як тільки ліва нога отримує опору,</w:t>
      </w:r>
      <w:r>
        <w:rPr>
          <w:sz w:val="28"/>
          <w:szCs w:val="28"/>
        </w:rPr>
        <w:t xml:space="preserve"> </w:t>
      </w:r>
      <w:r w:rsidR="00D901AB" w:rsidRPr="0064633D">
        <w:rPr>
          <w:sz w:val="28"/>
          <w:szCs w:val="28"/>
        </w:rPr>
        <w:t>підтягує слідом праву ногу у положення, що відповідає розташуванню ніг у бойовій лівій стійці.</w:t>
      </w:r>
      <w:r>
        <w:rPr>
          <w:sz w:val="28"/>
          <w:szCs w:val="28"/>
        </w:rPr>
        <w:t xml:space="preserve"> </w:t>
      </w:r>
      <w:r w:rsidR="00D901AB" w:rsidRPr="0064633D">
        <w:rPr>
          <w:sz w:val="28"/>
          <w:szCs w:val="28"/>
        </w:rPr>
        <w:t>Крок вліво не є складним переміщенням, але для того, щоб уникнути якихось складнощів, займіть ліву бойову стійку.</w:t>
      </w:r>
    </w:p>
    <w:p w:rsidR="00175B4C" w:rsidRDefault="00D901AB" w:rsidP="00751149">
      <w:pPr>
        <w:tabs>
          <w:tab w:val="left" w:pos="993"/>
        </w:tabs>
        <w:spacing w:line="357" w:lineRule="auto"/>
        <w:ind w:firstLine="709"/>
        <w:jc w:val="both"/>
        <w:rPr>
          <w:sz w:val="28"/>
          <w:szCs w:val="28"/>
        </w:rPr>
      </w:pPr>
      <w:r w:rsidRPr="0064633D">
        <w:rPr>
          <w:sz w:val="28"/>
          <w:szCs w:val="28"/>
        </w:rPr>
        <w:t>Проведені на підлозі лінії допоможуть краще орієнтуватися під час виконання кроку вліво.</w:t>
      </w:r>
    </w:p>
    <w:p w:rsidR="00175B4C" w:rsidRDefault="00175B4C" w:rsidP="00751149">
      <w:pPr>
        <w:tabs>
          <w:tab w:val="left" w:pos="993"/>
        </w:tabs>
        <w:spacing w:line="357" w:lineRule="auto"/>
        <w:ind w:firstLine="709"/>
        <w:jc w:val="both"/>
        <w:rPr>
          <w:sz w:val="28"/>
          <w:szCs w:val="28"/>
        </w:rPr>
      </w:pPr>
      <w:r w:rsidRPr="00175B4C">
        <w:rPr>
          <w:b/>
          <w:sz w:val="28"/>
          <w:szCs w:val="28"/>
        </w:rPr>
        <w:t>8.</w:t>
      </w:r>
      <w:r>
        <w:rPr>
          <w:sz w:val="28"/>
          <w:szCs w:val="28"/>
        </w:rPr>
        <w:t xml:space="preserve"> </w:t>
      </w:r>
      <w:r w:rsidR="00D901AB" w:rsidRPr="0064633D">
        <w:rPr>
          <w:b/>
          <w:bCs/>
          <w:sz w:val="28"/>
          <w:szCs w:val="28"/>
        </w:rPr>
        <w:t>Крок праворуч</w:t>
      </w:r>
      <w:r>
        <w:rPr>
          <w:b/>
          <w:bCs/>
          <w:sz w:val="28"/>
          <w:szCs w:val="28"/>
        </w:rPr>
        <w:t xml:space="preserve"> </w:t>
      </w:r>
      <w:r w:rsidR="00D901AB" w:rsidRPr="0064633D">
        <w:rPr>
          <w:sz w:val="28"/>
          <w:szCs w:val="28"/>
        </w:rPr>
        <w:t>виконується кікбоксером з метою переміщенн</w:t>
      </w:r>
      <w:r>
        <w:rPr>
          <w:sz w:val="28"/>
          <w:szCs w:val="28"/>
        </w:rPr>
        <w:t>я у праву сторону при діях, пов’</w:t>
      </w:r>
      <w:r w:rsidR="00D901AB" w:rsidRPr="0064633D">
        <w:rPr>
          <w:sz w:val="28"/>
          <w:szCs w:val="28"/>
        </w:rPr>
        <w:t>язаних із захистом або з підготовкою атаки.</w:t>
      </w:r>
    </w:p>
    <w:p w:rsidR="00175B4C" w:rsidRDefault="00175B4C" w:rsidP="00751149">
      <w:pPr>
        <w:tabs>
          <w:tab w:val="left" w:pos="993"/>
        </w:tabs>
        <w:spacing w:line="357" w:lineRule="auto"/>
        <w:ind w:firstLine="709"/>
        <w:jc w:val="both"/>
        <w:rPr>
          <w:sz w:val="28"/>
          <w:szCs w:val="28"/>
        </w:rPr>
      </w:pPr>
      <w:r>
        <w:rPr>
          <w:sz w:val="28"/>
          <w:szCs w:val="28"/>
        </w:rPr>
        <w:t xml:space="preserve">У </w:t>
      </w:r>
      <w:r w:rsidR="00D901AB" w:rsidRPr="0064633D">
        <w:rPr>
          <w:sz w:val="28"/>
          <w:szCs w:val="28"/>
        </w:rPr>
        <w:t>лівосторонній бойовій стійці кікбоксер робить правою ногою ковзний крок праворуч і відразу, як тільки права нога отримує опору,</w:t>
      </w:r>
      <w:r>
        <w:rPr>
          <w:sz w:val="28"/>
          <w:szCs w:val="28"/>
        </w:rPr>
        <w:t xml:space="preserve"> </w:t>
      </w:r>
      <w:r w:rsidR="00D901AB" w:rsidRPr="0064633D">
        <w:rPr>
          <w:sz w:val="28"/>
          <w:szCs w:val="28"/>
        </w:rPr>
        <w:t>підтягує слідом ліву ногу в положення, що відповідає розташуванню ніг у бойовій лівій стійці.</w:t>
      </w:r>
      <w:r>
        <w:rPr>
          <w:sz w:val="28"/>
          <w:szCs w:val="28"/>
        </w:rPr>
        <w:t xml:space="preserve"> </w:t>
      </w:r>
      <w:r w:rsidR="00D901AB" w:rsidRPr="0064633D">
        <w:rPr>
          <w:sz w:val="28"/>
          <w:szCs w:val="28"/>
        </w:rPr>
        <w:t>Повернення після кроку вліво відповідає виконанню кроку вправо, а повернення назад після кроку вправо відповідає виконанню кроку вліво.</w:t>
      </w:r>
    </w:p>
    <w:p w:rsidR="00175B4C" w:rsidRDefault="00175B4C" w:rsidP="00751149">
      <w:pPr>
        <w:tabs>
          <w:tab w:val="left" w:pos="993"/>
        </w:tabs>
        <w:spacing w:line="357" w:lineRule="auto"/>
        <w:ind w:firstLine="709"/>
        <w:jc w:val="both"/>
        <w:rPr>
          <w:sz w:val="28"/>
          <w:szCs w:val="28"/>
        </w:rPr>
      </w:pPr>
      <w:r w:rsidRPr="00175B4C">
        <w:rPr>
          <w:b/>
          <w:sz w:val="28"/>
          <w:szCs w:val="28"/>
        </w:rPr>
        <w:lastRenderedPageBreak/>
        <w:t>9.</w:t>
      </w:r>
      <w:r>
        <w:rPr>
          <w:sz w:val="28"/>
          <w:szCs w:val="28"/>
        </w:rPr>
        <w:t xml:space="preserve"> </w:t>
      </w:r>
      <w:r w:rsidR="00D901AB" w:rsidRPr="0064633D">
        <w:rPr>
          <w:b/>
          <w:bCs/>
          <w:sz w:val="28"/>
          <w:szCs w:val="28"/>
        </w:rPr>
        <w:t>Крок вліво з розворотом тулуба вправо (Сайстеп вправо)</w:t>
      </w:r>
      <w:r>
        <w:rPr>
          <w:b/>
          <w:bCs/>
          <w:sz w:val="28"/>
          <w:szCs w:val="28"/>
        </w:rPr>
        <w:t xml:space="preserve"> </w:t>
      </w:r>
      <w:r w:rsidR="00D901AB" w:rsidRPr="0064633D">
        <w:rPr>
          <w:sz w:val="28"/>
          <w:szCs w:val="28"/>
        </w:rPr>
        <w:t>застосовується з метою захисту від прямих ударів супротивника правою рукою в голову чи тулуб.</w:t>
      </w:r>
    </w:p>
    <w:p w:rsidR="00175B4C" w:rsidRDefault="00D901AB" w:rsidP="00751149">
      <w:pPr>
        <w:tabs>
          <w:tab w:val="left" w:pos="993"/>
        </w:tabs>
        <w:spacing w:line="357" w:lineRule="auto"/>
        <w:ind w:firstLine="709"/>
        <w:jc w:val="both"/>
        <w:rPr>
          <w:sz w:val="28"/>
          <w:szCs w:val="28"/>
        </w:rPr>
      </w:pPr>
      <w:r w:rsidRPr="0064633D">
        <w:rPr>
          <w:sz w:val="28"/>
          <w:szCs w:val="28"/>
        </w:rPr>
        <w:t>Для виконання кроку вліво з бойової стійки р</w:t>
      </w:r>
      <w:r w:rsidR="00175B4C">
        <w:rPr>
          <w:sz w:val="28"/>
          <w:szCs w:val="28"/>
        </w:rPr>
        <w:t>обимо крок лівою ногою вліво, та</w:t>
      </w:r>
      <w:r w:rsidRPr="0064633D">
        <w:rPr>
          <w:sz w:val="28"/>
          <w:szCs w:val="28"/>
        </w:rPr>
        <w:t xml:space="preserve"> розгортаючись усім тулубом зліва направо на лівому носку з повним перенесенням ваги тіла на ліву ногу, підтягуємо до лівої ноги вільну праву ногу.</w:t>
      </w:r>
    </w:p>
    <w:p w:rsidR="00175B4C" w:rsidRDefault="00175B4C" w:rsidP="00751149">
      <w:pPr>
        <w:tabs>
          <w:tab w:val="left" w:pos="993"/>
        </w:tabs>
        <w:spacing w:line="357" w:lineRule="auto"/>
        <w:ind w:firstLine="709"/>
        <w:jc w:val="both"/>
        <w:rPr>
          <w:sz w:val="28"/>
          <w:szCs w:val="28"/>
        </w:rPr>
      </w:pPr>
      <w:r w:rsidRPr="00175B4C">
        <w:rPr>
          <w:b/>
          <w:sz w:val="28"/>
          <w:szCs w:val="28"/>
        </w:rPr>
        <w:t>10.</w:t>
      </w:r>
      <w:r>
        <w:rPr>
          <w:sz w:val="28"/>
          <w:szCs w:val="28"/>
        </w:rPr>
        <w:t xml:space="preserve"> </w:t>
      </w:r>
      <w:r w:rsidR="00D901AB" w:rsidRPr="0064633D">
        <w:rPr>
          <w:b/>
          <w:bCs/>
          <w:sz w:val="28"/>
          <w:szCs w:val="28"/>
        </w:rPr>
        <w:t>Крок вправо з розворотом тулуба вліво (Сайстеп вліво)</w:t>
      </w:r>
      <w:r>
        <w:rPr>
          <w:b/>
          <w:bCs/>
          <w:sz w:val="28"/>
          <w:szCs w:val="28"/>
        </w:rPr>
        <w:t xml:space="preserve"> </w:t>
      </w:r>
      <w:r w:rsidR="00D901AB" w:rsidRPr="0064633D">
        <w:rPr>
          <w:sz w:val="28"/>
          <w:szCs w:val="28"/>
        </w:rPr>
        <w:t>необхідний захисту від прямих ударів супротивника лівою рукою в голову чи тулуб.</w:t>
      </w:r>
      <w:bookmarkStart w:id="13" w:name="page41"/>
      <w:bookmarkEnd w:id="13"/>
    </w:p>
    <w:p w:rsidR="00175B4C" w:rsidRDefault="00D901AB" w:rsidP="00751149">
      <w:pPr>
        <w:tabs>
          <w:tab w:val="left" w:pos="993"/>
        </w:tabs>
        <w:spacing w:line="357" w:lineRule="auto"/>
        <w:ind w:firstLine="709"/>
        <w:jc w:val="both"/>
        <w:rPr>
          <w:sz w:val="28"/>
          <w:szCs w:val="28"/>
        </w:rPr>
      </w:pPr>
      <w:r w:rsidRPr="0064633D">
        <w:rPr>
          <w:sz w:val="28"/>
          <w:szCs w:val="28"/>
        </w:rPr>
        <w:t>Для виконання кроку вправо з бойової стійки робимо крок правою ногою вправо, і, розгортаючись усім тулубом праворуч наліво на правому носінні з повним перенесенням ваги тіла на праву ногу, підтягуємо до правої ноги ліву вільну ногу.</w:t>
      </w:r>
    </w:p>
    <w:p w:rsidR="00D901AB" w:rsidRPr="0064633D" w:rsidRDefault="00175B4C" w:rsidP="00751149">
      <w:pPr>
        <w:tabs>
          <w:tab w:val="left" w:pos="993"/>
        </w:tabs>
        <w:spacing w:line="357" w:lineRule="auto"/>
        <w:ind w:firstLine="709"/>
        <w:jc w:val="both"/>
        <w:rPr>
          <w:sz w:val="28"/>
          <w:szCs w:val="28"/>
        </w:rPr>
      </w:pPr>
      <w:r w:rsidRPr="00175B4C">
        <w:rPr>
          <w:b/>
          <w:sz w:val="28"/>
          <w:szCs w:val="28"/>
        </w:rPr>
        <w:t>11.</w:t>
      </w:r>
      <w:r>
        <w:rPr>
          <w:sz w:val="28"/>
          <w:szCs w:val="28"/>
        </w:rPr>
        <w:t xml:space="preserve"> </w:t>
      </w:r>
      <w:r w:rsidR="00D901AB" w:rsidRPr="0064633D">
        <w:rPr>
          <w:b/>
          <w:bCs/>
          <w:sz w:val="28"/>
          <w:szCs w:val="28"/>
        </w:rPr>
        <w:t>Випад кроком вліво-вперед</w:t>
      </w:r>
      <w:r>
        <w:rPr>
          <w:b/>
          <w:bCs/>
          <w:sz w:val="28"/>
          <w:szCs w:val="28"/>
        </w:rPr>
        <w:t xml:space="preserve"> </w:t>
      </w:r>
      <w:r w:rsidR="00D901AB" w:rsidRPr="0064633D">
        <w:rPr>
          <w:sz w:val="28"/>
          <w:szCs w:val="28"/>
        </w:rPr>
        <w:t>з бойової лівої стійки на розкресленій крейдою «зірочці» випад кроком ліворуч слід виконати ліворуч і вперед під кутом 45 градусів лівою ногою з повним перенесенням ваги тіла на ліву ногу і подальшим підтягуванням правої ноги до лівої.</w:t>
      </w:r>
    </w:p>
    <w:p w:rsidR="00D901AB" w:rsidRPr="0064633D" w:rsidRDefault="00D901AB" w:rsidP="00751149">
      <w:pPr>
        <w:spacing w:line="23" w:lineRule="exact"/>
        <w:ind w:firstLine="709"/>
        <w:rPr>
          <w:sz w:val="28"/>
          <w:szCs w:val="28"/>
        </w:rPr>
      </w:pPr>
    </w:p>
    <w:p w:rsidR="00175B4C" w:rsidRDefault="00D901AB" w:rsidP="00751149">
      <w:pPr>
        <w:spacing w:line="357" w:lineRule="auto"/>
        <w:ind w:firstLine="709"/>
        <w:jc w:val="both"/>
        <w:rPr>
          <w:sz w:val="28"/>
          <w:szCs w:val="28"/>
        </w:rPr>
      </w:pPr>
      <w:r w:rsidRPr="0064633D">
        <w:rPr>
          <w:sz w:val="28"/>
          <w:szCs w:val="28"/>
        </w:rPr>
        <w:t>Для виконання заданого руху, відштовхуючись правою ногою, робимо різкий рух усім тулуба праворуч наліво. У цьому русі праве плече піднімається, прикриваючи підборіддя праворуч. Права нога, посилаючи тулуб вперед і вліво, починає вкручуватися в підлогу за рахунок обертання правої шкарпетки зовні всередину. З вкр</w:t>
      </w:r>
      <w:r w:rsidR="00175B4C">
        <w:rPr>
          <w:sz w:val="28"/>
          <w:szCs w:val="28"/>
        </w:rPr>
        <w:t>учуванням правого носка права п’</w:t>
      </w:r>
      <w:r w:rsidRPr="0064633D">
        <w:rPr>
          <w:sz w:val="28"/>
          <w:szCs w:val="28"/>
        </w:rPr>
        <w:t>ята максимально піднімається над підлогою.</w:t>
      </w:r>
    </w:p>
    <w:p w:rsidR="00175B4C" w:rsidRDefault="00D901AB" w:rsidP="00751149">
      <w:pPr>
        <w:spacing w:line="357" w:lineRule="auto"/>
        <w:ind w:firstLine="709"/>
        <w:jc w:val="both"/>
        <w:rPr>
          <w:sz w:val="28"/>
          <w:szCs w:val="28"/>
        </w:rPr>
      </w:pPr>
      <w:r w:rsidRPr="0064633D">
        <w:rPr>
          <w:sz w:val="28"/>
          <w:szCs w:val="28"/>
        </w:rPr>
        <w:t>У той самий момент, коли центр тяжкості тіла, зміщуючись ліворуч, виводить тіло з рівноваги, ліва нога, роблячи крок, різко виставляється ліворуч у напрямку руху тулуба і приймає на себе повну вагу всього тіла.</w:t>
      </w:r>
    </w:p>
    <w:p w:rsidR="00175B4C" w:rsidRDefault="00D901AB" w:rsidP="00751149">
      <w:pPr>
        <w:spacing w:line="357" w:lineRule="auto"/>
        <w:ind w:firstLine="709"/>
        <w:jc w:val="both"/>
        <w:rPr>
          <w:sz w:val="28"/>
          <w:szCs w:val="28"/>
        </w:rPr>
      </w:pPr>
      <w:r w:rsidRPr="0064633D">
        <w:rPr>
          <w:sz w:val="28"/>
          <w:szCs w:val="28"/>
        </w:rPr>
        <w:t xml:space="preserve">У процесі виконання цього кроку ліва стопа розгортається зсередини назовні і ставиться на підлогу відразу всією ступнею. Як тільки ліва нога </w:t>
      </w:r>
      <w:r w:rsidRPr="0064633D">
        <w:rPr>
          <w:sz w:val="28"/>
          <w:szCs w:val="28"/>
        </w:rPr>
        <w:lastRenderedPageBreak/>
        <w:t>ставиться на підлогу, приймаючи на себе вагу тіла, права нога відразу негайно підтягується до неї до необхідної відстані, спираючись на носок [28].</w:t>
      </w:r>
    </w:p>
    <w:p w:rsidR="00175B4C" w:rsidRDefault="00175B4C" w:rsidP="00751149">
      <w:pPr>
        <w:spacing w:line="357" w:lineRule="auto"/>
        <w:ind w:firstLine="709"/>
        <w:jc w:val="both"/>
        <w:rPr>
          <w:sz w:val="28"/>
          <w:szCs w:val="28"/>
        </w:rPr>
      </w:pPr>
      <w:r w:rsidRPr="00175B4C">
        <w:rPr>
          <w:b/>
          <w:sz w:val="28"/>
          <w:szCs w:val="28"/>
        </w:rPr>
        <w:t>12.</w:t>
      </w:r>
      <w:r>
        <w:rPr>
          <w:sz w:val="28"/>
          <w:szCs w:val="28"/>
        </w:rPr>
        <w:t xml:space="preserve"> </w:t>
      </w:r>
      <w:r w:rsidR="00D901AB" w:rsidRPr="0064633D">
        <w:rPr>
          <w:b/>
          <w:bCs/>
          <w:sz w:val="28"/>
          <w:szCs w:val="28"/>
        </w:rPr>
        <w:t>Випад кроком управо-вперед</w:t>
      </w:r>
      <w:r>
        <w:rPr>
          <w:b/>
          <w:bCs/>
          <w:sz w:val="28"/>
          <w:szCs w:val="28"/>
        </w:rPr>
        <w:t xml:space="preserve"> </w:t>
      </w:r>
      <w:r w:rsidR="00D901AB" w:rsidRPr="0064633D">
        <w:rPr>
          <w:sz w:val="28"/>
          <w:szCs w:val="28"/>
        </w:rPr>
        <w:t>з бойової лівосторонньої стійки на розкресленій крейдою «зірочці» випад кроком управо-вперед слід виконувати вперед і вправо під кутом 45 градусів правою ногою з повним перенесенням ваги тіла на праву ногу та подальшим підтягуванням лівої ноги до правої.</w:t>
      </w:r>
      <w:bookmarkStart w:id="14" w:name="page42"/>
      <w:bookmarkEnd w:id="14"/>
    </w:p>
    <w:p w:rsidR="00175B4C" w:rsidRDefault="00D901AB" w:rsidP="00751149">
      <w:pPr>
        <w:spacing w:line="357" w:lineRule="auto"/>
        <w:ind w:firstLine="709"/>
        <w:jc w:val="both"/>
        <w:rPr>
          <w:sz w:val="28"/>
          <w:szCs w:val="28"/>
        </w:rPr>
      </w:pPr>
      <w:r w:rsidRPr="0064633D">
        <w:rPr>
          <w:sz w:val="28"/>
          <w:szCs w:val="28"/>
        </w:rPr>
        <w:t>Для виконання заданого руху робимо сильний поштовх лівою ногою, відриваючи праву від підлоги та спрямовуючи масу всього тіла вправо-вперед.</w:t>
      </w:r>
    </w:p>
    <w:p w:rsidR="00175B4C" w:rsidRDefault="00D901AB" w:rsidP="00751149">
      <w:pPr>
        <w:spacing w:line="357" w:lineRule="auto"/>
        <w:ind w:firstLine="709"/>
        <w:jc w:val="both"/>
        <w:rPr>
          <w:sz w:val="28"/>
          <w:szCs w:val="28"/>
        </w:rPr>
      </w:pPr>
      <w:r w:rsidRPr="0064633D">
        <w:rPr>
          <w:sz w:val="28"/>
          <w:szCs w:val="28"/>
        </w:rPr>
        <w:t>Рух тіла праворуч відбувається з невеликим розворотом тіла і всього тулуба зліва направо, при цьому ліве плече піднімається, прикриваючи підборіддя зліва. У той самий момент, коли центр ваги тіла, зміщуючись вправо-вперед, виводить тіло з рівноваги, права нога, роблячи крок, різко виставляється вправо-вперед у напрямку руху тулуба</w:t>
      </w:r>
      <w:r w:rsidR="00175B4C">
        <w:rPr>
          <w:sz w:val="28"/>
          <w:szCs w:val="28"/>
        </w:rPr>
        <w:t xml:space="preserve"> </w:t>
      </w:r>
      <w:r w:rsidRPr="0064633D">
        <w:rPr>
          <w:sz w:val="28"/>
          <w:szCs w:val="28"/>
        </w:rPr>
        <w:t>приймає він повну вагу всього тіла. Роблячи крок, права нога ставиться на підлогу відразу всією ступнею. Як тільки права нога ставиться на підлогу, приймаючи на себе вагу тіла, ліва тут же негайно підтягується до неї до необхідної відстані, спираючись на носок.</w:t>
      </w:r>
    </w:p>
    <w:p w:rsidR="00175B4C" w:rsidRDefault="00D901AB" w:rsidP="00751149">
      <w:pPr>
        <w:spacing w:line="357" w:lineRule="auto"/>
        <w:ind w:firstLine="709"/>
        <w:jc w:val="both"/>
        <w:rPr>
          <w:sz w:val="28"/>
          <w:szCs w:val="28"/>
        </w:rPr>
      </w:pPr>
      <w:r w:rsidRPr="0064633D">
        <w:rPr>
          <w:sz w:val="28"/>
          <w:szCs w:val="28"/>
        </w:rPr>
        <w:t>Засвоївши одинарні, подвійні та потрійні кроки вперед, назад, убік, повороти, слід переходити до вивчення та вдосконалення човникових кроків. Щоб виробити у спортсменів реакцію на дії партнера та збереження потрібної дистанцій, ефективним є роботи «ниточка-голочка». Для досвідченіших спортсменів можна використовувати роботу з тренером на лапах у русі. Коли тренер моделює пересування суперника рингом (майданчиком).</w:t>
      </w:r>
    </w:p>
    <w:p w:rsidR="00175B4C" w:rsidRDefault="00175B4C" w:rsidP="00751149">
      <w:pPr>
        <w:spacing w:line="357" w:lineRule="auto"/>
        <w:ind w:firstLine="709"/>
        <w:jc w:val="both"/>
        <w:rPr>
          <w:sz w:val="28"/>
          <w:szCs w:val="28"/>
        </w:rPr>
      </w:pPr>
      <w:r>
        <w:rPr>
          <w:sz w:val="28"/>
          <w:szCs w:val="28"/>
        </w:rPr>
        <w:t>Всі пересування пов’</w:t>
      </w:r>
      <w:r w:rsidR="00D901AB" w:rsidRPr="0064633D">
        <w:rPr>
          <w:sz w:val="28"/>
          <w:szCs w:val="28"/>
        </w:rPr>
        <w:t>язані або із захисними, або з атакуючими діями спортсмена.</w:t>
      </w:r>
    </w:p>
    <w:p w:rsidR="00175B4C" w:rsidRDefault="00D901AB" w:rsidP="00751149">
      <w:pPr>
        <w:spacing w:line="357" w:lineRule="auto"/>
        <w:ind w:firstLine="709"/>
        <w:jc w:val="both"/>
        <w:rPr>
          <w:sz w:val="28"/>
          <w:szCs w:val="28"/>
        </w:rPr>
      </w:pPr>
      <w:r w:rsidRPr="0064633D">
        <w:rPr>
          <w:sz w:val="28"/>
          <w:szCs w:val="28"/>
        </w:rPr>
        <w:t xml:space="preserve">Атакуючі дії у жорстких розділах спрямовані на завдання підготовчих, а потім і акцентованих ударів, з метою виведення суперника з ладу, </w:t>
      </w:r>
      <w:r w:rsidRPr="0064633D">
        <w:rPr>
          <w:sz w:val="28"/>
          <w:szCs w:val="28"/>
        </w:rPr>
        <w:lastRenderedPageBreak/>
        <w:t>неможливості суперником продовжувати бій у вигляді нокауту, нокдауну або тактико-технічної переваги. Вони включають серійні або одиночні удари руками і (або) ногами [12].</w:t>
      </w:r>
    </w:p>
    <w:p w:rsidR="00175B4C" w:rsidRDefault="00D901AB" w:rsidP="00751149">
      <w:pPr>
        <w:spacing w:line="357" w:lineRule="auto"/>
        <w:ind w:firstLine="709"/>
        <w:jc w:val="both"/>
        <w:rPr>
          <w:sz w:val="28"/>
          <w:szCs w:val="28"/>
        </w:rPr>
      </w:pPr>
      <w:r w:rsidRPr="0064633D">
        <w:rPr>
          <w:sz w:val="28"/>
          <w:szCs w:val="28"/>
        </w:rPr>
        <w:t xml:space="preserve">Як було </w:t>
      </w:r>
      <w:r w:rsidR="00175B4C">
        <w:rPr>
          <w:sz w:val="28"/>
          <w:szCs w:val="28"/>
        </w:rPr>
        <w:t>вище зазначено</w:t>
      </w:r>
      <w:r w:rsidRPr="0064633D">
        <w:rPr>
          <w:sz w:val="28"/>
          <w:szCs w:val="28"/>
        </w:rPr>
        <w:t xml:space="preserve"> понад усе налічується 12 ударів руками:</w:t>
      </w:r>
    </w:p>
    <w:p w:rsidR="00175B4C" w:rsidRDefault="00175B4C" w:rsidP="00751149">
      <w:pPr>
        <w:spacing w:line="357" w:lineRule="auto"/>
        <w:ind w:firstLine="709"/>
        <w:jc w:val="both"/>
        <w:rPr>
          <w:sz w:val="28"/>
          <w:szCs w:val="28"/>
        </w:rPr>
      </w:pPr>
      <w:r>
        <w:rPr>
          <w:sz w:val="28"/>
          <w:szCs w:val="28"/>
        </w:rPr>
        <w:t xml:space="preserve">1) </w:t>
      </w:r>
      <w:r w:rsidR="00D901AB" w:rsidRPr="0064633D">
        <w:rPr>
          <w:sz w:val="28"/>
          <w:szCs w:val="28"/>
        </w:rPr>
        <w:t>прямий удар лівої у голову;</w:t>
      </w:r>
    </w:p>
    <w:p w:rsidR="00175B4C" w:rsidRDefault="00175B4C" w:rsidP="00751149">
      <w:pPr>
        <w:spacing w:line="357" w:lineRule="auto"/>
        <w:ind w:firstLine="709"/>
        <w:jc w:val="both"/>
        <w:rPr>
          <w:sz w:val="28"/>
          <w:szCs w:val="28"/>
        </w:rPr>
      </w:pPr>
      <w:r>
        <w:rPr>
          <w:sz w:val="28"/>
          <w:szCs w:val="28"/>
        </w:rPr>
        <w:t xml:space="preserve">2) </w:t>
      </w:r>
      <w:r w:rsidR="00D901AB" w:rsidRPr="0064633D">
        <w:rPr>
          <w:sz w:val="28"/>
          <w:szCs w:val="28"/>
        </w:rPr>
        <w:t>прямий удар правою голову;</w:t>
      </w:r>
    </w:p>
    <w:p w:rsidR="00175B4C" w:rsidRDefault="00175B4C" w:rsidP="00751149">
      <w:pPr>
        <w:spacing w:line="357" w:lineRule="auto"/>
        <w:ind w:firstLine="709"/>
        <w:jc w:val="both"/>
        <w:rPr>
          <w:sz w:val="28"/>
          <w:szCs w:val="28"/>
        </w:rPr>
      </w:pPr>
      <w:r>
        <w:rPr>
          <w:sz w:val="28"/>
          <w:szCs w:val="28"/>
        </w:rPr>
        <w:t xml:space="preserve">3) </w:t>
      </w:r>
      <w:r w:rsidR="00D901AB" w:rsidRPr="0064633D">
        <w:rPr>
          <w:sz w:val="28"/>
          <w:szCs w:val="28"/>
        </w:rPr>
        <w:t>прямий удар лівої у тулуб;</w:t>
      </w:r>
    </w:p>
    <w:p w:rsidR="00175B4C" w:rsidRDefault="00175B4C" w:rsidP="00751149">
      <w:pPr>
        <w:spacing w:line="357" w:lineRule="auto"/>
        <w:ind w:firstLine="709"/>
        <w:jc w:val="both"/>
        <w:rPr>
          <w:sz w:val="28"/>
          <w:szCs w:val="28"/>
        </w:rPr>
      </w:pPr>
      <w:r>
        <w:rPr>
          <w:sz w:val="28"/>
          <w:szCs w:val="28"/>
        </w:rPr>
        <w:t xml:space="preserve">4) </w:t>
      </w:r>
      <w:r w:rsidR="00D901AB" w:rsidRPr="0064633D">
        <w:rPr>
          <w:sz w:val="28"/>
          <w:szCs w:val="28"/>
        </w:rPr>
        <w:t>прямий правою в тулуб;</w:t>
      </w:r>
      <w:bookmarkStart w:id="15" w:name="page43"/>
      <w:bookmarkEnd w:id="15"/>
    </w:p>
    <w:p w:rsidR="00175B4C" w:rsidRDefault="00175B4C" w:rsidP="00751149">
      <w:pPr>
        <w:spacing w:line="357" w:lineRule="auto"/>
        <w:ind w:firstLine="709"/>
        <w:jc w:val="both"/>
        <w:rPr>
          <w:sz w:val="28"/>
          <w:szCs w:val="28"/>
        </w:rPr>
      </w:pPr>
      <w:r>
        <w:rPr>
          <w:sz w:val="28"/>
          <w:szCs w:val="28"/>
        </w:rPr>
        <w:t xml:space="preserve">5) </w:t>
      </w:r>
      <w:r w:rsidR="00D901AB" w:rsidRPr="0064633D">
        <w:rPr>
          <w:sz w:val="28"/>
          <w:szCs w:val="28"/>
        </w:rPr>
        <w:t>бічний удар лівої у голову;</w:t>
      </w:r>
    </w:p>
    <w:p w:rsidR="00175B4C" w:rsidRDefault="00175B4C" w:rsidP="00751149">
      <w:pPr>
        <w:spacing w:line="357" w:lineRule="auto"/>
        <w:ind w:firstLine="709"/>
        <w:jc w:val="both"/>
        <w:rPr>
          <w:sz w:val="28"/>
          <w:szCs w:val="28"/>
        </w:rPr>
      </w:pPr>
      <w:r>
        <w:rPr>
          <w:sz w:val="28"/>
          <w:szCs w:val="28"/>
        </w:rPr>
        <w:t xml:space="preserve">6) </w:t>
      </w:r>
      <w:r w:rsidR="00D901AB" w:rsidRPr="0064633D">
        <w:rPr>
          <w:sz w:val="28"/>
          <w:szCs w:val="28"/>
        </w:rPr>
        <w:t>бічний удар правою голову;</w:t>
      </w:r>
    </w:p>
    <w:p w:rsidR="00175B4C" w:rsidRDefault="00175B4C" w:rsidP="00751149">
      <w:pPr>
        <w:spacing w:line="357" w:lineRule="auto"/>
        <w:ind w:firstLine="709"/>
        <w:jc w:val="both"/>
        <w:rPr>
          <w:sz w:val="28"/>
          <w:szCs w:val="28"/>
        </w:rPr>
      </w:pPr>
      <w:r>
        <w:rPr>
          <w:sz w:val="28"/>
          <w:szCs w:val="28"/>
        </w:rPr>
        <w:t xml:space="preserve">7) </w:t>
      </w:r>
      <w:r w:rsidR="00D901AB" w:rsidRPr="0064633D">
        <w:rPr>
          <w:sz w:val="28"/>
          <w:szCs w:val="28"/>
        </w:rPr>
        <w:t>бічний удар лівої у тулуб;</w:t>
      </w:r>
    </w:p>
    <w:p w:rsidR="00175B4C" w:rsidRDefault="00175B4C" w:rsidP="00751149">
      <w:pPr>
        <w:spacing w:line="357" w:lineRule="auto"/>
        <w:ind w:firstLine="709"/>
        <w:jc w:val="both"/>
        <w:rPr>
          <w:sz w:val="28"/>
          <w:szCs w:val="28"/>
        </w:rPr>
      </w:pPr>
      <w:r>
        <w:rPr>
          <w:sz w:val="28"/>
          <w:szCs w:val="28"/>
        </w:rPr>
        <w:t xml:space="preserve">8) </w:t>
      </w:r>
      <w:r w:rsidR="00D901AB" w:rsidRPr="0064633D">
        <w:rPr>
          <w:sz w:val="28"/>
          <w:szCs w:val="28"/>
        </w:rPr>
        <w:t>бічний удар правої у тулуб;</w:t>
      </w:r>
    </w:p>
    <w:p w:rsidR="00175B4C" w:rsidRDefault="00175B4C" w:rsidP="00751149">
      <w:pPr>
        <w:spacing w:line="357" w:lineRule="auto"/>
        <w:ind w:firstLine="709"/>
        <w:jc w:val="both"/>
        <w:rPr>
          <w:sz w:val="28"/>
          <w:szCs w:val="28"/>
        </w:rPr>
      </w:pPr>
      <w:r>
        <w:rPr>
          <w:sz w:val="28"/>
          <w:szCs w:val="28"/>
        </w:rPr>
        <w:t xml:space="preserve">9) </w:t>
      </w:r>
      <w:r w:rsidR="00D901AB" w:rsidRPr="0064633D">
        <w:rPr>
          <w:sz w:val="28"/>
          <w:szCs w:val="28"/>
        </w:rPr>
        <w:t>удар знизу лівої у голову;</w:t>
      </w:r>
    </w:p>
    <w:p w:rsidR="00175B4C" w:rsidRDefault="00175B4C" w:rsidP="00751149">
      <w:pPr>
        <w:spacing w:line="357" w:lineRule="auto"/>
        <w:ind w:firstLine="709"/>
        <w:jc w:val="both"/>
        <w:rPr>
          <w:sz w:val="28"/>
          <w:szCs w:val="28"/>
        </w:rPr>
      </w:pPr>
      <w:r>
        <w:rPr>
          <w:sz w:val="28"/>
          <w:szCs w:val="28"/>
        </w:rPr>
        <w:t xml:space="preserve">10) </w:t>
      </w:r>
      <w:r w:rsidR="00D901AB" w:rsidRPr="0064633D">
        <w:rPr>
          <w:sz w:val="28"/>
          <w:szCs w:val="28"/>
        </w:rPr>
        <w:t>удар знизу правою в голову;</w:t>
      </w:r>
    </w:p>
    <w:p w:rsidR="00175B4C" w:rsidRDefault="00175B4C" w:rsidP="00751149">
      <w:pPr>
        <w:spacing w:line="357" w:lineRule="auto"/>
        <w:ind w:firstLine="709"/>
        <w:jc w:val="both"/>
        <w:rPr>
          <w:sz w:val="28"/>
          <w:szCs w:val="28"/>
        </w:rPr>
      </w:pPr>
      <w:r>
        <w:rPr>
          <w:sz w:val="28"/>
          <w:szCs w:val="28"/>
        </w:rPr>
        <w:t xml:space="preserve">11) </w:t>
      </w:r>
      <w:r w:rsidR="00D901AB" w:rsidRPr="0064633D">
        <w:rPr>
          <w:sz w:val="28"/>
          <w:szCs w:val="28"/>
        </w:rPr>
        <w:t>удар знизу лівої у тулуб;</w:t>
      </w:r>
    </w:p>
    <w:p w:rsidR="00175B4C" w:rsidRDefault="00175B4C" w:rsidP="00751149">
      <w:pPr>
        <w:spacing w:line="357" w:lineRule="auto"/>
        <w:ind w:firstLine="709"/>
        <w:jc w:val="both"/>
        <w:rPr>
          <w:rFonts w:eastAsia="Calibri"/>
          <w:sz w:val="28"/>
          <w:szCs w:val="28"/>
        </w:rPr>
      </w:pPr>
      <w:r>
        <w:rPr>
          <w:sz w:val="28"/>
          <w:szCs w:val="28"/>
        </w:rPr>
        <w:t xml:space="preserve">12) </w:t>
      </w:r>
      <w:r w:rsidR="00D901AB" w:rsidRPr="0064633D">
        <w:rPr>
          <w:sz w:val="28"/>
          <w:szCs w:val="28"/>
        </w:rPr>
        <w:t>удар знизу правою в тулуб</w:t>
      </w:r>
      <w:r w:rsidR="00D901AB" w:rsidRPr="0064633D">
        <w:rPr>
          <w:rFonts w:eastAsia="Calibri"/>
          <w:sz w:val="28"/>
          <w:szCs w:val="28"/>
        </w:rPr>
        <w:t>.</w:t>
      </w:r>
    </w:p>
    <w:p w:rsidR="00175B4C" w:rsidRDefault="00D901AB" w:rsidP="00751149">
      <w:pPr>
        <w:spacing w:line="357" w:lineRule="auto"/>
        <w:ind w:firstLine="709"/>
        <w:jc w:val="both"/>
        <w:rPr>
          <w:sz w:val="28"/>
          <w:szCs w:val="28"/>
        </w:rPr>
      </w:pPr>
      <w:r w:rsidRPr="0064633D">
        <w:rPr>
          <w:sz w:val="28"/>
          <w:szCs w:val="28"/>
        </w:rPr>
        <w:t>Відмінно від боксу в кікбоксингу дозволено завдання ударів руками в стрибку, що дає більшу різноманітність в техніці.</w:t>
      </w:r>
    </w:p>
    <w:p w:rsidR="00175B4C" w:rsidRDefault="00D901AB" w:rsidP="00751149">
      <w:pPr>
        <w:spacing w:line="357" w:lineRule="auto"/>
        <w:ind w:firstLine="709"/>
        <w:jc w:val="both"/>
        <w:rPr>
          <w:sz w:val="28"/>
          <w:szCs w:val="28"/>
        </w:rPr>
      </w:pPr>
      <w:r w:rsidRPr="0064633D">
        <w:rPr>
          <w:sz w:val="28"/>
          <w:szCs w:val="28"/>
        </w:rPr>
        <w:t>Навчання ударам проходить у такій самій послідовності.</w:t>
      </w:r>
      <w:r w:rsidR="00175B4C">
        <w:rPr>
          <w:sz w:val="28"/>
          <w:szCs w:val="28"/>
        </w:rPr>
        <w:t xml:space="preserve"> </w:t>
      </w:r>
      <w:r w:rsidRPr="0064633D">
        <w:rPr>
          <w:sz w:val="28"/>
          <w:szCs w:val="28"/>
        </w:rPr>
        <w:t xml:space="preserve">Кожен із перерахованих ударів може видозмінюватися за довжиною та спрямованістю - це залежить від дистанції, з якої він наноситься. Наприклад, чим ближче перебувають боксери один до одного, тим коротші удари; якщо це бічний, то кут між плечем та передпліччям менший. Прямий удар, що наноситься з дальньої дистанції, досягає мети при витягнутій руці, а з середньої - при напівзігнутій. У практиці завдання ударів напрямок рухів може змінюватися; удар знизу може бути дещо збоку, </w:t>
      </w:r>
      <w:r w:rsidR="00175B4C">
        <w:rPr>
          <w:sz w:val="28"/>
          <w:szCs w:val="28"/>
        </w:rPr>
        <w:t xml:space="preserve">боковий - </w:t>
      </w:r>
      <w:r w:rsidRPr="0064633D">
        <w:rPr>
          <w:sz w:val="28"/>
          <w:szCs w:val="28"/>
        </w:rPr>
        <w:t xml:space="preserve">трохи знизу, прямий </w:t>
      </w:r>
      <w:r w:rsidR="00175B4C">
        <w:rPr>
          <w:sz w:val="28"/>
          <w:szCs w:val="28"/>
        </w:rPr>
        <w:t xml:space="preserve">- знизу чи збоку тощо. </w:t>
      </w:r>
      <w:r w:rsidRPr="0064633D">
        <w:rPr>
          <w:sz w:val="28"/>
          <w:szCs w:val="28"/>
        </w:rPr>
        <w:t>Такі зміни у напрямі ударів приходять із досвідом з урахуванням вдосконалення технічного майстерності [9].</w:t>
      </w:r>
    </w:p>
    <w:p w:rsidR="00D901AB" w:rsidRPr="0064633D" w:rsidRDefault="00D901AB" w:rsidP="00751149">
      <w:pPr>
        <w:spacing w:line="357" w:lineRule="auto"/>
        <w:ind w:firstLine="709"/>
        <w:jc w:val="both"/>
        <w:rPr>
          <w:sz w:val="28"/>
          <w:szCs w:val="28"/>
        </w:rPr>
      </w:pPr>
      <w:r w:rsidRPr="0064633D">
        <w:rPr>
          <w:sz w:val="28"/>
          <w:szCs w:val="28"/>
        </w:rPr>
        <w:t>Уд</w:t>
      </w:r>
      <w:r w:rsidR="00175B4C">
        <w:rPr>
          <w:sz w:val="28"/>
          <w:szCs w:val="28"/>
        </w:rPr>
        <w:t>ар рукою наноситься головками п’ясткових кісток (2-3-4-5 пальців)</w:t>
      </w:r>
      <w:r w:rsidRPr="0064633D">
        <w:rPr>
          <w:sz w:val="28"/>
          <w:szCs w:val="28"/>
        </w:rPr>
        <w:t xml:space="preserve">, для чого, тильна сторона долоні та передпліччя повинні становити пряму </w:t>
      </w:r>
      <w:r w:rsidRPr="0064633D">
        <w:rPr>
          <w:sz w:val="28"/>
          <w:szCs w:val="28"/>
        </w:rPr>
        <w:lastRenderedPageBreak/>
        <w:t>лінію або навіть тупий кут. Існує вираз «загорнути кулак», щоб завдати удару правильним місцем (рис</w:t>
      </w:r>
      <w:r w:rsidR="00175B4C">
        <w:rPr>
          <w:sz w:val="28"/>
          <w:szCs w:val="28"/>
        </w:rPr>
        <w:t>.</w:t>
      </w:r>
      <w:r w:rsidRPr="0064633D">
        <w:rPr>
          <w:sz w:val="28"/>
          <w:szCs w:val="28"/>
        </w:rPr>
        <w:t xml:space="preserve"> 2).</w:t>
      </w:r>
    </w:p>
    <w:p w:rsidR="00D901AB" w:rsidRPr="0064633D" w:rsidRDefault="00D901AB" w:rsidP="00751149">
      <w:pPr>
        <w:spacing w:line="200" w:lineRule="exact"/>
        <w:ind w:firstLine="709"/>
        <w:rPr>
          <w:sz w:val="28"/>
          <w:szCs w:val="28"/>
        </w:rPr>
      </w:pPr>
      <w:bookmarkStart w:id="16" w:name="page44"/>
      <w:bookmarkEnd w:id="16"/>
    </w:p>
    <w:p w:rsidR="00D901AB" w:rsidRPr="0064633D" w:rsidRDefault="00801352" w:rsidP="00751149">
      <w:pPr>
        <w:spacing w:line="200" w:lineRule="exact"/>
        <w:ind w:firstLine="709"/>
        <w:rPr>
          <w:sz w:val="28"/>
          <w:szCs w:val="28"/>
        </w:rPr>
      </w:pPr>
      <w:r>
        <w:rPr>
          <w:noProof/>
          <w:sz w:val="28"/>
          <w:szCs w:val="28"/>
          <w:lang w:val="ru-RU"/>
        </w:rPr>
        <w:drawing>
          <wp:anchor distT="0" distB="0" distL="114300" distR="114300" simplePos="0" relativeHeight="251660288" behindDoc="1" locked="0" layoutInCell="0" allowOverlap="1">
            <wp:simplePos x="0" y="0"/>
            <wp:positionH relativeFrom="page">
              <wp:posOffset>2095500</wp:posOffset>
            </wp:positionH>
            <wp:positionV relativeFrom="page">
              <wp:posOffset>1485900</wp:posOffset>
            </wp:positionV>
            <wp:extent cx="3905250" cy="2686050"/>
            <wp:effectExtent l="0" t="0" r="0" b="0"/>
            <wp:wrapNone/>
            <wp:docPr id="11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3905250" cy="2686050"/>
                    </a:xfrm>
                    <a:prstGeom prst="rect">
                      <a:avLst/>
                    </a:prstGeom>
                    <a:noFill/>
                  </pic:spPr>
                </pic:pic>
              </a:graphicData>
            </a:graphic>
          </wp:anchor>
        </w:drawing>
      </w: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200" w:lineRule="exact"/>
        <w:ind w:firstLine="709"/>
        <w:rPr>
          <w:sz w:val="28"/>
          <w:szCs w:val="28"/>
        </w:rPr>
      </w:pPr>
    </w:p>
    <w:p w:rsidR="00D901AB" w:rsidRPr="0064633D" w:rsidRDefault="00D901AB" w:rsidP="00751149">
      <w:pPr>
        <w:spacing w:line="346" w:lineRule="exact"/>
        <w:ind w:firstLine="709"/>
        <w:rPr>
          <w:sz w:val="28"/>
          <w:szCs w:val="28"/>
        </w:rPr>
      </w:pPr>
    </w:p>
    <w:p w:rsidR="00175B4C" w:rsidRDefault="00175B4C" w:rsidP="00751149">
      <w:pPr>
        <w:ind w:right="-259" w:firstLine="709"/>
        <w:jc w:val="center"/>
        <w:rPr>
          <w:sz w:val="28"/>
          <w:szCs w:val="28"/>
        </w:rPr>
      </w:pPr>
    </w:p>
    <w:p w:rsidR="00175B4C" w:rsidRDefault="00175B4C" w:rsidP="00751149">
      <w:pPr>
        <w:ind w:right="-259" w:firstLine="709"/>
        <w:jc w:val="center"/>
        <w:rPr>
          <w:sz w:val="28"/>
          <w:szCs w:val="28"/>
        </w:rPr>
      </w:pPr>
    </w:p>
    <w:p w:rsidR="0089719E" w:rsidRDefault="0089719E" w:rsidP="00751149">
      <w:pPr>
        <w:ind w:right="-259" w:firstLine="709"/>
        <w:jc w:val="center"/>
        <w:rPr>
          <w:i/>
          <w:sz w:val="28"/>
          <w:szCs w:val="28"/>
        </w:rPr>
      </w:pPr>
    </w:p>
    <w:p w:rsidR="0089719E" w:rsidRDefault="0089719E" w:rsidP="00751149">
      <w:pPr>
        <w:ind w:right="-259" w:firstLine="709"/>
        <w:jc w:val="center"/>
        <w:rPr>
          <w:i/>
          <w:sz w:val="28"/>
          <w:szCs w:val="28"/>
        </w:rPr>
      </w:pPr>
    </w:p>
    <w:p w:rsidR="0089719E" w:rsidRDefault="0089719E" w:rsidP="00751149">
      <w:pPr>
        <w:ind w:right="-259" w:firstLine="709"/>
        <w:jc w:val="center"/>
        <w:rPr>
          <w:i/>
          <w:sz w:val="28"/>
          <w:szCs w:val="28"/>
        </w:rPr>
      </w:pPr>
    </w:p>
    <w:p w:rsidR="0089719E" w:rsidRDefault="0089719E" w:rsidP="00751149">
      <w:pPr>
        <w:ind w:right="-259" w:firstLine="709"/>
        <w:jc w:val="center"/>
        <w:rPr>
          <w:i/>
          <w:sz w:val="28"/>
          <w:szCs w:val="28"/>
        </w:rPr>
      </w:pPr>
    </w:p>
    <w:p w:rsidR="0089719E" w:rsidRDefault="0089719E" w:rsidP="00751149">
      <w:pPr>
        <w:ind w:right="-259" w:firstLine="709"/>
        <w:jc w:val="center"/>
        <w:rPr>
          <w:i/>
          <w:sz w:val="28"/>
          <w:szCs w:val="28"/>
        </w:rPr>
      </w:pPr>
    </w:p>
    <w:p w:rsidR="00D901AB" w:rsidRPr="00175B4C" w:rsidRDefault="00175B4C" w:rsidP="00751149">
      <w:pPr>
        <w:ind w:right="-259" w:firstLine="709"/>
        <w:jc w:val="center"/>
        <w:rPr>
          <w:i/>
          <w:sz w:val="28"/>
          <w:szCs w:val="28"/>
        </w:rPr>
      </w:pPr>
      <w:r w:rsidRPr="00175B4C">
        <w:rPr>
          <w:i/>
          <w:sz w:val="28"/>
          <w:szCs w:val="28"/>
        </w:rPr>
        <w:t>Рис.</w:t>
      </w:r>
      <w:r w:rsidR="00D901AB" w:rsidRPr="00175B4C">
        <w:rPr>
          <w:i/>
          <w:sz w:val="28"/>
          <w:szCs w:val="28"/>
        </w:rPr>
        <w:t xml:space="preserve"> 2 – Ударна частина кулака</w:t>
      </w:r>
      <w:r>
        <w:rPr>
          <w:i/>
          <w:sz w:val="28"/>
          <w:szCs w:val="28"/>
        </w:rPr>
        <w:t>.</w:t>
      </w:r>
    </w:p>
    <w:p w:rsidR="00D901AB" w:rsidRPr="0064633D" w:rsidRDefault="00D901AB" w:rsidP="00751149">
      <w:pPr>
        <w:spacing w:line="200" w:lineRule="exact"/>
        <w:ind w:firstLine="709"/>
        <w:rPr>
          <w:sz w:val="28"/>
          <w:szCs w:val="28"/>
        </w:rPr>
      </w:pPr>
    </w:p>
    <w:p w:rsidR="00D901AB" w:rsidRPr="0064633D" w:rsidRDefault="00D901AB" w:rsidP="00751149">
      <w:pPr>
        <w:spacing w:line="329" w:lineRule="exact"/>
        <w:ind w:firstLine="709"/>
        <w:rPr>
          <w:sz w:val="28"/>
          <w:szCs w:val="28"/>
        </w:rPr>
      </w:pPr>
    </w:p>
    <w:p w:rsidR="00175B4C" w:rsidRDefault="00D901AB" w:rsidP="00751149">
      <w:pPr>
        <w:spacing w:line="360" w:lineRule="auto"/>
        <w:ind w:firstLine="709"/>
        <w:jc w:val="both"/>
        <w:rPr>
          <w:sz w:val="28"/>
          <w:szCs w:val="28"/>
        </w:rPr>
      </w:pPr>
      <w:r w:rsidRPr="0064633D">
        <w:rPr>
          <w:sz w:val="28"/>
          <w:szCs w:val="28"/>
        </w:rPr>
        <w:t>Рекомендується розпочинати постановку удару перед дзеркалом відразу в русі. Щоб спортсмен навчався бити з кроком чи випадом уперед чи назад. Це сприяє розвитку у нього більш складно-координаційних елементів техніки та більш вільному та впевненому маневруванню на рингу та впевненим захисним діям із наступною контратакою.</w:t>
      </w:r>
    </w:p>
    <w:p w:rsidR="00175B4C" w:rsidRDefault="00D901AB" w:rsidP="00751149">
      <w:pPr>
        <w:spacing w:line="360" w:lineRule="auto"/>
        <w:ind w:firstLine="709"/>
        <w:jc w:val="both"/>
        <w:rPr>
          <w:sz w:val="28"/>
          <w:szCs w:val="28"/>
        </w:rPr>
      </w:pPr>
      <w:r w:rsidRPr="0064633D">
        <w:rPr>
          <w:sz w:val="28"/>
          <w:szCs w:val="28"/>
        </w:rPr>
        <w:t>Особливо варто приділити увагу розгляду прямих ударів руками. Прямий удар (панч) лівий у голову найчастіше використовується в</w:t>
      </w:r>
      <w:r w:rsidR="00175B4C">
        <w:rPr>
          <w:sz w:val="28"/>
          <w:szCs w:val="28"/>
        </w:rPr>
        <w:t xml:space="preserve"> </w:t>
      </w:r>
      <w:r w:rsidRPr="0064633D">
        <w:rPr>
          <w:sz w:val="28"/>
          <w:szCs w:val="28"/>
        </w:rPr>
        <w:t>процесі бою і застосовується, як правило, на дальній та середній дистанції. Лівостороння стійка, коли ліва рука знаходиться до супротивника ближче, ніж права, дозволяє наносити його швидко та точно.</w:t>
      </w:r>
    </w:p>
    <w:p w:rsidR="00175B4C" w:rsidRDefault="00175B4C" w:rsidP="00751149">
      <w:pPr>
        <w:spacing w:line="360" w:lineRule="auto"/>
        <w:ind w:firstLine="709"/>
        <w:jc w:val="both"/>
        <w:rPr>
          <w:sz w:val="28"/>
          <w:szCs w:val="28"/>
        </w:rPr>
      </w:pPr>
      <w:r>
        <w:rPr>
          <w:sz w:val="28"/>
          <w:szCs w:val="28"/>
        </w:rPr>
        <w:t>Прямим ударом лівої можна зав’</w:t>
      </w:r>
      <w:r w:rsidR="00D901AB" w:rsidRPr="0064633D">
        <w:rPr>
          <w:sz w:val="28"/>
          <w:szCs w:val="28"/>
        </w:rPr>
        <w:t xml:space="preserve">язувати бій і розпочинати атаки, зупиняти атаки супротивника та утримувати його на дистанції, заповнювати паузи бою та частими ударами лівої тримати супротивника у напрузі – </w:t>
      </w:r>
      <w:r>
        <w:rPr>
          <w:sz w:val="28"/>
          <w:szCs w:val="28"/>
        </w:rPr>
        <w:t>нібито фехтуючи</w:t>
      </w:r>
      <w:r w:rsidR="00D901AB" w:rsidRPr="0064633D">
        <w:rPr>
          <w:sz w:val="28"/>
          <w:szCs w:val="28"/>
        </w:rPr>
        <w:t>.</w:t>
      </w:r>
    </w:p>
    <w:p w:rsidR="00D901AB" w:rsidRPr="0064633D" w:rsidRDefault="00D901AB" w:rsidP="00751149">
      <w:pPr>
        <w:spacing w:line="360" w:lineRule="auto"/>
        <w:ind w:firstLine="709"/>
        <w:jc w:val="both"/>
        <w:rPr>
          <w:sz w:val="28"/>
          <w:szCs w:val="28"/>
        </w:rPr>
      </w:pPr>
      <w:r w:rsidRPr="0064633D">
        <w:rPr>
          <w:sz w:val="28"/>
          <w:szCs w:val="28"/>
        </w:rPr>
        <w:t xml:space="preserve">Фехтування рукою дозволяє не тільки тримати суперника в напрузі, тримаючи його на ударній для спортсмена дистанції, так само дозволяє </w:t>
      </w:r>
      <w:r w:rsidRPr="0064633D">
        <w:rPr>
          <w:sz w:val="28"/>
          <w:szCs w:val="28"/>
        </w:rPr>
        <w:lastRenderedPageBreak/>
        <w:t>«провалювати» атаку противника, зробивши сайт-степ у праву чи ліву сторону, відчути напрямок його руху, що дозволяє так само завдавати ударів ногами, як на зустріч, так і навздогін (рис</w:t>
      </w:r>
      <w:r w:rsidR="00175B4C">
        <w:rPr>
          <w:sz w:val="28"/>
          <w:szCs w:val="28"/>
        </w:rPr>
        <w:t>.</w:t>
      </w:r>
      <w:r w:rsidRPr="0064633D">
        <w:rPr>
          <w:sz w:val="28"/>
          <w:szCs w:val="28"/>
        </w:rPr>
        <w:t>3).</w:t>
      </w:r>
    </w:p>
    <w:p w:rsidR="00D901AB" w:rsidRPr="0064633D" w:rsidRDefault="00801352" w:rsidP="00751149">
      <w:pPr>
        <w:spacing w:line="360" w:lineRule="auto"/>
        <w:ind w:firstLine="709"/>
        <w:rPr>
          <w:sz w:val="28"/>
          <w:szCs w:val="28"/>
        </w:rPr>
      </w:pPr>
      <w:bookmarkStart w:id="17" w:name="page45"/>
      <w:bookmarkEnd w:id="17"/>
      <w:r>
        <w:rPr>
          <w:noProof/>
          <w:sz w:val="28"/>
          <w:szCs w:val="28"/>
          <w:lang w:val="ru-RU"/>
        </w:rPr>
        <w:drawing>
          <wp:anchor distT="0" distB="0" distL="114300" distR="114300" simplePos="0" relativeHeight="251661312" behindDoc="1" locked="0" layoutInCell="0" allowOverlap="1">
            <wp:simplePos x="0" y="0"/>
            <wp:positionH relativeFrom="page">
              <wp:posOffset>2152650</wp:posOffset>
            </wp:positionH>
            <wp:positionV relativeFrom="page">
              <wp:posOffset>1809750</wp:posOffset>
            </wp:positionV>
            <wp:extent cx="4076700" cy="4076700"/>
            <wp:effectExtent l="0" t="0" r="0" b="0"/>
            <wp:wrapNone/>
            <wp:docPr id="11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4076700" cy="4076700"/>
                    </a:xfrm>
                    <a:prstGeom prst="rect">
                      <a:avLst/>
                    </a:prstGeom>
                    <a:noFill/>
                  </pic:spPr>
                </pic:pic>
              </a:graphicData>
            </a:graphic>
          </wp:anchor>
        </w:drawing>
      </w: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89719E" w:rsidRDefault="0089719E" w:rsidP="00751149">
      <w:pPr>
        <w:spacing w:line="360" w:lineRule="auto"/>
        <w:ind w:right="-239" w:firstLine="709"/>
        <w:jc w:val="center"/>
        <w:rPr>
          <w:i/>
          <w:sz w:val="28"/>
          <w:szCs w:val="28"/>
        </w:rPr>
      </w:pPr>
    </w:p>
    <w:p w:rsidR="0089719E" w:rsidRDefault="0089719E" w:rsidP="00751149">
      <w:pPr>
        <w:spacing w:line="360" w:lineRule="auto"/>
        <w:ind w:right="-239" w:firstLine="709"/>
        <w:jc w:val="center"/>
        <w:rPr>
          <w:i/>
          <w:sz w:val="28"/>
          <w:szCs w:val="28"/>
        </w:rPr>
      </w:pPr>
    </w:p>
    <w:p w:rsidR="0089719E" w:rsidRDefault="0089719E" w:rsidP="00751149">
      <w:pPr>
        <w:spacing w:line="360" w:lineRule="auto"/>
        <w:ind w:right="-239" w:firstLine="709"/>
        <w:jc w:val="center"/>
        <w:rPr>
          <w:i/>
          <w:sz w:val="28"/>
          <w:szCs w:val="28"/>
        </w:rPr>
      </w:pPr>
    </w:p>
    <w:p w:rsidR="00D901AB" w:rsidRPr="00175B4C" w:rsidRDefault="00D901AB" w:rsidP="00751149">
      <w:pPr>
        <w:spacing w:line="360" w:lineRule="auto"/>
        <w:ind w:right="-239" w:firstLine="709"/>
        <w:jc w:val="center"/>
        <w:rPr>
          <w:i/>
          <w:sz w:val="28"/>
          <w:szCs w:val="28"/>
        </w:rPr>
      </w:pPr>
      <w:r w:rsidRPr="00175B4C">
        <w:rPr>
          <w:i/>
          <w:sz w:val="28"/>
          <w:szCs w:val="28"/>
        </w:rPr>
        <w:t>Рис</w:t>
      </w:r>
      <w:r w:rsidR="00175B4C" w:rsidRPr="00175B4C">
        <w:rPr>
          <w:i/>
          <w:sz w:val="28"/>
          <w:szCs w:val="28"/>
        </w:rPr>
        <w:t>.</w:t>
      </w:r>
      <w:r w:rsidRPr="00175B4C">
        <w:rPr>
          <w:i/>
          <w:sz w:val="28"/>
          <w:szCs w:val="28"/>
        </w:rPr>
        <w:t xml:space="preserve"> 3 – Прямий удар лівої в голову назустріч, випереджаючий удар суперника ногою</w:t>
      </w:r>
      <w:r w:rsidR="00175B4C" w:rsidRPr="00175B4C">
        <w:rPr>
          <w:i/>
          <w:sz w:val="28"/>
          <w:szCs w:val="28"/>
        </w:rPr>
        <w:t>.</w:t>
      </w:r>
    </w:p>
    <w:p w:rsidR="00A53438" w:rsidRDefault="00D901AB" w:rsidP="00751149">
      <w:pPr>
        <w:spacing w:line="360" w:lineRule="auto"/>
        <w:ind w:firstLine="709"/>
        <w:jc w:val="both"/>
        <w:rPr>
          <w:sz w:val="28"/>
          <w:szCs w:val="28"/>
        </w:rPr>
      </w:pPr>
      <w:r w:rsidRPr="0064633D">
        <w:rPr>
          <w:sz w:val="28"/>
          <w:szCs w:val="28"/>
        </w:rPr>
        <w:t>Прямий лівий у голову виконується з допомогою випрямлення лівої руки, коли лівий лікоть піднімається знизу вгору - за рухом лівого кулака вперед по найкоротшої траєкторії до випрямлення лівої руки в ліктьовому згині.</w:t>
      </w:r>
    </w:p>
    <w:p w:rsidR="00A53438" w:rsidRDefault="00D901AB" w:rsidP="00751149">
      <w:pPr>
        <w:spacing w:line="360" w:lineRule="auto"/>
        <w:ind w:firstLine="709"/>
        <w:jc w:val="both"/>
        <w:rPr>
          <w:sz w:val="28"/>
          <w:szCs w:val="28"/>
        </w:rPr>
      </w:pPr>
      <w:r w:rsidRPr="0064633D">
        <w:rPr>
          <w:sz w:val="28"/>
          <w:szCs w:val="28"/>
        </w:rPr>
        <w:t>Рух ліктя знизу нагору починається з рухом кулака вперед і відбувається протягом усього часу, поки кулак рухається вперед. Удар закінчується, коли лікоть досягає максимальної верхньої точки, забезпечуючи повне випрямлення руки. При нанесенні удару лівої - ліве плече піднімається повністю, прикриваючи підборіддя з лівого боку, водночас правий кулак захищає підборіддя з правого боку.</w:t>
      </w:r>
    </w:p>
    <w:p w:rsidR="00A53438" w:rsidRDefault="00D901AB" w:rsidP="00751149">
      <w:pPr>
        <w:spacing w:line="360" w:lineRule="auto"/>
        <w:ind w:firstLine="709"/>
        <w:jc w:val="both"/>
        <w:rPr>
          <w:sz w:val="28"/>
          <w:szCs w:val="28"/>
        </w:rPr>
      </w:pPr>
      <w:r w:rsidRPr="0064633D">
        <w:rPr>
          <w:sz w:val="28"/>
          <w:szCs w:val="28"/>
        </w:rPr>
        <w:lastRenderedPageBreak/>
        <w:t>Назад кулак починає рухатися відразу після випрямлення руки</w:t>
      </w:r>
      <w:r w:rsidR="00A53438">
        <w:rPr>
          <w:sz w:val="28"/>
          <w:szCs w:val="28"/>
        </w:rPr>
        <w:t>.</w:t>
      </w:r>
      <w:r w:rsidRPr="0064633D">
        <w:rPr>
          <w:sz w:val="28"/>
          <w:szCs w:val="28"/>
        </w:rPr>
        <w:t xml:space="preserve"> Після удару кулак повертається назад по тій же траєкторії, якою рухався вперед при виконанні удару.</w:t>
      </w:r>
    </w:p>
    <w:p w:rsidR="00A53438" w:rsidRDefault="00D901AB" w:rsidP="00751149">
      <w:pPr>
        <w:spacing w:line="360" w:lineRule="auto"/>
        <w:ind w:firstLine="709"/>
        <w:jc w:val="both"/>
        <w:rPr>
          <w:sz w:val="28"/>
          <w:szCs w:val="28"/>
        </w:rPr>
      </w:pPr>
      <w:r w:rsidRPr="0064633D">
        <w:rPr>
          <w:b/>
          <w:bCs/>
          <w:sz w:val="28"/>
          <w:szCs w:val="28"/>
        </w:rPr>
        <w:t>Прямий удар (панч) лівий у голову з кроком назад</w:t>
      </w:r>
      <w:r w:rsidR="0089719E">
        <w:rPr>
          <w:b/>
          <w:bCs/>
          <w:sz w:val="28"/>
          <w:szCs w:val="28"/>
        </w:rPr>
        <w:t xml:space="preserve"> </w:t>
      </w:r>
      <w:r w:rsidRPr="0064633D">
        <w:rPr>
          <w:sz w:val="28"/>
          <w:szCs w:val="28"/>
        </w:rPr>
        <w:t>використовується як зустрічний удар і застосовується зазвичай у тому, щоб зупинити атаку противника чи утримати противника на дистанції.</w:t>
      </w:r>
    </w:p>
    <w:p w:rsidR="00A53438" w:rsidRDefault="00D901AB" w:rsidP="00751149">
      <w:pPr>
        <w:spacing w:line="360" w:lineRule="auto"/>
        <w:ind w:firstLine="709"/>
        <w:jc w:val="both"/>
        <w:rPr>
          <w:sz w:val="28"/>
          <w:szCs w:val="28"/>
        </w:rPr>
      </w:pPr>
      <w:r w:rsidRPr="0064633D">
        <w:rPr>
          <w:sz w:val="28"/>
          <w:szCs w:val="28"/>
        </w:rPr>
        <w:t>Виконання прямого удару лівої (рух лівого кулака вперед) зі стійки починається одночасно з виконанням кроку правою ногою назад.</w:t>
      </w:r>
      <w:bookmarkStart w:id="18" w:name="page46"/>
      <w:bookmarkEnd w:id="18"/>
    </w:p>
    <w:p w:rsidR="00A53438" w:rsidRDefault="00D901AB" w:rsidP="00751149">
      <w:pPr>
        <w:spacing w:line="360" w:lineRule="auto"/>
        <w:ind w:firstLine="709"/>
        <w:jc w:val="both"/>
        <w:rPr>
          <w:sz w:val="28"/>
          <w:szCs w:val="28"/>
        </w:rPr>
      </w:pPr>
      <w:r w:rsidRPr="0064633D">
        <w:rPr>
          <w:sz w:val="28"/>
          <w:szCs w:val="28"/>
        </w:rPr>
        <w:t>Удар лівої завершується в той самий момент, коли права нога, зробивши крок назад, стосується статі носом.</w:t>
      </w:r>
    </w:p>
    <w:p w:rsidR="00A53438" w:rsidRDefault="00D901AB" w:rsidP="00751149">
      <w:pPr>
        <w:spacing w:line="360" w:lineRule="auto"/>
        <w:ind w:firstLine="709"/>
        <w:jc w:val="both"/>
        <w:rPr>
          <w:sz w:val="28"/>
          <w:szCs w:val="28"/>
        </w:rPr>
      </w:pPr>
      <w:r w:rsidRPr="0064633D">
        <w:rPr>
          <w:sz w:val="28"/>
          <w:szCs w:val="28"/>
        </w:rPr>
        <w:t>Удар лівої наноситься одночасно із стійкою постановкою правої ноги на підлогу. При цьому варто звернути увагу, що нога назад повинна ковзати по підлозі, не робити уривчастий від підлоги крок.</w:t>
      </w:r>
    </w:p>
    <w:p w:rsidR="00A53438" w:rsidRDefault="00A53438" w:rsidP="00751149">
      <w:pPr>
        <w:spacing w:line="360" w:lineRule="auto"/>
        <w:ind w:firstLine="709"/>
        <w:jc w:val="both"/>
        <w:rPr>
          <w:sz w:val="28"/>
          <w:szCs w:val="28"/>
        </w:rPr>
      </w:pPr>
      <w:r>
        <w:rPr>
          <w:sz w:val="28"/>
          <w:szCs w:val="28"/>
        </w:rPr>
        <w:t xml:space="preserve">З </w:t>
      </w:r>
      <w:r w:rsidR="00D901AB" w:rsidRPr="0064633D">
        <w:rPr>
          <w:sz w:val="28"/>
          <w:szCs w:val="28"/>
        </w:rPr>
        <w:t>рухом лівої руки після удару назад у вихідне положення ліва нога підтягується до правої, приймаючи положення, що відповідає бойовій лівій стійці.</w:t>
      </w:r>
    </w:p>
    <w:p w:rsidR="00D901AB" w:rsidRPr="0064633D" w:rsidRDefault="00D901AB" w:rsidP="00751149">
      <w:pPr>
        <w:spacing w:line="360" w:lineRule="auto"/>
        <w:ind w:firstLine="709"/>
        <w:jc w:val="both"/>
        <w:rPr>
          <w:sz w:val="28"/>
          <w:szCs w:val="28"/>
        </w:rPr>
      </w:pPr>
      <w:r w:rsidRPr="0064633D">
        <w:rPr>
          <w:b/>
          <w:bCs/>
          <w:sz w:val="28"/>
          <w:szCs w:val="28"/>
        </w:rPr>
        <w:t xml:space="preserve">Прямий удар (панч) правою </w:t>
      </w:r>
      <w:r w:rsidR="00A53438">
        <w:rPr>
          <w:b/>
          <w:bCs/>
          <w:sz w:val="28"/>
          <w:szCs w:val="28"/>
        </w:rPr>
        <w:t xml:space="preserve">у голову </w:t>
      </w:r>
      <w:r w:rsidRPr="0064633D">
        <w:rPr>
          <w:sz w:val="28"/>
          <w:szCs w:val="28"/>
        </w:rPr>
        <w:t>застосовується в бою не так часто, як прямий удар лівої, але зате належить до найбільш сильних ударів, оскільки виконується сильнішою правою рукою або лівою рукою, для шульги, і при його нанесенні боксер зазвичай прагне вкласти в нього більшу частину своєї ваги (рис</w:t>
      </w:r>
      <w:r w:rsidR="00A53438">
        <w:rPr>
          <w:sz w:val="28"/>
          <w:szCs w:val="28"/>
        </w:rPr>
        <w:t xml:space="preserve">. </w:t>
      </w:r>
      <w:r w:rsidRPr="0064633D">
        <w:rPr>
          <w:sz w:val="28"/>
          <w:szCs w:val="28"/>
        </w:rPr>
        <w:t>4).</w:t>
      </w:r>
    </w:p>
    <w:p w:rsidR="00D901AB" w:rsidRPr="0064633D" w:rsidRDefault="00D901AB" w:rsidP="00751149">
      <w:pPr>
        <w:spacing w:line="360" w:lineRule="auto"/>
        <w:ind w:firstLine="709"/>
        <w:rPr>
          <w:sz w:val="28"/>
          <w:szCs w:val="28"/>
        </w:rPr>
      </w:pPr>
      <w:r w:rsidRPr="0064633D">
        <w:rPr>
          <w:noProof/>
          <w:sz w:val="28"/>
          <w:szCs w:val="28"/>
          <w:lang w:val="ru-RU"/>
        </w:rPr>
        <w:drawing>
          <wp:anchor distT="0" distB="0" distL="114300" distR="114300" simplePos="0" relativeHeight="251662336" behindDoc="1" locked="0" layoutInCell="0" allowOverlap="1">
            <wp:simplePos x="0" y="0"/>
            <wp:positionH relativeFrom="column">
              <wp:posOffset>1630680</wp:posOffset>
            </wp:positionH>
            <wp:positionV relativeFrom="paragraph">
              <wp:posOffset>10160</wp:posOffset>
            </wp:positionV>
            <wp:extent cx="3730625" cy="2813050"/>
            <wp:effectExtent l="0" t="0" r="0" b="0"/>
            <wp:wrapNone/>
            <wp:docPr id="11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cstate="print">
                      <a:extLst>
                        <a:ext uri="{28A0092B-C50C-407E-A947-70E740481C1C}"/>
                      </a:extLst>
                    </a:blip>
                    <a:srcRect/>
                    <a:stretch>
                      <a:fillRect/>
                    </a:stretch>
                  </pic:blipFill>
                  <pic:spPr bwMode="auto">
                    <a:xfrm>
                      <a:off x="0" y="0"/>
                      <a:ext cx="3730625" cy="2813050"/>
                    </a:xfrm>
                    <a:prstGeom prst="rect">
                      <a:avLst/>
                    </a:prstGeom>
                    <a:noFill/>
                  </pic:spPr>
                </pic:pic>
              </a:graphicData>
            </a:graphic>
          </wp:anchor>
        </w:drawing>
      </w: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2F0016" w:rsidRDefault="00A53438" w:rsidP="00751149">
      <w:pPr>
        <w:spacing w:line="360" w:lineRule="auto"/>
        <w:ind w:firstLine="709"/>
        <w:jc w:val="center"/>
        <w:rPr>
          <w:i/>
          <w:sz w:val="28"/>
          <w:szCs w:val="28"/>
        </w:rPr>
      </w:pPr>
      <w:r w:rsidRPr="002F0016">
        <w:rPr>
          <w:i/>
          <w:sz w:val="28"/>
          <w:szCs w:val="28"/>
        </w:rPr>
        <w:t xml:space="preserve">Рис. </w:t>
      </w:r>
      <w:r w:rsidR="00D901AB" w:rsidRPr="002F0016">
        <w:rPr>
          <w:i/>
          <w:sz w:val="28"/>
          <w:szCs w:val="28"/>
        </w:rPr>
        <w:t xml:space="preserve"> 4 – Правий прямий удар рукою з дальньої дистанції</w:t>
      </w:r>
    </w:p>
    <w:p w:rsidR="00D901AB" w:rsidRPr="0064633D" w:rsidRDefault="00D901AB" w:rsidP="00751149">
      <w:pPr>
        <w:spacing w:line="360" w:lineRule="auto"/>
        <w:ind w:firstLine="709"/>
        <w:rPr>
          <w:sz w:val="28"/>
          <w:szCs w:val="28"/>
        </w:rPr>
      </w:pPr>
    </w:p>
    <w:p w:rsidR="00A53438" w:rsidRDefault="00A53438" w:rsidP="00751149">
      <w:pPr>
        <w:spacing w:line="360" w:lineRule="auto"/>
        <w:ind w:firstLine="709"/>
        <w:jc w:val="both"/>
        <w:rPr>
          <w:sz w:val="28"/>
          <w:szCs w:val="28"/>
        </w:rPr>
      </w:pPr>
      <w:r>
        <w:rPr>
          <w:sz w:val="28"/>
          <w:szCs w:val="28"/>
        </w:rPr>
        <w:t>Найчастіше прямий</w:t>
      </w:r>
      <w:r w:rsidR="00D901AB" w:rsidRPr="0064633D">
        <w:rPr>
          <w:sz w:val="28"/>
          <w:szCs w:val="28"/>
        </w:rPr>
        <w:t xml:space="preserve"> правою виконується слідом за прямим лівою або в комбінації «листоноша», проте їм можна як починати, так і завершувати атаку, зустрічати і зупиняти противника, використовувати в серії ударів.</w:t>
      </w:r>
    </w:p>
    <w:p w:rsidR="00A53438" w:rsidRDefault="00A53438" w:rsidP="00751149">
      <w:pPr>
        <w:spacing w:line="360" w:lineRule="auto"/>
        <w:ind w:firstLine="709"/>
        <w:jc w:val="both"/>
        <w:rPr>
          <w:sz w:val="28"/>
          <w:szCs w:val="28"/>
        </w:rPr>
      </w:pPr>
      <w:r>
        <w:rPr>
          <w:sz w:val="28"/>
          <w:szCs w:val="28"/>
        </w:rPr>
        <w:t>Класичне виконання прямого правого удару в боксі пов’язано</w:t>
      </w:r>
      <w:r w:rsidR="00D901AB" w:rsidRPr="0064633D">
        <w:rPr>
          <w:sz w:val="28"/>
          <w:szCs w:val="28"/>
        </w:rPr>
        <w:t xml:space="preserve"> з повним перенесенням ваги тіла з правої ноги на ліву ногу. Працюючи як з юніорами, так і з дорослими, ми трохи змінили удар. Вага тіла</w:t>
      </w:r>
      <w:bookmarkStart w:id="19" w:name="page47"/>
      <w:bookmarkEnd w:id="19"/>
      <w:r>
        <w:rPr>
          <w:sz w:val="28"/>
          <w:szCs w:val="28"/>
        </w:rPr>
        <w:t xml:space="preserve"> </w:t>
      </w:r>
      <w:r w:rsidR="00D901AB" w:rsidRPr="0064633D">
        <w:rPr>
          <w:sz w:val="28"/>
          <w:szCs w:val="28"/>
        </w:rPr>
        <w:t>повністю не переносився з ноги на ногу або залишався посередині між ногами. Удар наносився за допомогою скручування корпусом з одночасними пересуванням вперед.</w:t>
      </w:r>
    </w:p>
    <w:p w:rsidR="00A53438" w:rsidRDefault="00D901AB" w:rsidP="00751149">
      <w:pPr>
        <w:spacing w:line="360" w:lineRule="auto"/>
        <w:ind w:firstLine="709"/>
        <w:jc w:val="both"/>
        <w:rPr>
          <w:sz w:val="28"/>
          <w:szCs w:val="28"/>
        </w:rPr>
      </w:pPr>
      <w:r w:rsidRPr="0064633D">
        <w:rPr>
          <w:sz w:val="28"/>
          <w:szCs w:val="28"/>
        </w:rPr>
        <w:t>Виконання удару починається з різкого зриву правого кулака з вихідного положення підборіддя. Проводиться розгинання руки в лікті із вкручуванням кулака наприкінці траєкторії удару.</w:t>
      </w:r>
    </w:p>
    <w:p w:rsidR="00A53438" w:rsidRDefault="00D901AB" w:rsidP="00751149">
      <w:pPr>
        <w:spacing w:line="360" w:lineRule="auto"/>
        <w:ind w:firstLine="709"/>
        <w:jc w:val="both"/>
        <w:rPr>
          <w:sz w:val="28"/>
          <w:szCs w:val="28"/>
        </w:rPr>
      </w:pPr>
      <w:r w:rsidRPr="0064633D">
        <w:rPr>
          <w:sz w:val="28"/>
          <w:szCs w:val="28"/>
        </w:rPr>
        <w:t>Поруч із рухом правого кулака виконується поштовх правою ногою і рух тулуба вперед справа наліво. Ліва нога, розгортаючись носком у бік завдання удару, з одночасним підступом у бік завдання удару і стає на всю стопу, що сприяє значному збільшенню сили удару. Права нога частково звіл</w:t>
      </w:r>
      <w:r w:rsidR="00A53438">
        <w:rPr>
          <w:sz w:val="28"/>
          <w:szCs w:val="28"/>
        </w:rPr>
        <w:t>ьняється від ваги тіла, права п’</w:t>
      </w:r>
      <w:r w:rsidRPr="0064633D">
        <w:rPr>
          <w:sz w:val="28"/>
          <w:szCs w:val="28"/>
        </w:rPr>
        <w:t>ята високо піднімається над підлогою,</w:t>
      </w:r>
      <w:r w:rsidR="00A53438">
        <w:rPr>
          <w:sz w:val="28"/>
          <w:szCs w:val="28"/>
        </w:rPr>
        <w:t xml:space="preserve"> </w:t>
      </w:r>
      <w:r w:rsidRPr="0064633D">
        <w:rPr>
          <w:sz w:val="28"/>
          <w:szCs w:val="28"/>
        </w:rPr>
        <w:t>правий носок з нанесенням удару вкручується всередину так, що при завершенні удару націлений у бік завдання удару. Розподіл ваги тіла між ногами в кінцевому положенні, на відміну від боксу, має бути</w:t>
      </w:r>
      <w:r w:rsidR="00A53438">
        <w:rPr>
          <w:sz w:val="28"/>
          <w:szCs w:val="28"/>
        </w:rPr>
        <w:t xml:space="preserve"> </w:t>
      </w:r>
      <w:r w:rsidRPr="0064633D">
        <w:rPr>
          <w:sz w:val="28"/>
          <w:szCs w:val="28"/>
        </w:rPr>
        <w:t>60 на 40 чи 50 на 50 відсотків. Найменше зміна становище може призвести до висікання, «провалу» супротивником і зменшення варіативності продовження ведення бою, передбаченню суперником наступних дій спортсмена.</w:t>
      </w:r>
    </w:p>
    <w:p w:rsidR="00A53438" w:rsidRDefault="00D901AB" w:rsidP="00751149">
      <w:pPr>
        <w:spacing w:line="360" w:lineRule="auto"/>
        <w:ind w:firstLine="709"/>
        <w:jc w:val="both"/>
        <w:rPr>
          <w:sz w:val="28"/>
          <w:szCs w:val="28"/>
        </w:rPr>
      </w:pPr>
      <w:r w:rsidRPr="0064633D">
        <w:rPr>
          <w:sz w:val="28"/>
          <w:szCs w:val="28"/>
        </w:rPr>
        <w:t xml:space="preserve">Іноді, прямою правою, виконується зі стрибком вперед. Стрибок виконується за рахунок поштовху правою ногою. Сила поштовху визначає довжину стрибка. Дана техніка в кікбоксингу буде помилковою, оскільки часто противник при такому стрибку виводить спортсмена з рівноваги </w:t>
      </w:r>
      <w:r w:rsidRPr="0064633D">
        <w:rPr>
          <w:sz w:val="28"/>
          <w:szCs w:val="28"/>
        </w:rPr>
        <w:lastRenderedPageBreak/>
        <w:t>шляхом висікання передньої ноги, на яку робиться стрибок, чим «гасить»</w:t>
      </w:r>
      <w:r w:rsidR="00A53438">
        <w:rPr>
          <w:sz w:val="28"/>
          <w:szCs w:val="28"/>
        </w:rPr>
        <w:t xml:space="preserve"> </w:t>
      </w:r>
      <w:r w:rsidRPr="0064633D">
        <w:rPr>
          <w:sz w:val="28"/>
          <w:szCs w:val="28"/>
        </w:rPr>
        <w:t>атаку [49].</w:t>
      </w:r>
    </w:p>
    <w:p w:rsidR="00A53438" w:rsidRDefault="00A53438" w:rsidP="00751149">
      <w:pPr>
        <w:spacing w:line="360" w:lineRule="auto"/>
        <w:ind w:firstLine="709"/>
        <w:jc w:val="both"/>
        <w:rPr>
          <w:sz w:val="28"/>
          <w:szCs w:val="28"/>
        </w:rPr>
      </w:pPr>
      <w:r>
        <w:rPr>
          <w:sz w:val="28"/>
          <w:szCs w:val="28"/>
        </w:rPr>
        <w:t xml:space="preserve">У </w:t>
      </w:r>
      <w:r w:rsidR="00D901AB" w:rsidRPr="0064633D">
        <w:rPr>
          <w:sz w:val="28"/>
          <w:szCs w:val="28"/>
        </w:rPr>
        <w:t>момент нанесення прямого удару правою рукою лівий кулак займає положення біля підборіддя ліворуч, захищаючи його з лівого боку, і лівий лікоть притискається до тулуба, а плече правої руки, піднімаючись,</w:t>
      </w:r>
      <w:r>
        <w:rPr>
          <w:sz w:val="28"/>
          <w:szCs w:val="28"/>
        </w:rPr>
        <w:t xml:space="preserve"> захищає підборіддя.</w:t>
      </w:r>
    </w:p>
    <w:p w:rsidR="00A53438" w:rsidRDefault="00D901AB" w:rsidP="00751149">
      <w:pPr>
        <w:spacing w:line="360" w:lineRule="auto"/>
        <w:ind w:firstLine="709"/>
        <w:jc w:val="both"/>
        <w:rPr>
          <w:sz w:val="28"/>
          <w:szCs w:val="28"/>
        </w:rPr>
      </w:pPr>
      <w:r w:rsidRPr="0064633D">
        <w:rPr>
          <w:sz w:val="28"/>
          <w:szCs w:val="28"/>
        </w:rPr>
        <w:t>Повернення у стійку після завдання удару виконується рухом, зворотним завданням удару, тобто правий кулак починає рух назад</w:t>
      </w:r>
      <w:bookmarkStart w:id="20" w:name="page48"/>
      <w:bookmarkEnd w:id="20"/>
      <w:r w:rsidR="00A53438">
        <w:rPr>
          <w:sz w:val="28"/>
          <w:szCs w:val="28"/>
        </w:rPr>
        <w:t xml:space="preserve"> </w:t>
      </w:r>
      <w:r w:rsidRPr="0064633D">
        <w:rPr>
          <w:sz w:val="28"/>
          <w:szCs w:val="28"/>
        </w:rPr>
        <w:t>по тій же траєкторії, якою він рухався вперед, а частина ваги одночасно повертається на праву ногу, і займається вихідна стійка.</w:t>
      </w:r>
    </w:p>
    <w:p w:rsidR="001621A7" w:rsidRDefault="00D901AB" w:rsidP="00751149">
      <w:pPr>
        <w:spacing w:line="360" w:lineRule="auto"/>
        <w:ind w:firstLine="709"/>
        <w:jc w:val="both"/>
        <w:rPr>
          <w:sz w:val="28"/>
          <w:szCs w:val="28"/>
        </w:rPr>
      </w:pPr>
      <w:r w:rsidRPr="0064633D">
        <w:rPr>
          <w:sz w:val="28"/>
          <w:szCs w:val="28"/>
        </w:rPr>
        <w:t>Ще один варіа</w:t>
      </w:r>
      <w:r w:rsidR="00A53438">
        <w:rPr>
          <w:sz w:val="28"/>
          <w:szCs w:val="28"/>
        </w:rPr>
        <w:t xml:space="preserve">нт нанесення прямого в голову </w:t>
      </w:r>
      <w:r w:rsidRPr="0064633D">
        <w:rPr>
          <w:sz w:val="28"/>
          <w:szCs w:val="28"/>
        </w:rPr>
        <w:t>коли удар наноситься із затримкою. Так</w:t>
      </w:r>
      <w:r w:rsidR="00A53438">
        <w:rPr>
          <w:sz w:val="28"/>
          <w:szCs w:val="28"/>
        </w:rPr>
        <w:t>ий удар відноситься до розряду «фінтів»</w:t>
      </w:r>
      <w:r w:rsidRPr="0064633D">
        <w:rPr>
          <w:sz w:val="28"/>
          <w:szCs w:val="28"/>
        </w:rPr>
        <w:t>. Поруч із рухом правого кулака виконується поштовх правою ногою і рух тулуба вперед. Ліва нога в цей же момент робить невеликий підступ вперед. П</w:t>
      </w:r>
      <w:r w:rsidR="00A53438">
        <w:rPr>
          <w:sz w:val="28"/>
          <w:szCs w:val="28"/>
        </w:rPr>
        <w:t>отім відбувається зупинка руху «посередині»</w:t>
      </w:r>
      <w:r w:rsidRPr="0064633D">
        <w:rPr>
          <w:sz w:val="28"/>
          <w:szCs w:val="28"/>
        </w:rPr>
        <w:t xml:space="preserve"> удару з невеликою затримкою, приблизною на 1 секунду, і не повертаючись у вихідне положення, проводиться ще один невеликий підступ лівою ногою вперед і завершення роз</w:t>
      </w:r>
      <w:r w:rsidR="00A53438">
        <w:rPr>
          <w:sz w:val="28"/>
          <w:szCs w:val="28"/>
        </w:rPr>
        <w:t>гинання правої руки в лікті із «закручуванням»</w:t>
      </w:r>
      <w:r w:rsidRPr="0064633D">
        <w:rPr>
          <w:sz w:val="28"/>
          <w:szCs w:val="28"/>
        </w:rPr>
        <w:t xml:space="preserve"> кулака. Початковий рух у такому ударі змушує суперника виконати активні захисні дії або піти в «глухий» захист, а затримка в секунду дозволить спортсмену прийняти подальшу атакуючу дію:</w:t>
      </w:r>
      <w:r w:rsidR="001621A7">
        <w:rPr>
          <w:sz w:val="28"/>
          <w:szCs w:val="28"/>
        </w:rPr>
        <w:t xml:space="preserve"> </w:t>
      </w:r>
      <w:r w:rsidR="001621A7" w:rsidRPr="001621A7">
        <w:rPr>
          <w:sz w:val="28"/>
          <w:szCs w:val="28"/>
        </w:rPr>
        <w:t>продовжити нанесення прямого правого удару або до</w:t>
      </w:r>
      <w:r w:rsidR="001621A7">
        <w:rPr>
          <w:sz w:val="28"/>
          <w:szCs w:val="28"/>
        </w:rPr>
        <w:t xml:space="preserve"> </w:t>
      </w:r>
      <w:r w:rsidR="001621A7" w:rsidRPr="001621A7">
        <w:rPr>
          <w:sz w:val="28"/>
          <w:szCs w:val="28"/>
        </w:rPr>
        <w:t>прикладу завдати удару в область сонячного сплетення [10].</w:t>
      </w:r>
    </w:p>
    <w:p w:rsidR="001621A7" w:rsidRDefault="00D901AB" w:rsidP="00751149">
      <w:pPr>
        <w:spacing w:line="360" w:lineRule="auto"/>
        <w:ind w:firstLine="709"/>
        <w:jc w:val="both"/>
        <w:rPr>
          <w:sz w:val="28"/>
          <w:szCs w:val="28"/>
        </w:rPr>
      </w:pPr>
      <w:r w:rsidRPr="0064633D">
        <w:rPr>
          <w:b/>
          <w:bCs/>
          <w:sz w:val="28"/>
          <w:szCs w:val="28"/>
        </w:rPr>
        <w:t>Прямий удар (панч) правою в голову з кроком назад</w:t>
      </w:r>
      <w:r w:rsidR="001621A7">
        <w:rPr>
          <w:sz w:val="28"/>
          <w:szCs w:val="28"/>
        </w:rPr>
        <w:t xml:space="preserve"> </w:t>
      </w:r>
      <w:r w:rsidRPr="0064633D">
        <w:rPr>
          <w:sz w:val="28"/>
          <w:szCs w:val="28"/>
        </w:rPr>
        <w:t>зустрічний удар і застосовуваний переважно у тому, щоб зупинити атаку противника, попередньо розірвавши дистанцію з нею.</w:t>
      </w:r>
    </w:p>
    <w:p w:rsidR="001621A7" w:rsidRDefault="00D901AB" w:rsidP="00751149">
      <w:pPr>
        <w:spacing w:line="360" w:lineRule="auto"/>
        <w:ind w:firstLine="709"/>
        <w:jc w:val="both"/>
        <w:rPr>
          <w:sz w:val="28"/>
          <w:szCs w:val="28"/>
        </w:rPr>
      </w:pPr>
      <w:r w:rsidRPr="0064633D">
        <w:rPr>
          <w:sz w:val="28"/>
          <w:szCs w:val="28"/>
        </w:rPr>
        <w:t>З бойової лівої стійки виконання прямої правої з кроком назад виглядає наступним чином:</w:t>
      </w:r>
    </w:p>
    <w:p w:rsidR="001621A7" w:rsidRDefault="00D901AB" w:rsidP="00751149">
      <w:pPr>
        <w:spacing w:line="360" w:lineRule="auto"/>
        <w:ind w:firstLine="709"/>
        <w:jc w:val="both"/>
        <w:rPr>
          <w:sz w:val="28"/>
          <w:szCs w:val="28"/>
        </w:rPr>
      </w:pPr>
      <w:r w:rsidRPr="0064633D">
        <w:rPr>
          <w:sz w:val="28"/>
          <w:szCs w:val="28"/>
        </w:rPr>
        <w:t>Безпосередньо перед виконанням удару кікбоксер із стійки робить правою ногою крок назад. З рухом правого кулака вперед виконується різкий поворот тулуба та таза праворуч наліво з метою значно посилити удар правої.</w:t>
      </w:r>
    </w:p>
    <w:p w:rsidR="001621A7" w:rsidRDefault="001621A7" w:rsidP="00751149">
      <w:pPr>
        <w:spacing w:line="360" w:lineRule="auto"/>
        <w:ind w:firstLine="709"/>
        <w:jc w:val="both"/>
        <w:rPr>
          <w:sz w:val="28"/>
          <w:szCs w:val="28"/>
        </w:rPr>
      </w:pPr>
      <w:r>
        <w:rPr>
          <w:sz w:val="28"/>
          <w:szCs w:val="28"/>
        </w:rPr>
        <w:lastRenderedPageBreak/>
        <w:t xml:space="preserve">У </w:t>
      </w:r>
      <w:r w:rsidR="00D901AB" w:rsidRPr="0064633D">
        <w:rPr>
          <w:sz w:val="28"/>
          <w:szCs w:val="28"/>
        </w:rPr>
        <w:t>момент нанесення удару відстань від лівої п'яти до правого носка дорівнює приблизно трохи ширині плечей, і правий носок націлений вперед у бік завдання удару.</w:t>
      </w:r>
    </w:p>
    <w:p w:rsidR="0089719E" w:rsidRDefault="00D901AB" w:rsidP="00751149">
      <w:pPr>
        <w:spacing w:line="360" w:lineRule="auto"/>
        <w:ind w:firstLine="709"/>
        <w:jc w:val="both"/>
        <w:rPr>
          <w:sz w:val="28"/>
          <w:szCs w:val="28"/>
        </w:rPr>
      </w:pPr>
      <w:r w:rsidRPr="0064633D">
        <w:rPr>
          <w:sz w:val="28"/>
          <w:szCs w:val="28"/>
        </w:rPr>
        <w:t>Відпрацьовуючи удар, слід пам'ятати, що повертатися у вихідну бойову стійку після удару слід швидко і без будь-яких затримок. Після завдання удару слід або повернутися у вихідне положення, або</w:t>
      </w:r>
      <w:bookmarkStart w:id="21" w:name="page49"/>
      <w:bookmarkEnd w:id="21"/>
      <w:r w:rsidR="001621A7">
        <w:rPr>
          <w:sz w:val="28"/>
          <w:szCs w:val="28"/>
        </w:rPr>
        <w:t xml:space="preserve"> </w:t>
      </w:r>
      <w:r w:rsidRPr="0064633D">
        <w:rPr>
          <w:sz w:val="28"/>
          <w:szCs w:val="28"/>
        </w:rPr>
        <w:t>обертанням на носках зліва направо, а потім, зробивши крок уперед, повернутися у вихідне положення.</w:t>
      </w:r>
    </w:p>
    <w:p w:rsidR="0089719E" w:rsidRDefault="00D901AB" w:rsidP="00751149">
      <w:pPr>
        <w:spacing w:line="360" w:lineRule="auto"/>
        <w:ind w:firstLine="709"/>
        <w:jc w:val="both"/>
        <w:rPr>
          <w:sz w:val="28"/>
          <w:szCs w:val="28"/>
        </w:rPr>
      </w:pPr>
      <w:r w:rsidRPr="0064633D">
        <w:rPr>
          <w:sz w:val="28"/>
          <w:szCs w:val="28"/>
        </w:rPr>
        <w:t>Також нанесення прямого зустрічного удару в голову вимагає психологічного настрою, спортсмен не повинен боятися роботи на ближній дистанції. Спортсмен повинен при максимальному наближенні удару суперника завдати свого удару у відповідь. Безпосередньо перед виконанням удару кікбоксер із стійки робить правою ногою крок назад. З рухом правого кулака вперед виконується різкий поворот тулуба та таза праворуч наліво з метою значно посилити удар правої. Максимальний поворот тулуба дозволяє подовжити удар. Цей варіант особливо ефективний, якщо спортсмен вищий за свого суперника в зростанні. Якщо спортсмен нижче зростанням суперника - необхідно наносити зустрічний прямий удар, навпаки, з кроком вперед.</w:t>
      </w:r>
    </w:p>
    <w:p w:rsidR="001621A7" w:rsidRDefault="00D901AB" w:rsidP="00751149">
      <w:pPr>
        <w:spacing w:line="360" w:lineRule="auto"/>
        <w:ind w:firstLine="709"/>
        <w:jc w:val="both"/>
        <w:rPr>
          <w:sz w:val="28"/>
          <w:szCs w:val="28"/>
        </w:rPr>
      </w:pPr>
      <w:r w:rsidRPr="0064633D">
        <w:rPr>
          <w:sz w:val="28"/>
          <w:szCs w:val="28"/>
        </w:rPr>
        <w:t>При нанесенні прямого удару рукою як правою, так і лівою особливо варто звернути увагу на положення ліктів. У роботі докладно розглянуті лише прямі удари руками: саме прямі удари найчастіше застосовуються в змагальній діяльності. Багато спортсменів при нанесенні ударів лівою рукою відводять лікоть правої руки убік, у своїй область печінки стає вразливою нанесення у ній ударів, як руками, і ногами. Також слід стежити, щоб спортсмен, завдаючи удару задньою рукою, не заряджався на задню ногу. У більшості випадків при такому підсаджуванні на ногу спортсмен «заряджаючи» удар відвертає тіло, а за ним голову і руки – відкриваючи щелепу, що дає можливість супернику завдати прямого удару або кросу, який може призвести до нокдауну чи нокауту суперника [37].</w:t>
      </w:r>
    </w:p>
    <w:p w:rsidR="0089719E" w:rsidRDefault="00D901AB" w:rsidP="00751149">
      <w:pPr>
        <w:spacing w:line="360" w:lineRule="auto"/>
        <w:ind w:firstLine="709"/>
        <w:jc w:val="both"/>
        <w:rPr>
          <w:sz w:val="28"/>
          <w:szCs w:val="28"/>
        </w:rPr>
      </w:pPr>
      <w:r w:rsidRPr="0064633D">
        <w:rPr>
          <w:sz w:val="28"/>
          <w:szCs w:val="28"/>
        </w:rPr>
        <w:lastRenderedPageBreak/>
        <w:t>При оволодінні технікою особливу увагу варто приділяти техніці захисту ударів.</w:t>
      </w:r>
    </w:p>
    <w:p w:rsidR="001621A7" w:rsidRDefault="00D901AB" w:rsidP="00751149">
      <w:pPr>
        <w:spacing w:line="360" w:lineRule="auto"/>
        <w:ind w:firstLine="709"/>
        <w:jc w:val="both"/>
        <w:rPr>
          <w:sz w:val="28"/>
          <w:szCs w:val="28"/>
        </w:rPr>
      </w:pPr>
      <w:r w:rsidRPr="0064633D">
        <w:rPr>
          <w:sz w:val="28"/>
          <w:szCs w:val="28"/>
        </w:rPr>
        <w:t>Під захистом слід розуміти технічні дії, що виконуються ним, що дають можливість уберегти себе від завдання ударів з боку противника. Захист поділяють на простий і комбінований.</w:t>
      </w:r>
      <w:bookmarkStart w:id="22" w:name="page50"/>
      <w:bookmarkEnd w:id="22"/>
    </w:p>
    <w:p w:rsidR="001621A7" w:rsidRDefault="001621A7" w:rsidP="00751149">
      <w:pPr>
        <w:spacing w:line="360" w:lineRule="auto"/>
        <w:ind w:firstLine="709"/>
        <w:jc w:val="both"/>
        <w:rPr>
          <w:sz w:val="28"/>
          <w:szCs w:val="28"/>
        </w:rPr>
      </w:pPr>
      <w:r>
        <w:rPr>
          <w:sz w:val="28"/>
          <w:szCs w:val="28"/>
        </w:rPr>
        <w:t xml:space="preserve">До </w:t>
      </w:r>
      <w:r w:rsidR="00D901AB" w:rsidRPr="0064633D">
        <w:rPr>
          <w:b/>
          <w:bCs/>
          <w:sz w:val="28"/>
          <w:szCs w:val="28"/>
        </w:rPr>
        <w:t>прост</w:t>
      </w:r>
      <w:r>
        <w:rPr>
          <w:b/>
          <w:bCs/>
          <w:sz w:val="28"/>
          <w:szCs w:val="28"/>
        </w:rPr>
        <w:t xml:space="preserve">ого </w:t>
      </w:r>
      <w:r w:rsidR="00D901AB" w:rsidRPr="0064633D">
        <w:rPr>
          <w:sz w:val="28"/>
          <w:szCs w:val="28"/>
        </w:rPr>
        <w:t xml:space="preserve">слід віднести захист, який представлений однією технічною дією кікбоксера. До таких технічних дій відносяться: догляди, ухили, </w:t>
      </w:r>
      <w:r>
        <w:rPr>
          <w:sz w:val="28"/>
          <w:szCs w:val="28"/>
        </w:rPr>
        <w:t>нирки</w:t>
      </w:r>
      <w:r w:rsidR="00D901AB" w:rsidRPr="0064633D">
        <w:rPr>
          <w:sz w:val="28"/>
          <w:szCs w:val="28"/>
        </w:rPr>
        <w:t>,</w:t>
      </w:r>
      <w:r>
        <w:rPr>
          <w:sz w:val="28"/>
          <w:szCs w:val="28"/>
        </w:rPr>
        <w:t xml:space="preserve"> </w:t>
      </w:r>
      <w:r w:rsidR="00D901AB" w:rsidRPr="0064633D">
        <w:rPr>
          <w:sz w:val="28"/>
          <w:szCs w:val="28"/>
        </w:rPr>
        <w:t>підставки, відбивання, накладки,</w:t>
      </w:r>
      <w:r>
        <w:rPr>
          <w:sz w:val="28"/>
          <w:szCs w:val="28"/>
        </w:rPr>
        <w:t xml:space="preserve"> </w:t>
      </w:r>
      <w:r w:rsidR="00D901AB" w:rsidRPr="0064633D">
        <w:rPr>
          <w:sz w:val="28"/>
          <w:szCs w:val="28"/>
        </w:rPr>
        <w:t>виконувані окремо, незалежно друг від друга.</w:t>
      </w:r>
    </w:p>
    <w:p w:rsidR="001621A7" w:rsidRDefault="001621A7" w:rsidP="00751149">
      <w:pPr>
        <w:spacing w:line="360" w:lineRule="auto"/>
        <w:ind w:firstLine="709"/>
        <w:jc w:val="both"/>
        <w:rPr>
          <w:sz w:val="28"/>
          <w:szCs w:val="28"/>
        </w:rPr>
      </w:pPr>
      <w:r>
        <w:rPr>
          <w:sz w:val="28"/>
          <w:szCs w:val="28"/>
        </w:rPr>
        <w:t xml:space="preserve">До </w:t>
      </w:r>
      <w:r w:rsidR="00D901AB" w:rsidRPr="0064633D">
        <w:rPr>
          <w:b/>
          <w:bCs/>
          <w:sz w:val="28"/>
          <w:szCs w:val="28"/>
        </w:rPr>
        <w:t>комбіновано</w:t>
      </w:r>
      <w:r>
        <w:rPr>
          <w:b/>
          <w:bCs/>
          <w:sz w:val="28"/>
          <w:szCs w:val="28"/>
        </w:rPr>
        <w:t xml:space="preserve">го </w:t>
      </w:r>
      <w:r w:rsidR="00D901AB" w:rsidRPr="0064633D">
        <w:rPr>
          <w:sz w:val="28"/>
          <w:szCs w:val="28"/>
        </w:rPr>
        <w:t>відносять захист, який поєднує в собі дві і більше захисні дії.</w:t>
      </w:r>
      <w:r>
        <w:rPr>
          <w:sz w:val="28"/>
          <w:szCs w:val="28"/>
        </w:rPr>
        <w:t xml:space="preserve"> </w:t>
      </w:r>
      <w:r w:rsidR="00D901AB" w:rsidRPr="0064633D">
        <w:rPr>
          <w:sz w:val="28"/>
          <w:szCs w:val="28"/>
        </w:rPr>
        <w:t>Комбінований захист поєднує в собі, як правило,</w:t>
      </w:r>
      <w:r>
        <w:rPr>
          <w:sz w:val="28"/>
          <w:szCs w:val="28"/>
        </w:rPr>
        <w:t xml:space="preserve"> захист підставками та відбиви </w:t>
      </w:r>
      <w:r w:rsidR="00D901AB" w:rsidRPr="0064633D">
        <w:rPr>
          <w:sz w:val="28"/>
          <w:szCs w:val="28"/>
        </w:rPr>
        <w:t xml:space="preserve">з </w:t>
      </w:r>
      <w:r w:rsidRPr="0064633D">
        <w:rPr>
          <w:sz w:val="28"/>
          <w:szCs w:val="28"/>
        </w:rPr>
        <w:t>зах</w:t>
      </w:r>
      <w:r>
        <w:rPr>
          <w:sz w:val="28"/>
          <w:szCs w:val="28"/>
        </w:rPr>
        <w:t>исними ухилами та ударами</w:t>
      </w:r>
      <w:r w:rsidR="00D901AB" w:rsidRPr="0064633D">
        <w:rPr>
          <w:sz w:val="28"/>
          <w:szCs w:val="28"/>
        </w:rPr>
        <w:t>.</w:t>
      </w:r>
    </w:p>
    <w:p w:rsidR="001621A7" w:rsidRDefault="00D901AB" w:rsidP="00751149">
      <w:pPr>
        <w:spacing w:line="360" w:lineRule="auto"/>
        <w:ind w:firstLine="709"/>
        <w:jc w:val="both"/>
        <w:rPr>
          <w:sz w:val="28"/>
          <w:szCs w:val="28"/>
        </w:rPr>
      </w:pPr>
      <w:r w:rsidRPr="0064633D">
        <w:rPr>
          <w:sz w:val="28"/>
          <w:szCs w:val="28"/>
        </w:rPr>
        <w:t>Простий захист дає боксеру можливість у відповідь на дії противника проводити зустрічні удари у відповідь (контрудари).</w:t>
      </w:r>
    </w:p>
    <w:p w:rsidR="001621A7" w:rsidRDefault="00D901AB" w:rsidP="00751149">
      <w:pPr>
        <w:spacing w:line="360" w:lineRule="auto"/>
        <w:ind w:firstLine="709"/>
        <w:jc w:val="both"/>
        <w:rPr>
          <w:sz w:val="28"/>
          <w:szCs w:val="28"/>
        </w:rPr>
      </w:pPr>
      <w:r w:rsidRPr="0064633D">
        <w:rPr>
          <w:sz w:val="28"/>
          <w:szCs w:val="28"/>
        </w:rPr>
        <w:t>Комбінований захист у більшості випадків змушує відмовитися від зустрічних ударів, оскільки їх виконання стає неможливим, і дозволяє лише проводити удари у відповідь (контрудари).</w:t>
      </w:r>
    </w:p>
    <w:p w:rsidR="001621A7" w:rsidRDefault="00D901AB" w:rsidP="00751149">
      <w:pPr>
        <w:spacing w:line="360" w:lineRule="auto"/>
        <w:ind w:firstLine="709"/>
        <w:jc w:val="both"/>
        <w:rPr>
          <w:sz w:val="28"/>
          <w:szCs w:val="28"/>
        </w:rPr>
      </w:pPr>
      <w:r w:rsidRPr="0064633D">
        <w:rPr>
          <w:sz w:val="28"/>
          <w:szCs w:val="28"/>
        </w:rPr>
        <w:t>Проводячи захисні дії кікбоксер повинен опинитися в такому положенні, з якого можливо проводити атакуючі дії не тільки руками, а й ногами.</w:t>
      </w:r>
    </w:p>
    <w:p w:rsidR="001621A7" w:rsidRDefault="00D901AB" w:rsidP="00751149">
      <w:pPr>
        <w:spacing w:line="360" w:lineRule="auto"/>
        <w:ind w:firstLine="709"/>
        <w:jc w:val="both"/>
        <w:rPr>
          <w:sz w:val="28"/>
          <w:szCs w:val="28"/>
        </w:rPr>
      </w:pPr>
      <w:r w:rsidRPr="0064633D">
        <w:rPr>
          <w:sz w:val="28"/>
          <w:szCs w:val="28"/>
        </w:rPr>
        <w:t>Залежно від висоти знаходження ураженої області удари поділяються на високі, середні та низькі.</w:t>
      </w:r>
    </w:p>
    <w:p w:rsidR="001621A7" w:rsidRDefault="001621A7" w:rsidP="00751149">
      <w:pPr>
        <w:spacing w:line="360" w:lineRule="auto"/>
        <w:ind w:firstLine="709"/>
        <w:jc w:val="both"/>
        <w:rPr>
          <w:sz w:val="28"/>
          <w:szCs w:val="28"/>
        </w:rPr>
      </w:pPr>
      <w:r>
        <w:rPr>
          <w:sz w:val="28"/>
          <w:szCs w:val="28"/>
        </w:rPr>
        <w:t xml:space="preserve">У </w:t>
      </w:r>
      <w:r w:rsidR="00D901AB" w:rsidRPr="0064633D">
        <w:rPr>
          <w:sz w:val="28"/>
          <w:szCs w:val="28"/>
        </w:rPr>
        <w:t>фулл-контакте з ударів найчастіше використовується фрон-кік, ранхауз-кік, сайт-кік, бек-кік та хук-кік.</w:t>
      </w:r>
    </w:p>
    <w:p w:rsidR="001621A7" w:rsidRDefault="001621A7" w:rsidP="00751149">
      <w:pPr>
        <w:spacing w:line="360" w:lineRule="auto"/>
        <w:ind w:firstLine="709"/>
        <w:jc w:val="both"/>
        <w:rPr>
          <w:sz w:val="28"/>
          <w:szCs w:val="28"/>
        </w:rPr>
      </w:pPr>
      <w:r>
        <w:rPr>
          <w:b/>
          <w:bCs/>
          <w:sz w:val="28"/>
          <w:szCs w:val="28"/>
        </w:rPr>
        <w:t xml:space="preserve">Фрон-кік – </w:t>
      </w:r>
      <w:r>
        <w:rPr>
          <w:sz w:val="28"/>
          <w:szCs w:val="28"/>
        </w:rPr>
        <w:t>у</w:t>
      </w:r>
      <w:r w:rsidR="00D901AB" w:rsidRPr="0064633D">
        <w:rPr>
          <w:sz w:val="28"/>
          <w:szCs w:val="28"/>
        </w:rPr>
        <w:t>дар починається з різкого вино</w:t>
      </w:r>
      <w:r>
        <w:rPr>
          <w:sz w:val="28"/>
          <w:szCs w:val="28"/>
        </w:rPr>
        <w:t>су зігнутої в коліні ноги, що б’</w:t>
      </w:r>
      <w:r w:rsidR="00D901AB" w:rsidRPr="0064633D">
        <w:rPr>
          <w:sz w:val="28"/>
          <w:szCs w:val="28"/>
        </w:rPr>
        <w:t>є в напрямку грудей і з цього положення виконується розгинання в колінному суглобі. Перехід від першої фази удару до другої має бути плавним та швидким.</w:t>
      </w:r>
    </w:p>
    <w:p w:rsidR="0089719E" w:rsidRDefault="00D901AB" w:rsidP="00751149">
      <w:pPr>
        <w:spacing w:line="360" w:lineRule="auto"/>
        <w:ind w:firstLine="709"/>
        <w:jc w:val="both"/>
        <w:rPr>
          <w:sz w:val="28"/>
          <w:szCs w:val="28"/>
        </w:rPr>
      </w:pPr>
      <w:r w:rsidRPr="0064633D">
        <w:rPr>
          <w:sz w:val="28"/>
          <w:szCs w:val="28"/>
        </w:rPr>
        <w:t xml:space="preserve">Стопа повинна рухатися до мети по прямій лінії, якщо наноситься удар, що проникає, і по висхідній лінії, якщо наноситься висхідний удар, в кінці </w:t>
      </w:r>
      <w:r w:rsidRPr="0064633D">
        <w:rPr>
          <w:sz w:val="28"/>
          <w:szCs w:val="28"/>
        </w:rPr>
        <w:lastRenderedPageBreak/>
        <w:t>удару, коли стопа стосується тіла суперника, в удар «вкладається» стегно, шляхом винесення тазу.</w:t>
      </w:r>
      <w:r w:rsidR="001621A7">
        <w:rPr>
          <w:sz w:val="28"/>
          <w:szCs w:val="28"/>
        </w:rPr>
        <w:t xml:space="preserve"> </w:t>
      </w:r>
      <w:r w:rsidRPr="0064633D">
        <w:rPr>
          <w:sz w:val="28"/>
          <w:szCs w:val="28"/>
        </w:rPr>
        <w:t>Удар наносить</w:t>
      </w:r>
      <w:r w:rsidR="001621A7">
        <w:rPr>
          <w:sz w:val="28"/>
          <w:szCs w:val="28"/>
        </w:rPr>
        <w:t>ся або подушечками стопи, або п’</w:t>
      </w:r>
      <w:r w:rsidRPr="0064633D">
        <w:rPr>
          <w:sz w:val="28"/>
          <w:szCs w:val="28"/>
        </w:rPr>
        <w:t>ятою.</w:t>
      </w:r>
      <w:bookmarkStart w:id="23" w:name="page51"/>
      <w:bookmarkEnd w:id="23"/>
      <w:r w:rsidR="001621A7">
        <w:rPr>
          <w:sz w:val="28"/>
          <w:szCs w:val="28"/>
        </w:rPr>
        <w:t xml:space="preserve"> </w:t>
      </w:r>
      <w:r w:rsidRPr="0064633D">
        <w:rPr>
          <w:sz w:val="28"/>
          <w:szCs w:val="28"/>
        </w:rPr>
        <w:t>Для покращення адаптації до правильного завдання удару допоможе звичайний стілець. У разі, коли удар наноситься неправильно, спортсмен зачіпатиме його ногою.</w:t>
      </w:r>
    </w:p>
    <w:p w:rsidR="00D901AB" w:rsidRPr="0064633D" w:rsidRDefault="0089719E" w:rsidP="00751149">
      <w:pPr>
        <w:spacing w:line="360" w:lineRule="auto"/>
        <w:ind w:firstLine="709"/>
        <w:jc w:val="both"/>
        <w:rPr>
          <w:sz w:val="28"/>
          <w:szCs w:val="28"/>
        </w:rPr>
      </w:pPr>
      <w:r>
        <w:rPr>
          <w:noProof/>
          <w:sz w:val="28"/>
          <w:szCs w:val="28"/>
          <w:lang w:val="ru-RU"/>
        </w:rPr>
        <w:drawing>
          <wp:anchor distT="0" distB="0" distL="114300" distR="114300" simplePos="0" relativeHeight="251663360" behindDoc="1" locked="0" layoutInCell="0" allowOverlap="1">
            <wp:simplePos x="0" y="0"/>
            <wp:positionH relativeFrom="column">
              <wp:posOffset>2105025</wp:posOffset>
            </wp:positionH>
            <wp:positionV relativeFrom="paragraph">
              <wp:posOffset>160020</wp:posOffset>
            </wp:positionV>
            <wp:extent cx="2000250" cy="2343150"/>
            <wp:effectExtent l="19050" t="0" r="0" b="0"/>
            <wp:wrapNone/>
            <wp:docPr id="11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extLst>
                        <a:ext uri="{28A0092B-C50C-407E-A947-70E740481C1C}"/>
                      </a:extLst>
                    </a:blip>
                    <a:srcRect/>
                    <a:stretch>
                      <a:fillRect/>
                    </a:stretch>
                  </pic:blipFill>
                  <pic:spPr bwMode="auto">
                    <a:xfrm>
                      <a:off x="0" y="0"/>
                      <a:ext cx="2000250" cy="2343150"/>
                    </a:xfrm>
                    <a:prstGeom prst="rect">
                      <a:avLst/>
                    </a:prstGeom>
                    <a:noFill/>
                  </pic:spPr>
                </pic:pic>
              </a:graphicData>
            </a:graphic>
          </wp:anchor>
        </w:drawing>
      </w: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89719E" w:rsidRDefault="0089719E" w:rsidP="00751149">
      <w:pPr>
        <w:spacing w:line="360" w:lineRule="auto"/>
        <w:ind w:right="-259" w:firstLine="709"/>
        <w:jc w:val="center"/>
        <w:rPr>
          <w:i/>
          <w:sz w:val="28"/>
          <w:szCs w:val="28"/>
        </w:rPr>
      </w:pPr>
    </w:p>
    <w:p w:rsidR="0089719E" w:rsidRDefault="0089719E" w:rsidP="00751149">
      <w:pPr>
        <w:spacing w:line="360" w:lineRule="auto"/>
        <w:ind w:right="-259" w:firstLine="709"/>
        <w:jc w:val="center"/>
        <w:rPr>
          <w:i/>
          <w:sz w:val="28"/>
          <w:szCs w:val="28"/>
        </w:rPr>
      </w:pPr>
    </w:p>
    <w:p w:rsidR="0089719E" w:rsidRDefault="0089719E" w:rsidP="00751149">
      <w:pPr>
        <w:spacing w:line="360" w:lineRule="auto"/>
        <w:ind w:right="-259" w:firstLine="709"/>
        <w:jc w:val="center"/>
        <w:rPr>
          <w:i/>
          <w:sz w:val="28"/>
          <w:szCs w:val="28"/>
        </w:rPr>
      </w:pPr>
    </w:p>
    <w:p w:rsidR="0089719E" w:rsidRDefault="0089719E" w:rsidP="00751149">
      <w:pPr>
        <w:spacing w:line="360" w:lineRule="auto"/>
        <w:ind w:right="-259" w:firstLine="709"/>
        <w:jc w:val="center"/>
        <w:rPr>
          <w:i/>
          <w:sz w:val="28"/>
          <w:szCs w:val="28"/>
        </w:rPr>
      </w:pPr>
    </w:p>
    <w:p w:rsidR="0089719E" w:rsidRDefault="0089719E" w:rsidP="00751149">
      <w:pPr>
        <w:spacing w:line="360" w:lineRule="auto"/>
        <w:ind w:right="-259" w:firstLine="709"/>
        <w:jc w:val="center"/>
        <w:rPr>
          <w:i/>
          <w:sz w:val="28"/>
          <w:szCs w:val="28"/>
        </w:rPr>
      </w:pPr>
    </w:p>
    <w:p w:rsidR="00D901AB" w:rsidRPr="001621A7" w:rsidRDefault="00D901AB" w:rsidP="00751149">
      <w:pPr>
        <w:spacing w:line="360" w:lineRule="auto"/>
        <w:ind w:right="-259" w:firstLine="709"/>
        <w:jc w:val="center"/>
        <w:rPr>
          <w:i/>
          <w:sz w:val="28"/>
          <w:szCs w:val="28"/>
        </w:rPr>
      </w:pPr>
      <w:r w:rsidRPr="001621A7">
        <w:rPr>
          <w:i/>
          <w:sz w:val="28"/>
          <w:szCs w:val="28"/>
        </w:rPr>
        <w:t>Рис</w:t>
      </w:r>
      <w:r w:rsidR="001621A7" w:rsidRPr="001621A7">
        <w:rPr>
          <w:i/>
          <w:sz w:val="28"/>
          <w:szCs w:val="28"/>
        </w:rPr>
        <w:t>.</w:t>
      </w:r>
      <w:r w:rsidRPr="001621A7">
        <w:rPr>
          <w:i/>
          <w:sz w:val="28"/>
          <w:szCs w:val="28"/>
        </w:rPr>
        <w:t xml:space="preserve"> 5 – Удар фронт-кік у корпус</w:t>
      </w:r>
    </w:p>
    <w:p w:rsidR="00D901AB" w:rsidRPr="0064633D" w:rsidRDefault="00D901AB" w:rsidP="00751149">
      <w:pPr>
        <w:spacing w:line="360" w:lineRule="auto"/>
        <w:ind w:firstLine="709"/>
        <w:rPr>
          <w:sz w:val="28"/>
          <w:szCs w:val="28"/>
        </w:rPr>
      </w:pPr>
    </w:p>
    <w:p w:rsidR="001621A7" w:rsidRDefault="001621A7" w:rsidP="00751149">
      <w:pPr>
        <w:spacing w:line="360" w:lineRule="auto"/>
        <w:ind w:firstLine="709"/>
        <w:jc w:val="both"/>
        <w:rPr>
          <w:sz w:val="28"/>
          <w:szCs w:val="28"/>
        </w:rPr>
      </w:pPr>
      <w:r>
        <w:rPr>
          <w:b/>
          <w:bCs/>
          <w:sz w:val="28"/>
          <w:szCs w:val="28"/>
        </w:rPr>
        <w:t>Сайт</w:t>
      </w:r>
      <w:r w:rsidR="00D901AB" w:rsidRPr="0064633D">
        <w:rPr>
          <w:b/>
          <w:bCs/>
          <w:sz w:val="28"/>
          <w:szCs w:val="28"/>
        </w:rPr>
        <w:t>-</w:t>
      </w:r>
      <w:r w:rsidRPr="0064633D">
        <w:rPr>
          <w:b/>
          <w:bCs/>
          <w:sz w:val="28"/>
          <w:szCs w:val="28"/>
        </w:rPr>
        <w:t>кік</w:t>
      </w:r>
      <w:r>
        <w:rPr>
          <w:b/>
          <w:bCs/>
          <w:sz w:val="28"/>
          <w:szCs w:val="28"/>
        </w:rPr>
        <w:t xml:space="preserve"> – </w:t>
      </w:r>
      <w:r>
        <w:rPr>
          <w:sz w:val="28"/>
          <w:szCs w:val="28"/>
        </w:rPr>
        <w:t>п</w:t>
      </w:r>
      <w:r w:rsidR="00D901AB" w:rsidRPr="0064633D">
        <w:rPr>
          <w:sz w:val="28"/>
          <w:szCs w:val="28"/>
        </w:rPr>
        <w:t>ри нанесенні даного удару стопа повинна рухатись до</w:t>
      </w:r>
      <w:r w:rsidR="00D901AB" w:rsidRPr="0064633D">
        <w:rPr>
          <w:b/>
          <w:bCs/>
          <w:sz w:val="28"/>
          <w:szCs w:val="28"/>
        </w:rPr>
        <w:t xml:space="preserve"> </w:t>
      </w:r>
      <w:r w:rsidR="00D901AB" w:rsidRPr="0064633D">
        <w:rPr>
          <w:sz w:val="28"/>
          <w:szCs w:val="28"/>
        </w:rPr>
        <w:t>цілі по прямій лінії з рухом стегна, що загвинчується.</w:t>
      </w:r>
    </w:p>
    <w:p w:rsidR="0089719E" w:rsidRDefault="00D901AB" w:rsidP="00751149">
      <w:pPr>
        <w:spacing w:line="360" w:lineRule="auto"/>
        <w:ind w:firstLine="709"/>
        <w:jc w:val="both"/>
        <w:rPr>
          <w:sz w:val="28"/>
          <w:szCs w:val="28"/>
        </w:rPr>
      </w:pPr>
      <w:r w:rsidRPr="0064633D">
        <w:rPr>
          <w:sz w:val="28"/>
          <w:szCs w:val="28"/>
        </w:rPr>
        <w:t>Незалежно від використовуваної стійки на почат</w:t>
      </w:r>
      <w:r w:rsidR="001621A7">
        <w:rPr>
          <w:sz w:val="28"/>
          <w:szCs w:val="28"/>
        </w:rPr>
        <w:t>ку виносу ноги стопа ноги, що б’</w:t>
      </w:r>
      <w:r w:rsidRPr="0064633D">
        <w:rPr>
          <w:sz w:val="28"/>
          <w:szCs w:val="28"/>
        </w:rPr>
        <w:t>є, повинна виявитися поряд з внутрішньою стороною коліна опорної ноги.</w:t>
      </w:r>
    </w:p>
    <w:p w:rsidR="0089719E" w:rsidRDefault="00D901AB" w:rsidP="00751149">
      <w:pPr>
        <w:spacing w:line="360" w:lineRule="auto"/>
        <w:ind w:firstLine="709"/>
        <w:jc w:val="both"/>
        <w:rPr>
          <w:sz w:val="28"/>
          <w:szCs w:val="28"/>
        </w:rPr>
      </w:pPr>
      <w:r w:rsidRPr="0064633D">
        <w:rPr>
          <w:sz w:val="28"/>
          <w:szCs w:val="28"/>
        </w:rPr>
        <w:t>Коліно виноситься на рівень завдання удару або вище і для нанесення по можливості притискається до корпусу. Якщо удар наноситься в голову, то коліно виноситься на середній рівень і опускається вниз, при цьому стопа повинна бути спрямована в бік завдання удару, незалежно від рівня завдання удару.</w:t>
      </w:r>
    </w:p>
    <w:p w:rsidR="0089719E" w:rsidRDefault="0089719E" w:rsidP="00751149">
      <w:pPr>
        <w:spacing w:line="360" w:lineRule="auto"/>
        <w:ind w:firstLine="709"/>
        <w:jc w:val="both"/>
        <w:rPr>
          <w:sz w:val="28"/>
          <w:szCs w:val="28"/>
        </w:rPr>
      </w:pPr>
      <w:r>
        <w:rPr>
          <w:sz w:val="28"/>
          <w:szCs w:val="28"/>
        </w:rPr>
        <w:t xml:space="preserve">У </w:t>
      </w:r>
      <w:r w:rsidR="00D901AB" w:rsidRPr="0064633D">
        <w:rPr>
          <w:sz w:val="28"/>
          <w:szCs w:val="28"/>
        </w:rPr>
        <w:t>моме</w:t>
      </w:r>
      <w:r>
        <w:rPr>
          <w:sz w:val="28"/>
          <w:szCs w:val="28"/>
        </w:rPr>
        <w:t>нт контакту з тілом суперника б’</w:t>
      </w:r>
      <w:r w:rsidR="00D901AB" w:rsidRPr="0064633D">
        <w:rPr>
          <w:sz w:val="28"/>
          <w:szCs w:val="28"/>
        </w:rPr>
        <w:t>юча частина стопи (зовнішня</w:t>
      </w:r>
      <w:r>
        <w:rPr>
          <w:sz w:val="28"/>
          <w:szCs w:val="28"/>
        </w:rPr>
        <w:t xml:space="preserve"> сторона або п’</w:t>
      </w:r>
      <w:r w:rsidR="00D901AB" w:rsidRPr="0064633D">
        <w:rPr>
          <w:sz w:val="28"/>
          <w:szCs w:val="28"/>
        </w:rPr>
        <w:t>ята) повинні бути розгорнуті у напрям удару.</w:t>
      </w:r>
      <w:r>
        <w:rPr>
          <w:sz w:val="28"/>
          <w:szCs w:val="28"/>
        </w:rPr>
        <w:t xml:space="preserve"> В </w:t>
      </w:r>
      <w:r w:rsidR="00D901AB" w:rsidRPr="0064633D">
        <w:rPr>
          <w:sz w:val="28"/>
          <w:szCs w:val="28"/>
        </w:rPr>
        <w:t>деяких випадках, якщо спортсмен не має гарну розтяжку,</w:t>
      </w:r>
      <w:r>
        <w:rPr>
          <w:sz w:val="28"/>
          <w:szCs w:val="28"/>
        </w:rPr>
        <w:t xml:space="preserve"> </w:t>
      </w:r>
      <w:r w:rsidR="00D901AB" w:rsidRPr="0064633D">
        <w:rPr>
          <w:sz w:val="28"/>
          <w:szCs w:val="28"/>
        </w:rPr>
        <w:t xml:space="preserve">завдати удару якомога </w:t>
      </w:r>
      <w:r w:rsidR="00D901AB" w:rsidRPr="0064633D">
        <w:rPr>
          <w:sz w:val="28"/>
          <w:szCs w:val="28"/>
        </w:rPr>
        <w:lastRenderedPageBreak/>
        <w:t>вище, слід, зберігаючи рівновагу, відхилити корпус убік, протилежний напряму удару.</w:t>
      </w:r>
    </w:p>
    <w:p w:rsidR="00D901AB" w:rsidRPr="0064633D" w:rsidRDefault="00801352" w:rsidP="00751149">
      <w:pPr>
        <w:spacing w:line="360" w:lineRule="auto"/>
        <w:ind w:firstLine="709"/>
        <w:jc w:val="both"/>
        <w:rPr>
          <w:sz w:val="28"/>
          <w:szCs w:val="28"/>
        </w:rPr>
      </w:pPr>
      <w:r>
        <w:rPr>
          <w:noProof/>
          <w:sz w:val="28"/>
          <w:szCs w:val="28"/>
          <w:lang w:val="ru-RU"/>
        </w:rPr>
        <w:drawing>
          <wp:anchor distT="0" distB="0" distL="114300" distR="114300" simplePos="0" relativeHeight="251664384" behindDoc="1" locked="0" layoutInCell="0" allowOverlap="1">
            <wp:simplePos x="0" y="0"/>
            <wp:positionH relativeFrom="page">
              <wp:posOffset>2562225</wp:posOffset>
            </wp:positionH>
            <wp:positionV relativeFrom="page">
              <wp:posOffset>1704975</wp:posOffset>
            </wp:positionV>
            <wp:extent cx="3248025" cy="3746868"/>
            <wp:effectExtent l="19050" t="0" r="9525" b="0"/>
            <wp:wrapNone/>
            <wp:docPr id="11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3248025" cy="3746868"/>
                    </a:xfrm>
                    <a:prstGeom prst="rect">
                      <a:avLst/>
                    </a:prstGeom>
                    <a:noFill/>
                  </pic:spPr>
                </pic:pic>
              </a:graphicData>
            </a:graphic>
          </wp:anchor>
        </w:drawing>
      </w:r>
      <w:r w:rsidR="00D901AB" w:rsidRPr="0064633D">
        <w:rPr>
          <w:sz w:val="28"/>
          <w:szCs w:val="28"/>
        </w:rPr>
        <w:t>Обертання на стопі опорної ноги в процесі виконання удару забезпечує виконання вкручування стегна.</w:t>
      </w:r>
    </w:p>
    <w:p w:rsidR="0089719E" w:rsidRDefault="0089719E" w:rsidP="00751149">
      <w:pPr>
        <w:spacing w:line="360" w:lineRule="auto"/>
        <w:ind w:firstLine="709"/>
        <w:rPr>
          <w:sz w:val="28"/>
          <w:szCs w:val="28"/>
        </w:rPr>
      </w:pPr>
    </w:p>
    <w:p w:rsidR="0089719E" w:rsidRPr="0089719E" w:rsidRDefault="0089719E" w:rsidP="00751149">
      <w:pPr>
        <w:ind w:firstLine="709"/>
        <w:rPr>
          <w:sz w:val="28"/>
          <w:szCs w:val="28"/>
        </w:rPr>
      </w:pPr>
    </w:p>
    <w:p w:rsidR="0089719E" w:rsidRPr="0089719E" w:rsidRDefault="0089719E" w:rsidP="00751149">
      <w:pPr>
        <w:ind w:firstLine="709"/>
        <w:rPr>
          <w:sz w:val="28"/>
          <w:szCs w:val="28"/>
        </w:rPr>
      </w:pPr>
    </w:p>
    <w:p w:rsidR="0089719E" w:rsidRPr="0089719E" w:rsidRDefault="0089719E" w:rsidP="00751149">
      <w:pPr>
        <w:ind w:firstLine="709"/>
        <w:rPr>
          <w:sz w:val="28"/>
          <w:szCs w:val="28"/>
        </w:rPr>
      </w:pPr>
    </w:p>
    <w:p w:rsidR="0089719E" w:rsidRPr="0089719E" w:rsidRDefault="0089719E" w:rsidP="00751149">
      <w:pPr>
        <w:ind w:firstLine="709"/>
        <w:rPr>
          <w:sz w:val="28"/>
          <w:szCs w:val="28"/>
        </w:rPr>
      </w:pPr>
    </w:p>
    <w:p w:rsidR="0089719E" w:rsidRPr="0089719E" w:rsidRDefault="0089719E" w:rsidP="00751149">
      <w:pPr>
        <w:ind w:firstLine="709"/>
        <w:rPr>
          <w:sz w:val="28"/>
          <w:szCs w:val="28"/>
        </w:rPr>
      </w:pPr>
    </w:p>
    <w:p w:rsidR="0089719E" w:rsidRPr="0089719E" w:rsidRDefault="0089719E" w:rsidP="00751149">
      <w:pPr>
        <w:ind w:firstLine="709"/>
        <w:rPr>
          <w:sz w:val="28"/>
          <w:szCs w:val="28"/>
        </w:rPr>
      </w:pPr>
    </w:p>
    <w:p w:rsidR="0089719E" w:rsidRPr="0089719E" w:rsidRDefault="0089719E" w:rsidP="00751149">
      <w:pPr>
        <w:ind w:firstLine="709"/>
        <w:rPr>
          <w:sz w:val="28"/>
          <w:szCs w:val="28"/>
        </w:rPr>
      </w:pPr>
    </w:p>
    <w:p w:rsidR="0089719E" w:rsidRPr="0089719E" w:rsidRDefault="0089719E" w:rsidP="00751149">
      <w:pPr>
        <w:ind w:firstLine="709"/>
        <w:rPr>
          <w:sz w:val="28"/>
          <w:szCs w:val="28"/>
        </w:rPr>
      </w:pPr>
    </w:p>
    <w:p w:rsidR="0089719E" w:rsidRPr="0089719E" w:rsidRDefault="0089719E" w:rsidP="00751149">
      <w:pPr>
        <w:ind w:firstLine="709"/>
        <w:rPr>
          <w:sz w:val="28"/>
          <w:szCs w:val="28"/>
        </w:rPr>
      </w:pPr>
    </w:p>
    <w:p w:rsidR="0089719E" w:rsidRPr="0089719E" w:rsidRDefault="0089719E" w:rsidP="00751149">
      <w:pPr>
        <w:ind w:firstLine="709"/>
        <w:rPr>
          <w:sz w:val="28"/>
          <w:szCs w:val="28"/>
        </w:rPr>
      </w:pPr>
    </w:p>
    <w:p w:rsidR="0089719E" w:rsidRPr="0089719E" w:rsidRDefault="0089719E" w:rsidP="00751149">
      <w:pPr>
        <w:ind w:firstLine="709"/>
        <w:rPr>
          <w:sz w:val="28"/>
          <w:szCs w:val="28"/>
        </w:rPr>
      </w:pPr>
    </w:p>
    <w:p w:rsidR="0089719E" w:rsidRPr="0089719E" w:rsidRDefault="0089719E" w:rsidP="00751149">
      <w:pPr>
        <w:ind w:firstLine="709"/>
        <w:rPr>
          <w:sz w:val="28"/>
          <w:szCs w:val="28"/>
        </w:rPr>
      </w:pPr>
    </w:p>
    <w:p w:rsidR="00D901AB" w:rsidRPr="0064633D" w:rsidRDefault="0089719E" w:rsidP="00751149">
      <w:pPr>
        <w:tabs>
          <w:tab w:val="left" w:pos="3315"/>
        </w:tabs>
        <w:ind w:firstLine="709"/>
        <w:rPr>
          <w:sz w:val="28"/>
          <w:szCs w:val="28"/>
        </w:rPr>
      </w:pPr>
      <w:r>
        <w:rPr>
          <w:sz w:val="28"/>
          <w:szCs w:val="28"/>
        </w:rPr>
        <w:tab/>
      </w:r>
      <w:bookmarkStart w:id="24" w:name="page52"/>
      <w:bookmarkEnd w:id="24"/>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89719E" w:rsidRDefault="0089719E" w:rsidP="00751149">
      <w:pPr>
        <w:spacing w:line="360" w:lineRule="auto"/>
        <w:ind w:right="-259" w:firstLine="709"/>
        <w:jc w:val="center"/>
        <w:rPr>
          <w:i/>
          <w:sz w:val="28"/>
          <w:szCs w:val="28"/>
        </w:rPr>
      </w:pPr>
      <w:r w:rsidRPr="0089719E">
        <w:rPr>
          <w:i/>
          <w:sz w:val="28"/>
          <w:szCs w:val="28"/>
        </w:rPr>
        <w:t>Рис.</w:t>
      </w:r>
      <w:r w:rsidR="00D901AB" w:rsidRPr="0089719E">
        <w:rPr>
          <w:i/>
          <w:sz w:val="28"/>
          <w:szCs w:val="28"/>
        </w:rPr>
        <w:t xml:space="preserve"> 6 – Удар сайт-кік у корпус</w:t>
      </w:r>
    </w:p>
    <w:p w:rsidR="00D901AB" w:rsidRPr="0064633D" w:rsidRDefault="00D901AB" w:rsidP="00751149">
      <w:pPr>
        <w:spacing w:line="360" w:lineRule="auto"/>
        <w:ind w:firstLine="709"/>
        <w:rPr>
          <w:sz w:val="28"/>
          <w:szCs w:val="28"/>
        </w:rPr>
      </w:pPr>
    </w:p>
    <w:p w:rsidR="0089719E" w:rsidRDefault="0089719E" w:rsidP="00751149">
      <w:pPr>
        <w:spacing w:line="360" w:lineRule="auto"/>
        <w:ind w:firstLine="709"/>
        <w:jc w:val="both"/>
        <w:rPr>
          <w:sz w:val="28"/>
          <w:szCs w:val="28"/>
        </w:rPr>
      </w:pPr>
      <w:r w:rsidRPr="0089719E">
        <w:rPr>
          <w:b/>
          <w:bCs/>
          <w:sz w:val="28"/>
          <w:szCs w:val="28"/>
        </w:rPr>
        <w:t>Ранхауз-кік</w:t>
      </w:r>
      <w:r>
        <w:rPr>
          <w:b/>
          <w:bCs/>
          <w:sz w:val="28"/>
          <w:szCs w:val="28"/>
        </w:rPr>
        <w:t xml:space="preserve">  </w:t>
      </w:r>
      <w:r>
        <w:rPr>
          <w:sz w:val="28"/>
          <w:szCs w:val="28"/>
        </w:rPr>
        <w:t>д</w:t>
      </w:r>
      <w:r w:rsidR="00D901AB" w:rsidRPr="0064633D">
        <w:rPr>
          <w:sz w:val="28"/>
          <w:szCs w:val="28"/>
        </w:rPr>
        <w:t>ля забезпечення руху стопи до мети по дузі при</w:t>
      </w:r>
      <w:r w:rsidR="00D901AB" w:rsidRPr="0064633D">
        <w:rPr>
          <w:b/>
          <w:bCs/>
          <w:sz w:val="28"/>
          <w:szCs w:val="28"/>
        </w:rPr>
        <w:t xml:space="preserve"> </w:t>
      </w:r>
      <w:r w:rsidR="00D901AB" w:rsidRPr="0064633D">
        <w:rPr>
          <w:sz w:val="28"/>
          <w:szCs w:val="28"/>
        </w:rPr>
        <w:t>Нанесення удару виконується винесення стегна і коліна вперед-вгору з одночасним максимальним захлестом ноги назад. Коли стегно і коліно максимально винесено для удару, провод</w:t>
      </w:r>
      <w:r>
        <w:rPr>
          <w:sz w:val="28"/>
          <w:szCs w:val="28"/>
        </w:rPr>
        <w:t xml:space="preserve">иться вихлест розслабленої ноги у </w:t>
      </w:r>
      <w:r w:rsidR="00D901AB" w:rsidRPr="0064633D">
        <w:rPr>
          <w:sz w:val="28"/>
          <w:szCs w:val="28"/>
        </w:rPr>
        <w:t>точку завдання удару. Наприкінці удару спортсмену необхідно вкрутити стегно і напружити ногу. Кінцеве положення удару - нога витягнута в</w:t>
      </w:r>
      <w:r>
        <w:rPr>
          <w:sz w:val="28"/>
          <w:szCs w:val="28"/>
        </w:rPr>
        <w:t xml:space="preserve"> </w:t>
      </w:r>
      <w:r w:rsidR="00D901AB" w:rsidRPr="0064633D">
        <w:rPr>
          <w:sz w:val="28"/>
          <w:szCs w:val="28"/>
        </w:rPr>
        <w:t>«струнку», все тіло має бути в одній площині.</w:t>
      </w:r>
    </w:p>
    <w:p w:rsidR="0089719E" w:rsidRDefault="00D901AB" w:rsidP="00751149">
      <w:pPr>
        <w:spacing w:line="360" w:lineRule="auto"/>
        <w:ind w:firstLine="709"/>
        <w:jc w:val="both"/>
        <w:rPr>
          <w:sz w:val="28"/>
          <w:szCs w:val="28"/>
        </w:rPr>
      </w:pPr>
      <w:r w:rsidRPr="0064633D">
        <w:rPr>
          <w:sz w:val="28"/>
          <w:szCs w:val="28"/>
        </w:rPr>
        <w:t xml:space="preserve">Ранхауз-кік може наноситься під кут 45 градусів – в основному в корпус. У голову цей удар наноситься зверху донизу. При такому ударі коліно виноситься максимально вгору, а вихлест ноги проводиться у верхній точці. Після цього спортсмен повинен вкрутити стегно і спрямувати його </w:t>
      </w:r>
      <w:r w:rsidRPr="0064633D">
        <w:rPr>
          <w:sz w:val="28"/>
          <w:szCs w:val="28"/>
        </w:rPr>
        <w:lastRenderedPageBreak/>
        <w:t>вниз. При цьому знімання стопи має бути розташоване перпендикулярно точці зіткнення ноги спортсмена і тіла противника.</w:t>
      </w:r>
    </w:p>
    <w:p w:rsidR="0089719E" w:rsidRDefault="0089719E" w:rsidP="00751149">
      <w:pPr>
        <w:spacing w:line="360" w:lineRule="auto"/>
        <w:ind w:firstLine="709"/>
        <w:jc w:val="both"/>
        <w:rPr>
          <w:sz w:val="28"/>
          <w:szCs w:val="28"/>
        </w:rPr>
      </w:pPr>
      <w:r>
        <w:rPr>
          <w:sz w:val="28"/>
          <w:szCs w:val="28"/>
        </w:rPr>
        <w:t xml:space="preserve">У </w:t>
      </w:r>
      <w:r w:rsidR="00D901AB" w:rsidRPr="0064633D">
        <w:rPr>
          <w:sz w:val="28"/>
          <w:szCs w:val="28"/>
        </w:rPr>
        <w:t>момент контакту з тілом суперника стопа опорної ноги повернута</w:t>
      </w:r>
      <w:r>
        <w:rPr>
          <w:sz w:val="28"/>
          <w:szCs w:val="28"/>
        </w:rPr>
        <w:t xml:space="preserve"> назовні у</w:t>
      </w:r>
      <w:r w:rsidR="00D901AB" w:rsidRPr="0064633D">
        <w:rPr>
          <w:sz w:val="28"/>
          <w:szCs w:val="28"/>
        </w:rPr>
        <w:t>дар не слід застосовувати, якщо суперник знаходиться прямо перед</w:t>
      </w:r>
      <w:r>
        <w:rPr>
          <w:sz w:val="28"/>
          <w:szCs w:val="28"/>
        </w:rPr>
        <w:t xml:space="preserve"> </w:t>
      </w:r>
      <w:r w:rsidR="00D901AB" w:rsidRPr="0064633D">
        <w:rPr>
          <w:sz w:val="28"/>
          <w:szCs w:val="28"/>
        </w:rPr>
        <w:t>атакуючим на ближній дистанції. Рідко застосовується на середній дистанції для удару в корпус.</w:t>
      </w:r>
    </w:p>
    <w:p w:rsidR="00D901AB" w:rsidRPr="0064633D" w:rsidRDefault="0089719E" w:rsidP="00751149">
      <w:pPr>
        <w:spacing w:line="360" w:lineRule="auto"/>
        <w:ind w:firstLine="709"/>
        <w:jc w:val="both"/>
        <w:rPr>
          <w:sz w:val="28"/>
          <w:szCs w:val="28"/>
        </w:rPr>
      </w:pPr>
      <w:r>
        <w:rPr>
          <w:sz w:val="28"/>
          <w:szCs w:val="28"/>
        </w:rPr>
        <w:t xml:space="preserve">В </w:t>
      </w:r>
      <w:r w:rsidR="00D901AB" w:rsidRPr="0064633D">
        <w:rPr>
          <w:sz w:val="28"/>
          <w:szCs w:val="28"/>
        </w:rPr>
        <w:t>процесі удару руки слід тримати в бойовому положенні прикриваючи</w:t>
      </w:r>
      <w:r>
        <w:rPr>
          <w:sz w:val="28"/>
          <w:szCs w:val="28"/>
        </w:rPr>
        <w:t xml:space="preserve"> </w:t>
      </w:r>
      <w:r w:rsidR="00D901AB" w:rsidRPr="0064633D">
        <w:rPr>
          <w:sz w:val="28"/>
          <w:szCs w:val="28"/>
        </w:rPr>
        <w:t>голову.</w:t>
      </w:r>
    </w:p>
    <w:p w:rsidR="00D901AB" w:rsidRPr="0064633D" w:rsidRDefault="0089719E" w:rsidP="00751149">
      <w:pPr>
        <w:spacing w:line="360" w:lineRule="auto"/>
        <w:ind w:firstLine="709"/>
        <w:rPr>
          <w:sz w:val="28"/>
          <w:szCs w:val="28"/>
        </w:rPr>
      </w:pPr>
      <w:bookmarkStart w:id="25" w:name="page53"/>
      <w:bookmarkEnd w:id="25"/>
      <w:r>
        <w:rPr>
          <w:noProof/>
          <w:sz w:val="28"/>
          <w:szCs w:val="28"/>
          <w:lang w:val="ru-RU"/>
        </w:rPr>
        <w:drawing>
          <wp:anchor distT="0" distB="0" distL="114300" distR="114300" simplePos="0" relativeHeight="251665408" behindDoc="1" locked="0" layoutInCell="0" allowOverlap="1">
            <wp:simplePos x="0" y="0"/>
            <wp:positionH relativeFrom="page">
              <wp:posOffset>3028950</wp:posOffset>
            </wp:positionH>
            <wp:positionV relativeFrom="page">
              <wp:posOffset>2647950</wp:posOffset>
            </wp:positionV>
            <wp:extent cx="2466975" cy="2857500"/>
            <wp:effectExtent l="0" t="0" r="0" b="0"/>
            <wp:wrapNone/>
            <wp:docPr id="11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2466975" cy="2857500"/>
                    </a:xfrm>
                    <a:prstGeom prst="rect">
                      <a:avLst/>
                    </a:prstGeom>
                    <a:noFill/>
                  </pic:spPr>
                </pic:pic>
              </a:graphicData>
            </a:graphic>
          </wp:anchor>
        </w:drawing>
      </w: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89719E" w:rsidRDefault="00D901AB" w:rsidP="00751149">
      <w:pPr>
        <w:spacing w:line="360" w:lineRule="auto"/>
        <w:ind w:firstLine="709"/>
        <w:jc w:val="center"/>
        <w:rPr>
          <w:i/>
          <w:sz w:val="28"/>
          <w:szCs w:val="28"/>
        </w:rPr>
      </w:pPr>
      <w:r w:rsidRPr="0089719E">
        <w:rPr>
          <w:i/>
          <w:sz w:val="28"/>
          <w:szCs w:val="28"/>
        </w:rPr>
        <w:t>Рис</w:t>
      </w:r>
      <w:r w:rsidR="0089719E" w:rsidRPr="0089719E">
        <w:rPr>
          <w:i/>
          <w:sz w:val="28"/>
          <w:szCs w:val="28"/>
        </w:rPr>
        <w:t>.</w:t>
      </w:r>
      <w:r w:rsidRPr="0089719E">
        <w:rPr>
          <w:i/>
          <w:sz w:val="28"/>
          <w:szCs w:val="28"/>
        </w:rPr>
        <w:t xml:space="preserve"> 7 – Удар ранхауз-кік у голову</w:t>
      </w:r>
    </w:p>
    <w:p w:rsidR="00D901AB" w:rsidRPr="0064633D" w:rsidRDefault="00D901AB" w:rsidP="00751149">
      <w:pPr>
        <w:spacing w:line="360" w:lineRule="auto"/>
        <w:ind w:firstLine="709"/>
        <w:rPr>
          <w:sz w:val="28"/>
          <w:szCs w:val="28"/>
        </w:rPr>
      </w:pPr>
    </w:p>
    <w:p w:rsidR="0089719E" w:rsidRDefault="0089719E" w:rsidP="00751149">
      <w:pPr>
        <w:spacing w:line="360" w:lineRule="auto"/>
        <w:ind w:firstLine="709"/>
        <w:jc w:val="both"/>
        <w:rPr>
          <w:sz w:val="28"/>
          <w:szCs w:val="28"/>
        </w:rPr>
      </w:pPr>
      <w:r w:rsidRPr="0064633D">
        <w:rPr>
          <w:b/>
          <w:bCs/>
          <w:sz w:val="28"/>
          <w:szCs w:val="28"/>
        </w:rPr>
        <w:t>Бек-кік</w:t>
      </w:r>
      <w:r>
        <w:rPr>
          <w:b/>
          <w:bCs/>
          <w:sz w:val="28"/>
          <w:szCs w:val="28"/>
        </w:rPr>
        <w:t xml:space="preserve"> </w:t>
      </w:r>
      <w:r w:rsidR="00D901AB" w:rsidRPr="0064633D">
        <w:rPr>
          <w:sz w:val="28"/>
          <w:szCs w:val="28"/>
        </w:rPr>
        <w:t>– це, мабуть, найсильніший і найнесподіваніший удар,</w:t>
      </w:r>
      <w:r>
        <w:rPr>
          <w:sz w:val="28"/>
          <w:szCs w:val="28"/>
        </w:rPr>
        <w:t xml:space="preserve"> </w:t>
      </w:r>
      <w:r w:rsidR="00D901AB" w:rsidRPr="0064633D">
        <w:rPr>
          <w:sz w:val="28"/>
          <w:szCs w:val="28"/>
        </w:rPr>
        <w:t>оскільки в кікбоксингу він виконується тільки з розворотом на 360</w:t>
      </w:r>
      <w:r w:rsidR="00D901AB" w:rsidRPr="0064633D">
        <w:rPr>
          <w:sz w:val="28"/>
          <w:szCs w:val="28"/>
          <w:vertAlign w:val="superscript"/>
        </w:rPr>
        <w:t>о</w:t>
      </w:r>
      <w:r w:rsidR="00D901AB" w:rsidRPr="0064633D">
        <w:rPr>
          <w:sz w:val="28"/>
          <w:szCs w:val="28"/>
        </w:rPr>
        <w:t>.</w:t>
      </w:r>
    </w:p>
    <w:p w:rsidR="0089719E" w:rsidRDefault="0089719E" w:rsidP="00751149">
      <w:pPr>
        <w:spacing w:line="360" w:lineRule="auto"/>
        <w:ind w:firstLine="709"/>
        <w:jc w:val="both"/>
        <w:rPr>
          <w:sz w:val="28"/>
          <w:szCs w:val="28"/>
        </w:rPr>
      </w:pPr>
      <w:r>
        <w:rPr>
          <w:sz w:val="28"/>
          <w:szCs w:val="28"/>
        </w:rPr>
        <w:t>Удар наноситься п’</w:t>
      </w:r>
      <w:r w:rsidR="00D901AB" w:rsidRPr="0064633D">
        <w:rPr>
          <w:sz w:val="28"/>
          <w:szCs w:val="28"/>
        </w:rPr>
        <w:t>ятою на зустріч чи на виході. На зустріч удар наноситься переважно у область печінки чи сонячного сплетення під витягнуту руку. Для завдання удару праве (ліве) плече скручується в ліву (праву) сторону, потім розкручується в ліву сторону таз, з одночасним захлестом правої (лівої) ноги назад. У момент коли спортсмен виявляється спиною до противника нога, якою наноситься удар, розгинається у бік супротивника, при цьому коліна повинні зіткнутися, тоді удар буде прямолінійнішим і вужчим, тіло прогинається в попереку.</w:t>
      </w:r>
    </w:p>
    <w:p w:rsidR="0089719E" w:rsidRDefault="0089719E" w:rsidP="00751149">
      <w:pPr>
        <w:spacing w:line="360" w:lineRule="auto"/>
        <w:ind w:firstLine="709"/>
        <w:jc w:val="both"/>
        <w:rPr>
          <w:sz w:val="28"/>
          <w:szCs w:val="28"/>
        </w:rPr>
      </w:pPr>
      <w:r>
        <w:rPr>
          <w:sz w:val="28"/>
          <w:szCs w:val="28"/>
        </w:rPr>
        <w:lastRenderedPageBreak/>
        <w:t>«На вихід»</w:t>
      </w:r>
      <w:r w:rsidR="00D901AB" w:rsidRPr="0064633D">
        <w:rPr>
          <w:sz w:val="28"/>
          <w:szCs w:val="28"/>
        </w:rPr>
        <w:t xml:space="preserve"> удар наноситься для зміни дистанції з близькою на середню або дальню. Наноситься за тим же принципом, як і удар на зустріч, тільки в момент удару корпус тіла трохи нахиляється</w:t>
      </w:r>
      <w:r>
        <w:rPr>
          <w:sz w:val="28"/>
          <w:szCs w:val="28"/>
        </w:rPr>
        <w:t xml:space="preserve"> </w:t>
      </w:r>
      <w:r w:rsidR="00D901AB" w:rsidRPr="0064633D">
        <w:rPr>
          <w:sz w:val="28"/>
          <w:szCs w:val="28"/>
        </w:rPr>
        <w:t>бік протилежний завданню удару. Можливе завдання такого удару в стрибку.</w:t>
      </w:r>
      <w:bookmarkStart w:id="26" w:name="page54"/>
      <w:bookmarkEnd w:id="26"/>
    </w:p>
    <w:p w:rsidR="00D901AB" w:rsidRPr="0064633D" w:rsidRDefault="00D901AB" w:rsidP="00751149">
      <w:pPr>
        <w:spacing w:line="360" w:lineRule="auto"/>
        <w:ind w:firstLine="709"/>
        <w:jc w:val="both"/>
        <w:rPr>
          <w:sz w:val="28"/>
          <w:szCs w:val="28"/>
        </w:rPr>
      </w:pPr>
      <w:r w:rsidRPr="0064633D">
        <w:rPr>
          <w:sz w:val="28"/>
          <w:szCs w:val="28"/>
        </w:rPr>
        <w:t>Ще одним з варіантів удару – коли корпус подається не вперед, а у протилежний бік нозі, якій наноситься удар. Такий удар наноситься найчастіше назустріч у корпус – зветься бек-кік убік.</w:t>
      </w:r>
    </w:p>
    <w:p w:rsidR="00D901AB" w:rsidRPr="0064633D" w:rsidRDefault="00D901AB" w:rsidP="00751149">
      <w:pPr>
        <w:spacing w:line="360" w:lineRule="auto"/>
        <w:ind w:firstLine="709"/>
        <w:rPr>
          <w:sz w:val="28"/>
          <w:szCs w:val="28"/>
        </w:rPr>
      </w:pPr>
      <w:r w:rsidRPr="0064633D">
        <w:rPr>
          <w:noProof/>
          <w:sz w:val="28"/>
          <w:szCs w:val="28"/>
          <w:lang w:val="ru-RU"/>
        </w:rPr>
        <w:drawing>
          <wp:anchor distT="0" distB="0" distL="114300" distR="114300" simplePos="0" relativeHeight="251666432" behindDoc="1" locked="0" layoutInCell="0" allowOverlap="1">
            <wp:simplePos x="0" y="0"/>
            <wp:positionH relativeFrom="column">
              <wp:posOffset>2101215</wp:posOffset>
            </wp:positionH>
            <wp:positionV relativeFrom="paragraph">
              <wp:posOffset>9524</wp:posOffset>
            </wp:positionV>
            <wp:extent cx="2308860" cy="2886075"/>
            <wp:effectExtent l="19050" t="0" r="0" b="0"/>
            <wp:wrapNone/>
            <wp:docPr id="11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cstate="print">
                      <a:extLst>
                        <a:ext uri="{28A0092B-C50C-407E-A947-70E740481C1C}"/>
                      </a:extLst>
                    </a:blip>
                    <a:srcRect/>
                    <a:stretch>
                      <a:fillRect/>
                    </a:stretch>
                  </pic:blipFill>
                  <pic:spPr bwMode="auto">
                    <a:xfrm>
                      <a:off x="0" y="0"/>
                      <a:ext cx="2308860" cy="2886075"/>
                    </a:xfrm>
                    <a:prstGeom prst="rect">
                      <a:avLst/>
                    </a:prstGeom>
                    <a:noFill/>
                  </pic:spPr>
                </pic:pic>
              </a:graphicData>
            </a:graphic>
          </wp:anchor>
        </w:drawing>
      </w: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89719E" w:rsidRDefault="0089719E" w:rsidP="00751149">
      <w:pPr>
        <w:spacing w:line="360" w:lineRule="auto"/>
        <w:ind w:firstLine="709"/>
        <w:jc w:val="center"/>
        <w:rPr>
          <w:i/>
          <w:sz w:val="28"/>
          <w:szCs w:val="28"/>
        </w:rPr>
      </w:pPr>
      <w:r w:rsidRPr="0089719E">
        <w:rPr>
          <w:i/>
          <w:sz w:val="28"/>
          <w:szCs w:val="28"/>
        </w:rPr>
        <w:t>Рис.</w:t>
      </w:r>
      <w:r w:rsidR="00D901AB" w:rsidRPr="0089719E">
        <w:rPr>
          <w:i/>
          <w:sz w:val="28"/>
          <w:szCs w:val="28"/>
        </w:rPr>
        <w:t xml:space="preserve"> 8 – Зустрічний бек-кік із розворотом на 360</w:t>
      </w:r>
      <w:r w:rsidR="00D901AB" w:rsidRPr="0089719E">
        <w:rPr>
          <w:i/>
          <w:sz w:val="28"/>
          <w:szCs w:val="28"/>
          <w:vertAlign w:val="superscript"/>
        </w:rPr>
        <w:t>о</w:t>
      </w:r>
      <w:r w:rsidR="00D901AB" w:rsidRPr="0089719E">
        <w:rPr>
          <w:i/>
          <w:sz w:val="28"/>
          <w:szCs w:val="28"/>
        </w:rPr>
        <w:t>у корпус</w:t>
      </w:r>
    </w:p>
    <w:p w:rsidR="00D901AB" w:rsidRPr="0064633D" w:rsidRDefault="00D901AB" w:rsidP="00751149">
      <w:pPr>
        <w:spacing w:line="360" w:lineRule="auto"/>
        <w:ind w:firstLine="709"/>
        <w:rPr>
          <w:sz w:val="28"/>
          <w:szCs w:val="28"/>
        </w:rPr>
      </w:pPr>
    </w:p>
    <w:p w:rsidR="00D901AB" w:rsidRPr="0064633D" w:rsidRDefault="0089719E" w:rsidP="00751149">
      <w:pPr>
        <w:spacing w:line="360" w:lineRule="auto"/>
        <w:ind w:firstLine="709"/>
        <w:jc w:val="both"/>
        <w:rPr>
          <w:sz w:val="28"/>
          <w:szCs w:val="28"/>
        </w:rPr>
      </w:pPr>
      <w:r w:rsidRPr="0064633D">
        <w:rPr>
          <w:b/>
          <w:bCs/>
          <w:sz w:val="28"/>
          <w:szCs w:val="28"/>
        </w:rPr>
        <w:t>Хіл-кік</w:t>
      </w:r>
      <w:r>
        <w:rPr>
          <w:sz w:val="28"/>
          <w:szCs w:val="28"/>
        </w:rPr>
        <w:t xml:space="preserve"> с</w:t>
      </w:r>
      <w:r w:rsidR="00D901AB" w:rsidRPr="0064633D">
        <w:rPr>
          <w:sz w:val="28"/>
          <w:szCs w:val="28"/>
        </w:rPr>
        <w:t xml:space="preserve">хожий у початковій фазі за принципом попередній удар (бек-кік). Але в момент розвороту нога не виконує </w:t>
      </w:r>
      <w:r>
        <w:rPr>
          <w:sz w:val="28"/>
          <w:szCs w:val="28"/>
        </w:rPr>
        <w:t>захлест</w:t>
      </w:r>
      <w:r w:rsidR="00D901AB" w:rsidRPr="0064633D">
        <w:rPr>
          <w:sz w:val="28"/>
          <w:szCs w:val="28"/>
        </w:rPr>
        <w:t xml:space="preserve">, а робить </w:t>
      </w:r>
      <w:r>
        <w:rPr>
          <w:sz w:val="28"/>
          <w:szCs w:val="28"/>
        </w:rPr>
        <w:t>мах назад, у бік супротивника, та по дузі з</w:t>
      </w:r>
      <w:r w:rsidR="00D901AB" w:rsidRPr="0064633D">
        <w:rPr>
          <w:sz w:val="28"/>
          <w:szCs w:val="28"/>
        </w:rPr>
        <w:t xml:space="preserve">ахлестом довертається за рахунок подачі таза у вихідне положення бойової </w:t>
      </w:r>
      <w:r w:rsidR="00D901AB" w:rsidRPr="00595B2D">
        <w:rPr>
          <w:sz w:val="28"/>
          <w:szCs w:val="28"/>
        </w:rPr>
        <w:t>стійки.</w:t>
      </w:r>
    </w:p>
    <w:p w:rsidR="00D901AB" w:rsidRPr="0064633D" w:rsidRDefault="00D901AB" w:rsidP="00751149">
      <w:pPr>
        <w:spacing w:line="360" w:lineRule="auto"/>
        <w:ind w:firstLine="709"/>
        <w:rPr>
          <w:sz w:val="28"/>
          <w:szCs w:val="28"/>
        </w:rPr>
      </w:pPr>
      <w:r w:rsidRPr="0064633D">
        <w:rPr>
          <w:noProof/>
          <w:sz w:val="28"/>
          <w:szCs w:val="28"/>
          <w:lang w:val="ru-RU"/>
        </w:rPr>
        <w:drawing>
          <wp:anchor distT="0" distB="0" distL="114300" distR="114300" simplePos="0" relativeHeight="251667456" behindDoc="1" locked="0" layoutInCell="0" allowOverlap="1">
            <wp:simplePos x="0" y="0"/>
            <wp:positionH relativeFrom="column">
              <wp:posOffset>2196464</wp:posOffset>
            </wp:positionH>
            <wp:positionV relativeFrom="paragraph">
              <wp:posOffset>12065</wp:posOffset>
            </wp:positionV>
            <wp:extent cx="2257425" cy="2473687"/>
            <wp:effectExtent l="19050" t="0" r="0" b="0"/>
            <wp:wrapNone/>
            <wp:docPr id="12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9" cstate="print">
                      <a:extLst>
                        <a:ext uri="{28A0092B-C50C-407E-A947-70E740481C1C}"/>
                      </a:extLst>
                    </a:blip>
                    <a:srcRect/>
                    <a:stretch>
                      <a:fillRect/>
                    </a:stretch>
                  </pic:blipFill>
                  <pic:spPr bwMode="auto">
                    <a:xfrm>
                      <a:off x="0" y="0"/>
                      <a:ext cx="2255935" cy="2472055"/>
                    </a:xfrm>
                    <a:prstGeom prst="rect">
                      <a:avLst/>
                    </a:prstGeom>
                    <a:noFill/>
                  </pic:spPr>
                </pic:pic>
              </a:graphicData>
            </a:graphic>
          </wp:anchor>
        </w:drawing>
      </w: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64633D" w:rsidRDefault="00D901AB" w:rsidP="00751149">
      <w:pPr>
        <w:spacing w:line="360" w:lineRule="auto"/>
        <w:ind w:firstLine="709"/>
        <w:rPr>
          <w:sz w:val="28"/>
          <w:szCs w:val="28"/>
        </w:rPr>
      </w:pPr>
    </w:p>
    <w:p w:rsidR="00D901AB" w:rsidRPr="00595B2D" w:rsidRDefault="00595B2D" w:rsidP="00751149">
      <w:pPr>
        <w:spacing w:line="360" w:lineRule="auto"/>
        <w:ind w:firstLine="709"/>
        <w:jc w:val="center"/>
        <w:rPr>
          <w:i/>
          <w:sz w:val="28"/>
          <w:szCs w:val="28"/>
        </w:rPr>
      </w:pPr>
      <w:r w:rsidRPr="00595B2D">
        <w:rPr>
          <w:i/>
          <w:sz w:val="28"/>
          <w:szCs w:val="28"/>
        </w:rPr>
        <w:lastRenderedPageBreak/>
        <w:t xml:space="preserve">Рис. </w:t>
      </w:r>
      <w:r w:rsidR="00D901AB" w:rsidRPr="00595B2D">
        <w:rPr>
          <w:i/>
          <w:sz w:val="28"/>
          <w:szCs w:val="28"/>
        </w:rPr>
        <w:t>9 – Хіл-кік з розворотом на 360</w:t>
      </w:r>
      <w:r w:rsidR="00D901AB" w:rsidRPr="00595B2D">
        <w:rPr>
          <w:i/>
          <w:sz w:val="28"/>
          <w:szCs w:val="28"/>
          <w:vertAlign w:val="superscript"/>
        </w:rPr>
        <w:t>о</w:t>
      </w:r>
      <w:r w:rsidR="00D901AB" w:rsidRPr="00595B2D">
        <w:rPr>
          <w:i/>
          <w:sz w:val="28"/>
          <w:szCs w:val="28"/>
        </w:rPr>
        <w:t>(зворотний круговий удар) у голову</w:t>
      </w:r>
    </w:p>
    <w:p w:rsidR="00D901AB" w:rsidRPr="0064633D" w:rsidRDefault="00D901AB" w:rsidP="00751149">
      <w:pPr>
        <w:spacing w:line="360" w:lineRule="auto"/>
        <w:ind w:firstLine="709"/>
        <w:rPr>
          <w:sz w:val="28"/>
          <w:szCs w:val="28"/>
        </w:rPr>
      </w:pPr>
    </w:p>
    <w:p w:rsidR="00595B2D" w:rsidRDefault="00D901AB" w:rsidP="00751149">
      <w:pPr>
        <w:spacing w:line="360" w:lineRule="auto"/>
        <w:ind w:firstLine="709"/>
        <w:jc w:val="both"/>
        <w:rPr>
          <w:sz w:val="28"/>
          <w:szCs w:val="28"/>
        </w:rPr>
      </w:pPr>
      <w:r w:rsidRPr="0064633D">
        <w:rPr>
          <w:sz w:val="28"/>
          <w:szCs w:val="28"/>
        </w:rPr>
        <w:t>Відпрацювання ударів ногами, як окремої техніки, потрібно проводити на початковій стадії навчання, спортсмену, який оволодів технічною базою</w:t>
      </w:r>
      <w:bookmarkStart w:id="27" w:name="page55"/>
      <w:bookmarkEnd w:id="27"/>
      <w:r w:rsidR="00595B2D">
        <w:rPr>
          <w:sz w:val="28"/>
          <w:szCs w:val="28"/>
        </w:rPr>
        <w:t xml:space="preserve"> </w:t>
      </w:r>
      <w:r w:rsidRPr="0064633D">
        <w:rPr>
          <w:sz w:val="28"/>
          <w:szCs w:val="28"/>
        </w:rPr>
        <w:t>даних ударів, роботу ногами необхідно давати разом із ударної технікою руками і захистом від ударів.</w:t>
      </w:r>
    </w:p>
    <w:p w:rsidR="00595B2D" w:rsidRDefault="00D901AB" w:rsidP="00751149">
      <w:pPr>
        <w:spacing w:line="360" w:lineRule="auto"/>
        <w:ind w:firstLine="709"/>
        <w:jc w:val="both"/>
        <w:rPr>
          <w:sz w:val="28"/>
          <w:szCs w:val="28"/>
        </w:rPr>
      </w:pPr>
      <w:r w:rsidRPr="0064633D">
        <w:rPr>
          <w:sz w:val="28"/>
          <w:szCs w:val="28"/>
        </w:rPr>
        <w:t>Існують загальні правила виконання ударів ногами:</w:t>
      </w:r>
    </w:p>
    <w:p w:rsidR="00595B2D" w:rsidRDefault="00D901AB" w:rsidP="00751149">
      <w:pPr>
        <w:spacing w:line="360" w:lineRule="auto"/>
        <w:ind w:firstLine="709"/>
        <w:jc w:val="both"/>
        <w:rPr>
          <w:sz w:val="28"/>
          <w:szCs w:val="28"/>
        </w:rPr>
      </w:pPr>
      <w:r w:rsidRPr="0064633D">
        <w:rPr>
          <w:sz w:val="28"/>
          <w:szCs w:val="28"/>
        </w:rPr>
        <w:t>1</w:t>
      </w:r>
      <w:r w:rsidR="00595B2D">
        <w:rPr>
          <w:sz w:val="28"/>
          <w:szCs w:val="28"/>
        </w:rPr>
        <w:t xml:space="preserve">. </w:t>
      </w:r>
      <w:r w:rsidRPr="0064633D">
        <w:rPr>
          <w:sz w:val="28"/>
          <w:szCs w:val="28"/>
        </w:rPr>
        <w:t>Максимальне використання розгинання колінного суглоба опорної ноги.</w:t>
      </w:r>
    </w:p>
    <w:p w:rsidR="00595B2D" w:rsidRDefault="00595B2D" w:rsidP="00751149">
      <w:pPr>
        <w:spacing w:line="360" w:lineRule="auto"/>
        <w:ind w:firstLine="709"/>
        <w:jc w:val="both"/>
        <w:rPr>
          <w:sz w:val="28"/>
          <w:szCs w:val="28"/>
        </w:rPr>
      </w:pPr>
      <w:r>
        <w:rPr>
          <w:sz w:val="28"/>
          <w:szCs w:val="28"/>
        </w:rPr>
        <w:t xml:space="preserve">2. </w:t>
      </w:r>
      <w:r w:rsidR="00D901AB" w:rsidRPr="0064633D">
        <w:rPr>
          <w:sz w:val="28"/>
          <w:szCs w:val="28"/>
        </w:rPr>
        <w:t>Вага тіла пов</w:t>
      </w:r>
      <w:r>
        <w:rPr>
          <w:sz w:val="28"/>
          <w:szCs w:val="28"/>
        </w:rPr>
        <w:t>инна переноситися по нозі, що б’</w:t>
      </w:r>
      <w:r w:rsidR="00D901AB" w:rsidRPr="0064633D">
        <w:rPr>
          <w:sz w:val="28"/>
          <w:szCs w:val="28"/>
        </w:rPr>
        <w:t>є, в бік її контакту з тілом суперника, а потім назад до опорної ноги.</w:t>
      </w:r>
    </w:p>
    <w:p w:rsidR="00595B2D" w:rsidRDefault="00595B2D" w:rsidP="00751149">
      <w:pPr>
        <w:spacing w:line="360" w:lineRule="auto"/>
        <w:ind w:firstLine="709"/>
        <w:jc w:val="both"/>
        <w:rPr>
          <w:sz w:val="28"/>
          <w:szCs w:val="28"/>
        </w:rPr>
      </w:pPr>
      <w:r>
        <w:rPr>
          <w:sz w:val="28"/>
          <w:szCs w:val="28"/>
        </w:rPr>
        <w:t xml:space="preserve">3. </w:t>
      </w:r>
      <w:r w:rsidR="00D901AB" w:rsidRPr="0064633D">
        <w:rPr>
          <w:sz w:val="28"/>
          <w:szCs w:val="28"/>
        </w:rPr>
        <w:t>Опорна нога має забезпечувати хорошу стійкість тілу.</w:t>
      </w:r>
    </w:p>
    <w:p w:rsidR="00595B2D" w:rsidRDefault="00595B2D" w:rsidP="00751149">
      <w:pPr>
        <w:spacing w:line="360" w:lineRule="auto"/>
        <w:ind w:firstLine="709"/>
        <w:jc w:val="both"/>
        <w:rPr>
          <w:sz w:val="28"/>
          <w:szCs w:val="28"/>
        </w:rPr>
      </w:pPr>
      <w:r>
        <w:rPr>
          <w:sz w:val="28"/>
          <w:szCs w:val="28"/>
        </w:rPr>
        <w:t xml:space="preserve">4. </w:t>
      </w:r>
      <w:r w:rsidR="00D901AB" w:rsidRPr="0064633D">
        <w:rPr>
          <w:sz w:val="28"/>
          <w:szCs w:val="28"/>
        </w:rPr>
        <w:t>У момент ударної взаємодії н</w:t>
      </w:r>
      <w:r>
        <w:rPr>
          <w:sz w:val="28"/>
          <w:szCs w:val="28"/>
        </w:rPr>
        <w:t>е можна відривати від підлоги п’</w:t>
      </w:r>
      <w:r w:rsidR="00D901AB" w:rsidRPr="0064633D">
        <w:rPr>
          <w:sz w:val="28"/>
          <w:szCs w:val="28"/>
        </w:rPr>
        <w:t>яту опорної ноги.</w:t>
      </w:r>
    </w:p>
    <w:p w:rsidR="00595B2D" w:rsidRDefault="00595B2D" w:rsidP="00751149">
      <w:pPr>
        <w:spacing w:line="360" w:lineRule="auto"/>
        <w:ind w:firstLine="709"/>
        <w:jc w:val="both"/>
        <w:rPr>
          <w:sz w:val="28"/>
          <w:szCs w:val="28"/>
        </w:rPr>
      </w:pPr>
      <w:r>
        <w:rPr>
          <w:sz w:val="28"/>
          <w:szCs w:val="28"/>
        </w:rPr>
        <w:t xml:space="preserve">5. </w:t>
      </w:r>
      <w:r w:rsidR="00D901AB" w:rsidRPr="0064633D">
        <w:rPr>
          <w:sz w:val="28"/>
          <w:szCs w:val="28"/>
        </w:rPr>
        <w:t>Для забезпечення стійкості коліно опорної ноги (за винятком ударів, що давлять) повинно бути злегка зігнуте (не плутати з максимальним розгинанням колінного суглоба!).</w:t>
      </w:r>
    </w:p>
    <w:p w:rsidR="00595B2D" w:rsidRDefault="00595B2D" w:rsidP="00751149">
      <w:pPr>
        <w:tabs>
          <w:tab w:val="left" w:pos="993"/>
        </w:tabs>
        <w:spacing w:line="360" w:lineRule="auto"/>
        <w:ind w:firstLine="709"/>
        <w:jc w:val="both"/>
        <w:rPr>
          <w:sz w:val="28"/>
          <w:szCs w:val="28"/>
        </w:rPr>
      </w:pPr>
      <w:r>
        <w:rPr>
          <w:sz w:val="28"/>
          <w:szCs w:val="28"/>
        </w:rPr>
        <w:t>6. Відстань до об’</w:t>
      </w:r>
      <w:r w:rsidR="00D901AB" w:rsidRPr="0064633D">
        <w:rPr>
          <w:sz w:val="28"/>
          <w:szCs w:val="28"/>
        </w:rPr>
        <w:t>єкта атаки попередньо повинні бути ретель</w:t>
      </w:r>
      <w:r>
        <w:rPr>
          <w:sz w:val="28"/>
          <w:szCs w:val="28"/>
        </w:rPr>
        <w:t xml:space="preserve">но вивірені. Якщо все ж таки об’єкт перебуває далі, то найкраще </w:t>
      </w:r>
      <w:r w:rsidR="00D901AB" w:rsidRPr="0064633D">
        <w:rPr>
          <w:sz w:val="28"/>
          <w:szCs w:val="28"/>
        </w:rPr>
        <w:t>використовувати удар у ковзанні.</w:t>
      </w:r>
    </w:p>
    <w:p w:rsidR="00595B2D" w:rsidRDefault="00595B2D" w:rsidP="00751149">
      <w:pPr>
        <w:spacing w:line="360" w:lineRule="auto"/>
        <w:ind w:firstLine="709"/>
        <w:jc w:val="both"/>
        <w:rPr>
          <w:sz w:val="28"/>
          <w:szCs w:val="28"/>
        </w:rPr>
      </w:pPr>
      <w:r>
        <w:rPr>
          <w:sz w:val="28"/>
          <w:szCs w:val="28"/>
        </w:rPr>
        <w:t>7. Коліно ноги, що б’</w:t>
      </w:r>
      <w:r w:rsidR="00D901AB" w:rsidRPr="0064633D">
        <w:rPr>
          <w:sz w:val="28"/>
          <w:szCs w:val="28"/>
        </w:rPr>
        <w:t>є, має підніматися вище рівня лінії атаки, що при нанесенні «колючих» (пронизливих) ударів</w:t>
      </w:r>
      <w:r>
        <w:rPr>
          <w:sz w:val="28"/>
          <w:szCs w:val="28"/>
        </w:rPr>
        <w:t xml:space="preserve"> </w:t>
      </w:r>
      <w:r w:rsidR="00D901AB" w:rsidRPr="0064633D">
        <w:rPr>
          <w:sz w:val="28"/>
          <w:szCs w:val="28"/>
        </w:rPr>
        <w:t>зробити тиск з великим зусиллям та масою.</w:t>
      </w:r>
    </w:p>
    <w:p w:rsidR="00595B2D" w:rsidRDefault="00D901AB" w:rsidP="00751149">
      <w:pPr>
        <w:spacing w:line="360" w:lineRule="auto"/>
        <w:ind w:firstLine="709"/>
        <w:jc w:val="both"/>
        <w:rPr>
          <w:sz w:val="28"/>
          <w:szCs w:val="28"/>
        </w:rPr>
      </w:pPr>
      <w:r w:rsidRPr="0064633D">
        <w:rPr>
          <w:sz w:val="28"/>
          <w:szCs w:val="28"/>
        </w:rPr>
        <w:t>За манерою боксування розрізняють спортсменів:</w:t>
      </w:r>
    </w:p>
    <w:p w:rsidR="00595B2D" w:rsidRDefault="00595B2D" w:rsidP="00751149">
      <w:pPr>
        <w:spacing w:line="360" w:lineRule="auto"/>
        <w:ind w:firstLine="709"/>
        <w:jc w:val="both"/>
        <w:rPr>
          <w:sz w:val="28"/>
          <w:szCs w:val="28"/>
        </w:rPr>
      </w:pPr>
      <w:r w:rsidRPr="00595B2D">
        <w:rPr>
          <w:b/>
          <w:sz w:val="28"/>
          <w:szCs w:val="28"/>
        </w:rPr>
        <w:t>«Ігровики»</w:t>
      </w:r>
      <w:r>
        <w:rPr>
          <w:sz w:val="28"/>
          <w:szCs w:val="28"/>
        </w:rPr>
        <w:t xml:space="preserve"> </w:t>
      </w:r>
      <w:r w:rsidRPr="00595B2D">
        <w:rPr>
          <w:sz w:val="28"/>
          <w:szCs w:val="28"/>
        </w:rPr>
        <w:t>‒</w:t>
      </w:r>
      <w:r>
        <w:rPr>
          <w:sz w:val="28"/>
          <w:szCs w:val="28"/>
        </w:rPr>
        <w:t xml:space="preserve"> </w:t>
      </w:r>
      <w:r w:rsidR="00D901AB" w:rsidRPr="00595B2D">
        <w:rPr>
          <w:sz w:val="28"/>
          <w:szCs w:val="28"/>
        </w:rPr>
        <w:t>ц</w:t>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sidRPr="00595B2D">
        <w:rPr>
          <w:sz w:val="28"/>
          <w:szCs w:val="28"/>
        </w:rPr>
        <w:softHyphen/>
      </w:r>
      <w:r>
        <w:rPr>
          <w:sz w:val="28"/>
          <w:szCs w:val="28"/>
        </w:rPr>
        <w:softHyphen/>
      </w:r>
      <w:r w:rsidR="00D901AB" w:rsidRPr="00595B2D">
        <w:rPr>
          <w:sz w:val="28"/>
          <w:szCs w:val="28"/>
        </w:rPr>
        <w:t>е</w:t>
      </w:r>
      <w:r w:rsidR="00D901AB" w:rsidRPr="0064633D">
        <w:rPr>
          <w:sz w:val="28"/>
          <w:szCs w:val="28"/>
        </w:rPr>
        <w:t>, найчастіше, спортсмени високого</w:t>
      </w:r>
      <w:r>
        <w:rPr>
          <w:sz w:val="28"/>
          <w:szCs w:val="28"/>
        </w:rPr>
        <w:t xml:space="preserve"> зросту</w:t>
      </w:r>
      <w:r w:rsidR="00D901AB" w:rsidRPr="0064633D">
        <w:rPr>
          <w:sz w:val="28"/>
          <w:szCs w:val="28"/>
        </w:rPr>
        <w:t xml:space="preserve">, для своєї вагової категорії, худорлявої статури, які в основному працюють на дальній та середній дистанції. Причому основна дистанція </w:t>
      </w:r>
      <w:r>
        <w:rPr>
          <w:sz w:val="28"/>
          <w:szCs w:val="28"/>
        </w:rPr>
        <w:t>дальня</w:t>
      </w:r>
      <w:r w:rsidR="00D901AB" w:rsidRPr="0064633D">
        <w:rPr>
          <w:sz w:val="28"/>
          <w:szCs w:val="28"/>
        </w:rPr>
        <w:t xml:space="preserve">. Манера ведення бою – зустрічна. По-рингу пересуваються в човні або степу. Основний удар рукою – прямий на кроку назад, з наступною контратакою. Зустріч робота </w:t>
      </w:r>
      <w:r w:rsidR="00D901AB" w:rsidRPr="0064633D">
        <w:rPr>
          <w:sz w:val="28"/>
          <w:szCs w:val="28"/>
        </w:rPr>
        <w:lastRenderedPageBreak/>
        <w:t>руками наноситься переважно через руки, особливо це ефективно, якщо суперник, при нанесенні ударів руками, не «перекривається» плечима. Ногами намагаються бити всі удари так само у зустрічній манері або в ковзанні, з подальшим поверненням на дистанцію. Причому помічено, що</w:t>
      </w:r>
      <w:bookmarkStart w:id="28" w:name="page56"/>
      <w:bookmarkEnd w:id="28"/>
      <w:r>
        <w:rPr>
          <w:sz w:val="28"/>
          <w:szCs w:val="28"/>
        </w:rPr>
        <w:t xml:space="preserve"> </w:t>
      </w:r>
      <w:r w:rsidR="00D901AB" w:rsidRPr="0064633D">
        <w:rPr>
          <w:sz w:val="28"/>
          <w:szCs w:val="28"/>
        </w:rPr>
        <w:t>ці спортсмени, не володіючи жорстким ударом рукою, досить жорстко, за рахунок вихлесту, б</w:t>
      </w:r>
      <w:r>
        <w:rPr>
          <w:sz w:val="28"/>
          <w:szCs w:val="28"/>
        </w:rPr>
        <w:t>’</w:t>
      </w:r>
      <w:r w:rsidR="00D901AB" w:rsidRPr="0064633D">
        <w:rPr>
          <w:sz w:val="28"/>
          <w:szCs w:val="28"/>
        </w:rPr>
        <w:t>ють ногами. Захищаються відхилами, пересуванням на ногах чи клінчуванням.</w:t>
      </w:r>
    </w:p>
    <w:p w:rsidR="00595B2D" w:rsidRDefault="00D901AB" w:rsidP="00751149">
      <w:pPr>
        <w:spacing w:line="360" w:lineRule="auto"/>
        <w:ind w:firstLine="709"/>
        <w:jc w:val="both"/>
        <w:rPr>
          <w:sz w:val="28"/>
          <w:szCs w:val="28"/>
        </w:rPr>
      </w:pPr>
      <w:r w:rsidRPr="0064633D">
        <w:rPr>
          <w:b/>
          <w:bCs/>
          <w:sz w:val="28"/>
          <w:szCs w:val="28"/>
        </w:rPr>
        <w:t>«Силовики»</w:t>
      </w:r>
      <w:r w:rsidR="00595B2D">
        <w:rPr>
          <w:b/>
          <w:bCs/>
          <w:sz w:val="28"/>
          <w:szCs w:val="28"/>
        </w:rPr>
        <w:t xml:space="preserve"> </w:t>
      </w:r>
      <w:r w:rsidRPr="0064633D">
        <w:rPr>
          <w:sz w:val="28"/>
          <w:szCs w:val="28"/>
        </w:rPr>
        <w:t xml:space="preserve">(нокаутери) – мають міцну статуру, невисокого зростання, добре розвинену мускулатуру. В основному працюють на ближній дистанції, намагаючись закінчити бій явною перевагою. По рингу пересуваються ходьбою. Манера ведення бою </w:t>
      </w:r>
      <w:r w:rsidR="00595B2D">
        <w:rPr>
          <w:sz w:val="28"/>
          <w:szCs w:val="28"/>
        </w:rPr>
        <w:t>– наступальна</w:t>
      </w:r>
      <w:r w:rsidRPr="0064633D">
        <w:rPr>
          <w:sz w:val="28"/>
          <w:szCs w:val="28"/>
        </w:rPr>
        <w:t xml:space="preserve">, в основному, при веденні бою, використовують бічні удари, удари знизу, при цьому ногами працюють мало, в основному, щоб набрати необхідну, </w:t>
      </w:r>
      <w:r w:rsidR="00595B2D">
        <w:rPr>
          <w:sz w:val="28"/>
          <w:szCs w:val="28"/>
        </w:rPr>
        <w:t>згідно з правилами змагань</w:t>
      </w:r>
      <w:r w:rsidRPr="0064633D">
        <w:rPr>
          <w:sz w:val="28"/>
          <w:szCs w:val="28"/>
        </w:rPr>
        <w:t>, кількість ударів. Захищаються ухилами, нирками, відбивами чи підставками.</w:t>
      </w:r>
    </w:p>
    <w:p w:rsidR="00595B2D" w:rsidRDefault="00D901AB" w:rsidP="00751149">
      <w:pPr>
        <w:spacing w:line="360" w:lineRule="auto"/>
        <w:ind w:firstLine="709"/>
        <w:jc w:val="both"/>
        <w:rPr>
          <w:sz w:val="28"/>
          <w:szCs w:val="28"/>
        </w:rPr>
      </w:pPr>
      <w:r w:rsidRPr="0064633D">
        <w:rPr>
          <w:b/>
          <w:bCs/>
          <w:sz w:val="28"/>
          <w:szCs w:val="28"/>
        </w:rPr>
        <w:t>«Темповики»</w:t>
      </w:r>
      <w:r w:rsidR="00595B2D">
        <w:rPr>
          <w:sz w:val="28"/>
          <w:szCs w:val="28"/>
        </w:rPr>
        <w:t xml:space="preserve"> </w:t>
      </w:r>
      <w:r w:rsidR="00595B2D" w:rsidRPr="00595B2D">
        <w:rPr>
          <w:sz w:val="28"/>
          <w:szCs w:val="28"/>
        </w:rPr>
        <w:t>‒</w:t>
      </w:r>
      <w:r w:rsidR="00595B2D">
        <w:rPr>
          <w:sz w:val="28"/>
          <w:szCs w:val="28"/>
        </w:rPr>
        <w:t xml:space="preserve"> </w:t>
      </w:r>
      <w:r w:rsidRPr="0064633D">
        <w:rPr>
          <w:sz w:val="28"/>
          <w:szCs w:val="28"/>
        </w:rPr>
        <w:t>спортсмен, що має високий рівень спеціальної витривалості, провідний бій із встановленням на вимотування суперника та досягнення перемоги над ним за рахунок високої інтенсивності дій. Найчастіше це спортсмени середньої статури, які мають гарну загальну та спеціальну фізичну підготовку, що діють у швидкому темпі на середній та ближній дистанції. Він розвиває атаки чи контратаки на середній дистанції швидкими ударами, супроводжуючи захисними діями в основному ухилами та нирками, іноді підставками, не відходять після ударів на далеку дистанцію, щоб не дати супротивникові закріпитися на зручній дистанції та «відпочити».</w:t>
      </w:r>
    </w:p>
    <w:p w:rsidR="00595B2D" w:rsidRDefault="00D901AB" w:rsidP="00751149">
      <w:pPr>
        <w:spacing w:line="360" w:lineRule="auto"/>
        <w:ind w:firstLine="709"/>
        <w:jc w:val="both"/>
        <w:rPr>
          <w:sz w:val="28"/>
          <w:szCs w:val="28"/>
        </w:rPr>
      </w:pPr>
      <w:r w:rsidRPr="0064633D">
        <w:rPr>
          <w:b/>
          <w:bCs/>
          <w:sz w:val="28"/>
          <w:szCs w:val="28"/>
        </w:rPr>
        <w:t>«Універсали»</w:t>
      </w:r>
      <w:r w:rsidR="00595B2D">
        <w:rPr>
          <w:sz w:val="28"/>
          <w:szCs w:val="28"/>
        </w:rPr>
        <w:t xml:space="preserve"> </w:t>
      </w:r>
      <w:r w:rsidR="00595B2D" w:rsidRPr="00595B2D">
        <w:rPr>
          <w:sz w:val="28"/>
          <w:szCs w:val="28"/>
        </w:rPr>
        <w:t>‒</w:t>
      </w:r>
      <w:r w:rsidR="00595B2D">
        <w:rPr>
          <w:sz w:val="28"/>
          <w:szCs w:val="28"/>
        </w:rPr>
        <w:t xml:space="preserve"> н</w:t>
      </w:r>
      <w:r w:rsidRPr="0064633D">
        <w:rPr>
          <w:sz w:val="28"/>
          <w:szCs w:val="28"/>
        </w:rPr>
        <w:t xml:space="preserve">айнебезпечніші противники, що володіють не тільки гарною фізичною, а й технічною та тактичною підготовкою. Вони різноманітні, працюють на всіх дистанціях, як при атакуючих та контратакуючих діях, так і в обороні. Здібні </w:t>
      </w:r>
      <w:r w:rsidR="00595B2D">
        <w:rPr>
          <w:sz w:val="28"/>
          <w:szCs w:val="28"/>
        </w:rPr>
        <w:t>–</w:t>
      </w:r>
      <w:r w:rsidRPr="0064633D">
        <w:rPr>
          <w:sz w:val="28"/>
          <w:szCs w:val="28"/>
        </w:rPr>
        <w:t xml:space="preserve"> переграти суперника по очках і закінчити бій достроково добре поставленим ударом. Уміння протистояти </w:t>
      </w:r>
      <w:r w:rsidRPr="0064633D">
        <w:rPr>
          <w:sz w:val="28"/>
          <w:szCs w:val="28"/>
        </w:rPr>
        <w:lastRenderedPageBreak/>
        <w:t>будь-якій тактиці ведення бою відрізняє їхню відмінність від інших спортсменів і робить їх перспективнішими. Універсал, наприклад, може провести 1-й раунд, як розвідка боєм, в тій манері і тактиці, в якій працює його противник, спритно підлаштовуючись під нього і боксуючи</w:t>
      </w:r>
      <w:bookmarkStart w:id="29" w:name="page57"/>
      <w:bookmarkEnd w:id="29"/>
      <w:r w:rsidR="00595B2D">
        <w:rPr>
          <w:sz w:val="28"/>
          <w:szCs w:val="28"/>
        </w:rPr>
        <w:t xml:space="preserve"> </w:t>
      </w:r>
      <w:r w:rsidRPr="0064633D">
        <w:rPr>
          <w:sz w:val="28"/>
          <w:szCs w:val="28"/>
        </w:rPr>
        <w:t>з його дистанції. У другому раунді він може різко змінити і</w:t>
      </w:r>
      <w:r w:rsidR="00595B2D">
        <w:rPr>
          <w:sz w:val="28"/>
          <w:szCs w:val="28"/>
        </w:rPr>
        <w:t xml:space="preserve"> нав’</w:t>
      </w:r>
      <w:r w:rsidRPr="0064633D">
        <w:rPr>
          <w:sz w:val="28"/>
          <w:szCs w:val="28"/>
        </w:rPr>
        <w:t>язат</w:t>
      </w:r>
      <w:r w:rsidR="00595B2D">
        <w:rPr>
          <w:sz w:val="28"/>
          <w:szCs w:val="28"/>
        </w:rPr>
        <w:t>и противнику свою манеру бою, з’</w:t>
      </w:r>
      <w:r w:rsidRPr="0064633D">
        <w:rPr>
          <w:sz w:val="28"/>
          <w:szCs w:val="28"/>
        </w:rPr>
        <w:t>явившись перед ним несподівано зовсім в іншій якості. Може різко змінити тактику та темп бою, а використавши зручну для нього ситуацію, завдати вирішального удару, який і визначить результат поєдинку.</w:t>
      </w:r>
    </w:p>
    <w:p w:rsidR="00595B2D" w:rsidRDefault="00D901AB" w:rsidP="00751149">
      <w:pPr>
        <w:spacing w:line="360" w:lineRule="auto"/>
        <w:ind w:firstLine="709"/>
        <w:jc w:val="both"/>
        <w:rPr>
          <w:sz w:val="28"/>
          <w:szCs w:val="28"/>
        </w:rPr>
      </w:pPr>
      <w:r w:rsidRPr="0064633D">
        <w:rPr>
          <w:sz w:val="28"/>
          <w:szCs w:val="28"/>
        </w:rPr>
        <w:t xml:space="preserve">При підготовці до якогось із змагань важливим етапом є планування бою та реалізація цього плану безпосередньо у бойовій практиці. План бою складає разом з тренером, ґрунтуючись на відомостях про противника, його стиль і манеру ведення бою (одні боксери діють у дуже швидкому темпі, щоб набрати побільше очок, постійно наступають; інші дотримуються лише далекої дистанції; треті прагнуть вести бій на ближній дистанції; є боксери з сильним ударом, які розраховують на перемогу нокаутом, швидкі «контровики» вичікують атаки, щоб контратакувати; Найнебезпечніший противник </w:t>
      </w:r>
      <w:r w:rsidR="00595B2D">
        <w:rPr>
          <w:sz w:val="28"/>
          <w:szCs w:val="28"/>
        </w:rPr>
        <w:t>–</w:t>
      </w:r>
      <w:r w:rsidRPr="0064633D">
        <w:rPr>
          <w:sz w:val="28"/>
          <w:szCs w:val="28"/>
        </w:rPr>
        <w:t xml:space="preserve"> це кікбоксер, який вміє вести бій у всіх дистанціях: активний, швидкий і рухливий </w:t>
      </w:r>
      <w:r w:rsidR="00595B2D">
        <w:rPr>
          <w:sz w:val="28"/>
          <w:szCs w:val="28"/>
        </w:rPr>
        <w:t>–</w:t>
      </w:r>
      <w:r w:rsidRPr="0064633D">
        <w:rPr>
          <w:sz w:val="28"/>
          <w:szCs w:val="28"/>
        </w:rPr>
        <w:t xml:space="preserve"> універсал. Найчастіше такі спортсмени успішно виступають у всіх контактних розділах кікбоксингу [33].</w:t>
      </w:r>
    </w:p>
    <w:p w:rsidR="00595B2D" w:rsidRDefault="00D901AB" w:rsidP="00751149">
      <w:pPr>
        <w:spacing w:line="360" w:lineRule="auto"/>
        <w:ind w:firstLine="709"/>
        <w:jc w:val="both"/>
        <w:rPr>
          <w:sz w:val="28"/>
          <w:szCs w:val="28"/>
        </w:rPr>
      </w:pPr>
      <w:r w:rsidRPr="0064633D">
        <w:rPr>
          <w:sz w:val="28"/>
          <w:szCs w:val="28"/>
        </w:rPr>
        <w:t xml:space="preserve">Все навчання тактиці треба підкорити вмінню вести бій </w:t>
      </w:r>
      <w:r w:rsidR="00595B2D">
        <w:rPr>
          <w:sz w:val="28"/>
          <w:szCs w:val="28"/>
        </w:rPr>
        <w:t>із цими противниками, вміти нав’</w:t>
      </w:r>
      <w:r w:rsidRPr="0064633D">
        <w:rPr>
          <w:sz w:val="28"/>
          <w:szCs w:val="28"/>
        </w:rPr>
        <w:t>язувати їм свою манеру бою, щоб проводити «свої» прийоми, якими кікбоксер має впевнено й точно. Якщо противник невідомий, необхідно витратити час для розвідки в бою перша хвилина 1 раунду.</w:t>
      </w:r>
    </w:p>
    <w:p w:rsidR="00595B2D" w:rsidRDefault="00595B2D" w:rsidP="00751149">
      <w:pPr>
        <w:spacing w:line="360" w:lineRule="auto"/>
        <w:ind w:firstLine="709"/>
        <w:jc w:val="both"/>
        <w:rPr>
          <w:sz w:val="28"/>
          <w:szCs w:val="28"/>
        </w:rPr>
      </w:pPr>
      <w:r>
        <w:rPr>
          <w:sz w:val="28"/>
          <w:szCs w:val="28"/>
        </w:rPr>
        <w:t xml:space="preserve">До </w:t>
      </w:r>
      <w:r w:rsidR="00D901AB" w:rsidRPr="0064633D">
        <w:rPr>
          <w:sz w:val="28"/>
          <w:szCs w:val="28"/>
        </w:rPr>
        <w:t>бою з відомим противником кікбоксера слід підготуватися так, щоб з найбільшим успіхом використовувати свої сильні та його слабкі сторони. Залежно від манери бою суперника, його улюблених прийомів, специфіки завдання ударів, морально-вольових якостей та інших факторів треба продумати способи захисту, атаки і контратаки. Якщо відомо, що противник вважає за краще більше вести бій</w:t>
      </w:r>
      <w:r>
        <w:rPr>
          <w:sz w:val="28"/>
          <w:szCs w:val="28"/>
        </w:rPr>
        <w:t xml:space="preserve"> на ближній дистанції, слід нав’</w:t>
      </w:r>
      <w:r w:rsidR="00D901AB" w:rsidRPr="0064633D">
        <w:rPr>
          <w:sz w:val="28"/>
          <w:szCs w:val="28"/>
        </w:rPr>
        <w:t xml:space="preserve">язати бій на </w:t>
      </w:r>
      <w:r w:rsidR="00D901AB" w:rsidRPr="0064633D">
        <w:rPr>
          <w:sz w:val="28"/>
          <w:szCs w:val="28"/>
        </w:rPr>
        <w:lastRenderedPageBreak/>
        <w:t>дальній, поставити його в менш</w:t>
      </w:r>
      <w:bookmarkStart w:id="30" w:name="page58"/>
      <w:bookmarkEnd w:id="30"/>
      <w:r>
        <w:rPr>
          <w:sz w:val="28"/>
          <w:szCs w:val="28"/>
        </w:rPr>
        <w:t xml:space="preserve"> </w:t>
      </w:r>
      <w:r w:rsidR="00D901AB" w:rsidRPr="0064633D">
        <w:rPr>
          <w:sz w:val="28"/>
          <w:szCs w:val="28"/>
        </w:rPr>
        <w:t>сприятливі умови; якщо він шульга, намагається вести бій на дальній дистанції, використовує свою сильнішу ліву руку для ударних дій, то треба сильним натиском, активними діями йти на зближення і там розвивати свої атаки, нейтралізувати його ударну сильну ліву руку. Таким чином, тренеру слід створити модель дій спортсмена проти кожного кікбоксера окремо.</w:t>
      </w:r>
    </w:p>
    <w:p w:rsidR="00595B2D" w:rsidRDefault="00D901AB" w:rsidP="00751149">
      <w:pPr>
        <w:spacing w:line="360" w:lineRule="auto"/>
        <w:ind w:firstLine="709"/>
        <w:jc w:val="both"/>
        <w:rPr>
          <w:sz w:val="28"/>
          <w:szCs w:val="28"/>
        </w:rPr>
      </w:pPr>
      <w:r w:rsidRPr="0064633D">
        <w:rPr>
          <w:sz w:val="28"/>
          <w:szCs w:val="28"/>
        </w:rPr>
        <w:t>Зустрічаються супротивники, які рідко змінюють свою звичайну тактику. У такому разі можна відразу ж діяти виразно і рішуче. У бою ж із противником, тактично сильнішим і різностороннім, що обдумано змінює тактику в ході бою, слід діяти дуже обережно, винахідливо і вибірково, не втрачаючи ініціативи, здійснюючи намічені плани. При побудові плану бою слід розраховувати на перемогу за очками, якщо не вдається завдати ударів, які призведуть супротивника до небоєздатного стану [9].</w:t>
      </w:r>
    </w:p>
    <w:p w:rsidR="00595B2D" w:rsidRDefault="00D901AB" w:rsidP="00751149">
      <w:pPr>
        <w:spacing w:line="360" w:lineRule="auto"/>
        <w:ind w:firstLine="709"/>
        <w:jc w:val="both"/>
        <w:rPr>
          <w:sz w:val="28"/>
          <w:szCs w:val="28"/>
        </w:rPr>
      </w:pPr>
      <w:r w:rsidRPr="0064633D">
        <w:rPr>
          <w:sz w:val="28"/>
          <w:szCs w:val="28"/>
        </w:rPr>
        <w:t>Готуватися тактично до бою слід у процесі тренування, головним чином у передзмагальному періоді, напередодні турніру, коли найчастіше відомі майбутні противники. Основною тактичною підготовкою має бути активно-наступальна та активно-оборонна тактика.</w:t>
      </w:r>
    </w:p>
    <w:p w:rsidR="00595B2D" w:rsidRDefault="00D901AB" w:rsidP="00751149">
      <w:pPr>
        <w:spacing w:line="360" w:lineRule="auto"/>
        <w:ind w:firstLine="709"/>
        <w:jc w:val="both"/>
        <w:rPr>
          <w:sz w:val="28"/>
          <w:szCs w:val="28"/>
        </w:rPr>
      </w:pPr>
      <w:r w:rsidRPr="0064633D">
        <w:rPr>
          <w:sz w:val="28"/>
          <w:szCs w:val="28"/>
        </w:rPr>
        <w:t>Планування бою має враховувати як підготовку і в манеру ведення бою спортсмена, а й противника.</w:t>
      </w:r>
    </w:p>
    <w:p w:rsidR="00595B2D" w:rsidRDefault="00595B2D" w:rsidP="00751149">
      <w:pPr>
        <w:spacing w:line="360" w:lineRule="auto"/>
        <w:ind w:firstLine="709"/>
        <w:jc w:val="both"/>
        <w:rPr>
          <w:sz w:val="28"/>
          <w:szCs w:val="28"/>
        </w:rPr>
      </w:pPr>
      <w:r>
        <w:rPr>
          <w:b/>
          <w:bCs/>
          <w:sz w:val="28"/>
          <w:szCs w:val="28"/>
        </w:rPr>
        <w:t xml:space="preserve">Бій проти «нокаутера» </w:t>
      </w:r>
      <w:r>
        <w:rPr>
          <w:sz w:val="28"/>
          <w:szCs w:val="28"/>
        </w:rPr>
        <w:t>т</w:t>
      </w:r>
      <w:r w:rsidR="00D901AB" w:rsidRPr="0064633D">
        <w:rPr>
          <w:sz w:val="28"/>
          <w:szCs w:val="28"/>
        </w:rPr>
        <w:t>акий супротивник дуже небезпечний, оскільки він прагне здобути перемогу в бою достроково рішучим і сильним ударом.</w:t>
      </w:r>
    </w:p>
    <w:p w:rsidR="00595B2D" w:rsidRDefault="00D901AB" w:rsidP="00751149">
      <w:pPr>
        <w:spacing w:line="360" w:lineRule="auto"/>
        <w:ind w:firstLine="709"/>
        <w:jc w:val="both"/>
        <w:rPr>
          <w:sz w:val="28"/>
          <w:szCs w:val="28"/>
        </w:rPr>
      </w:pPr>
      <w:r w:rsidRPr="0064633D">
        <w:rPr>
          <w:sz w:val="28"/>
          <w:szCs w:val="28"/>
        </w:rPr>
        <w:t>Зазвичай «нокаутер» не користується широким арсеналом технічних засобів, але володіє твердо виробленими навичками в нанесенні свого сильного удару. Він боксує у розміреному темпі, добре розраховує час та дистанцію, вміло відволікає увагу противника, дуже уважно вибирає час та місце для завдання удару.</w:t>
      </w:r>
      <w:r w:rsidR="00595B2D">
        <w:rPr>
          <w:sz w:val="28"/>
          <w:szCs w:val="28"/>
        </w:rPr>
        <w:t xml:space="preserve"> </w:t>
      </w:r>
      <w:r w:rsidRPr="0064633D">
        <w:rPr>
          <w:rFonts w:eastAsia="Calibri"/>
          <w:sz w:val="28"/>
          <w:szCs w:val="28"/>
        </w:rPr>
        <w:t>Часто</w:t>
      </w:r>
      <w:r w:rsidR="00595B2D">
        <w:rPr>
          <w:rFonts w:eastAsia="Calibri"/>
          <w:sz w:val="28"/>
          <w:szCs w:val="28"/>
        </w:rPr>
        <w:t xml:space="preserve"> </w:t>
      </w:r>
      <w:r w:rsidRPr="0064633D">
        <w:rPr>
          <w:sz w:val="28"/>
          <w:szCs w:val="28"/>
        </w:rPr>
        <w:t>такий кікбоксер прагне загострити бій в обопільному обміні ударами, потрапити у відкрите місце, коли його супротивник розкривається при ударах.</w:t>
      </w:r>
      <w:bookmarkStart w:id="31" w:name="page59"/>
      <w:bookmarkEnd w:id="31"/>
    </w:p>
    <w:p w:rsidR="00595B2D" w:rsidRDefault="00D901AB" w:rsidP="00751149">
      <w:pPr>
        <w:spacing w:line="360" w:lineRule="auto"/>
        <w:ind w:firstLine="709"/>
        <w:jc w:val="both"/>
        <w:rPr>
          <w:sz w:val="28"/>
          <w:szCs w:val="28"/>
        </w:rPr>
      </w:pPr>
      <w:r w:rsidRPr="0064633D">
        <w:rPr>
          <w:sz w:val="28"/>
          <w:szCs w:val="28"/>
        </w:rPr>
        <w:lastRenderedPageBreak/>
        <w:t>«Нокаутер» може очікувати, коли противник його атакуватиме, щоб завдати хоча б одного зустрічного удару. Як правило, він тримає психологічну ініціативу у своїх руках, знаючи, що супротивник дуже обережний, постійно побоюється сильного удару. У бою з «нокаутером» слід уникати взаємного обміну ударами, бути зібраним та добре захищатися, особливо під час власних атак та контратак. Треба маневрувати і рухатися, тримати супротивника на такій відстані, щоб він не міг завдавати ударів без підходів, і, головне, відрізняти його обманні дії, що викликають атаку від справжніх. Потрібно уникати кутів рингу, пересування поблизу канатів. Своїми легкими прямими ударами в голову безперервно смикати противника, відволікати від намічених планів, самому ж, у разі рішучої його атаки і прагнення зблизитися, спробувати завдати сильного і рішучого зустрічного удару. Якщо це не вдасться і «нокаутер» все ж таки підійде, слід блокувати його дії в ближній дистанції, не дати застосувати свій сильний удар. Серед нокаутерів часто зустрічаються спортсмени, які самі погано переносять удар. Проти таких слід вести бій активно, зустрічаючи його атаки прямими контрударами на дальній дистанції або заважаючи йому діяти поблизу, самому знаходити моменти для завдання ударів.</w:t>
      </w:r>
    </w:p>
    <w:p w:rsidR="00595B2D" w:rsidRDefault="00D901AB" w:rsidP="00751149">
      <w:pPr>
        <w:spacing w:line="360" w:lineRule="auto"/>
        <w:ind w:firstLine="709"/>
        <w:jc w:val="both"/>
        <w:rPr>
          <w:sz w:val="28"/>
          <w:szCs w:val="28"/>
        </w:rPr>
      </w:pPr>
      <w:r w:rsidRPr="0064633D">
        <w:rPr>
          <w:b/>
          <w:bCs/>
          <w:sz w:val="28"/>
          <w:szCs w:val="28"/>
        </w:rPr>
        <w:t>Бій проти темповика</w:t>
      </w:r>
      <w:r w:rsidR="00595B2D">
        <w:rPr>
          <w:b/>
          <w:bCs/>
          <w:sz w:val="28"/>
          <w:szCs w:val="28"/>
        </w:rPr>
        <w:t xml:space="preserve">, </w:t>
      </w:r>
      <w:r w:rsidR="00595B2D" w:rsidRPr="00595B2D">
        <w:rPr>
          <w:bCs/>
          <w:sz w:val="28"/>
          <w:szCs w:val="28"/>
        </w:rPr>
        <w:t xml:space="preserve">він </w:t>
      </w:r>
      <w:r w:rsidRPr="0064633D">
        <w:rPr>
          <w:sz w:val="28"/>
          <w:szCs w:val="28"/>
        </w:rPr>
        <w:t xml:space="preserve"> безперервно атакує та контратакує. Він не має сильного удару, але дуже рухливий, витривалий, має вольовий характер. Перебуваючи у сфері ударів, він прагне придушити ініціативу супротивника безперервним наступом.</w:t>
      </w:r>
    </w:p>
    <w:p w:rsidR="00595B2D" w:rsidRDefault="00D901AB" w:rsidP="00751149">
      <w:pPr>
        <w:spacing w:line="360" w:lineRule="auto"/>
        <w:ind w:firstLine="709"/>
        <w:jc w:val="both"/>
        <w:rPr>
          <w:sz w:val="28"/>
          <w:szCs w:val="28"/>
        </w:rPr>
      </w:pPr>
      <w:r w:rsidRPr="0064633D">
        <w:rPr>
          <w:sz w:val="28"/>
          <w:szCs w:val="28"/>
        </w:rPr>
        <w:t xml:space="preserve">Для ведення бою з таким супротивником потрібна гарна витривалість; але приймати його манеру – не можна. Головна мета </w:t>
      </w:r>
      <w:r w:rsidR="00595B2D">
        <w:rPr>
          <w:sz w:val="28"/>
          <w:szCs w:val="28"/>
        </w:rPr>
        <w:t>–</w:t>
      </w:r>
      <w:r w:rsidRPr="0064633D">
        <w:rPr>
          <w:sz w:val="28"/>
          <w:szCs w:val="28"/>
        </w:rPr>
        <w:t xml:space="preserve"> зупинити його тиск швидким, точним і сильним ударом, змусити промахуватися, а в цей час рішуче діяти точними ударами. У боротьбі з таким противником потрібно бути зібраним, добре захищатися підставками, ухилами і нирками, надійно прикриваючись, вибирати момент для нанесення сильного удару в вразливе місце, що відкрилося.</w:t>
      </w:r>
      <w:bookmarkStart w:id="32" w:name="page60"/>
      <w:bookmarkEnd w:id="32"/>
    </w:p>
    <w:p w:rsidR="00595B2D" w:rsidRDefault="00D901AB" w:rsidP="00751149">
      <w:pPr>
        <w:spacing w:line="360" w:lineRule="auto"/>
        <w:ind w:firstLine="709"/>
        <w:jc w:val="both"/>
        <w:rPr>
          <w:sz w:val="28"/>
          <w:szCs w:val="28"/>
        </w:rPr>
      </w:pPr>
      <w:r w:rsidRPr="0064633D">
        <w:rPr>
          <w:b/>
          <w:bCs/>
          <w:sz w:val="28"/>
          <w:szCs w:val="28"/>
        </w:rPr>
        <w:lastRenderedPageBreak/>
        <w:t>Бій проти кікбоксера, який безперервно атакує сил</w:t>
      </w:r>
      <w:r w:rsidR="00595B2D">
        <w:rPr>
          <w:b/>
          <w:bCs/>
          <w:sz w:val="28"/>
          <w:szCs w:val="28"/>
        </w:rPr>
        <w:t xml:space="preserve">ьними ударами, </w:t>
      </w:r>
      <w:r w:rsidR="00595B2D">
        <w:rPr>
          <w:sz w:val="28"/>
          <w:szCs w:val="28"/>
        </w:rPr>
        <w:t>н</w:t>
      </w:r>
      <w:r w:rsidRPr="0064633D">
        <w:rPr>
          <w:sz w:val="28"/>
          <w:szCs w:val="28"/>
        </w:rPr>
        <w:t>е всі кікбоксери з перших секунд раунду впевнено та активно ведуть атаку. Як правило, бій починають обережно, розвідуючи один в одного наміри, улюблені дії, слабкі місця та ін.</w:t>
      </w:r>
    </w:p>
    <w:p w:rsidR="00595B2D" w:rsidRDefault="00D901AB" w:rsidP="00751149">
      <w:pPr>
        <w:spacing w:line="360" w:lineRule="auto"/>
        <w:ind w:firstLine="709"/>
        <w:jc w:val="both"/>
        <w:rPr>
          <w:sz w:val="28"/>
          <w:szCs w:val="28"/>
        </w:rPr>
      </w:pPr>
      <w:r w:rsidRPr="0064633D">
        <w:rPr>
          <w:sz w:val="28"/>
          <w:szCs w:val="28"/>
        </w:rPr>
        <w:t>Є які починають бій з активних наступальних дій. Відразу після гонгу вони рішуче йдуть в атаку, завдають граду сильних ударів, розраховуючи на те, що якийсь із них досягне мети і принесе перемогу. Такі боксери, як правило, невигадливо боксують, удари часто завдають неправильно, техніка їх невисока. Користуючись своєю фізичною силою та важкими ударами, вони прагнуть силового бою. Нехтуючи захистами, йдуть безперервно, намагаючись придушити ініціативу противника. Під їх натиском супротивник може розгубитися, і якщо не вміє на</w:t>
      </w:r>
      <w:r w:rsidR="00595B2D">
        <w:rPr>
          <w:sz w:val="28"/>
          <w:szCs w:val="28"/>
        </w:rPr>
        <w:t>дійно захищатися, то, напевно, «пропустить»</w:t>
      </w:r>
      <w:r w:rsidRPr="0064633D">
        <w:rPr>
          <w:sz w:val="28"/>
          <w:szCs w:val="28"/>
        </w:rPr>
        <w:t xml:space="preserve"> удари.</w:t>
      </w:r>
    </w:p>
    <w:p w:rsidR="002F0016" w:rsidRDefault="00D901AB" w:rsidP="00751149">
      <w:pPr>
        <w:spacing w:line="360" w:lineRule="auto"/>
        <w:ind w:firstLine="709"/>
        <w:jc w:val="both"/>
        <w:rPr>
          <w:sz w:val="28"/>
          <w:szCs w:val="28"/>
        </w:rPr>
      </w:pPr>
      <w:r w:rsidRPr="0064633D">
        <w:rPr>
          <w:sz w:val="28"/>
          <w:szCs w:val="28"/>
        </w:rPr>
        <w:t>Основна тактика, яку слід протиставити такому боксеру, постаратися втомити його власними атаками. У боротьбі з ним не можна, бути ні секунди паси</w:t>
      </w:r>
      <w:r w:rsidR="002F0016">
        <w:rPr>
          <w:sz w:val="28"/>
          <w:szCs w:val="28"/>
        </w:rPr>
        <w:t>вним, треба надійно захищатися та</w:t>
      </w:r>
      <w:r w:rsidRPr="0064633D">
        <w:rPr>
          <w:sz w:val="28"/>
          <w:szCs w:val="28"/>
        </w:rPr>
        <w:t>, добре маневруючи, також безперервно контратакувати. Якщо такий противник наносить, в основному, бічні удари, його треба випереджати прямими, якщо він діє різноманітно, необхідно вишукув</w:t>
      </w:r>
      <w:r w:rsidR="002F0016">
        <w:rPr>
          <w:sz w:val="28"/>
          <w:szCs w:val="28"/>
        </w:rPr>
        <w:t xml:space="preserve">ати засоби проти кожного удару </w:t>
      </w:r>
      <w:r w:rsidR="002F0016" w:rsidRPr="002F0016">
        <w:rPr>
          <w:sz w:val="28"/>
          <w:szCs w:val="28"/>
        </w:rPr>
        <w:t>‒</w:t>
      </w:r>
      <w:r w:rsidR="002F0016">
        <w:rPr>
          <w:sz w:val="28"/>
          <w:szCs w:val="28"/>
        </w:rPr>
        <w:t xml:space="preserve"> </w:t>
      </w:r>
      <w:r w:rsidRPr="0064633D">
        <w:rPr>
          <w:sz w:val="28"/>
          <w:szCs w:val="28"/>
        </w:rPr>
        <w:t>прямий зустрічати прямим, ухилятися від удару, на атаку знизу відповідати бічним тощо.</w:t>
      </w:r>
    </w:p>
    <w:p w:rsidR="002F0016" w:rsidRDefault="00D901AB" w:rsidP="00751149">
      <w:pPr>
        <w:spacing w:line="360" w:lineRule="auto"/>
        <w:ind w:firstLine="709"/>
        <w:jc w:val="both"/>
        <w:rPr>
          <w:sz w:val="28"/>
          <w:szCs w:val="28"/>
        </w:rPr>
      </w:pPr>
      <w:r w:rsidRPr="0064633D">
        <w:rPr>
          <w:sz w:val="28"/>
          <w:szCs w:val="28"/>
        </w:rPr>
        <w:t>Слід мати на увазі, що такі агресори не всі витривалі та швидко втомлюються, не досягнувши мети, до кінця бою слабшають. Ось тоді треба проявити активність у завданні великої кількості ударів [38].</w:t>
      </w:r>
    </w:p>
    <w:p w:rsidR="002F0016" w:rsidRDefault="00D901AB" w:rsidP="00751149">
      <w:pPr>
        <w:spacing w:line="360" w:lineRule="auto"/>
        <w:ind w:firstLine="709"/>
        <w:jc w:val="both"/>
        <w:rPr>
          <w:b/>
          <w:bCs/>
          <w:sz w:val="28"/>
          <w:szCs w:val="28"/>
        </w:rPr>
      </w:pPr>
      <w:r w:rsidRPr="0064633D">
        <w:rPr>
          <w:b/>
          <w:bCs/>
          <w:sz w:val="28"/>
          <w:szCs w:val="28"/>
        </w:rPr>
        <w:t>Бій про</w:t>
      </w:r>
      <w:r w:rsidR="002F0016">
        <w:rPr>
          <w:b/>
          <w:bCs/>
          <w:sz w:val="28"/>
          <w:szCs w:val="28"/>
        </w:rPr>
        <w:t xml:space="preserve">ти контратакуючого супротивника </w:t>
      </w:r>
    </w:p>
    <w:p w:rsidR="002F0016" w:rsidRDefault="00D901AB" w:rsidP="00751149">
      <w:pPr>
        <w:spacing w:line="360" w:lineRule="auto"/>
        <w:ind w:firstLine="709"/>
        <w:jc w:val="both"/>
        <w:rPr>
          <w:sz w:val="28"/>
          <w:szCs w:val="28"/>
        </w:rPr>
      </w:pPr>
      <w:r w:rsidRPr="0064633D">
        <w:rPr>
          <w:sz w:val="28"/>
          <w:szCs w:val="28"/>
        </w:rPr>
        <w:t>Контрактують кікбоксери по-різному ведуть бій. Одні малорухливі і чекають на атаки противника. Користуючись своїми швидкісно-силовими якостями, випереджають атакуючого супротивника, завдаючи кілька сильних ударів, після чого переходять у контратаку. Якщо кікбоксер контратакує ефективно, атакуючий дещо втрачає рішучість. У боротьбі з контратакуючою</w:t>
      </w:r>
      <w:bookmarkStart w:id="33" w:name="page61"/>
      <w:bookmarkEnd w:id="33"/>
      <w:r w:rsidR="002F0016">
        <w:rPr>
          <w:sz w:val="28"/>
          <w:szCs w:val="28"/>
        </w:rPr>
        <w:t xml:space="preserve"> м</w:t>
      </w:r>
      <w:r w:rsidRPr="0064633D">
        <w:rPr>
          <w:sz w:val="28"/>
          <w:szCs w:val="28"/>
        </w:rPr>
        <w:t xml:space="preserve">анерою треба вести бій або на дальній дистанції, добре пересуваючись, бути </w:t>
      </w:r>
      <w:r w:rsidRPr="0064633D">
        <w:rPr>
          <w:sz w:val="28"/>
          <w:szCs w:val="28"/>
        </w:rPr>
        <w:lastRenderedPageBreak/>
        <w:t>невразливим, але своїми прямими ударами його вражати, або подолати «небезпечну» в даному випадку середню дистанцію, переходити в ближній бій і намагатися мати перевагу.</w:t>
      </w:r>
    </w:p>
    <w:p w:rsidR="002F0016" w:rsidRDefault="00D901AB" w:rsidP="00751149">
      <w:pPr>
        <w:spacing w:line="360" w:lineRule="auto"/>
        <w:ind w:firstLine="709"/>
        <w:jc w:val="both"/>
        <w:rPr>
          <w:sz w:val="28"/>
          <w:szCs w:val="28"/>
        </w:rPr>
      </w:pPr>
      <w:r w:rsidRPr="0064633D">
        <w:rPr>
          <w:sz w:val="28"/>
          <w:szCs w:val="28"/>
        </w:rPr>
        <w:t>Інші контратакуючі активно пересуваються, швидко завдають ударів, переважно серіями, і добре орієнтуються на відстані та часі. Володіючи надійними захистами, зазвичай надають противнику можливість вести наступальні дії. Улю</w:t>
      </w:r>
      <w:r w:rsidR="002F0016">
        <w:rPr>
          <w:sz w:val="28"/>
          <w:szCs w:val="28"/>
        </w:rPr>
        <w:t xml:space="preserve">блений їхній тактичний прийом </w:t>
      </w:r>
      <w:r w:rsidR="002F0016" w:rsidRPr="002F0016">
        <w:rPr>
          <w:sz w:val="28"/>
          <w:szCs w:val="28"/>
        </w:rPr>
        <w:t>‒</w:t>
      </w:r>
      <w:r w:rsidR="002F0016">
        <w:rPr>
          <w:sz w:val="28"/>
          <w:szCs w:val="28"/>
        </w:rPr>
        <w:t xml:space="preserve"> </w:t>
      </w:r>
      <w:r w:rsidRPr="0064633D">
        <w:rPr>
          <w:sz w:val="28"/>
          <w:szCs w:val="28"/>
        </w:rPr>
        <w:t>своїми діями викликати противника на атаку і тут же контратакувати.</w:t>
      </w:r>
    </w:p>
    <w:p w:rsidR="002F0016" w:rsidRDefault="00D901AB" w:rsidP="00751149">
      <w:pPr>
        <w:spacing w:line="360" w:lineRule="auto"/>
        <w:ind w:firstLine="709"/>
        <w:jc w:val="both"/>
        <w:rPr>
          <w:sz w:val="28"/>
          <w:szCs w:val="28"/>
        </w:rPr>
      </w:pPr>
      <w:r w:rsidRPr="0064633D">
        <w:rPr>
          <w:sz w:val="28"/>
          <w:szCs w:val="28"/>
        </w:rPr>
        <w:t>Під час атак проти такого супротивника слід подолати кордон, з</w:t>
      </w:r>
      <w:r w:rsidR="002F0016">
        <w:rPr>
          <w:sz w:val="28"/>
          <w:szCs w:val="28"/>
        </w:rPr>
        <w:t xml:space="preserve"> </w:t>
      </w:r>
      <w:r w:rsidRPr="0064633D">
        <w:rPr>
          <w:sz w:val="28"/>
          <w:szCs w:val="28"/>
        </w:rPr>
        <w:t>якого противнику найбільш вигідно завдавати зустрічних контратакуючих ударів, намагатися добре захищатися і підійти до нього впритул. У ближньому бою він зможе використовувати свою швидкість випередження. Враховуючи, що супротивник весь час настороже, шукає момент для випередження сильним ударом, слід кожну свою атаку маскувати неправдивими діями.</w:t>
      </w:r>
    </w:p>
    <w:p w:rsidR="002F0016" w:rsidRDefault="002F0016" w:rsidP="00751149">
      <w:pPr>
        <w:spacing w:line="360" w:lineRule="auto"/>
        <w:ind w:firstLine="709"/>
        <w:jc w:val="both"/>
        <w:rPr>
          <w:b/>
          <w:bCs/>
          <w:sz w:val="28"/>
          <w:szCs w:val="28"/>
        </w:rPr>
      </w:pPr>
      <w:r>
        <w:rPr>
          <w:b/>
          <w:bCs/>
          <w:sz w:val="28"/>
          <w:szCs w:val="28"/>
        </w:rPr>
        <w:t>Бій проти «ігровика»</w:t>
      </w:r>
    </w:p>
    <w:p w:rsidR="002F0016" w:rsidRDefault="00D901AB" w:rsidP="00751149">
      <w:pPr>
        <w:spacing w:line="360" w:lineRule="auto"/>
        <w:ind w:firstLine="709"/>
        <w:jc w:val="both"/>
        <w:rPr>
          <w:sz w:val="28"/>
          <w:szCs w:val="28"/>
        </w:rPr>
      </w:pPr>
      <w:r w:rsidRPr="0064633D">
        <w:rPr>
          <w:sz w:val="28"/>
          <w:szCs w:val="28"/>
        </w:rPr>
        <w:t>Такий супротивник будує свої плани на обігравання за очками. Як правило, він володіє технікою боксування на довгій дистанції, швидко атакує, застосовуючи різноманітні комбінації, рухливий. Він швидко пристосовується до обстановки, може змінювати потрібний момент тактичні задуми. Добре поставлені захисту дозволяють не боятися противників із сильним ударом.</w:t>
      </w:r>
    </w:p>
    <w:p w:rsidR="008C43EB" w:rsidRDefault="00D901AB" w:rsidP="00751149">
      <w:pPr>
        <w:spacing w:line="360" w:lineRule="auto"/>
        <w:ind w:firstLine="709"/>
        <w:jc w:val="both"/>
        <w:rPr>
          <w:sz w:val="28"/>
          <w:szCs w:val="28"/>
        </w:rPr>
      </w:pPr>
      <w:r w:rsidRPr="0064633D">
        <w:rPr>
          <w:sz w:val="28"/>
          <w:szCs w:val="28"/>
        </w:rPr>
        <w:t xml:space="preserve">Боротися з ним можна двома шляхами: обіграти по очках, навіщо постаратися знайти його слабкі місця і використовувати їх, намагатися вести бій на всіх ближній та середній дистанціях, викликати на атаку та контратакувати; другий шлях </w:t>
      </w:r>
      <w:r w:rsidR="002F0016" w:rsidRPr="002F0016">
        <w:rPr>
          <w:sz w:val="28"/>
          <w:szCs w:val="28"/>
        </w:rPr>
        <w:t>‒</w:t>
      </w:r>
      <w:r w:rsidRPr="0064633D">
        <w:rPr>
          <w:sz w:val="28"/>
          <w:szCs w:val="28"/>
        </w:rPr>
        <w:t xml:space="preserve"> в атаці або в контратаці прагнути провести сильний точний удар, який би потряс його, а потім нав'язати силовий бій.</w:t>
      </w:r>
    </w:p>
    <w:p w:rsidR="002F0016" w:rsidRDefault="002F0016" w:rsidP="00751149">
      <w:pPr>
        <w:spacing w:line="360" w:lineRule="auto"/>
        <w:ind w:firstLine="709"/>
        <w:jc w:val="both"/>
        <w:rPr>
          <w:sz w:val="28"/>
          <w:szCs w:val="28"/>
        </w:rPr>
      </w:pPr>
    </w:p>
    <w:p w:rsidR="002F0016" w:rsidRPr="00D91EFA" w:rsidRDefault="00801352" w:rsidP="00D91EFA">
      <w:pPr>
        <w:spacing w:line="360" w:lineRule="auto"/>
        <w:ind w:firstLine="709"/>
        <w:rPr>
          <w:b/>
          <w:bCs/>
          <w:sz w:val="28"/>
          <w:szCs w:val="28"/>
        </w:rPr>
      </w:pPr>
      <w:r w:rsidRPr="00D91EFA">
        <w:rPr>
          <w:b/>
          <w:bCs/>
          <w:sz w:val="28"/>
          <w:szCs w:val="28"/>
        </w:rPr>
        <w:t>1.4</w:t>
      </w:r>
      <w:r w:rsidR="002F0016" w:rsidRPr="00D91EFA">
        <w:rPr>
          <w:b/>
          <w:bCs/>
          <w:sz w:val="28"/>
          <w:szCs w:val="28"/>
        </w:rPr>
        <w:t xml:space="preserve">. </w:t>
      </w:r>
      <w:r w:rsidR="00D91EFA" w:rsidRPr="00D91EFA">
        <w:rPr>
          <w:b/>
          <w:bCs/>
          <w:sz w:val="28"/>
          <w:szCs w:val="28"/>
        </w:rPr>
        <w:t>Характеристика техніко-тактичної підготовки до ведення бою у розділі лайт та семі-контакт</w:t>
      </w:r>
    </w:p>
    <w:p w:rsidR="002F0016" w:rsidRDefault="002F0016" w:rsidP="00751149">
      <w:pPr>
        <w:spacing w:line="351" w:lineRule="auto"/>
        <w:ind w:firstLine="709"/>
        <w:jc w:val="both"/>
        <w:rPr>
          <w:sz w:val="28"/>
          <w:szCs w:val="28"/>
        </w:rPr>
      </w:pPr>
      <w:r>
        <w:rPr>
          <w:sz w:val="28"/>
          <w:szCs w:val="28"/>
        </w:rPr>
        <w:lastRenderedPageBreak/>
        <w:t xml:space="preserve">Поєдинки з лайт-контакту (легкого контакту) у кікбоксингу проводяться у легкому контакті без зупинки часу для нарахування очок. Це техніка серійних ударів ногами та руками з високою щільністю бою (подібність до тхеквондо ITF). Згідно з правилами змагань </w:t>
      </w:r>
      <w:r w:rsidRPr="002F0016">
        <w:rPr>
          <w:sz w:val="28"/>
          <w:szCs w:val="28"/>
        </w:rPr>
        <w:t>‒</w:t>
      </w:r>
      <w:r>
        <w:rPr>
          <w:sz w:val="28"/>
          <w:szCs w:val="28"/>
        </w:rPr>
        <w:t xml:space="preserve"> зараховуються всі удари, які досягли мети. Перемагає той, хто набирає найбільшу кількість очок або показує явну техніко-тактичну перевагу.</w:t>
      </w:r>
    </w:p>
    <w:p w:rsidR="002F0016" w:rsidRDefault="002F0016" w:rsidP="00751149">
      <w:pPr>
        <w:spacing w:line="351" w:lineRule="auto"/>
        <w:ind w:firstLine="709"/>
        <w:jc w:val="both"/>
        <w:rPr>
          <w:sz w:val="28"/>
          <w:szCs w:val="28"/>
        </w:rPr>
      </w:pPr>
      <w:r>
        <w:rPr>
          <w:sz w:val="28"/>
          <w:szCs w:val="28"/>
        </w:rPr>
        <w:t>У техніці лайт-контакту застосовується техніка роботи руками з боксу та техніка роботи ногами тхеквондо: техніку фехтування та переслідування передньою ногою, серійну роботу ногами та руками на всіх бойових дистанціях.</w:t>
      </w:r>
    </w:p>
    <w:p w:rsidR="002F0016" w:rsidRDefault="002F0016" w:rsidP="00751149">
      <w:pPr>
        <w:spacing w:line="21" w:lineRule="exact"/>
        <w:ind w:firstLine="709"/>
        <w:rPr>
          <w:sz w:val="28"/>
          <w:szCs w:val="28"/>
        </w:rPr>
      </w:pPr>
    </w:p>
    <w:p w:rsidR="00CD527E" w:rsidRDefault="002F0016" w:rsidP="00751149">
      <w:pPr>
        <w:spacing w:line="358" w:lineRule="auto"/>
        <w:ind w:firstLine="709"/>
        <w:jc w:val="both"/>
        <w:rPr>
          <w:sz w:val="28"/>
          <w:szCs w:val="28"/>
        </w:rPr>
      </w:pPr>
      <w:r>
        <w:rPr>
          <w:sz w:val="28"/>
          <w:szCs w:val="28"/>
        </w:rPr>
        <w:t>Технічна підготовка для спортсменів, які виступають у розділі лайт-контакт, не значно відрізняється від «фуловиків», але посилюється різноманітністю техніки ударів ногами, переважно в голову [28].</w:t>
      </w:r>
    </w:p>
    <w:p w:rsidR="00CD527E" w:rsidRDefault="002F0016" w:rsidP="00751149">
      <w:pPr>
        <w:spacing w:line="358" w:lineRule="auto"/>
        <w:ind w:firstLine="709"/>
        <w:jc w:val="both"/>
        <w:rPr>
          <w:sz w:val="28"/>
          <w:szCs w:val="28"/>
        </w:rPr>
      </w:pPr>
      <w:r>
        <w:rPr>
          <w:sz w:val="28"/>
          <w:szCs w:val="28"/>
        </w:rPr>
        <w:t>Манера пересування лайтовиків переважно степ (невеликі підстрибування), взятий їхньою технікою тхеквондо, і човник – з техніки боксу.</w:t>
      </w:r>
    </w:p>
    <w:p w:rsidR="00CD527E" w:rsidRDefault="002F0016" w:rsidP="00751149">
      <w:pPr>
        <w:spacing w:line="358" w:lineRule="auto"/>
        <w:ind w:firstLine="709"/>
        <w:jc w:val="both"/>
        <w:rPr>
          <w:sz w:val="28"/>
          <w:szCs w:val="28"/>
        </w:rPr>
      </w:pPr>
      <w:r>
        <w:rPr>
          <w:sz w:val="28"/>
          <w:szCs w:val="28"/>
        </w:rPr>
        <w:t>Використання такої техніки пересування дозволяє вільно маневрувати спортсмену по майданчику, завдаючи легких та швидких ударів як руками і особливо ногами в область голови. Степова робота дозволяє спортсмену не «застоюватися».</w:t>
      </w:r>
    </w:p>
    <w:p w:rsidR="00CD527E" w:rsidRDefault="002F0016" w:rsidP="00751149">
      <w:pPr>
        <w:spacing w:line="358" w:lineRule="auto"/>
        <w:ind w:firstLine="709"/>
        <w:jc w:val="both"/>
        <w:rPr>
          <w:sz w:val="28"/>
          <w:szCs w:val="28"/>
        </w:rPr>
      </w:pPr>
      <w:r>
        <w:rPr>
          <w:sz w:val="28"/>
          <w:szCs w:val="28"/>
        </w:rPr>
        <w:t>Особливість лайт-контакту полягає в манері завдання ударів,</w:t>
      </w:r>
      <w:r w:rsidR="00CD527E">
        <w:rPr>
          <w:sz w:val="28"/>
          <w:szCs w:val="28"/>
        </w:rPr>
        <w:t xml:space="preserve"> як руками, так і</w:t>
      </w:r>
      <w:r>
        <w:rPr>
          <w:sz w:val="28"/>
          <w:szCs w:val="28"/>
        </w:rPr>
        <w:t xml:space="preserve"> ногами.</w:t>
      </w:r>
      <w:bookmarkStart w:id="34" w:name="page63"/>
      <w:bookmarkEnd w:id="34"/>
    </w:p>
    <w:p w:rsidR="00B46287" w:rsidRDefault="002F0016" w:rsidP="00751149">
      <w:pPr>
        <w:spacing w:line="358" w:lineRule="auto"/>
        <w:ind w:firstLine="709"/>
        <w:jc w:val="both"/>
        <w:rPr>
          <w:sz w:val="28"/>
          <w:szCs w:val="28"/>
        </w:rPr>
      </w:pPr>
      <w:r>
        <w:rPr>
          <w:sz w:val="28"/>
          <w:szCs w:val="28"/>
        </w:rPr>
        <w:t>Якщо при фуловій роботі спортсмен завдає жорстких і сильних переважно акцентованих ударів як руками, так і ногами, то лайтова робота змушує обмежувати силу завдання ударів. Що вносить зміну особливо до технічної бази.</w:t>
      </w:r>
    </w:p>
    <w:p w:rsidR="00CD527E" w:rsidRDefault="002F0016" w:rsidP="00751149">
      <w:pPr>
        <w:spacing w:line="358" w:lineRule="auto"/>
        <w:ind w:firstLine="709"/>
        <w:jc w:val="both"/>
        <w:rPr>
          <w:sz w:val="28"/>
          <w:szCs w:val="28"/>
        </w:rPr>
      </w:pPr>
      <w:r>
        <w:rPr>
          <w:sz w:val="28"/>
          <w:szCs w:val="28"/>
        </w:rPr>
        <w:t xml:space="preserve">Забороняється вкладати масу тіла в удар рукою, тобто при ударі переносити, навіть трохи, тіло з ноги на ногу. Всі удари руками виконуватимуться лише шляхом скручування корпусу без винесення плеча та замаху, що послаблює акцентованість та силу завдання ударів. Оскільки за </w:t>
      </w:r>
      <w:r>
        <w:rPr>
          <w:sz w:val="28"/>
          <w:szCs w:val="28"/>
        </w:rPr>
        <w:lastRenderedPageBreak/>
        <w:t>завдання акцентованих ударів нараховуватимуться штрафні бали та призводить до дискваліфікації спортсмена.</w:t>
      </w:r>
    </w:p>
    <w:p w:rsidR="00B46287" w:rsidRDefault="002F0016" w:rsidP="00751149">
      <w:pPr>
        <w:spacing w:line="358" w:lineRule="auto"/>
        <w:ind w:firstLine="709"/>
        <w:jc w:val="both"/>
        <w:rPr>
          <w:sz w:val="28"/>
          <w:szCs w:val="28"/>
        </w:rPr>
      </w:pPr>
      <w:r>
        <w:rPr>
          <w:sz w:val="28"/>
          <w:szCs w:val="28"/>
        </w:rPr>
        <w:t>Відповідно до системи нарахування балів, на відміну від фула, де всі удари оцінюються однаково, у лайт-контакті перевага в нарахуванні балів надається при ударах ногами та складнокоординаційних ударів ногами в голову (бек-кік з розворотом або з розворотом у стрибку, хук-кін з розворотом або з розворотом у стрибку, торнадо, екс-кік, удар з проворотом, поспіль дві вертушки тощо)</w:t>
      </w:r>
      <w:r w:rsidR="00B46287">
        <w:rPr>
          <w:sz w:val="28"/>
          <w:szCs w:val="28"/>
        </w:rPr>
        <w:t>.</w:t>
      </w:r>
    </w:p>
    <w:p w:rsidR="00B46287" w:rsidRDefault="002F0016" w:rsidP="00751149">
      <w:pPr>
        <w:spacing w:line="358" w:lineRule="auto"/>
        <w:ind w:firstLine="709"/>
        <w:jc w:val="both"/>
        <w:rPr>
          <w:sz w:val="28"/>
          <w:szCs w:val="28"/>
        </w:rPr>
      </w:pPr>
      <w:r>
        <w:rPr>
          <w:sz w:val="28"/>
          <w:szCs w:val="28"/>
        </w:rPr>
        <w:t xml:space="preserve">Дуже ефективною є робота з під </w:t>
      </w:r>
      <w:r w:rsidR="00B46287" w:rsidRPr="00B46287">
        <w:rPr>
          <w:sz w:val="28"/>
          <w:szCs w:val="28"/>
        </w:rPr>
        <w:t>‒</w:t>
      </w:r>
      <w:r>
        <w:rPr>
          <w:sz w:val="28"/>
          <w:szCs w:val="28"/>
        </w:rPr>
        <w:t xml:space="preserve"> рук. Коли спортсмен наносить часті удари руками і, зупинивши частку секунди руку в кінцевій фазі удару, завдає удару ногою </w:t>
      </w:r>
      <w:r w:rsidR="00B46287" w:rsidRPr="00B46287">
        <w:rPr>
          <w:sz w:val="28"/>
          <w:szCs w:val="28"/>
        </w:rPr>
        <w:t>‒</w:t>
      </w:r>
      <w:r>
        <w:rPr>
          <w:sz w:val="28"/>
          <w:szCs w:val="28"/>
        </w:rPr>
        <w:t xml:space="preserve"> ранхауз-кік або екс-кік зовні всередину в область голови. Використовується також нанесення «ножиць».</w:t>
      </w:r>
    </w:p>
    <w:p w:rsidR="00B46287" w:rsidRDefault="00B46287" w:rsidP="00751149">
      <w:pPr>
        <w:spacing w:line="358" w:lineRule="auto"/>
        <w:ind w:firstLine="709"/>
        <w:jc w:val="both"/>
        <w:rPr>
          <w:sz w:val="28"/>
          <w:szCs w:val="28"/>
        </w:rPr>
      </w:pPr>
      <w:r>
        <w:rPr>
          <w:sz w:val="28"/>
          <w:szCs w:val="28"/>
        </w:rPr>
        <w:t>Обов’</w:t>
      </w:r>
      <w:r w:rsidR="002F0016">
        <w:rPr>
          <w:sz w:val="28"/>
          <w:szCs w:val="28"/>
        </w:rPr>
        <w:t>язковість роботи спортсменів – робота на всі три «поверхи», тобто у всі місця, куди правилами проведення поєдинків у розділі дозволені удари [47].</w:t>
      </w:r>
    </w:p>
    <w:p w:rsidR="00B46287" w:rsidRDefault="002F0016" w:rsidP="00751149">
      <w:pPr>
        <w:spacing w:line="358" w:lineRule="auto"/>
        <w:ind w:firstLine="709"/>
        <w:jc w:val="both"/>
        <w:rPr>
          <w:sz w:val="28"/>
          <w:szCs w:val="28"/>
        </w:rPr>
      </w:pPr>
      <w:r>
        <w:rPr>
          <w:sz w:val="28"/>
          <w:szCs w:val="28"/>
        </w:rPr>
        <w:t xml:space="preserve">При підготовці лайтовиків основна частина завдань на тренуваннях для них складає робота на «високі ноги» </w:t>
      </w:r>
      <w:r w:rsidR="00B46287" w:rsidRPr="00B46287">
        <w:rPr>
          <w:sz w:val="28"/>
          <w:szCs w:val="28"/>
        </w:rPr>
        <w:t>‒</w:t>
      </w:r>
      <w:r>
        <w:rPr>
          <w:sz w:val="28"/>
          <w:szCs w:val="28"/>
        </w:rPr>
        <w:t xml:space="preserve"> коли всі удари ногами спрямовані лише у верхній рівень, і складнокоординаційну роботу ногами.</w:t>
      </w:r>
    </w:p>
    <w:p w:rsidR="00B46287" w:rsidRDefault="002F0016" w:rsidP="00751149">
      <w:pPr>
        <w:spacing w:line="358" w:lineRule="auto"/>
        <w:ind w:firstLine="709"/>
        <w:jc w:val="both"/>
        <w:rPr>
          <w:sz w:val="28"/>
          <w:szCs w:val="28"/>
        </w:rPr>
      </w:pPr>
      <w:r>
        <w:rPr>
          <w:sz w:val="28"/>
          <w:szCs w:val="28"/>
        </w:rPr>
        <w:t xml:space="preserve">Що наблизить тренувальний процес </w:t>
      </w:r>
      <w:r w:rsidR="00B46287" w:rsidRPr="00B46287">
        <w:rPr>
          <w:sz w:val="28"/>
          <w:szCs w:val="28"/>
        </w:rPr>
        <w:t>‒</w:t>
      </w:r>
      <w:r>
        <w:rPr>
          <w:sz w:val="28"/>
          <w:szCs w:val="28"/>
        </w:rPr>
        <w:t xml:space="preserve"> д</w:t>
      </w:r>
      <w:r w:rsidR="00B46287">
        <w:rPr>
          <w:sz w:val="28"/>
          <w:szCs w:val="28"/>
        </w:rPr>
        <w:t>о тхеквондо, проте потрібно пам’</w:t>
      </w:r>
      <w:r>
        <w:rPr>
          <w:sz w:val="28"/>
          <w:szCs w:val="28"/>
        </w:rPr>
        <w:t>ятати про зустрічну роботу рук на удари ногами, і захищати голову, маючи руки біля щелепи.</w:t>
      </w:r>
      <w:bookmarkStart w:id="35" w:name="page64"/>
      <w:bookmarkEnd w:id="35"/>
    </w:p>
    <w:p w:rsidR="002F0016" w:rsidRDefault="00B46287" w:rsidP="00751149">
      <w:pPr>
        <w:spacing w:line="358" w:lineRule="auto"/>
        <w:ind w:firstLine="709"/>
        <w:jc w:val="both"/>
        <w:rPr>
          <w:sz w:val="28"/>
          <w:szCs w:val="28"/>
        </w:rPr>
      </w:pPr>
      <w:r>
        <w:rPr>
          <w:sz w:val="28"/>
          <w:szCs w:val="28"/>
        </w:rPr>
        <w:t xml:space="preserve">В </w:t>
      </w:r>
      <w:r w:rsidR="002F0016">
        <w:rPr>
          <w:sz w:val="28"/>
          <w:szCs w:val="28"/>
        </w:rPr>
        <w:t>ударній техніці ніг перевага надається фехтуванню, ударам у ковзанні та з проворотами в повітрі (торнадо, з подвійним проворотом, бек-кік з однієї ноги і поворотом у повітрі на бек-кік з іншої ноги), що дозволяє проводити фінти, наприклад показуючи завдання удару фрон-кік</w:t>
      </w:r>
      <w:r>
        <w:rPr>
          <w:sz w:val="28"/>
          <w:szCs w:val="28"/>
        </w:rPr>
        <w:t xml:space="preserve"> у </w:t>
      </w:r>
      <w:r w:rsidR="002F0016">
        <w:rPr>
          <w:sz w:val="28"/>
          <w:szCs w:val="28"/>
        </w:rPr>
        <w:t>корпус, перевести ногу на завдання удару ранхауз-кік в голову; або, якщо при завданні спортсменом удару екс-кік (рис</w:t>
      </w:r>
      <w:r>
        <w:rPr>
          <w:sz w:val="28"/>
          <w:szCs w:val="28"/>
        </w:rPr>
        <w:t>.</w:t>
      </w:r>
      <w:r w:rsidR="002F0016">
        <w:rPr>
          <w:sz w:val="28"/>
          <w:szCs w:val="28"/>
        </w:rPr>
        <w:t xml:space="preserve"> 10) супротивник робить відхил назад і потім робить різку атаку, наноситься удар сайт-кік в область корпусу або голови. Важливо при виконанні сайт-кіка в початковій фазі підтягнути </w:t>
      </w:r>
      <w:r w:rsidR="002F0016">
        <w:rPr>
          <w:sz w:val="28"/>
          <w:szCs w:val="28"/>
        </w:rPr>
        <w:lastRenderedPageBreak/>
        <w:t>коліно ближче до корпусу і розгорнути ногу так, щоб у зігнутому стані нога була паралельно підлозі, п'ята і коліно повинні бути на одному рівні.</w:t>
      </w:r>
    </w:p>
    <w:p w:rsidR="002F0016" w:rsidRDefault="002F0016" w:rsidP="00751149">
      <w:pPr>
        <w:spacing w:line="20" w:lineRule="exact"/>
        <w:ind w:firstLine="709"/>
      </w:pPr>
      <w:r>
        <w:rPr>
          <w:noProof/>
          <w:lang w:val="ru-RU"/>
        </w:rPr>
        <w:drawing>
          <wp:anchor distT="0" distB="0" distL="114300" distR="114300" simplePos="0" relativeHeight="251669504" behindDoc="1" locked="0" layoutInCell="0" allowOverlap="1">
            <wp:simplePos x="0" y="0"/>
            <wp:positionH relativeFrom="column">
              <wp:posOffset>2366645</wp:posOffset>
            </wp:positionH>
            <wp:positionV relativeFrom="paragraph">
              <wp:posOffset>8255</wp:posOffset>
            </wp:positionV>
            <wp:extent cx="1537970" cy="2601595"/>
            <wp:effectExtent l="0" t="0" r="0" b="0"/>
            <wp:wrapNone/>
            <wp:docPr id="12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0" cstate="print">
                      <a:extLst>
                        <a:ext uri="{28A0092B-C50C-407E-A947-70E740481C1C}"/>
                      </a:extLst>
                    </a:blip>
                    <a:srcRect/>
                    <a:stretch>
                      <a:fillRect/>
                    </a:stretch>
                  </pic:blipFill>
                  <pic:spPr bwMode="auto">
                    <a:xfrm>
                      <a:off x="0" y="0"/>
                      <a:ext cx="1537970" cy="2601595"/>
                    </a:xfrm>
                    <a:prstGeom prst="rect">
                      <a:avLst/>
                    </a:prstGeom>
                    <a:noFill/>
                  </pic:spPr>
                </pic:pic>
              </a:graphicData>
            </a:graphic>
          </wp:anchor>
        </w:drawing>
      </w: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21" w:lineRule="exact"/>
        <w:ind w:firstLine="709"/>
      </w:pPr>
    </w:p>
    <w:p w:rsidR="00B46287" w:rsidRDefault="002F0016" w:rsidP="00751149">
      <w:pPr>
        <w:ind w:firstLine="709"/>
        <w:jc w:val="center"/>
        <w:rPr>
          <w:i/>
          <w:sz w:val="28"/>
          <w:szCs w:val="28"/>
        </w:rPr>
      </w:pPr>
      <w:r w:rsidRPr="00B46287">
        <w:rPr>
          <w:i/>
          <w:sz w:val="28"/>
          <w:szCs w:val="28"/>
        </w:rPr>
        <w:t>Рис</w:t>
      </w:r>
      <w:r w:rsidR="00B46287" w:rsidRPr="00B46287">
        <w:rPr>
          <w:i/>
          <w:sz w:val="28"/>
          <w:szCs w:val="28"/>
        </w:rPr>
        <w:t>.</w:t>
      </w:r>
      <w:r w:rsidRPr="00B46287">
        <w:rPr>
          <w:i/>
          <w:sz w:val="28"/>
          <w:szCs w:val="28"/>
        </w:rPr>
        <w:t xml:space="preserve"> 10 – Удар екс-кік зсередини назовні в голову.</w:t>
      </w:r>
    </w:p>
    <w:p w:rsidR="00B46287" w:rsidRDefault="00B46287" w:rsidP="00751149">
      <w:pPr>
        <w:ind w:firstLine="709"/>
        <w:jc w:val="center"/>
        <w:rPr>
          <w:i/>
          <w:sz w:val="28"/>
          <w:szCs w:val="28"/>
        </w:rPr>
      </w:pPr>
    </w:p>
    <w:p w:rsidR="00B46287" w:rsidRDefault="002F0016" w:rsidP="00751149">
      <w:pPr>
        <w:spacing w:line="360" w:lineRule="auto"/>
        <w:ind w:firstLine="709"/>
        <w:jc w:val="both"/>
        <w:rPr>
          <w:sz w:val="28"/>
          <w:szCs w:val="28"/>
        </w:rPr>
      </w:pPr>
      <w:r>
        <w:rPr>
          <w:sz w:val="28"/>
          <w:szCs w:val="28"/>
        </w:rPr>
        <w:t>Одним із часто застосовуваних елементів техніки, властиво саме кікбоксингу – це підсікання. До підсікань, що застосовуються в кікбоксингу, відносять: підсікання підйомом стопи; підсікання внутрішньою стороною стопи; підсікання, що виконується з розворотом на 360°, тобто далекою від противника ногою (рух, багато в чому аналогічний зворотному круговому удару ногою з розворотом).</w:t>
      </w:r>
    </w:p>
    <w:p w:rsidR="00B46287" w:rsidRDefault="002F0016" w:rsidP="00751149">
      <w:pPr>
        <w:spacing w:line="360" w:lineRule="auto"/>
        <w:ind w:firstLine="709"/>
        <w:jc w:val="both"/>
        <w:rPr>
          <w:sz w:val="28"/>
          <w:szCs w:val="28"/>
        </w:rPr>
      </w:pPr>
      <w:r>
        <w:rPr>
          <w:sz w:val="28"/>
          <w:szCs w:val="28"/>
        </w:rPr>
        <w:t xml:space="preserve">При виконанні підсічок важливо стежити за відхиленням тулуба від положення в бойовій стійці, воно має бути в розумних межах </w:t>
      </w:r>
      <w:r w:rsidR="00B46287" w:rsidRPr="00B46287">
        <w:rPr>
          <w:sz w:val="28"/>
          <w:szCs w:val="28"/>
        </w:rPr>
        <w:t>‒</w:t>
      </w:r>
      <w:r>
        <w:rPr>
          <w:sz w:val="28"/>
          <w:szCs w:val="28"/>
        </w:rPr>
        <w:t xml:space="preserve"> для зручності продовження атаки руками. Руки в момент підсікання знаходяться в</w:t>
      </w:r>
      <w:bookmarkStart w:id="36" w:name="page65"/>
      <w:bookmarkEnd w:id="36"/>
      <w:r w:rsidR="00B46287">
        <w:rPr>
          <w:sz w:val="28"/>
          <w:szCs w:val="28"/>
        </w:rPr>
        <w:t xml:space="preserve"> </w:t>
      </w:r>
      <w:r>
        <w:rPr>
          <w:sz w:val="28"/>
          <w:szCs w:val="28"/>
        </w:rPr>
        <w:t>захисному положенні, у разі контратаки з боку противника. Після виконання підсікання січна нога в мінімально короткий час повинна повернутися в бойову стійку, щоб уникнути ефективних контратак противника.</w:t>
      </w:r>
    </w:p>
    <w:p w:rsidR="002F0016" w:rsidRDefault="002F0016" w:rsidP="00751149">
      <w:pPr>
        <w:spacing w:line="360" w:lineRule="auto"/>
        <w:ind w:firstLine="709"/>
        <w:jc w:val="both"/>
      </w:pPr>
      <w:r>
        <w:rPr>
          <w:sz w:val="28"/>
          <w:szCs w:val="28"/>
        </w:rPr>
        <w:t>Виконуючи підсікання задньою ногою (рис</w:t>
      </w:r>
      <w:r w:rsidR="00B46287">
        <w:rPr>
          <w:sz w:val="28"/>
          <w:szCs w:val="28"/>
        </w:rPr>
        <w:t>.</w:t>
      </w:r>
      <w:r>
        <w:rPr>
          <w:sz w:val="28"/>
          <w:szCs w:val="28"/>
        </w:rPr>
        <w:t xml:space="preserve"> 11), не можна допускати попереднього розвороту стопи передньої ноги - це розкриває противнику тактичні наміри і дає змогу випередити. Підсікання задньою ногою з розворотом виконується таким чином, щоб погляд постійно був спрямований у бік супротивника, для чого поворот голови на 360 градусів здійснюється максимально швидко в момент винесення сіючої ноги. Тулуб має бути </w:t>
      </w:r>
      <w:r>
        <w:rPr>
          <w:sz w:val="28"/>
          <w:szCs w:val="28"/>
        </w:rPr>
        <w:lastRenderedPageBreak/>
        <w:t>нахилений у бік, протилежний напрямку підсікання, це необхідно для збереження рівноваги в момент торкання мети та при поверненні ноги в бойову стійку, а також для запобігання зіткненню з ударною ногою супротивника при виконанні підсічки під спірну ногу. У момент торкання мети тулуб і січна нога становлять пряму лінію, що підвищує жорсткість дії. Дистанція до мети регулюється переміщенням передньої ноги на початку підсікання. Розворот відбувається на носінні опорної ноги. У кікбоксингу правилами змагань заборонено торкання руками підлоги під час підсічок. Після виконання підсікання нога п</w:t>
      </w:r>
      <w:r w:rsidR="00B46287">
        <w:rPr>
          <w:sz w:val="28"/>
          <w:szCs w:val="28"/>
        </w:rPr>
        <w:t>овертається в бойову стійку з м’</w:t>
      </w:r>
      <w:r>
        <w:rPr>
          <w:sz w:val="28"/>
          <w:szCs w:val="28"/>
        </w:rPr>
        <w:t>якою постановкою на носок.</w:t>
      </w:r>
    </w:p>
    <w:p w:rsidR="002F0016" w:rsidRDefault="002F0016" w:rsidP="00751149">
      <w:pPr>
        <w:spacing w:line="20" w:lineRule="exact"/>
        <w:ind w:firstLine="709"/>
      </w:pPr>
      <w:r>
        <w:rPr>
          <w:noProof/>
          <w:lang w:val="ru-RU"/>
        </w:rPr>
        <w:drawing>
          <wp:anchor distT="0" distB="0" distL="114300" distR="114300" simplePos="0" relativeHeight="251670528" behindDoc="1" locked="0" layoutInCell="0" allowOverlap="1">
            <wp:simplePos x="0" y="0"/>
            <wp:positionH relativeFrom="column">
              <wp:posOffset>2322830</wp:posOffset>
            </wp:positionH>
            <wp:positionV relativeFrom="paragraph">
              <wp:posOffset>10160</wp:posOffset>
            </wp:positionV>
            <wp:extent cx="1627505" cy="2181225"/>
            <wp:effectExtent l="0" t="0" r="0" b="0"/>
            <wp:wrapNone/>
            <wp:docPr id="12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cstate="print">
                      <a:extLst>
                        <a:ext uri="{28A0092B-C50C-407E-A947-70E740481C1C}"/>
                      </a:extLst>
                    </a:blip>
                    <a:srcRect/>
                    <a:stretch>
                      <a:fillRect/>
                    </a:stretch>
                  </pic:blipFill>
                  <pic:spPr bwMode="auto">
                    <a:xfrm>
                      <a:off x="0" y="0"/>
                      <a:ext cx="1627505" cy="2181225"/>
                    </a:xfrm>
                    <a:prstGeom prst="rect">
                      <a:avLst/>
                    </a:prstGeom>
                    <a:noFill/>
                  </pic:spPr>
                </pic:pic>
              </a:graphicData>
            </a:graphic>
          </wp:anchor>
        </w:drawing>
      </w: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364" w:lineRule="exact"/>
        <w:ind w:firstLine="709"/>
      </w:pPr>
    </w:p>
    <w:p w:rsidR="002F0016" w:rsidRPr="00B46287" w:rsidRDefault="002F0016" w:rsidP="00751149">
      <w:pPr>
        <w:ind w:firstLine="709"/>
        <w:jc w:val="center"/>
        <w:rPr>
          <w:i/>
        </w:rPr>
      </w:pPr>
      <w:r w:rsidRPr="00B46287">
        <w:rPr>
          <w:i/>
          <w:sz w:val="28"/>
          <w:szCs w:val="28"/>
        </w:rPr>
        <w:t>Рис</w:t>
      </w:r>
      <w:r w:rsidR="00B46287" w:rsidRPr="00B46287">
        <w:rPr>
          <w:i/>
          <w:sz w:val="28"/>
          <w:szCs w:val="28"/>
        </w:rPr>
        <w:t>.</w:t>
      </w:r>
      <w:r w:rsidRPr="00B46287">
        <w:rPr>
          <w:i/>
          <w:sz w:val="28"/>
          <w:szCs w:val="28"/>
        </w:rPr>
        <w:t xml:space="preserve"> 11 – Підсікання задньою ногою під передню ногу</w:t>
      </w:r>
    </w:p>
    <w:p w:rsidR="002F0016" w:rsidRDefault="002F0016" w:rsidP="00751149">
      <w:pPr>
        <w:ind w:firstLine="709"/>
      </w:pPr>
    </w:p>
    <w:p w:rsidR="00B46287" w:rsidRDefault="00B46287" w:rsidP="00751149">
      <w:pPr>
        <w:ind w:firstLine="709"/>
      </w:pPr>
    </w:p>
    <w:p w:rsidR="00B46287" w:rsidRDefault="002F0016" w:rsidP="00751149">
      <w:pPr>
        <w:spacing w:line="358" w:lineRule="auto"/>
        <w:ind w:firstLine="709"/>
        <w:jc w:val="both"/>
        <w:rPr>
          <w:sz w:val="28"/>
          <w:szCs w:val="28"/>
        </w:rPr>
      </w:pPr>
      <w:bookmarkStart w:id="37" w:name="page66"/>
      <w:bookmarkEnd w:id="37"/>
      <w:r>
        <w:rPr>
          <w:sz w:val="28"/>
          <w:szCs w:val="28"/>
        </w:rPr>
        <w:t xml:space="preserve">Основний момент при виконанні підсічок </w:t>
      </w:r>
      <w:r w:rsidR="00B46287" w:rsidRPr="00B46287">
        <w:rPr>
          <w:sz w:val="28"/>
          <w:szCs w:val="28"/>
        </w:rPr>
        <w:t>‒</w:t>
      </w:r>
      <w:r>
        <w:rPr>
          <w:sz w:val="28"/>
          <w:szCs w:val="28"/>
        </w:rPr>
        <w:t xml:space="preserve"> це вловити початкову фазу виконання елемента противником: якщо противник при пересуванні явно переміщає центр тяжіння з задньої ноги на передню це дозволяє виконати підсікання під передню ногу, якщо ж суперник при ударі провалюється на передню ногу, то проводиться підсікання під задню ногу суперника, зі зміщенням спортсмена вперед – убік. Одним із елементів, що показують хорошу координацію спортсмена, це виконання підсічки під опорну ногу: коли противник переважно користується тільки технікою ударів ногами в голову.</w:t>
      </w:r>
    </w:p>
    <w:p w:rsidR="00B46287" w:rsidRDefault="002F0016" w:rsidP="00751149">
      <w:pPr>
        <w:spacing w:line="358" w:lineRule="auto"/>
        <w:ind w:firstLine="709"/>
        <w:jc w:val="both"/>
        <w:rPr>
          <w:sz w:val="28"/>
          <w:szCs w:val="28"/>
        </w:rPr>
      </w:pPr>
      <w:r>
        <w:rPr>
          <w:sz w:val="28"/>
          <w:szCs w:val="28"/>
        </w:rPr>
        <w:t xml:space="preserve">Лайт-контакт підходить «ігровикам» і «темповікам», оскільки обмеження за силою завдання ударів і «рухлива» техніка рук і ніг – не </w:t>
      </w:r>
      <w:r>
        <w:rPr>
          <w:sz w:val="28"/>
          <w:szCs w:val="28"/>
        </w:rPr>
        <w:lastRenderedPageBreak/>
        <w:t>дозволить спортсменам, які працюють у силовій манері ведення бою, мати перевагу в поєдинку.</w:t>
      </w:r>
    </w:p>
    <w:p w:rsidR="00B46287" w:rsidRDefault="002F0016" w:rsidP="00751149">
      <w:pPr>
        <w:spacing w:line="358" w:lineRule="auto"/>
        <w:ind w:firstLine="709"/>
        <w:jc w:val="both"/>
        <w:rPr>
          <w:b/>
          <w:bCs/>
          <w:sz w:val="28"/>
          <w:szCs w:val="28"/>
        </w:rPr>
      </w:pPr>
      <w:r>
        <w:rPr>
          <w:b/>
          <w:bCs/>
          <w:sz w:val="28"/>
          <w:szCs w:val="28"/>
        </w:rPr>
        <w:t xml:space="preserve">Тактика бою проти кікбоксера «ігровика» у </w:t>
      </w:r>
      <w:r w:rsidR="00B46287">
        <w:rPr>
          <w:b/>
          <w:bCs/>
          <w:sz w:val="28"/>
          <w:szCs w:val="28"/>
        </w:rPr>
        <w:t>лайті</w:t>
      </w:r>
    </w:p>
    <w:p w:rsidR="00B46287" w:rsidRDefault="002F0016" w:rsidP="00751149">
      <w:pPr>
        <w:spacing w:line="358" w:lineRule="auto"/>
        <w:ind w:firstLine="709"/>
        <w:jc w:val="both"/>
        <w:rPr>
          <w:sz w:val="28"/>
          <w:szCs w:val="28"/>
        </w:rPr>
      </w:pPr>
      <w:r>
        <w:rPr>
          <w:sz w:val="28"/>
          <w:szCs w:val="28"/>
        </w:rPr>
        <w:t>Такі спортсмени, як викладалося вище це, найчастіше, спортсмени високого, для св</w:t>
      </w:r>
      <w:r w:rsidR="00B46287">
        <w:rPr>
          <w:sz w:val="28"/>
          <w:szCs w:val="28"/>
        </w:rPr>
        <w:t>оєї вагової категорії, зросту</w:t>
      </w:r>
      <w:r>
        <w:rPr>
          <w:sz w:val="28"/>
          <w:szCs w:val="28"/>
        </w:rPr>
        <w:t>, худорлявої статури, що в основному працюють на дальній дистанції і після атаки повертатися на свою ж робочу дистанцію. Такі файтери вправно маневрують майданчиком, легко і швидко пересуваючись у різних напрямках і змінюючи дистанцію. Різноманітний у тактичному відношенні кікбоксер, поєднуючи фінти та легкі удари зі швидкими та несподіваними атаками, часто користується для цього різкою зміною темпу дій. Якщо він не встигає уникнути атак або контратак противника, то захищається підставками або застосовує «клінч».</w:t>
      </w:r>
    </w:p>
    <w:p w:rsidR="00B46287" w:rsidRDefault="002F0016" w:rsidP="00751149">
      <w:pPr>
        <w:spacing w:line="358" w:lineRule="auto"/>
        <w:ind w:firstLine="709"/>
        <w:jc w:val="both"/>
        <w:rPr>
          <w:sz w:val="28"/>
          <w:szCs w:val="28"/>
        </w:rPr>
      </w:pPr>
      <w:r>
        <w:rPr>
          <w:sz w:val="28"/>
          <w:szCs w:val="28"/>
        </w:rPr>
        <w:t>Тактика ведення бою проти такого противника полягає в тому, щоб нейтралізувати його, позбавити пе</w:t>
      </w:r>
      <w:r w:rsidR="00B46287">
        <w:rPr>
          <w:sz w:val="28"/>
          <w:szCs w:val="28"/>
        </w:rPr>
        <w:t>реваги у швидкості маневру, нав’</w:t>
      </w:r>
      <w:r>
        <w:rPr>
          <w:sz w:val="28"/>
          <w:szCs w:val="28"/>
        </w:rPr>
        <w:t>язати не властиві йому середню та ближню дистанції, відтісняючи його за межі майданчика. Для цього кікбоксери застосовують: активне зближення, використовуючи захист під час зустрічних ударів; різноманітні пересування у поєднанні з ухилами, нирками та підставками; швидкі</w:t>
      </w:r>
      <w:bookmarkStart w:id="38" w:name="page67"/>
      <w:bookmarkEnd w:id="38"/>
      <w:r w:rsidR="00B46287">
        <w:rPr>
          <w:sz w:val="28"/>
          <w:szCs w:val="28"/>
        </w:rPr>
        <w:t xml:space="preserve"> </w:t>
      </w:r>
      <w:r>
        <w:rPr>
          <w:sz w:val="28"/>
          <w:szCs w:val="28"/>
        </w:rPr>
        <w:t>відповідні контратаки; зустрічні випереджальні удари; ближній</w:t>
      </w:r>
      <w:r w:rsidR="00B46287">
        <w:rPr>
          <w:sz w:val="28"/>
          <w:szCs w:val="28"/>
        </w:rPr>
        <w:t xml:space="preserve"> </w:t>
      </w:r>
      <w:r>
        <w:rPr>
          <w:sz w:val="27"/>
          <w:szCs w:val="27"/>
        </w:rPr>
        <w:t>бій,</w:t>
      </w:r>
      <w:r w:rsidR="00B46287">
        <w:rPr>
          <w:sz w:val="27"/>
          <w:szCs w:val="27"/>
        </w:rPr>
        <w:t xml:space="preserve"> </w:t>
      </w:r>
      <w:r w:rsidR="00B46287">
        <w:rPr>
          <w:sz w:val="28"/>
          <w:szCs w:val="28"/>
        </w:rPr>
        <w:t>нав’</w:t>
      </w:r>
      <w:r>
        <w:rPr>
          <w:sz w:val="28"/>
          <w:szCs w:val="28"/>
        </w:rPr>
        <w:t>язують</w:t>
      </w:r>
      <w:r w:rsidR="00B46287">
        <w:rPr>
          <w:sz w:val="28"/>
          <w:szCs w:val="28"/>
        </w:rPr>
        <w:t xml:space="preserve"> </w:t>
      </w:r>
      <w:r>
        <w:rPr>
          <w:sz w:val="28"/>
          <w:szCs w:val="28"/>
        </w:rPr>
        <w:t>високий темп бою.</w:t>
      </w:r>
    </w:p>
    <w:p w:rsidR="00B46287" w:rsidRDefault="002F0016" w:rsidP="00751149">
      <w:pPr>
        <w:spacing w:line="358" w:lineRule="auto"/>
        <w:ind w:firstLine="709"/>
        <w:jc w:val="both"/>
        <w:rPr>
          <w:b/>
          <w:bCs/>
          <w:sz w:val="28"/>
          <w:szCs w:val="28"/>
        </w:rPr>
      </w:pPr>
      <w:r>
        <w:rPr>
          <w:b/>
          <w:bCs/>
          <w:sz w:val="28"/>
          <w:szCs w:val="28"/>
        </w:rPr>
        <w:t>Тактика бою проти кікбоксера, який віддає перевагу контратакам</w:t>
      </w:r>
    </w:p>
    <w:p w:rsidR="00B46287" w:rsidRDefault="002F0016" w:rsidP="00751149">
      <w:pPr>
        <w:spacing w:line="358" w:lineRule="auto"/>
        <w:ind w:firstLine="709"/>
        <w:jc w:val="both"/>
        <w:rPr>
          <w:sz w:val="28"/>
          <w:szCs w:val="28"/>
        </w:rPr>
      </w:pPr>
      <w:r>
        <w:rPr>
          <w:sz w:val="28"/>
          <w:szCs w:val="28"/>
        </w:rPr>
        <w:t>Кікбоксери, я</w:t>
      </w:r>
      <w:r w:rsidR="00B46287">
        <w:rPr>
          <w:sz w:val="28"/>
          <w:szCs w:val="28"/>
        </w:rPr>
        <w:t xml:space="preserve">кі будують бій на контратаках, </w:t>
      </w:r>
      <w:r>
        <w:rPr>
          <w:sz w:val="28"/>
          <w:szCs w:val="28"/>
        </w:rPr>
        <w:t>одні з найвправніших, оскільки, володіючи високою швидкістю, вони вміло викликають противника на атаки і негайно переривають ці атаки захистом і контратакою, так само як і ігровики працюють на дальній дистанції.</w:t>
      </w:r>
    </w:p>
    <w:p w:rsidR="00B46287" w:rsidRDefault="002F0016" w:rsidP="00751149">
      <w:pPr>
        <w:spacing w:line="358" w:lineRule="auto"/>
        <w:ind w:firstLine="709"/>
        <w:jc w:val="both"/>
        <w:rPr>
          <w:sz w:val="28"/>
          <w:szCs w:val="28"/>
        </w:rPr>
      </w:pPr>
      <w:r>
        <w:rPr>
          <w:sz w:val="28"/>
          <w:szCs w:val="28"/>
        </w:rPr>
        <w:t>Тактика ведення бою проти таких супротивників полягає в тому, щоб змусити їх вести бій у невластивій їм манері та на незвичній для них дистанції. Дл</w:t>
      </w:r>
      <w:r w:rsidR="00B46287">
        <w:rPr>
          <w:sz w:val="28"/>
          <w:szCs w:val="28"/>
        </w:rPr>
        <w:t xml:space="preserve">я цього застосовують: виклики </w:t>
      </w:r>
      <w:r>
        <w:rPr>
          <w:sz w:val="28"/>
          <w:szCs w:val="28"/>
        </w:rPr>
        <w:t>помилкові атаки та відкриття з наступною контратакою, що розвивається на середній та ближній дистанціях; попутні захисту, які супроводжують атакуючі дії; несподівані атаки [4].</w:t>
      </w:r>
    </w:p>
    <w:p w:rsidR="00B46287" w:rsidRDefault="002F0016" w:rsidP="00751149">
      <w:pPr>
        <w:spacing w:line="358" w:lineRule="auto"/>
        <w:ind w:firstLine="709"/>
        <w:jc w:val="both"/>
      </w:pPr>
      <w:r>
        <w:rPr>
          <w:b/>
          <w:bCs/>
          <w:sz w:val="28"/>
          <w:szCs w:val="28"/>
        </w:rPr>
        <w:lastRenderedPageBreak/>
        <w:t>Тактика</w:t>
      </w:r>
      <w:r>
        <w:tab/>
      </w:r>
      <w:r>
        <w:rPr>
          <w:b/>
          <w:bCs/>
          <w:sz w:val="28"/>
          <w:szCs w:val="28"/>
        </w:rPr>
        <w:t>бою</w:t>
      </w:r>
      <w:r>
        <w:tab/>
      </w:r>
      <w:r>
        <w:rPr>
          <w:b/>
          <w:bCs/>
          <w:sz w:val="28"/>
          <w:szCs w:val="28"/>
        </w:rPr>
        <w:t>проти</w:t>
      </w:r>
      <w:r>
        <w:tab/>
      </w:r>
      <w:r>
        <w:rPr>
          <w:b/>
          <w:bCs/>
          <w:sz w:val="28"/>
          <w:szCs w:val="28"/>
        </w:rPr>
        <w:t>кікбоксера</w:t>
      </w:r>
      <w:r>
        <w:tab/>
      </w:r>
      <w:r w:rsidR="00B46287">
        <w:t xml:space="preserve"> </w:t>
      </w:r>
      <w:r w:rsidR="00B46287">
        <w:rPr>
          <w:b/>
          <w:bCs/>
          <w:sz w:val="28"/>
          <w:szCs w:val="28"/>
        </w:rPr>
        <w:t>«Темповика»</w:t>
      </w:r>
      <w:r w:rsidR="00B46287">
        <w:t xml:space="preserve"> </w:t>
      </w:r>
    </w:p>
    <w:p w:rsidR="00B46287" w:rsidRDefault="002F0016" w:rsidP="00751149">
      <w:pPr>
        <w:spacing w:line="358" w:lineRule="auto"/>
        <w:ind w:firstLine="709"/>
        <w:jc w:val="both"/>
        <w:rPr>
          <w:sz w:val="28"/>
          <w:szCs w:val="28"/>
        </w:rPr>
      </w:pPr>
      <w:r>
        <w:rPr>
          <w:sz w:val="26"/>
          <w:szCs w:val="26"/>
        </w:rPr>
        <w:t>У</w:t>
      </w:r>
      <w:r w:rsidR="00B46287">
        <w:rPr>
          <w:sz w:val="26"/>
          <w:szCs w:val="26"/>
        </w:rPr>
        <w:t xml:space="preserve"> </w:t>
      </w:r>
      <w:r>
        <w:rPr>
          <w:sz w:val="28"/>
          <w:szCs w:val="28"/>
        </w:rPr>
        <w:t>змаганнях</w:t>
      </w:r>
      <w:r w:rsidR="00B46287">
        <w:rPr>
          <w:sz w:val="28"/>
          <w:szCs w:val="28"/>
        </w:rPr>
        <w:t xml:space="preserve"> </w:t>
      </w:r>
      <w:r>
        <w:rPr>
          <w:sz w:val="28"/>
          <w:szCs w:val="28"/>
        </w:rPr>
        <w:t>часто зустрічаються кікбоксери, які активно йдуть на зближення</w:t>
      </w:r>
      <w:r w:rsidR="00B46287">
        <w:rPr>
          <w:sz w:val="28"/>
          <w:szCs w:val="28"/>
        </w:rPr>
        <w:t xml:space="preserve"> з </w:t>
      </w:r>
      <w:r>
        <w:rPr>
          <w:sz w:val="28"/>
          <w:szCs w:val="28"/>
        </w:rPr>
        <w:t>супротивником, що діють у швидкому темпі на середній або ближній дистанції серіями ударів і намагаються виграти бій за рахунок завдання великої кількості ударів.</w:t>
      </w:r>
    </w:p>
    <w:p w:rsidR="00B46287" w:rsidRDefault="002F0016" w:rsidP="00751149">
      <w:pPr>
        <w:spacing w:line="358" w:lineRule="auto"/>
        <w:ind w:firstLine="709"/>
        <w:jc w:val="both"/>
        <w:rPr>
          <w:sz w:val="28"/>
          <w:szCs w:val="28"/>
        </w:rPr>
      </w:pPr>
      <w:r>
        <w:rPr>
          <w:sz w:val="28"/>
          <w:szCs w:val="28"/>
        </w:rPr>
        <w:t>Вони пропонують у першому раунді високий, непосильний для противника темп, поступово збільшуючи від раунду до раунду.</w:t>
      </w:r>
    </w:p>
    <w:p w:rsidR="00B46287" w:rsidRDefault="002F0016" w:rsidP="00751149">
      <w:pPr>
        <w:spacing w:line="358" w:lineRule="auto"/>
        <w:ind w:firstLine="709"/>
        <w:jc w:val="both"/>
        <w:rPr>
          <w:sz w:val="28"/>
          <w:szCs w:val="28"/>
        </w:rPr>
      </w:pPr>
      <w:r>
        <w:rPr>
          <w:sz w:val="28"/>
          <w:szCs w:val="28"/>
        </w:rPr>
        <w:t>Тактика кікбоксера в поєдинку з таким противником полягає в тому,</w:t>
      </w:r>
      <w:r w:rsidR="00B46287">
        <w:rPr>
          <w:sz w:val="28"/>
          <w:szCs w:val="28"/>
        </w:rPr>
        <w:t xml:space="preserve"> </w:t>
      </w:r>
      <w:r>
        <w:rPr>
          <w:sz w:val="28"/>
          <w:szCs w:val="28"/>
        </w:rPr>
        <w:t>щоб зберегти свої сили до кінця бою і набрати очки в тих раундах, де супротивник пропонує невисокий темп, тобто проявляти активність у паузах між атаками суперника. У тих раундах, де темп непосильний, кікбоксеру потрібно намагатися не пропускати удари, стомлюючи противника своїми діями на дальній дистанції. Дії кікбоксера в даному випадку полягають у швидкому, різноманітному та широкому маневруванні, переважно на дальній дистанції, у поєднанні із захистом кроками назад та в сторони, а також ухилами, за допомогою яких спортсмен уникає ударів та зближення. Маневрування супроводжується зустрічними</w:t>
      </w:r>
      <w:bookmarkStart w:id="39" w:name="page68"/>
      <w:bookmarkEnd w:id="39"/>
      <w:r w:rsidR="00B46287">
        <w:rPr>
          <w:sz w:val="28"/>
          <w:szCs w:val="28"/>
        </w:rPr>
        <w:t xml:space="preserve"> </w:t>
      </w:r>
      <w:r>
        <w:rPr>
          <w:sz w:val="28"/>
          <w:szCs w:val="28"/>
        </w:rPr>
        <w:t>атаками, після яких кікбоксер прагне не затримуватись на зручній для противника дистанції і знову відходить на далеку дистанцію [4].</w:t>
      </w:r>
    </w:p>
    <w:p w:rsidR="00B46287" w:rsidRDefault="002F0016" w:rsidP="00751149">
      <w:pPr>
        <w:spacing w:line="358" w:lineRule="auto"/>
        <w:ind w:firstLine="709"/>
        <w:jc w:val="both"/>
        <w:rPr>
          <w:b/>
          <w:bCs/>
          <w:sz w:val="28"/>
          <w:szCs w:val="28"/>
        </w:rPr>
      </w:pPr>
      <w:r>
        <w:rPr>
          <w:b/>
          <w:bCs/>
          <w:sz w:val="28"/>
          <w:szCs w:val="28"/>
        </w:rPr>
        <w:t>Техніко-тактична підготовка до ведення бою у розділі семи-контакт</w:t>
      </w:r>
    </w:p>
    <w:p w:rsidR="00B46287" w:rsidRDefault="002F0016" w:rsidP="00751149">
      <w:pPr>
        <w:spacing w:line="358" w:lineRule="auto"/>
        <w:ind w:firstLine="709"/>
        <w:jc w:val="both"/>
        <w:rPr>
          <w:sz w:val="28"/>
          <w:szCs w:val="28"/>
        </w:rPr>
      </w:pPr>
      <w:r>
        <w:rPr>
          <w:sz w:val="28"/>
          <w:szCs w:val="28"/>
        </w:rPr>
        <w:t>Один із найцікавіших, на мій погляд, у технічному плані – це дисципліна семи-контакт. Техніка цього розділу значно відрізняється від інших розділів кікбоксингу. Поєдинок із семи-контакту (обмеженого контакту) у кікбоксингу проводиться у легкому контакті із зупинками після кожного точного влучення для нарахування очок. Це техніка одного удару (подібність до карате Ш</w:t>
      </w:r>
      <w:r w:rsidR="00B46287">
        <w:rPr>
          <w:sz w:val="28"/>
          <w:szCs w:val="28"/>
        </w:rPr>
        <w:t>оток</w:t>
      </w:r>
      <w:r>
        <w:rPr>
          <w:sz w:val="28"/>
          <w:szCs w:val="28"/>
        </w:rPr>
        <w:t xml:space="preserve">ан), оскільки, згідно з правилами змагань з кікбоксингу в семи-контакті, захищається лише перший удар, що досяг мети. Суперники намагаються переграти один одного за рахунок переваги у </w:t>
      </w:r>
      <w:r>
        <w:rPr>
          <w:sz w:val="28"/>
          <w:szCs w:val="28"/>
        </w:rPr>
        <w:lastRenderedPageBreak/>
        <w:t>швидкості, техніці, тактиці. Перемагає той, хто набирає найбільшу кількість очок.</w:t>
      </w:r>
    </w:p>
    <w:p w:rsidR="00B46287" w:rsidRDefault="00B46287" w:rsidP="00751149">
      <w:pPr>
        <w:spacing w:line="358" w:lineRule="auto"/>
        <w:ind w:firstLine="709"/>
        <w:jc w:val="both"/>
        <w:rPr>
          <w:sz w:val="28"/>
          <w:szCs w:val="28"/>
        </w:rPr>
      </w:pPr>
      <w:r>
        <w:rPr>
          <w:sz w:val="28"/>
          <w:szCs w:val="28"/>
        </w:rPr>
        <w:t>У техніці семі-контакту, як і в лайті</w:t>
      </w:r>
      <w:r w:rsidR="002F0016">
        <w:rPr>
          <w:sz w:val="28"/>
          <w:szCs w:val="28"/>
        </w:rPr>
        <w:t>, в основному застосовують техніку ніг, техніку переслідування передньою ногою, підсічки і одиночні удари руками. Поєдинок проходить на далекі дистанції, тому що кікбоксери зацікавлені в наборі максимальної кількості очок з мінімальними втратами. Ця дисципліна не обмежена в освоєнні віком і статтю тих, хто займається, оскільки вона абсолютно безпечна через відсутність повного контакту, надійності захисних засобів.</w:t>
      </w:r>
      <w:bookmarkStart w:id="40" w:name="page69"/>
      <w:bookmarkEnd w:id="40"/>
    </w:p>
    <w:p w:rsidR="00B46287" w:rsidRDefault="002F0016" w:rsidP="00751149">
      <w:pPr>
        <w:spacing w:line="358" w:lineRule="auto"/>
        <w:ind w:firstLine="709"/>
        <w:jc w:val="both"/>
        <w:rPr>
          <w:sz w:val="28"/>
          <w:szCs w:val="28"/>
        </w:rPr>
      </w:pPr>
      <w:r>
        <w:rPr>
          <w:sz w:val="28"/>
          <w:szCs w:val="28"/>
        </w:rPr>
        <w:t>На початкових етапах стан</w:t>
      </w:r>
      <w:r w:rsidR="00B46287">
        <w:rPr>
          <w:sz w:val="28"/>
          <w:szCs w:val="28"/>
        </w:rPr>
        <w:t>овлення кікбоксингу техніка семі</w:t>
      </w:r>
      <w:r>
        <w:rPr>
          <w:sz w:val="28"/>
          <w:szCs w:val="28"/>
        </w:rPr>
        <w:t>-контакту переважно була запозичена з карате-шотокан, зважаючи на схожість правил за якими проводилися поєд</w:t>
      </w:r>
      <w:r w:rsidR="00B46287">
        <w:rPr>
          <w:sz w:val="28"/>
          <w:szCs w:val="28"/>
        </w:rPr>
        <w:t>инки на змаганнях. Сучасний семі</w:t>
      </w:r>
      <w:r>
        <w:rPr>
          <w:sz w:val="28"/>
          <w:szCs w:val="28"/>
        </w:rPr>
        <w:t xml:space="preserve">-контакт </w:t>
      </w:r>
      <w:r w:rsidR="00B46287" w:rsidRPr="00B46287">
        <w:rPr>
          <w:sz w:val="28"/>
          <w:szCs w:val="28"/>
        </w:rPr>
        <w:t>‒</w:t>
      </w:r>
      <w:r>
        <w:rPr>
          <w:sz w:val="28"/>
          <w:szCs w:val="28"/>
        </w:rPr>
        <w:t xml:space="preserve"> це синтез техніки карате, фехтування і тхеквондо ІТФ.</w:t>
      </w:r>
    </w:p>
    <w:p w:rsidR="00B46287" w:rsidRDefault="00B46287" w:rsidP="00751149">
      <w:pPr>
        <w:spacing w:line="358" w:lineRule="auto"/>
        <w:ind w:firstLine="709"/>
        <w:jc w:val="both"/>
        <w:rPr>
          <w:sz w:val="28"/>
          <w:szCs w:val="28"/>
        </w:rPr>
      </w:pPr>
      <w:r>
        <w:rPr>
          <w:sz w:val="28"/>
          <w:szCs w:val="28"/>
        </w:rPr>
        <w:t>З техніки карате семі</w:t>
      </w:r>
      <w:r w:rsidR="002F0016">
        <w:rPr>
          <w:sz w:val="28"/>
          <w:szCs w:val="28"/>
        </w:rPr>
        <w:t>-контакт запоз</w:t>
      </w:r>
      <w:r>
        <w:rPr>
          <w:sz w:val="28"/>
          <w:szCs w:val="28"/>
        </w:rPr>
        <w:t xml:space="preserve">ичив техніку ударів та захисту «блоки» </w:t>
      </w:r>
      <w:r w:rsidR="002F0016">
        <w:rPr>
          <w:sz w:val="28"/>
          <w:szCs w:val="28"/>
        </w:rPr>
        <w:t xml:space="preserve">руками, з тхеквондо – техніку ударів ногами, з </w:t>
      </w:r>
      <w:r>
        <w:rPr>
          <w:sz w:val="28"/>
          <w:szCs w:val="28"/>
        </w:rPr>
        <w:t>карате</w:t>
      </w:r>
      <w:r w:rsidR="002F0016">
        <w:rPr>
          <w:sz w:val="28"/>
          <w:szCs w:val="28"/>
        </w:rPr>
        <w:t xml:space="preserve"> – манеру пересування</w:t>
      </w:r>
      <w:r>
        <w:rPr>
          <w:sz w:val="28"/>
          <w:szCs w:val="28"/>
        </w:rPr>
        <w:t xml:space="preserve"> та маневрування по майданчику </w:t>
      </w:r>
      <w:r w:rsidR="002F0016">
        <w:rPr>
          <w:sz w:val="28"/>
          <w:szCs w:val="28"/>
        </w:rPr>
        <w:t>за правилами змагань бої проходять не на рин</w:t>
      </w:r>
      <w:r>
        <w:rPr>
          <w:sz w:val="28"/>
          <w:szCs w:val="28"/>
        </w:rPr>
        <w:t>гу, а на відкритій площі татамі</w:t>
      </w:r>
      <w:r w:rsidR="002F0016">
        <w:rPr>
          <w:sz w:val="28"/>
          <w:szCs w:val="28"/>
        </w:rPr>
        <w:t>.</w:t>
      </w:r>
    </w:p>
    <w:p w:rsidR="00B46287" w:rsidRDefault="002F0016" w:rsidP="00751149">
      <w:pPr>
        <w:spacing w:line="358" w:lineRule="auto"/>
        <w:ind w:firstLine="709"/>
        <w:jc w:val="both"/>
        <w:rPr>
          <w:sz w:val="28"/>
          <w:szCs w:val="28"/>
        </w:rPr>
      </w:pPr>
      <w:r>
        <w:rPr>
          <w:sz w:val="28"/>
          <w:szCs w:val="28"/>
        </w:rPr>
        <w:t>Правила проведення поєдинків диктують техніку та тактику ведення</w:t>
      </w:r>
      <w:r w:rsidR="00B46287">
        <w:rPr>
          <w:sz w:val="28"/>
          <w:szCs w:val="28"/>
        </w:rPr>
        <w:t xml:space="preserve"> </w:t>
      </w:r>
      <w:r>
        <w:rPr>
          <w:sz w:val="28"/>
          <w:szCs w:val="28"/>
        </w:rPr>
        <w:t>бою.</w:t>
      </w:r>
    </w:p>
    <w:p w:rsidR="00B46287" w:rsidRDefault="002F0016" w:rsidP="00751149">
      <w:pPr>
        <w:spacing w:line="358" w:lineRule="auto"/>
        <w:ind w:firstLine="709"/>
        <w:jc w:val="both"/>
        <w:rPr>
          <w:sz w:val="28"/>
          <w:szCs w:val="28"/>
        </w:rPr>
      </w:pPr>
      <w:r>
        <w:rPr>
          <w:sz w:val="28"/>
          <w:szCs w:val="28"/>
        </w:rPr>
        <w:t>Оскільки, згідно з правилами дисципліни, очко присуджується спортсмену, першому противнику, що торкнувся, вся техніка буде головним чином спрямована на швидкість завдання удару, як рукою, так і ногою, захист проводиться вик</w:t>
      </w:r>
      <w:r w:rsidR="00B46287">
        <w:rPr>
          <w:sz w:val="28"/>
          <w:szCs w:val="28"/>
        </w:rPr>
        <w:t>онанням підставки (блоку) під б’</w:t>
      </w:r>
      <w:r>
        <w:rPr>
          <w:sz w:val="28"/>
          <w:szCs w:val="28"/>
        </w:rPr>
        <w:t>ючу руку противника з одночасним зустрічним ударом задньою рукою. Робота спрямована на атаку або зустріч атакуючого</w:t>
      </w:r>
      <w:r w:rsidR="00B46287">
        <w:rPr>
          <w:sz w:val="28"/>
          <w:szCs w:val="28"/>
        </w:rPr>
        <w:t xml:space="preserve"> спортсмена. Виходячи з цього </w:t>
      </w:r>
      <w:r>
        <w:rPr>
          <w:sz w:val="28"/>
          <w:szCs w:val="28"/>
        </w:rPr>
        <w:t>навіть стійка семиста значно відрізняється від стійок спортсменів, що виступають в інших розділах [6].</w:t>
      </w:r>
    </w:p>
    <w:p w:rsidR="00F63BE8" w:rsidRDefault="002F0016" w:rsidP="00751149">
      <w:pPr>
        <w:spacing w:line="358" w:lineRule="auto"/>
        <w:ind w:firstLine="709"/>
        <w:jc w:val="both"/>
        <w:rPr>
          <w:sz w:val="28"/>
          <w:szCs w:val="28"/>
        </w:rPr>
      </w:pPr>
      <w:r>
        <w:rPr>
          <w:sz w:val="28"/>
          <w:szCs w:val="28"/>
        </w:rPr>
        <w:t xml:space="preserve">Вона характеризується широким розташуванням ніг щодо центру маси тіла. Весь центр тяжкості тіла повинен трохи спиратися на ліву ногу, права повинна бути вільнішою, щоб при переміщеннях можна було швидко </w:t>
      </w:r>
      <w:r>
        <w:rPr>
          <w:sz w:val="28"/>
          <w:szCs w:val="28"/>
        </w:rPr>
        <w:lastRenderedPageBreak/>
        <w:t>пересувати своє тіло на переміщення центру тяжіння від однієї ноги до іншої. Живіт має бути втягнутим, а груди подаватися вперед так, щоб передня її поверхня розташовувалась вертикально над серединою правого стегна. Вся передня поверхня тіла дещо звернена убік, так що лінія плечей повинна знаходитися в площині атаки.</w:t>
      </w:r>
      <w:bookmarkStart w:id="41" w:name="page70"/>
      <w:bookmarkEnd w:id="41"/>
    </w:p>
    <w:p w:rsidR="002F0016" w:rsidRDefault="00F63BE8" w:rsidP="00751149">
      <w:pPr>
        <w:spacing w:line="358" w:lineRule="auto"/>
        <w:ind w:firstLine="709"/>
        <w:jc w:val="both"/>
      </w:pPr>
      <w:r>
        <w:rPr>
          <w:noProof/>
          <w:lang w:val="ru-RU"/>
        </w:rPr>
        <w:drawing>
          <wp:anchor distT="0" distB="0" distL="114300" distR="114300" simplePos="0" relativeHeight="251671552" behindDoc="1" locked="0" layoutInCell="0" allowOverlap="1">
            <wp:simplePos x="0" y="0"/>
            <wp:positionH relativeFrom="page">
              <wp:posOffset>3333750</wp:posOffset>
            </wp:positionH>
            <wp:positionV relativeFrom="page">
              <wp:posOffset>2343150</wp:posOffset>
            </wp:positionV>
            <wp:extent cx="1714500" cy="2495550"/>
            <wp:effectExtent l="0" t="0" r="0" b="0"/>
            <wp:wrapNone/>
            <wp:docPr id="12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1714500" cy="2495550"/>
                    </a:xfrm>
                    <a:prstGeom prst="rect">
                      <a:avLst/>
                    </a:prstGeom>
                    <a:noFill/>
                  </pic:spPr>
                </pic:pic>
              </a:graphicData>
            </a:graphic>
          </wp:anchor>
        </w:drawing>
      </w: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349" w:lineRule="exact"/>
        <w:ind w:firstLine="709"/>
      </w:pPr>
    </w:p>
    <w:p w:rsidR="00F63BE8" w:rsidRDefault="00F63BE8" w:rsidP="00751149">
      <w:pPr>
        <w:ind w:firstLine="709"/>
        <w:rPr>
          <w:sz w:val="28"/>
          <w:szCs w:val="28"/>
        </w:rPr>
      </w:pPr>
    </w:p>
    <w:p w:rsidR="00F63BE8" w:rsidRDefault="00F63BE8" w:rsidP="00751149">
      <w:pPr>
        <w:ind w:firstLine="709"/>
        <w:rPr>
          <w:sz w:val="28"/>
          <w:szCs w:val="28"/>
        </w:rPr>
      </w:pPr>
    </w:p>
    <w:p w:rsidR="00F63BE8" w:rsidRDefault="00F63BE8" w:rsidP="00751149">
      <w:pPr>
        <w:ind w:firstLine="709"/>
        <w:rPr>
          <w:sz w:val="28"/>
          <w:szCs w:val="28"/>
        </w:rPr>
      </w:pPr>
    </w:p>
    <w:p w:rsidR="002F0016" w:rsidRDefault="00F63BE8" w:rsidP="00751149">
      <w:pPr>
        <w:ind w:firstLine="709"/>
        <w:jc w:val="center"/>
        <w:rPr>
          <w:i/>
          <w:sz w:val="28"/>
          <w:szCs w:val="28"/>
        </w:rPr>
      </w:pPr>
      <w:r w:rsidRPr="00F63BE8">
        <w:rPr>
          <w:i/>
          <w:sz w:val="28"/>
          <w:szCs w:val="28"/>
        </w:rPr>
        <w:t>Рис.</w:t>
      </w:r>
      <w:r w:rsidR="002F0016" w:rsidRPr="00F63BE8">
        <w:rPr>
          <w:i/>
          <w:sz w:val="28"/>
          <w:szCs w:val="28"/>
        </w:rPr>
        <w:t xml:space="preserve"> 12 – С</w:t>
      </w:r>
      <w:r w:rsidRPr="00F63BE8">
        <w:rPr>
          <w:i/>
          <w:sz w:val="28"/>
          <w:szCs w:val="28"/>
        </w:rPr>
        <w:t>тійка семі</w:t>
      </w:r>
      <w:r w:rsidR="002F0016" w:rsidRPr="00F63BE8">
        <w:rPr>
          <w:i/>
          <w:sz w:val="28"/>
          <w:szCs w:val="28"/>
        </w:rPr>
        <w:t>-контакту</w:t>
      </w:r>
    </w:p>
    <w:p w:rsidR="00F63BE8" w:rsidRPr="00F63BE8" w:rsidRDefault="00F63BE8" w:rsidP="00751149">
      <w:pPr>
        <w:ind w:firstLine="709"/>
        <w:jc w:val="center"/>
        <w:rPr>
          <w:i/>
        </w:rPr>
      </w:pPr>
    </w:p>
    <w:p w:rsidR="002F0016" w:rsidRDefault="002F0016" w:rsidP="00751149">
      <w:pPr>
        <w:spacing w:line="161" w:lineRule="exact"/>
        <w:ind w:firstLine="709"/>
      </w:pPr>
    </w:p>
    <w:p w:rsidR="00F63BE8" w:rsidRDefault="00F63BE8" w:rsidP="00751149">
      <w:pPr>
        <w:spacing w:line="360" w:lineRule="auto"/>
        <w:ind w:firstLine="709"/>
        <w:jc w:val="both"/>
        <w:rPr>
          <w:sz w:val="28"/>
          <w:szCs w:val="28"/>
        </w:rPr>
      </w:pPr>
      <w:r w:rsidRPr="00F63BE8">
        <w:rPr>
          <w:sz w:val="28"/>
          <w:szCs w:val="28"/>
        </w:rPr>
        <w:t>Руки, на відміну від фулл</w:t>
      </w:r>
      <w:r w:rsidR="002F0016" w:rsidRPr="00F63BE8">
        <w:rPr>
          <w:sz w:val="28"/>
          <w:szCs w:val="28"/>
        </w:rPr>
        <w:t xml:space="preserve"> та лайт-контактів, розташовані не біля</w:t>
      </w:r>
      <w:r w:rsidRPr="00F63BE8">
        <w:rPr>
          <w:sz w:val="28"/>
          <w:szCs w:val="28"/>
        </w:rPr>
        <w:t xml:space="preserve"> </w:t>
      </w:r>
      <w:r w:rsidR="002F0016" w:rsidRPr="00F63BE8">
        <w:rPr>
          <w:sz w:val="28"/>
          <w:szCs w:val="28"/>
        </w:rPr>
        <w:t>голови, а на рівні грудей чи пояса. Можливе положення правої (лівої) руки на рівні пояса зігнутої в лікті під кутом 90</w:t>
      </w:r>
      <w:r w:rsidR="002F0016" w:rsidRPr="00F63BE8">
        <w:rPr>
          <w:sz w:val="28"/>
          <w:szCs w:val="28"/>
          <w:vertAlign w:val="superscript"/>
        </w:rPr>
        <w:t>о</w:t>
      </w:r>
      <w:r w:rsidR="002F0016" w:rsidRPr="00F63BE8">
        <w:rPr>
          <w:sz w:val="28"/>
          <w:szCs w:val="28"/>
        </w:rPr>
        <w:t>, ліва (права) рука спортсмена повинна бути в площині атаки спереду, прикриваючи; вона знаходиться в середньому положенні між згинанням та розгинанням під кутом 90</w:t>
      </w:r>
      <w:r w:rsidR="002F0016" w:rsidRPr="00F63BE8">
        <w:rPr>
          <w:sz w:val="28"/>
          <w:szCs w:val="28"/>
          <w:vertAlign w:val="superscript"/>
        </w:rPr>
        <w:t>о</w:t>
      </w:r>
      <w:r w:rsidR="002F0016" w:rsidRPr="00F63BE8">
        <w:rPr>
          <w:sz w:val="28"/>
          <w:szCs w:val="28"/>
        </w:rPr>
        <w:t>, щоб зручніше зробити необхідний рух. Стопи розташовані паралельно одна одній.</w:t>
      </w:r>
    </w:p>
    <w:p w:rsidR="00F63BE8" w:rsidRDefault="002F0016" w:rsidP="00751149">
      <w:pPr>
        <w:spacing w:line="360" w:lineRule="auto"/>
        <w:ind w:firstLine="709"/>
        <w:jc w:val="both"/>
        <w:rPr>
          <w:sz w:val="28"/>
          <w:szCs w:val="28"/>
        </w:rPr>
      </w:pPr>
      <w:r>
        <w:rPr>
          <w:sz w:val="28"/>
          <w:szCs w:val="28"/>
        </w:rPr>
        <w:t>Коліна зігнуті під кутом 45</w:t>
      </w:r>
      <w:r>
        <w:rPr>
          <w:sz w:val="36"/>
          <w:szCs w:val="36"/>
          <w:vertAlign w:val="superscript"/>
        </w:rPr>
        <w:t>о</w:t>
      </w:r>
      <w:r>
        <w:rPr>
          <w:sz w:val="28"/>
          <w:szCs w:val="28"/>
        </w:rPr>
        <w:t>. Тіло розташоване прямо або трохи нахилено вперед, так що переднє плече знаходиться трохи попереду коліна передньої ноги.</w:t>
      </w:r>
    </w:p>
    <w:p w:rsidR="00F63BE8" w:rsidRDefault="002F0016" w:rsidP="00751149">
      <w:pPr>
        <w:spacing w:line="360" w:lineRule="auto"/>
        <w:ind w:firstLine="709"/>
        <w:jc w:val="both"/>
        <w:rPr>
          <w:sz w:val="28"/>
          <w:szCs w:val="28"/>
        </w:rPr>
      </w:pPr>
      <w:r>
        <w:rPr>
          <w:sz w:val="28"/>
          <w:szCs w:val="28"/>
        </w:rPr>
        <w:t>У процесі навчання багато часу приділяли переміщенням та ухилам. Переміщення включали одиночні та приставні (подвійні) кроки, перебіжки, стрибки вперед, назад, ліворуч, праворуч, прямою лінією і дугою. Ухили корпусу виробляли назад, убік і вниз.</w:t>
      </w:r>
    </w:p>
    <w:p w:rsidR="00F63BE8" w:rsidRDefault="002F0016" w:rsidP="00751149">
      <w:pPr>
        <w:spacing w:line="360" w:lineRule="auto"/>
        <w:ind w:firstLine="709"/>
        <w:jc w:val="both"/>
        <w:rPr>
          <w:sz w:val="28"/>
          <w:szCs w:val="28"/>
        </w:rPr>
      </w:pPr>
      <w:r>
        <w:rPr>
          <w:sz w:val="28"/>
          <w:szCs w:val="28"/>
        </w:rPr>
        <w:lastRenderedPageBreak/>
        <w:t>Всі пересування здійснюються на напівзігнутих ногах, що дозволяє досягти високої динамічності - шляхом розширення діапазону варіативності пересування елементів, адаптуючи їх до умов сучасного семи. Зо</w:t>
      </w:r>
      <w:r w:rsidR="00F63BE8">
        <w:rPr>
          <w:sz w:val="28"/>
          <w:szCs w:val="28"/>
        </w:rPr>
        <w:t xml:space="preserve">крема, при підготовці атаки або </w:t>
      </w:r>
      <w:r>
        <w:rPr>
          <w:sz w:val="28"/>
          <w:szCs w:val="28"/>
        </w:rPr>
        <w:t>контратаки елементи при пересуванні використовуються різні за довжиною та швидкістю кроки або стрибки, в основному використовуючи дрібні кроки або стрибки, уникаючи тривалих безопорних та одноопорних фаз. Це дозволяє швидше</w:t>
      </w:r>
      <w:bookmarkStart w:id="42" w:name="page71"/>
      <w:bookmarkEnd w:id="42"/>
      <w:r w:rsidR="00F63BE8">
        <w:rPr>
          <w:sz w:val="28"/>
          <w:szCs w:val="28"/>
        </w:rPr>
        <w:t xml:space="preserve"> </w:t>
      </w:r>
      <w:r>
        <w:rPr>
          <w:sz w:val="28"/>
          <w:szCs w:val="28"/>
        </w:rPr>
        <w:t>реагувати при змінах дистанції з суперником у несподіваних ситуаціях [48].</w:t>
      </w:r>
    </w:p>
    <w:p w:rsidR="00F63BE8" w:rsidRDefault="002F0016" w:rsidP="00751149">
      <w:pPr>
        <w:spacing w:line="360" w:lineRule="auto"/>
        <w:ind w:firstLine="709"/>
        <w:jc w:val="both"/>
        <w:rPr>
          <w:sz w:val="28"/>
          <w:szCs w:val="28"/>
        </w:rPr>
      </w:pPr>
      <w:r>
        <w:rPr>
          <w:sz w:val="28"/>
          <w:szCs w:val="28"/>
        </w:rPr>
        <w:t>Для вивчення пересувань добре підходить трохи змінена вправа ниточка-голочка. Перший номер пересувається по залі обличчям уперед у різних напрямках, другий номер, що не дає йому «прорватися» за спину, при цьому вся робота проводиться на дальній дистанції. Продовженням цієї вправи буде зміна спортсменів ролями за сигналом тренера. У цій ситуації спортсмен, що рухається назад, повинен різким рухом подати вагу тіла вперед, а спортсмен, що рухається вперед, повинен перейти на роботу другим номером, тобто на зустріч.</w:t>
      </w:r>
    </w:p>
    <w:p w:rsidR="00F63BE8" w:rsidRDefault="002F0016" w:rsidP="00751149">
      <w:pPr>
        <w:spacing w:line="360" w:lineRule="auto"/>
        <w:ind w:firstLine="709"/>
        <w:jc w:val="both"/>
        <w:rPr>
          <w:sz w:val="28"/>
          <w:szCs w:val="28"/>
        </w:rPr>
      </w:pPr>
      <w:r>
        <w:rPr>
          <w:sz w:val="28"/>
          <w:szCs w:val="28"/>
        </w:rPr>
        <w:t>При стандартній роботі провідний-провідний дистанція пересування має бути бойовою, але без проведення атакуючих та захисних дій.</w:t>
      </w:r>
    </w:p>
    <w:p w:rsidR="002F0016" w:rsidRDefault="002F0016" w:rsidP="00751149">
      <w:pPr>
        <w:spacing w:line="360" w:lineRule="auto"/>
        <w:ind w:firstLine="709"/>
        <w:jc w:val="both"/>
      </w:pPr>
      <w:r>
        <w:rPr>
          <w:sz w:val="28"/>
          <w:szCs w:val="28"/>
        </w:rPr>
        <w:t>При нанесенні ударів руками в атаці, застосовується швидкісний випад, виконання якого характеризується шв</w:t>
      </w:r>
      <w:r w:rsidR="00F63BE8">
        <w:rPr>
          <w:sz w:val="28"/>
          <w:szCs w:val="28"/>
        </w:rPr>
        <w:t>идким переміщенням тіла вперед «вибуховим» зусиллям м’</w:t>
      </w:r>
      <w:r>
        <w:rPr>
          <w:sz w:val="28"/>
          <w:szCs w:val="28"/>
        </w:rPr>
        <w:t>язів задньої опори, корпус тіла при цьому, на відміну від карате, подається вперед, спортсмен залишається на передній нозі або, як би, зависає в повітрі. Корпус прямує у бік супротивника (рис</w:t>
      </w:r>
      <w:r w:rsidR="00F63BE8">
        <w:rPr>
          <w:sz w:val="28"/>
          <w:szCs w:val="28"/>
        </w:rPr>
        <w:t>.</w:t>
      </w:r>
      <w:r>
        <w:rPr>
          <w:sz w:val="28"/>
          <w:szCs w:val="28"/>
        </w:rPr>
        <w:t xml:space="preserve"> 13).</w:t>
      </w:r>
    </w:p>
    <w:p w:rsidR="002F0016" w:rsidRDefault="002F0016" w:rsidP="00751149">
      <w:pPr>
        <w:spacing w:line="20" w:lineRule="exact"/>
        <w:ind w:firstLine="709"/>
      </w:pPr>
      <w:r>
        <w:rPr>
          <w:noProof/>
          <w:lang w:val="ru-RU"/>
        </w:rPr>
        <w:drawing>
          <wp:anchor distT="0" distB="0" distL="114300" distR="114300" simplePos="0" relativeHeight="251672576" behindDoc="1" locked="0" layoutInCell="0" allowOverlap="1">
            <wp:simplePos x="0" y="0"/>
            <wp:positionH relativeFrom="column">
              <wp:posOffset>1665605</wp:posOffset>
            </wp:positionH>
            <wp:positionV relativeFrom="paragraph">
              <wp:posOffset>10160</wp:posOffset>
            </wp:positionV>
            <wp:extent cx="2884805" cy="2682240"/>
            <wp:effectExtent l="0" t="0" r="0" b="0"/>
            <wp:wrapNone/>
            <wp:docPr id="12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cstate="print">
                      <a:extLst>
                        <a:ext uri="{28A0092B-C50C-407E-A947-70E740481C1C}"/>
                      </a:extLst>
                    </a:blip>
                    <a:srcRect/>
                    <a:stretch>
                      <a:fillRect/>
                    </a:stretch>
                  </pic:blipFill>
                  <pic:spPr bwMode="auto">
                    <a:xfrm>
                      <a:off x="0" y="0"/>
                      <a:ext cx="2884805" cy="2682240"/>
                    </a:xfrm>
                    <a:prstGeom prst="rect">
                      <a:avLst/>
                    </a:prstGeom>
                    <a:noFill/>
                  </pic:spPr>
                </pic:pic>
              </a:graphicData>
            </a:graphic>
          </wp:anchor>
        </w:drawing>
      </w: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F63BE8" w:rsidP="00751149">
      <w:pPr>
        <w:ind w:firstLine="709"/>
        <w:jc w:val="center"/>
        <w:rPr>
          <w:sz w:val="28"/>
          <w:szCs w:val="28"/>
        </w:rPr>
      </w:pPr>
      <w:r w:rsidRPr="00F63BE8">
        <w:rPr>
          <w:i/>
          <w:sz w:val="28"/>
          <w:szCs w:val="28"/>
        </w:rPr>
        <w:lastRenderedPageBreak/>
        <w:t>Рис.</w:t>
      </w:r>
      <w:r w:rsidR="002F0016" w:rsidRPr="00F63BE8">
        <w:rPr>
          <w:i/>
          <w:sz w:val="28"/>
          <w:szCs w:val="28"/>
        </w:rPr>
        <w:t xml:space="preserve"> 13 – Положення тіла при ударі рукою</w:t>
      </w:r>
    </w:p>
    <w:p w:rsidR="00F63BE8" w:rsidRDefault="00F63BE8" w:rsidP="00751149">
      <w:pPr>
        <w:ind w:firstLine="709"/>
        <w:jc w:val="both"/>
        <w:rPr>
          <w:sz w:val="28"/>
          <w:szCs w:val="28"/>
        </w:rPr>
      </w:pPr>
    </w:p>
    <w:p w:rsidR="00F63BE8" w:rsidRDefault="002F0016" w:rsidP="00751149">
      <w:pPr>
        <w:spacing w:line="360" w:lineRule="auto"/>
        <w:ind w:firstLine="709"/>
        <w:jc w:val="both"/>
        <w:rPr>
          <w:sz w:val="28"/>
          <w:szCs w:val="28"/>
        </w:rPr>
      </w:pPr>
      <w:bookmarkStart w:id="43" w:name="page72"/>
      <w:bookmarkEnd w:id="43"/>
      <w:r>
        <w:rPr>
          <w:sz w:val="28"/>
          <w:szCs w:val="28"/>
        </w:rPr>
        <w:t>У такому положенні максимально зростає довжина удару.</w:t>
      </w:r>
      <w:r w:rsidR="00F63BE8">
        <w:rPr>
          <w:sz w:val="28"/>
          <w:szCs w:val="28"/>
        </w:rPr>
        <w:t xml:space="preserve"> </w:t>
      </w:r>
      <w:r>
        <w:rPr>
          <w:sz w:val="28"/>
          <w:szCs w:val="28"/>
        </w:rPr>
        <w:t>Випад із прискоренням у фінальній фазі зближення, початкова частина якого з метою маскування нагадує готуюче зближення з невеликою затримкою в середині удару та енергійним «включенням» у фінальній фазі нападу – у Європейському семи такий прийом називається «stop&amp;go». Короткі випади, що використовуються при виконанні помилкових атак і атак ударом рукою або ногою ближньої для суперника.</w:t>
      </w:r>
    </w:p>
    <w:p w:rsidR="00991BE2" w:rsidRDefault="002F0016" w:rsidP="00751149">
      <w:pPr>
        <w:spacing w:line="360" w:lineRule="auto"/>
        <w:ind w:firstLine="709"/>
        <w:jc w:val="both"/>
        <w:rPr>
          <w:sz w:val="28"/>
          <w:szCs w:val="28"/>
        </w:rPr>
      </w:pPr>
      <w:r>
        <w:rPr>
          <w:sz w:val="28"/>
          <w:szCs w:val="28"/>
        </w:rPr>
        <w:t>Відхід з випаду, що характеризується можливі</w:t>
      </w:r>
      <w:r w:rsidR="00991BE2">
        <w:rPr>
          <w:sz w:val="28"/>
          <w:szCs w:val="28"/>
        </w:rPr>
        <w:t>стю використання властивостей м’язів та зв’</w:t>
      </w:r>
      <w:r>
        <w:rPr>
          <w:sz w:val="28"/>
          <w:szCs w:val="28"/>
        </w:rPr>
        <w:t>язок ніг, які при розслабленні в момент приземлення передньої опори здатні за рахунок розтягування та подальшого скорочення полегшити та прискорити догляд з випаду. При виході з короткого ви</w:t>
      </w:r>
      <w:r w:rsidR="00991BE2">
        <w:rPr>
          <w:sz w:val="28"/>
          <w:szCs w:val="28"/>
        </w:rPr>
        <w:t>паду, здійснюваного зусиллями м’</w:t>
      </w:r>
      <w:r>
        <w:rPr>
          <w:sz w:val="28"/>
          <w:szCs w:val="28"/>
        </w:rPr>
        <w:t>язів ніг, установка має бути зроблено збільшення чи збереження дистанції. Особливо такий захист ефективний, якщо спортсмен, завдаючи удару ногою екс-кік у голову, «провалюється» в атаці.</w:t>
      </w:r>
    </w:p>
    <w:p w:rsidR="00991BE2" w:rsidRDefault="002F0016" w:rsidP="00751149">
      <w:pPr>
        <w:spacing w:line="360" w:lineRule="auto"/>
        <w:ind w:firstLine="709"/>
        <w:jc w:val="both"/>
        <w:rPr>
          <w:sz w:val="28"/>
          <w:szCs w:val="28"/>
        </w:rPr>
      </w:pPr>
      <w:r>
        <w:rPr>
          <w:sz w:val="28"/>
          <w:szCs w:val="28"/>
        </w:rPr>
        <w:t>При підготовці спортсменів до першості області у розділі семи-контакт на додаток до техніки, яку вони використовували, давалися:</w:t>
      </w:r>
      <w:r>
        <w:rPr>
          <w:noProof/>
          <w:lang w:val="ru-RU"/>
        </w:rPr>
        <w:drawing>
          <wp:anchor distT="0" distB="0" distL="114300" distR="114300" simplePos="0" relativeHeight="251673600" behindDoc="1" locked="0" layoutInCell="0" allowOverlap="1">
            <wp:simplePos x="0" y="0"/>
            <wp:positionH relativeFrom="column">
              <wp:posOffset>615950</wp:posOffset>
            </wp:positionH>
            <wp:positionV relativeFrom="paragraph">
              <wp:posOffset>8255</wp:posOffset>
            </wp:positionV>
            <wp:extent cx="194945" cy="217805"/>
            <wp:effectExtent l="0" t="0" r="0" b="0"/>
            <wp:wrapNone/>
            <wp:docPr id="12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 cstate="print">
                      <a:extLst>
                        <a:ext uri="{28A0092B-C50C-407E-A947-70E740481C1C}"/>
                      </a:extLst>
                    </a:blip>
                    <a:srcRect/>
                    <a:stretch>
                      <a:fillRect/>
                    </a:stretch>
                  </pic:blipFill>
                  <pic:spPr bwMode="auto">
                    <a:xfrm>
                      <a:off x="0" y="0"/>
                      <a:ext cx="194945" cy="217805"/>
                    </a:xfrm>
                    <a:prstGeom prst="rect">
                      <a:avLst/>
                    </a:prstGeom>
                    <a:noFill/>
                  </pic:spPr>
                </pic:pic>
              </a:graphicData>
            </a:graphic>
          </wp:anchor>
        </w:drawing>
      </w:r>
      <w:r w:rsidR="00991BE2">
        <w:rPr>
          <w:sz w:val="28"/>
          <w:szCs w:val="28"/>
        </w:rPr>
        <w:t xml:space="preserve"> </w:t>
      </w:r>
      <w:r>
        <w:rPr>
          <w:sz w:val="28"/>
          <w:szCs w:val="28"/>
        </w:rPr>
        <w:t>бекфіст (удар тильною стороною кулака, без розвороту); річхенд (удар ребром долоні);</w:t>
      </w:r>
      <w:r>
        <w:rPr>
          <w:noProof/>
          <w:lang w:val="ru-RU"/>
        </w:rPr>
        <w:drawing>
          <wp:anchor distT="0" distB="0" distL="114300" distR="114300" simplePos="0" relativeHeight="251674624" behindDoc="1" locked="0" layoutInCell="0" allowOverlap="1">
            <wp:simplePos x="0" y="0"/>
            <wp:positionH relativeFrom="column">
              <wp:posOffset>615950</wp:posOffset>
            </wp:positionH>
            <wp:positionV relativeFrom="paragraph">
              <wp:posOffset>-323215</wp:posOffset>
            </wp:positionV>
            <wp:extent cx="194945" cy="217805"/>
            <wp:effectExtent l="0" t="0" r="0" b="0"/>
            <wp:wrapNone/>
            <wp:docPr id="12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4" cstate="print">
                      <a:extLst>
                        <a:ext uri="{28A0092B-C50C-407E-A947-70E740481C1C}"/>
                      </a:extLst>
                    </a:blip>
                    <a:srcRect/>
                    <a:stretch>
                      <a:fillRect/>
                    </a:stretch>
                  </pic:blipFill>
                  <pic:spPr bwMode="auto">
                    <a:xfrm>
                      <a:off x="0" y="0"/>
                      <a:ext cx="194945" cy="217805"/>
                    </a:xfrm>
                    <a:prstGeom prst="rect">
                      <a:avLst/>
                    </a:prstGeom>
                    <a:noFill/>
                  </pic:spPr>
                </pic:pic>
              </a:graphicData>
            </a:graphic>
          </wp:anchor>
        </w:drawing>
      </w:r>
    </w:p>
    <w:p w:rsidR="002F0016" w:rsidRDefault="00991BE2" w:rsidP="00751149">
      <w:pPr>
        <w:spacing w:line="360" w:lineRule="auto"/>
        <w:ind w:firstLine="709"/>
        <w:jc w:val="both"/>
        <w:rPr>
          <w:sz w:val="28"/>
          <w:szCs w:val="28"/>
        </w:rPr>
      </w:pPr>
      <w:r>
        <w:rPr>
          <w:sz w:val="28"/>
          <w:szCs w:val="28"/>
        </w:rPr>
        <w:t>У більшості атак руками в семі</w:t>
      </w:r>
      <w:r w:rsidR="002F0016">
        <w:rPr>
          <w:sz w:val="28"/>
          <w:szCs w:val="28"/>
        </w:rPr>
        <w:t>-контакті використовуються комбінації ударів панча та річхенда.</w:t>
      </w:r>
    </w:p>
    <w:p w:rsidR="002F0016" w:rsidRDefault="002F0016" w:rsidP="00751149">
      <w:pPr>
        <w:spacing w:line="20" w:lineRule="exact"/>
        <w:ind w:firstLine="709"/>
      </w:pPr>
      <w:r>
        <w:rPr>
          <w:noProof/>
          <w:lang w:val="ru-RU"/>
        </w:rPr>
        <w:drawing>
          <wp:anchor distT="0" distB="0" distL="114300" distR="114300" simplePos="0" relativeHeight="251675648" behindDoc="1" locked="0" layoutInCell="0" allowOverlap="1">
            <wp:simplePos x="0" y="0"/>
            <wp:positionH relativeFrom="column">
              <wp:posOffset>2368550</wp:posOffset>
            </wp:positionH>
            <wp:positionV relativeFrom="paragraph">
              <wp:posOffset>13335</wp:posOffset>
            </wp:positionV>
            <wp:extent cx="1536065" cy="2261870"/>
            <wp:effectExtent l="0" t="0" r="0" b="0"/>
            <wp:wrapNone/>
            <wp:docPr id="127"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5" cstate="print">
                      <a:extLst>
                        <a:ext uri="{28A0092B-C50C-407E-A947-70E740481C1C}"/>
                      </a:extLst>
                    </a:blip>
                    <a:srcRect/>
                    <a:stretch>
                      <a:fillRect/>
                    </a:stretch>
                  </pic:blipFill>
                  <pic:spPr bwMode="auto">
                    <a:xfrm>
                      <a:off x="0" y="0"/>
                      <a:ext cx="1536065" cy="2261870"/>
                    </a:xfrm>
                    <a:prstGeom prst="rect">
                      <a:avLst/>
                    </a:prstGeom>
                    <a:noFill/>
                  </pic:spPr>
                </pic:pic>
              </a:graphicData>
            </a:graphic>
          </wp:anchor>
        </w:drawing>
      </w: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94" w:lineRule="exact"/>
        <w:ind w:firstLine="709"/>
      </w:pPr>
    </w:p>
    <w:p w:rsidR="002F0016" w:rsidRPr="00991BE2" w:rsidRDefault="002F0016" w:rsidP="00751149">
      <w:pPr>
        <w:ind w:firstLine="709"/>
        <w:jc w:val="center"/>
        <w:rPr>
          <w:i/>
        </w:rPr>
      </w:pPr>
      <w:r w:rsidRPr="00991BE2">
        <w:rPr>
          <w:i/>
          <w:sz w:val="28"/>
          <w:szCs w:val="28"/>
        </w:rPr>
        <w:t>Рис</w:t>
      </w:r>
      <w:r w:rsidR="00991BE2" w:rsidRPr="00991BE2">
        <w:rPr>
          <w:i/>
          <w:sz w:val="28"/>
          <w:szCs w:val="28"/>
        </w:rPr>
        <w:t>.</w:t>
      </w:r>
      <w:r w:rsidRPr="00991BE2">
        <w:rPr>
          <w:i/>
          <w:sz w:val="28"/>
          <w:szCs w:val="28"/>
        </w:rPr>
        <w:t xml:space="preserve"> 14 – Удар річхенд при виконанні в атаці «бліц»</w:t>
      </w:r>
    </w:p>
    <w:p w:rsidR="002F0016" w:rsidRDefault="002F0016" w:rsidP="00751149">
      <w:pPr>
        <w:ind w:firstLine="709"/>
        <w:sectPr w:rsidR="002F0016" w:rsidSect="00801352">
          <w:pgSz w:w="11900" w:h="16838"/>
          <w:pgMar w:top="1134" w:right="850" w:bottom="1134" w:left="1701" w:header="397" w:footer="0" w:gutter="0"/>
          <w:cols w:space="720"/>
          <w:docGrid w:linePitch="272"/>
        </w:sectPr>
      </w:pPr>
    </w:p>
    <w:p w:rsidR="00991BE2" w:rsidRDefault="002F0016" w:rsidP="00751149">
      <w:pPr>
        <w:spacing w:line="351" w:lineRule="auto"/>
        <w:ind w:firstLine="709"/>
        <w:jc w:val="both"/>
        <w:rPr>
          <w:sz w:val="28"/>
          <w:szCs w:val="28"/>
        </w:rPr>
      </w:pPr>
      <w:bookmarkStart w:id="44" w:name="page73"/>
      <w:bookmarkEnd w:id="44"/>
      <w:r>
        <w:rPr>
          <w:sz w:val="28"/>
          <w:szCs w:val="28"/>
        </w:rPr>
        <w:lastRenderedPageBreak/>
        <w:t>Нан</w:t>
      </w:r>
      <w:r w:rsidR="00991BE2">
        <w:rPr>
          <w:sz w:val="28"/>
          <w:szCs w:val="28"/>
        </w:rPr>
        <w:t>оситься в атаці ребром долоні (Р</w:t>
      </w:r>
      <w:r>
        <w:rPr>
          <w:sz w:val="28"/>
          <w:szCs w:val="28"/>
        </w:rPr>
        <w:t>ис</w:t>
      </w:r>
      <w:r w:rsidR="00991BE2">
        <w:rPr>
          <w:sz w:val="28"/>
          <w:szCs w:val="28"/>
        </w:rPr>
        <w:t>.</w:t>
      </w:r>
      <w:r>
        <w:rPr>
          <w:sz w:val="28"/>
          <w:szCs w:val="28"/>
        </w:rPr>
        <w:t xml:space="preserve"> 14). Зазвичай удар річхенду використовується в комбінації «bliss».</w:t>
      </w:r>
    </w:p>
    <w:p w:rsidR="002F0016" w:rsidRDefault="00991BE2" w:rsidP="00751149">
      <w:pPr>
        <w:spacing w:line="351" w:lineRule="auto"/>
        <w:ind w:firstLine="709"/>
        <w:jc w:val="both"/>
      </w:pPr>
      <w:r>
        <w:rPr>
          <w:sz w:val="28"/>
          <w:szCs w:val="28"/>
        </w:rPr>
        <w:t>Удар бекфіст б’</w:t>
      </w:r>
      <w:r w:rsidR="002F0016">
        <w:rPr>
          <w:sz w:val="28"/>
          <w:szCs w:val="28"/>
        </w:rPr>
        <w:t>ється у стрибку назад тильною стороною або ребром долоні, коли противник намагається завдати комбінації «bliss» (задньою рукою імітується удар у корпус, а передній наноситься удар реб</w:t>
      </w:r>
      <w:r>
        <w:rPr>
          <w:sz w:val="28"/>
          <w:szCs w:val="28"/>
        </w:rPr>
        <w:t>ром долоні зверху-вниз) (Р</w:t>
      </w:r>
      <w:r w:rsidR="002F0016">
        <w:rPr>
          <w:sz w:val="28"/>
          <w:szCs w:val="28"/>
        </w:rPr>
        <w:t>ис</w:t>
      </w:r>
      <w:r>
        <w:rPr>
          <w:sz w:val="28"/>
          <w:szCs w:val="28"/>
        </w:rPr>
        <w:t>.</w:t>
      </w:r>
      <w:r w:rsidR="002F0016">
        <w:rPr>
          <w:sz w:val="28"/>
          <w:szCs w:val="28"/>
        </w:rPr>
        <w:t xml:space="preserve"> 15).</w:t>
      </w:r>
    </w:p>
    <w:p w:rsidR="002F0016" w:rsidRDefault="002F0016" w:rsidP="00751149">
      <w:pPr>
        <w:spacing w:line="20" w:lineRule="exact"/>
        <w:ind w:firstLine="709"/>
      </w:pPr>
      <w:r>
        <w:rPr>
          <w:noProof/>
          <w:lang w:val="ru-RU"/>
        </w:rPr>
        <w:drawing>
          <wp:anchor distT="0" distB="0" distL="114300" distR="114300" simplePos="0" relativeHeight="251676672" behindDoc="1" locked="0" layoutInCell="0" allowOverlap="1">
            <wp:simplePos x="0" y="0"/>
            <wp:positionH relativeFrom="column">
              <wp:posOffset>1978025</wp:posOffset>
            </wp:positionH>
            <wp:positionV relativeFrom="paragraph">
              <wp:posOffset>9525</wp:posOffset>
            </wp:positionV>
            <wp:extent cx="2315210" cy="2150110"/>
            <wp:effectExtent l="0" t="0" r="0" b="0"/>
            <wp:wrapNone/>
            <wp:docPr id="12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6" cstate="print">
                      <a:extLst>
                        <a:ext uri="{28A0092B-C50C-407E-A947-70E740481C1C}"/>
                      </a:extLst>
                    </a:blip>
                    <a:srcRect/>
                    <a:stretch>
                      <a:fillRect/>
                    </a:stretch>
                  </pic:blipFill>
                  <pic:spPr bwMode="auto">
                    <a:xfrm>
                      <a:off x="0" y="0"/>
                      <a:ext cx="2315210" cy="2150110"/>
                    </a:xfrm>
                    <a:prstGeom prst="rect">
                      <a:avLst/>
                    </a:prstGeom>
                    <a:noFill/>
                  </pic:spPr>
                </pic:pic>
              </a:graphicData>
            </a:graphic>
          </wp:anchor>
        </w:drawing>
      </w: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314" w:lineRule="exact"/>
        <w:ind w:firstLine="709"/>
      </w:pPr>
    </w:p>
    <w:p w:rsidR="002F0016" w:rsidRPr="00991BE2" w:rsidRDefault="002F0016" w:rsidP="00751149">
      <w:pPr>
        <w:ind w:right="-259" w:firstLine="709"/>
        <w:jc w:val="center"/>
        <w:rPr>
          <w:i/>
        </w:rPr>
      </w:pPr>
      <w:r w:rsidRPr="00991BE2">
        <w:rPr>
          <w:i/>
          <w:sz w:val="28"/>
          <w:szCs w:val="28"/>
        </w:rPr>
        <w:t>Рис</w:t>
      </w:r>
      <w:r w:rsidR="00991BE2">
        <w:rPr>
          <w:i/>
          <w:sz w:val="28"/>
          <w:szCs w:val="28"/>
        </w:rPr>
        <w:t>.</w:t>
      </w:r>
      <w:r w:rsidRPr="00991BE2">
        <w:rPr>
          <w:i/>
          <w:sz w:val="28"/>
          <w:szCs w:val="28"/>
        </w:rPr>
        <w:t>15 – Удар бекфіст назустріч</w:t>
      </w: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56" w:lineRule="exact"/>
        <w:ind w:firstLine="709"/>
      </w:pPr>
    </w:p>
    <w:p w:rsidR="002F0016" w:rsidRDefault="002F0016" w:rsidP="00751149">
      <w:pPr>
        <w:spacing w:line="351" w:lineRule="auto"/>
        <w:ind w:firstLine="709"/>
        <w:jc w:val="both"/>
      </w:pPr>
      <w:r>
        <w:rPr>
          <w:sz w:val="28"/>
          <w:szCs w:val="28"/>
        </w:rPr>
        <w:t xml:space="preserve">Ще один спосіб зустрічного удару ногою, що використовується тільки в семиконтакті, це </w:t>
      </w:r>
      <w:r w:rsidR="00991BE2">
        <w:rPr>
          <w:sz w:val="28"/>
          <w:szCs w:val="28"/>
        </w:rPr>
        <w:t>удар бек-кік в ковзанні назад (Р</w:t>
      </w:r>
      <w:r>
        <w:rPr>
          <w:sz w:val="28"/>
          <w:szCs w:val="28"/>
        </w:rPr>
        <w:t>ис</w:t>
      </w:r>
      <w:r w:rsidR="00991BE2">
        <w:rPr>
          <w:sz w:val="28"/>
          <w:szCs w:val="28"/>
        </w:rPr>
        <w:t>.</w:t>
      </w:r>
      <w:r>
        <w:rPr>
          <w:sz w:val="28"/>
          <w:szCs w:val="28"/>
        </w:rPr>
        <w:t xml:space="preserve"> 16).</w:t>
      </w:r>
    </w:p>
    <w:p w:rsidR="002F0016" w:rsidRDefault="002F0016" w:rsidP="00751149">
      <w:pPr>
        <w:spacing w:line="20" w:lineRule="exact"/>
        <w:ind w:firstLine="709"/>
      </w:pPr>
      <w:r>
        <w:rPr>
          <w:noProof/>
          <w:lang w:val="ru-RU"/>
        </w:rPr>
        <w:drawing>
          <wp:anchor distT="0" distB="0" distL="114300" distR="114300" simplePos="0" relativeHeight="251677696" behindDoc="1" locked="0" layoutInCell="0" allowOverlap="1">
            <wp:simplePos x="0" y="0"/>
            <wp:positionH relativeFrom="column">
              <wp:posOffset>2107565</wp:posOffset>
            </wp:positionH>
            <wp:positionV relativeFrom="paragraph">
              <wp:posOffset>12065</wp:posOffset>
            </wp:positionV>
            <wp:extent cx="2057400" cy="2371090"/>
            <wp:effectExtent l="0" t="0" r="0" b="0"/>
            <wp:wrapNone/>
            <wp:docPr id="129"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7" cstate="print">
                      <a:extLst>
                        <a:ext uri="{28A0092B-C50C-407E-A947-70E740481C1C}"/>
                      </a:extLst>
                    </a:blip>
                    <a:srcRect/>
                    <a:stretch>
                      <a:fillRect/>
                    </a:stretch>
                  </pic:blipFill>
                  <pic:spPr bwMode="auto">
                    <a:xfrm>
                      <a:off x="0" y="0"/>
                      <a:ext cx="2057400" cy="2371090"/>
                    </a:xfrm>
                    <a:prstGeom prst="rect">
                      <a:avLst/>
                    </a:prstGeom>
                    <a:noFill/>
                  </pic:spPr>
                </pic:pic>
              </a:graphicData>
            </a:graphic>
          </wp:anchor>
        </w:drawing>
      </w: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64" w:lineRule="exact"/>
        <w:ind w:firstLine="709"/>
      </w:pPr>
    </w:p>
    <w:p w:rsidR="002F0016" w:rsidRPr="00991BE2" w:rsidRDefault="002F0016" w:rsidP="00751149">
      <w:pPr>
        <w:ind w:firstLine="709"/>
        <w:jc w:val="center"/>
        <w:rPr>
          <w:i/>
        </w:rPr>
      </w:pPr>
      <w:r w:rsidRPr="00991BE2">
        <w:rPr>
          <w:i/>
          <w:sz w:val="28"/>
          <w:szCs w:val="28"/>
        </w:rPr>
        <w:t>Рис</w:t>
      </w:r>
      <w:r w:rsidR="00991BE2" w:rsidRPr="00991BE2">
        <w:rPr>
          <w:i/>
          <w:sz w:val="28"/>
          <w:szCs w:val="28"/>
        </w:rPr>
        <w:t>.</w:t>
      </w:r>
      <w:r w:rsidRPr="00991BE2">
        <w:rPr>
          <w:i/>
          <w:sz w:val="28"/>
          <w:szCs w:val="28"/>
        </w:rPr>
        <w:t>16 – Удар бек-кік у ковзанні</w:t>
      </w:r>
      <w:r w:rsidR="00991BE2">
        <w:rPr>
          <w:i/>
          <w:sz w:val="28"/>
          <w:szCs w:val="28"/>
        </w:rPr>
        <w:t xml:space="preserve"> назад</w:t>
      </w:r>
    </w:p>
    <w:p w:rsidR="002F0016" w:rsidRDefault="002F0016" w:rsidP="00751149">
      <w:pPr>
        <w:spacing w:line="200" w:lineRule="exact"/>
        <w:ind w:firstLine="709"/>
      </w:pPr>
    </w:p>
    <w:p w:rsidR="002F0016" w:rsidRDefault="002F0016" w:rsidP="00751149">
      <w:pPr>
        <w:spacing w:line="200" w:lineRule="exact"/>
        <w:ind w:firstLine="709"/>
      </w:pPr>
    </w:p>
    <w:p w:rsidR="002F0016" w:rsidRDefault="002F0016" w:rsidP="00751149">
      <w:pPr>
        <w:spacing w:line="259" w:lineRule="exact"/>
        <w:ind w:firstLine="709"/>
      </w:pPr>
    </w:p>
    <w:p w:rsidR="00991BE2" w:rsidRDefault="002F0016" w:rsidP="00751149">
      <w:pPr>
        <w:spacing w:line="349" w:lineRule="auto"/>
        <w:ind w:firstLine="709"/>
        <w:jc w:val="both"/>
        <w:rPr>
          <w:sz w:val="28"/>
          <w:szCs w:val="28"/>
        </w:rPr>
      </w:pPr>
      <w:r>
        <w:rPr>
          <w:sz w:val="28"/>
          <w:szCs w:val="28"/>
        </w:rPr>
        <w:t>При нанесенні даного удару корпус спортсмена та стопа опорної ноги подається у протилежну від суперника сторону. І, за рахунок подачі</w:t>
      </w:r>
      <w:bookmarkStart w:id="45" w:name="page74"/>
      <w:bookmarkEnd w:id="45"/>
      <w:r w:rsidR="00991BE2">
        <w:rPr>
          <w:sz w:val="28"/>
          <w:szCs w:val="28"/>
        </w:rPr>
        <w:t xml:space="preserve"> </w:t>
      </w:r>
      <w:r>
        <w:rPr>
          <w:sz w:val="28"/>
          <w:szCs w:val="28"/>
        </w:rPr>
        <w:t xml:space="preserve">корпусу </w:t>
      </w:r>
      <w:r>
        <w:rPr>
          <w:sz w:val="28"/>
          <w:szCs w:val="28"/>
        </w:rPr>
        <w:lastRenderedPageBreak/>
        <w:t>назад від противника спортсмен створює ковзний рух із зустрічним ударом бек-кік у корпус.</w:t>
      </w:r>
    </w:p>
    <w:p w:rsidR="00991BE2" w:rsidRDefault="002F0016" w:rsidP="00751149">
      <w:pPr>
        <w:spacing w:line="349" w:lineRule="auto"/>
        <w:ind w:firstLine="709"/>
        <w:jc w:val="both"/>
        <w:rPr>
          <w:sz w:val="28"/>
          <w:szCs w:val="28"/>
        </w:rPr>
      </w:pPr>
      <w:r>
        <w:rPr>
          <w:sz w:val="28"/>
          <w:szCs w:val="28"/>
        </w:rPr>
        <w:t>Тактика бою в семи диктує необхідність чергування захистів з відступом та зближенням. При підготовці атак (контратак) важливу роль відіграють можливості спортсмена уявити напрямок руху власного удару з урахуванням передбачуваного шляху та просторово-часових параметрів оборонних дій противника. Тому атакуючому необхідно розуміння тактичної сутності бойових дій, що дозволяє уникати зіткнень із захистом противника, оптимізувати вибір найбільш результативних засобів для кожної ситуації, а також швидкість та амплітуду своїх рухів та переміщень по татамі.</w:t>
      </w:r>
    </w:p>
    <w:p w:rsidR="00991BE2" w:rsidRDefault="002F0016" w:rsidP="00751149">
      <w:pPr>
        <w:spacing w:line="349" w:lineRule="auto"/>
        <w:ind w:firstLine="709"/>
        <w:jc w:val="both"/>
        <w:rPr>
          <w:sz w:val="28"/>
          <w:szCs w:val="28"/>
        </w:rPr>
      </w:pPr>
      <w:r>
        <w:rPr>
          <w:sz w:val="28"/>
          <w:szCs w:val="28"/>
        </w:rPr>
        <w:t>Як і в гавкіті, у дисципліні семи-контакт переважаючим лідерством користуються «ігровики», які добре працюють на дальній дистанції і спортсмени контратакуючої манери.</w:t>
      </w:r>
    </w:p>
    <w:p w:rsidR="00991BE2" w:rsidRDefault="002F0016" w:rsidP="00751149">
      <w:pPr>
        <w:spacing w:line="349" w:lineRule="auto"/>
        <w:ind w:firstLine="709"/>
        <w:jc w:val="both"/>
        <w:rPr>
          <w:b/>
          <w:bCs/>
          <w:sz w:val="28"/>
          <w:szCs w:val="28"/>
        </w:rPr>
      </w:pPr>
      <w:r>
        <w:rPr>
          <w:b/>
          <w:bCs/>
          <w:sz w:val="28"/>
          <w:szCs w:val="28"/>
        </w:rPr>
        <w:t>Тактика бою проти кікбоксера «ігровика» у семи</w:t>
      </w:r>
    </w:p>
    <w:p w:rsidR="00991BE2" w:rsidRDefault="002F0016" w:rsidP="00751149">
      <w:pPr>
        <w:spacing w:line="349" w:lineRule="auto"/>
        <w:ind w:firstLine="709"/>
        <w:jc w:val="both"/>
        <w:rPr>
          <w:sz w:val="28"/>
          <w:szCs w:val="28"/>
        </w:rPr>
      </w:pPr>
      <w:r>
        <w:rPr>
          <w:sz w:val="28"/>
          <w:szCs w:val="28"/>
        </w:rPr>
        <w:t>Такі спортсмени, як викладалося вище це, найчастіше, спортсмени високого, для своєї вагової категорії, зростання, худорлявої статури, які в основному працюють на дальній дистанції. Різноманітний у тактичному та технічному відношенні кікбоксер, поєднуючи фінти та швидкі несподівані атаки, часто користується для цього різкими вибуховими атаками. Якщо в гавкіті і фулі «ігровик» не встигає уникнути атак або контратак противника, то захищається підставками або застосовує «клінч», що не підходить для розділу семи-контакт.</w:t>
      </w:r>
    </w:p>
    <w:p w:rsidR="00991BE2" w:rsidRDefault="002F0016" w:rsidP="00751149">
      <w:pPr>
        <w:spacing w:line="349" w:lineRule="auto"/>
        <w:ind w:firstLine="709"/>
        <w:jc w:val="both"/>
        <w:rPr>
          <w:sz w:val="28"/>
          <w:szCs w:val="28"/>
        </w:rPr>
      </w:pPr>
      <w:r>
        <w:rPr>
          <w:sz w:val="28"/>
          <w:szCs w:val="28"/>
        </w:rPr>
        <w:t>Тактика ведення бою проти такого супротивника у тому, щоб позбавити його перевагу швидкості, постійно виробляти атакуючі дії, відтісняючи противника межі площадки. Для цього застосовують: фехтування передньою ногою з різким переходом на «bliss», постійний тиск, різноманітні пересування у поєднанні з фінтами.</w:t>
      </w:r>
      <w:bookmarkStart w:id="46" w:name="page75"/>
      <w:bookmarkEnd w:id="46"/>
    </w:p>
    <w:p w:rsidR="00991BE2" w:rsidRDefault="002F0016" w:rsidP="00751149">
      <w:pPr>
        <w:spacing w:line="349" w:lineRule="auto"/>
        <w:ind w:firstLine="709"/>
        <w:jc w:val="both"/>
        <w:rPr>
          <w:b/>
          <w:bCs/>
          <w:sz w:val="28"/>
          <w:szCs w:val="28"/>
        </w:rPr>
      </w:pPr>
      <w:r>
        <w:rPr>
          <w:b/>
          <w:bCs/>
          <w:sz w:val="28"/>
          <w:szCs w:val="28"/>
        </w:rPr>
        <w:t>Тактика бою проти кікбоксера контратакуючої манери у семи</w:t>
      </w:r>
    </w:p>
    <w:p w:rsidR="00991BE2" w:rsidRDefault="002F0016" w:rsidP="00751149">
      <w:pPr>
        <w:spacing w:line="349" w:lineRule="auto"/>
        <w:ind w:firstLine="709"/>
        <w:jc w:val="both"/>
        <w:rPr>
          <w:sz w:val="28"/>
          <w:szCs w:val="28"/>
        </w:rPr>
      </w:pPr>
      <w:r>
        <w:rPr>
          <w:sz w:val="28"/>
          <w:szCs w:val="28"/>
        </w:rPr>
        <w:t>Спортсмени даного стилю мають високу швидкість, вони вміло викликають противника постійними фінтами на атаки і негайно переривають ці атаки захистом і контратакою.</w:t>
      </w:r>
    </w:p>
    <w:p w:rsidR="00991BE2" w:rsidRDefault="002F0016" w:rsidP="00751149">
      <w:pPr>
        <w:spacing w:line="349" w:lineRule="auto"/>
        <w:ind w:firstLine="709"/>
        <w:jc w:val="both"/>
        <w:rPr>
          <w:sz w:val="28"/>
          <w:szCs w:val="28"/>
        </w:rPr>
      </w:pPr>
      <w:r>
        <w:rPr>
          <w:sz w:val="28"/>
          <w:szCs w:val="28"/>
        </w:rPr>
        <w:lastRenderedPageBreak/>
        <w:t>Тактика ведення бою проти таких противників полягає у постійному тиску фінтами та перехопленням контратак, зустрічні дії на контратаку. Зазвичай семисти такої манери невеликого зросту та міцної статури. Що дозвол</w:t>
      </w:r>
      <w:r w:rsidR="00991BE2">
        <w:rPr>
          <w:sz w:val="28"/>
          <w:szCs w:val="28"/>
        </w:rPr>
        <w:t>ить спортсмену, використовуючи «bliss», робити атаку на «вістря»</w:t>
      </w:r>
      <w:r>
        <w:rPr>
          <w:sz w:val="28"/>
          <w:szCs w:val="28"/>
        </w:rPr>
        <w:t>.</w:t>
      </w:r>
    </w:p>
    <w:p w:rsidR="00991BE2" w:rsidRDefault="002F0016" w:rsidP="00751149">
      <w:pPr>
        <w:spacing w:line="349" w:lineRule="auto"/>
        <w:ind w:firstLine="709"/>
        <w:jc w:val="both"/>
        <w:rPr>
          <w:b/>
          <w:bCs/>
          <w:sz w:val="28"/>
          <w:szCs w:val="28"/>
        </w:rPr>
      </w:pPr>
      <w:r>
        <w:rPr>
          <w:b/>
          <w:bCs/>
          <w:sz w:val="28"/>
          <w:szCs w:val="28"/>
        </w:rPr>
        <w:t>Тактика бою проти кікбоксера атакуючої манери у семи</w:t>
      </w:r>
    </w:p>
    <w:p w:rsidR="00991BE2" w:rsidRDefault="002F0016" w:rsidP="00751149">
      <w:pPr>
        <w:spacing w:line="349" w:lineRule="auto"/>
        <w:ind w:firstLine="709"/>
        <w:jc w:val="both"/>
        <w:rPr>
          <w:sz w:val="28"/>
          <w:szCs w:val="28"/>
        </w:rPr>
      </w:pPr>
      <w:r>
        <w:rPr>
          <w:sz w:val="28"/>
          <w:szCs w:val="28"/>
        </w:rPr>
        <w:t>За манерою ведення бою таких семистів можна порівняти із «силовиками» у жорстких розділах. Вони постійно роблять атакуючі дії, переходячи від фехтування ногою до ударної техніки руками і назад.</w:t>
      </w:r>
    </w:p>
    <w:p w:rsidR="00991BE2" w:rsidRDefault="002F0016" w:rsidP="00751149">
      <w:pPr>
        <w:spacing w:line="349" w:lineRule="auto"/>
        <w:ind w:firstLine="709"/>
        <w:jc w:val="both"/>
        <w:rPr>
          <w:sz w:val="28"/>
          <w:szCs w:val="28"/>
        </w:rPr>
      </w:pPr>
      <w:r>
        <w:rPr>
          <w:sz w:val="28"/>
          <w:szCs w:val="28"/>
        </w:rPr>
        <w:t>Проти таких противників рекомендується ігрова та контратакуюча манера, робота на випередження.</w:t>
      </w:r>
    </w:p>
    <w:p w:rsidR="00991BE2" w:rsidRDefault="002F0016" w:rsidP="00751149">
      <w:pPr>
        <w:spacing w:line="349" w:lineRule="auto"/>
        <w:ind w:firstLine="709"/>
        <w:jc w:val="both"/>
        <w:rPr>
          <w:sz w:val="28"/>
          <w:szCs w:val="28"/>
        </w:rPr>
      </w:pPr>
      <w:r>
        <w:rPr>
          <w:sz w:val="28"/>
          <w:szCs w:val="28"/>
        </w:rPr>
        <w:t>На тренуваннях таку роботу можна змоделювати, розділивши групу на четвірки. Один спортсмен працює в середині, троє працюють, пересуваючись близько першого номера, розділившись між собою на першого, другого чи третього, тренер називає цифру, спортсмен цієї цифри завдає удару працюючому в центрі.</w:t>
      </w:r>
    </w:p>
    <w:p w:rsidR="00751149" w:rsidRDefault="00991BE2" w:rsidP="00BE2BDC">
      <w:pPr>
        <w:spacing w:line="349" w:lineRule="auto"/>
        <w:ind w:firstLine="709"/>
        <w:jc w:val="both"/>
        <w:rPr>
          <w:sz w:val="28"/>
          <w:szCs w:val="28"/>
        </w:rPr>
      </w:pPr>
      <w:r>
        <w:rPr>
          <w:sz w:val="28"/>
          <w:szCs w:val="28"/>
        </w:rPr>
        <w:t>Для бою в семі-</w:t>
      </w:r>
      <w:r w:rsidR="002F0016">
        <w:rPr>
          <w:sz w:val="28"/>
          <w:szCs w:val="28"/>
        </w:rPr>
        <w:t xml:space="preserve">контакті типова далека дистанція між спортсменами, висока пильність до положень і рухів супротивника, постійна увага до забезпечення безпеки, </w:t>
      </w:r>
      <w:r>
        <w:rPr>
          <w:sz w:val="28"/>
          <w:szCs w:val="28"/>
        </w:rPr>
        <w:t>максимальна</w:t>
      </w:r>
      <w:r w:rsidR="002F0016">
        <w:rPr>
          <w:sz w:val="28"/>
          <w:szCs w:val="28"/>
        </w:rPr>
        <w:t xml:space="preserve"> точність ударів. При цьому точність дистанції визначає особливу значущість швидкості та точності реакції спортсмена.</w:t>
      </w:r>
    </w:p>
    <w:p w:rsidR="00BE2BDC" w:rsidRDefault="00BE2BDC" w:rsidP="00BE2BDC">
      <w:pPr>
        <w:spacing w:line="349" w:lineRule="auto"/>
        <w:ind w:firstLine="709"/>
        <w:jc w:val="both"/>
        <w:rPr>
          <w:sz w:val="28"/>
          <w:szCs w:val="28"/>
        </w:rPr>
      </w:pPr>
    </w:p>
    <w:p w:rsidR="00BE2BDC" w:rsidRDefault="00BE2BDC" w:rsidP="00BE2BDC">
      <w:pPr>
        <w:spacing w:line="360" w:lineRule="auto"/>
        <w:ind w:firstLine="709"/>
        <w:rPr>
          <w:b/>
          <w:bCs/>
          <w:color w:val="000000"/>
          <w:sz w:val="28"/>
          <w:szCs w:val="28"/>
        </w:rPr>
      </w:pPr>
      <w:r w:rsidRPr="00BE2BDC">
        <w:rPr>
          <w:b/>
          <w:bCs/>
          <w:color w:val="000000"/>
          <w:sz w:val="28"/>
          <w:szCs w:val="28"/>
        </w:rPr>
        <w:t>Висновки до І розділу</w:t>
      </w:r>
    </w:p>
    <w:p w:rsidR="00BE2BDC" w:rsidRDefault="00BE2BDC" w:rsidP="00BE2BDC">
      <w:pPr>
        <w:spacing w:line="360" w:lineRule="auto"/>
        <w:ind w:firstLine="709"/>
        <w:jc w:val="both"/>
        <w:rPr>
          <w:sz w:val="28"/>
          <w:szCs w:val="28"/>
        </w:rPr>
      </w:pPr>
      <w:r w:rsidRPr="002C14F3">
        <w:rPr>
          <w:sz w:val="28"/>
          <w:szCs w:val="28"/>
        </w:rPr>
        <w:t>Аналіз літературних джерел виявив, що специфічність змагальної діяльності в кікбоксингу обумовлена ​​не тільки ситуацією, що складається (умови виступів, суперники, суддівство, хід і результати поєдинків, та ін), а й індивідуальною манерою тактики ведення бою спортсменом. На жаль, дуже мало літературних джерел по роботі в розділі лайт і семи-контакт.</w:t>
      </w:r>
    </w:p>
    <w:p w:rsidR="00BE2BDC" w:rsidRDefault="00BE2BDC" w:rsidP="00BE2BDC">
      <w:pPr>
        <w:spacing w:line="360" w:lineRule="auto"/>
        <w:ind w:firstLine="709"/>
        <w:jc w:val="both"/>
        <w:rPr>
          <w:sz w:val="28"/>
          <w:szCs w:val="28"/>
        </w:rPr>
      </w:pPr>
      <w:r w:rsidRPr="002C14F3">
        <w:rPr>
          <w:sz w:val="28"/>
          <w:szCs w:val="28"/>
        </w:rPr>
        <w:t xml:space="preserve">Формування техніки кікбоксера має свої особливості, що залежить від його здібностей до сприйняття рухових навичок, фізичної підготовленості (загальної та спеціальної), типу нервової системи та вольових якостей (сміливості, рішучості, впевненості, витримки та наполегливості). При </w:t>
      </w:r>
      <w:r w:rsidRPr="002C14F3">
        <w:rPr>
          <w:sz w:val="28"/>
          <w:szCs w:val="28"/>
        </w:rPr>
        <w:lastRenderedPageBreak/>
        <w:t>формуванні технічної бази кожен викладач і тренер повинні добре уявляти анатомічну будову лю</w:t>
      </w:r>
      <w:r>
        <w:rPr>
          <w:sz w:val="28"/>
          <w:szCs w:val="28"/>
        </w:rPr>
        <w:t>дського тіла, функції окремих м’</w:t>
      </w:r>
      <w:r w:rsidRPr="002C14F3">
        <w:rPr>
          <w:sz w:val="28"/>
          <w:szCs w:val="28"/>
        </w:rPr>
        <w:t>язів для того, щоб правильно орієнтуватися у підборі вправ.</w:t>
      </w: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Default="00BE2BDC" w:rsidP="00BE2BDC">
      <w:pPr>
        <w:spacing w:line="360" w:lineRule="auto"/>
        <w:ind w:firstLine="709"/>
        <w:jc w:val="both"/>
        <w:rPr>
          <w:sz w:val="28"/>
          <w:szCs w:val="28"/>
        </w:rPr>
      </w:pPr>
    </w:p>
    <w:p w:rsidR="00BE2BDC" w:rsidRPr="00BE2BDC" w:rsidRDefault="00BE2BDC" w:rsidP="00BE2BDC">
      <w:pPr>
        <w:spacing w:line="360" w:lineRule="auto"/>
        <w:ind w:firstLine="709"/>
        <w:jc w:val="both"/>
        <w:rPr>
          <w:b/>
          <w:sz w:val="28"/>
          <w:szCs w:val="28"/>
        </w:rPr>
      </w:pPr>
    </w:p>
    <w:p w:rsidR="00BE2BDC" w:rsidRDefault="00BE2BDC" w:rsidP="00751149">
      <w:pPr>
        <w:spacing w:line="360" w:lineRule="auto"/>
        <w:ind w:firstLine="709"/>
        <w:jc w:val="center"/>
        <w:rPr>
          <w:b/>
          <w:sz w:val="28"/>
          <w:szCs w:val="28"/>
        </w:rPr>
      </w:pPr>
    </w:p>
    <w:p w:rsidR="00BE2BDC" w:rsidRDefault="00BE2BDC" w:rsidP="00751149">
      <w:pPr>
        <w:spacing w:line="360" w:lineRule="auto"/>
        <w:ind w:firstLine="709"/>
        <w:jc w:val="center"/>
        <w:rPr>
          <w:b/>
          <w:sz w:val="28"/>
          <w:szCs w:val="28"/>
        </w:rPr>
      </w:pPr>
    </w:p>
    <w:p w:rsidR="00BE2BDC" w:rsidRDefault="00BE2BDC" w:rsidP="00751149">
      <w:pPr>
        <w:spacing w:line="360" w:lineRule="auto"/>
        <w:ind w:firstLine="709"/>
        <w:jc w:val="center"/>
        <w:rPr>
          <w:b/>
          <w:sz w:val="28"/>
          <w:szCs w:val="28"/>
        </w:rPr>
      </w:pPr>
    </w:p>
    <w:p w:rsidR="00BE2BDC" w:rsidRDefault="00BE2BDC" w:rsidP="00751149">
      <w:pPr>
        <w:spacing w:line="360" w:lineRule="auto"/>
        <w:ind w:firstLine="709"/>
        <w:jc w:val="center"/>
        <w:rPr>
          <w:b/>
          <w:sz w:val="28"/>
          <w:szCs w:val="28"/>
        </w:rPr>
      </w:pPr>
    </w:p>
    <w:p w:rsidR="00BE2BDC" w:rsidRDefault="00BE2BDC" w:rsidP="00751149">
      <w:pPr>
        <w:spacing w:line="360" w:lineRule="auto"/>
        <w:ind w:firstLine="709"/>
        <w:jc w:val="center"/>
        <w:rPr>
          <w:b/>
          <w:sz w:val="28"/>
          <w:szCs w:val="28"/>
        </w:rPr>
      </w:pPr>
    </w:p>
    <w:p w:rsidR="00BE2BDC" w:rsidRDefault="00BE2BDC" w:rsidP="00751149">
      <w:pPr>
        <w:spacing w:line="360" w:lineRule="auto"/>
        <w:ind w:firstLine="709"/>
        <w:jc w:val="center"/>
        <w:rPr>
          <w:b/>
          <w:sz w:val="28"/>
          <w:szCs w:val="28"/>
        </w:rPr>
      </w:pPr>
    </w:p>
    <w:p w:rsidR="00BE2BDC" w:rsidRDefault="00BE2BDC" w:rsidP="00751149">
      <w:pPr>
        <w:spacing w:line="360" w:lineRule="auto"/>
        <w:ind w:firstLine="709"/>
        <w:jc w:val="center"/>
        <w:rPr>
          <w:b/>
          <w:sz w:val="28"/>
          <w:szCs w:val="28"/>
        </w:rPr>
      </w:pPr>
    </w:p>
    <w:p w:rsidR="00BE2BDC" w:rsidRDefault="00BE2BDC" w:rsidP="00751149">
      <w:pPr>
        <w:spacing w:line="360" w:lineRule="auto"/>
        <w:ind w:firstLine="709"/>
        <w:jc w:val="center"/>
        <w:rPr>
          <w:b/>
          <w:sz w:val="28"/>
          <w:szCs w:val="28"/>
        </w:rPr>
      </w:pPr>
    </w:p>
    <w:p w:rsidR="00BE2BDC" w:rsidRDefault="00BE2BDC" w:rsidP="00751149">
      <w:pPr>
        <w:spacing w:line="360" w:lineRule="auto"/>
        <w:ind w:firstLine="709"/>
        <w:jc w:val="center"/>
        <w:rPr>
          <w:b/>
          <w:sz w:val="28"/>
          <w:szCs w:val="28"/>
        </w:rPr>
      </w:pPr>
    </w:p>
    <w:p w:rsidR="00BE2BDC" w:rsidRDefault="00BE2BDC" w:rsidP="00751149">
      <w:pPr>
        <w:spacing w:line="360" w:lineRule="auto"/>
        <w:ind w:firstLine="709"/>
        <w:jc w:val="center"/>
        <w:rPr>
          <w:b/>
          <w:sz w:val="28"/>
          <w:szCs w:val="28"/>
        </w:rPr>
      </w:pPr>
    </w:p>
    <w:p w:rsidR="00751149" w:rsidRDefault="00751149" w:rsidP="00751149">
      <w:pPr>
        <w:spacing w:line="360" w:lineRule="auto"/>
        <w:ind w:firstLine="709"/>
        <w:jc w:val="center"/>
        <w:rPr>
          <w:b/>
          <w:sz w:val="28"/>
          <w:szCs w:val="28"/>
        </w:rPr>
      </w:pPr>
      <w:r>
        <w:rPr>
          <w:b/>
          <w:sz w:val="28"/>
          <w:szCs w:val="28"/>
        </w:rPr>
        <w:lastRenderedPageBreak/>
        <w:t>РОЗДІЛ ІІ</w:t>
      </w:r>
    </w:p>
    <w:p w:rsidR="00751149" w:rsidRDefault="00751149" w:rsidP="00751149">
      <w:pPr>
        <w:spacing w:line="360" w:lineRule="auto"/>
        <w:ind w:firstLine="709"/>
        <w:jc w:val="center"/>
      </w:pPr>
      <w:r>
        <w:rPr>
          <w:b/>
          <w:bCs/>
          <w:sz w:val="28"/>
          <w:szCs w:val="28"/>
        </w:rPr>
        <w:t>ОРГАНІЗАЦІЯ І МЕТОДИ ДОСЛІДЖЕННЯ</w:t>
      </w:r>
    </w:p>
    <w:p w:rsidR="00751149" w:rsidRDefault="00751149" w:rsidP="00751149">
      <w:pPr>
        <w:spacing w:line="360" w:lineRule="auto"/>
      </w:pPr>
    </w:p>
    <w:p w:rsidR="00751149" w:rsidRDefault="00751149" w:rsidP="00751149">
      <w:pPr>
        <w:spacing w:line="360" w:lineRule="auto"/>
        <w:ind w:firstLine="709"/>
        <w:jc w:val="both"/>
        <w:rPr>
          <w:b/>
          <w:bCs/>
          <w:sz w:val="28"/>
          <w:szCs w:val="28"/>
        </w:rPr>
      </w:pPr>
      <w:r>
        <w:rPr>
          <w:b/>
          <w:bCs/>
          <w:sz w:val="28"/>
          <w:szCs w:val="28"/>
        </w:rPr>
        <w:t>2.1. Організація дослідження</w:t>
      </w:r>
    </w:p>
    <w:p w:rsidR="00751149" w:rsidRDefault="00751149" w:rsidP="00751149">
      <w:pPr>
        <w:spacing w:line="360" w:lineRule="auto"/>
        <w:ind w:firstLine="709"/>
        <w:jc w:val="both"/>
        <w:rPr>
          <w:sz w:val="28"/>
          <w:szCs w:val="28"/>
        </w:rPr>
      </w:pPr>
      <w:r>
        <w:rPr>
          <w:sz w:val="28"/>
          <w:szCs w:val="28"/>
        </w:rPr>
        <w:t>Дослідження проводилося на базі Київської ДЮСШ №5. У дослідженні брали участь спортсмени-кікбоксери 18-23 років, які мають спортивну кваліфікацію від I розряду до Майстра спорту (n=30). Спортсменів було поділено на 2 групи ( контрольна та експериментальна). До контрольної групи входили спортсмени-кікбоксери, які тренувалися за класичною системою тренування, а до експериментальної групи входили спортсмени-кікбоксери, які тренувалися за розробленою нами методикою.</w:t>
      </w:r>
    </w:p>
    <w:p w:rsidR="00751149" w:rsidRDefault="00751149" w:rsidP="00751149">
      <w:pPr>
        <w:spacing w:line="360" w:lineRule="auto"/>
        <w:ind w:firstLine="709"/>
        <w:jc w:val="both"/>
        <w:rPr>
          <w:sz w:val="28"/>
          <w:szCs w:val="28"/>
        </w:rPr>
      </w:pPr>
      <w:r>
        <w:rPr>
          <w:sz w:val="28"/>
          <w:szCs w:val="28"/>
        </w:rPr>
        <w:t>На першому етапі проводився аналіз наукової та методичної літератури, дослідницьких даних з питання, проводилися спостереження роботи тренерів з техніко-тактичної підготовки спортсменів-кікбоксерів, розроблялася концепція дослідження.</w:t>
      </w:r>
    </w:p>
    <w:p w:rsidR="00751149" w:rsidRDefault="00751149" w:rsidP="00751149">
      <w:pPr>
        <w:spacing w:line="360" w:lineRule="auto"/>
        <w:ind w:firstLine="709"/>
        <w:jc w:val="both"/>
        <w:rPr>
          <w:sz w:val="28"/>
          <w:szCs w:val="28"/>
        </w:rPr>
      </w:pPr>
      <w:r>
        <w:rPr>
          <w:sz w:val="28"/>
          <w:szCs w:val="28"/>
        </w:rPr>
        <w:t>На другому етапі проводилися контрольно-педагогічні випробування, розроблявся комплекс спеціальних фізичних та техніко-тактичних вправ.</w:t>
      </w:r>
    </w:p>
    <w:p w:rsidR="00751149" w:rsidRDefault="00751149" w:rsidP="00751149">
      <w:pPr>
        <w:spacing w:line="360" w:lineRule="auto"/>
        <w:ind w:firstLine="709"/>
        <w:jc w:val="both"/>
        <w:rPr>
          <w:sz w:val="28"/>
          <w:szCs w:val="28"/>
        </w:rPr>
      </w:pPr>
      <w:r>
        <w:rPr>
          <w:sz w:val="28"/>
          <w:szCs w:val="28"/>
        </w:rPr>
        <w:t>На третьому етапі проводився основний педагогічний експеримент, в ході якого апробувався розроблений комплекс спеціальних фізичних та техніко-тактичних вправ у підготовці спортсменів.</w:t>
      </w:r>
    </w:p>
    <w:p w:rsidR="00751149" w:rsidRDefault="00751149" w:rsidP="00751149">
      <w:pPr>
        <w:spacing w:line="360" w:lineRule="auto"/>
        <w:ind w:firstLine="709"/>
        <w:jc w:val="both"/>
        <w:rPr>
          <w:sz w:val="28"/>
          <w:szCs w:val="28"/>
        </w:rPr>
      </w:pPr>
      <w:r>
        <w:rPr>
          <w:sz w:val="28"/>
          <w:szCs w:val="28"/>
        </w:rPr>
        <w:t xml:space="preserve">На четвертому етапі оброблялися та узагальнювались експериментальні дані, здійснювалося оформлення кваліфікаційної роботи </w:t>
      </w:r>
      <w:r w:rsidRPr="00751149">
        <w:rPr>
          <w:bCs/>
          <w:sz w:val="28"/>
          <w:szCs w:val="28"/>
        </w:rPr>
        <w:t>другого (магістерського) рівня</w:t>
      </w:r>
      <w:r w:rsidRPr="00751149">
        <w:rPr>
          <w:sz w:val="28"/>
          <w:szCs w:val="28"/>
        </w:rPr>
        <w:t>.</w:t>
      </w:r>
    </w:p>
    <w:p w:rsidR="00751149" w:rsidRDefault="00751149" w:rsidP="00751149">
      <w:pPr>
        <w:spacing w:line="360" w:lineRule="auto"/>
        <w:ind w:firstLine="709"/>
        <w:jc w:val="both"/>
        <w:rPr>
          <w:sz w:val="28"/>
          <w:szCs w:val="28"/>
        </w:rPr>
      </w:pPr>
    </w:p>
    <w:p w:rsidR="00751149" w:rsidRDefault="00751149" w:rsidP="00751149">
      <w:pPr>
        <w:spacing w:line="360" w:lineRule="auto"/>
        <w:ind w:firstLine="709"/>
        <w:jc w:val="both"/>
        <w:rPr>
          <w:b/>
          <w:bCs/>
          <w:sz w:val="28"/>
          <w:szCs w:val="28"/>
        </w:rPr>
      </w:pPr>
      <w:r>
        <w:rPr>
          <w:b/>
          <w:bCs/>
          <w:sz w:val="28"/>
          <w:szCs w:val="28"/>
        </w:rPr>
        <w:t>2.2. Методи дослідження</w:t>
      </w:r>
    </w:p>
    <w:p w:rsidR="00405B84" w:rsidRDefault="00751149" w:rsidP="00405B84">
      <w:pPr>
        <w:spacing w:line="360" w:lineRule="auto"/>
        <w:ind w:firstLine="709"/>
        <w:jc w:val="both"/>
        <w:rPr>
          <w:sz w:val="28"/>
          <w:szCs w:val="28"/>
        </w:rPr>
      </w:pPr>
      <w:r>
        <w:rPr>
          <w:sz w:val="28"/>
          <w:szCs w:val="28"/>
        </w:rPr>
        <w:t>Для вирішення поставлених завдань були використані</w:t>
      </w:r>
      <w:r w:rsidR="00405B84">
        <w:rPr>
          <w:sz w:val="28"/>
          <w:szCs w:val="28"/>
        </w:rPr>
        <w:t xml:space="preserve"> </w:t>
      </w:r>
      <w:r w:rsidRPr="00405B84">
        <w:rPr>
          <w:sz w:val="28"/>
          <w:szCs w:val="28"/>
        </w:rPr>
        <w:t>наступні</w:t>
      </w:r>
      <w:bookmarkStart w:id="47" w:name="page77"/>
      <w:bookmarkEnd w:id="47"/>
      <w:r w:rsidR="00405B84">
        <w:rPr>
          <w:sz w:val="27"/>
          <w:szCs w:val="27"/>
        </w:rPr>
        <w:t xml:space="preserve"> </w:t>
      </w:r>
      <w:r>
        <w:rPr>
          <w:sz w:val="28"/>
          <w:szCs w:val="28"/>
        </w:rPr>
        <w:t>методи дослідження:</w:t>
      </w:r>
    </w:p>
    <w:p w:rsidR="00405B84" w:rsidRDefault="00751149" w:rsidP="00405B84">
      <w:pPr>
        <w:spacing w:line="360" w:lineRule="auto"/>
        <w:ind w:firstLine="709"/>
        <w:jc w:val="both"/>
        <w:rPr>
          <w:sz w:val="28"/>
          <w:szCs w:val="28"/>
        </w:rPr>
      </w:pPr>
      <w:r>
        <w:rPr>
          <w:sz w:val="28"/>
          <w:szCs w:val="28"/>
        </w:rPr>
        <w:t xml:space="preserve">1) теоретичний аналіз та узагальнення літературних </w:t>
      </w:r>
      <w:r w:rsidR="00405B84">
        <w:rPr>
          <w:sz w:val="28"/>
          <w:szCs w:val="28"/>
        </w:rPr>
        <w:t>джерел</w:t>
      </w:r>
      <w:r>
        <w:rPr>
          <w:sz w:val="28"/>
          <w:szCs w:val="28"/>
        </w:rPr>
        <w:t>;</w:t>
      </w:r>
    </w:p>
    <w:p w:rsidR="00405B84" w:rsidRDefault="00405B84" w:rsidP="00405B84">
      <w:pPr>
        <w:spacing w:line="360" w:lineRule="auto"/>
        <w:ind w:firstLine="709"/>
        <w:jc w:val="both"/>
        <w:rPr>
          <w:sz w:val="28"/>
          <w:szCs w:val="28"/>
        </w:rPr>
      </w:pPr>
      <w:r>
        <w:rPr>
          <w:sz w:val="28"/>
          <w:szCs w:val="28"/>
        </w:rPr>
        <w:t xml:space="preserve">2) </w:t>
      </w:r>
      <w:r w:rsidR="00751149">
        <w:rPr>
          <w:sz w:val="28"/>
          <w:szCs w:val="28"/>
        </w:rPr>
        <w:t xml:space="preserve">контрольно-педагогічні випробування </w:t>
      </w:r>
      <w:r w:rsidRPr="00405B84">
        <w:rPr>
          <w:sz w:val="28"/>
          <w:szCs w:val="28"/>
        </w:rPr>
        <w:t>‒</w:t>
      </w:r>
      <w:r>
        <w:rPr>
          <w:sz w:val="28"/>
          <w:szCs w:val="28"/>
        </w:rPr>
        <w:t xml:space="preserve"> </w:t>
      </w:r>
      <w:r w:rsidR="00751149">
        <w:rPr>
          <w:sz w:val="28"/>
          <w:szCs w:val="28"/>
        </w:rPr>
        <w:t>оцінка рівня фізичних якостей спортсмена: біг на 30м, підтягування, віджимання на брусах,</w:t>
      </w:r>
      <w:r>
        <w:rPr>
          <w:sz w:val="28"/>
          <w:szCs w:val="28"/>
        </w:rPr>
        <w:t xml:space="preserve"> </w:t>
      </w:r>
      <w:r w:rsidR="00751149">
        <w:rPr>
          <w:sz w:val="28"/>
          <w:szCs w:val="28"/>
        </w:rPr>
        <w:t>стрибок</w:t>
      </w:r>
      <w:r>
        <w:rPr>
          <w:sz w:val="28"/>
          <w:szCs w:val="28"/>
        </w:rPr>
        <w:t xml:space="preserve"> </w:t>
      </w:r>
      <w:r w:rsidR="00751149">
        <w:rPr>
          <w:sz w:val="28"/>
          <w:szCs w:val="28"/>
        </w:rPr>
        <w:lastRenderedPageBreak/>
        <w:t>у довжину з місця, жим штанги (70% від власної ваги); оцінка тестів на швидкісно-силову витривалість спортсмена: кількість ударів за 2 хв. руками, ногами, а також кількість акцентованих ударів за 2 хв.; оцінка технічної та тактичної підготовки спортсмена:</w:t>
      </w:r>
      <w:r>
        <w:rPr>
          <w:sz w:val="28"/>
          <w:szCs w:val="28"/>
        </w:rPr>
        <w:t xml:space="preserve"> </w:t>
      </w:r>
      <w:r w:rsidR="00751149">
        <w:rPr>
          <w:sz w:val="28"/>
          <w:szCs w:val="28"/>
        </w:rPr>
        <w:t>контрольний спаринг між спортсменами-кікбоксерами однієї дисципліни, атестація на пояси, результати спортивних змагань.</w:t>
      </w:r>
    </w:p>
    <w:p w:rsidR="00405B84" w:rsidRDefault="00405B84" w:rsidP="00405B84">
      <w:pPr>
        <w:spacing w:line="360" w:lineRule="auto"/>
        <w:ind w:firstLine="709"/>
        <w:jc w:val="both"/>
        <w:rPr>
          <w:sz w:val="28"/>
          <w:szCs w:val="28"/>
        </w:rPr>
      </w:pPr>
      <w:r>
        <w:rPr>
          <w:sz w:val="28"/>
          <w:szCs w:val="28"/>
        </w:rPr>
        <w:t xml:space="preserve">3) </w:t>
      </w:r>
      <w:r w:rsidR="00751149">
        <w:rPr>
          <w:sz w:val="28"/>
          <w:szCs w:val="28"/>
        </w:rPr>
        <w:t>педагогічний експеримент (запровадження розробленої методики та аналіз її впливу на техніко-тактичну підготовку);</w:t>
      </w:r>
    </w:p>
    <w:p w:rsidR="00405B84" w:rsidRDefault="00405B84" w:rsidP="00405B84">
      <w:pPr>
        <w:spacing w:line="360" w:lineRule="auto"/>
        <w:ind w:firstLine="709"/>
        <w:jc w:val="both"/>
        <w:rPr>
          <w:sz w:val="28"/>
          <w:szCs w:val="28"/>
        </w:rPr>
      </w:pPr>
      <w:r>
        <w:rPr>
          <w:sz w:val="28"/>
          <w:szCs w:val="28"/>
        </w:rPr>
        <w:t xml:space="preserve">4) </w:t>
      </w:r>
      <w:r w:rsidR="00751149">
        <w:rPr>
          <w:sz w:val="28"/>
          <w:szCs w:val="28"/>
        </w:rPr>
        <w:t>метод математичної статистики.</w:t>
      </w:r>
    </w:p>
    <w:p w:rsidR="00887DC8" w:rsidRDefault="00751149" w:rsidP="00405B84">
      <w:pPr>
        <w:spacing w:line="360" w:lineRule="auto"/>
        <w:ind w:firstLine="709"/>
        <w:jc w:val="both"/>
        <w:rPr>
          <w:sz w:val="28"/>
          <w:szCs w:val="28"/>
        </w:rPr>
      </w:pPr>
      <w:r>
        <w:rPr>
          <w:sz w:val="28"/>
          <w:szCs w:val="28"/>
        </w:rPr>
        <w:t xml:space="preserve">Теоретичний аналіз та узагальнення наукових та науково-методичних літературних джерел дозволили скласти уявлення про проблему дослідження та вивчити думки вітчизняних та зарубіжних фахівців з різних аспектів підготовки кікбоксерів. </w:t>
      </w:r>
      <w:r w:rsidRPr="00887DC8">
        <w:rPr>
          <w:sz w:val="28"/>
          <w:szCs w:val="28"/>
        </w:rPr>
        <w:t xml:space="preserve">Усього було проаналізовано </w:t>
      </w:r>
      <w:r w:rsidR="00887DC8" w:rsidRPr="00887DC8">
        <w:rPr>
          <w:sz w:val="28"/>
          <w:szCs w:val="28"/>
        </w:rPr>
        <w:t>99</w:t>
      </w:r>
      <w:r w:rsidRPr="00887DC8">
        <w:rPr>
          <w:sz w:val="28"/>
          <w:szCs w:val="28"/>
        </w:rPr>
        <w:t xml:space="preserve"> літературне джерело</w:t>
      </w:r>
      <w:r w:rsidR="00887DC8">
        <w:rPr>
          <w:sz w:val="28"/>
          <w:szCs w:val="28"/>
        </w:rPr>
        <w:t>.</w:t>
      </w:r>
    </w:p>
    <w:p w:rsidR="00D92029" w:rsidRDefault="00751149" w:rsidP="00405B84">
      <w:pPr>
        <w:spacing w:line="360" w:lineRule="auto"/>
        <w:ind w:firstLine="709"/>
        <w:jc w:val="both"/>
        <w:rPr>
          <w:sz w:val="28"/>
          <w:szCs w:val="28"/>
        </w:rPr>
      </w:pPr>
      <w:r>
        <w:rPr>
          <w:sz w:val="28"/>
          <w:szCs w:val="28"/>
        </w:rPr>
        <w:t xml:space="preserve">У ході роботи для спостереження за динамікою результатів було </w:t>
      </w:r>
      <w:r w:rsidR="00405B84">
        <w:rPr>
          <w:sz w:val="28"/>
          <w:szCs w:val="28"/>
        </w:rPr>
        <w:t xml:space="preserve">двічі </w:t>
      </w:r>
      <w:r>
        <w:rPr>
          <w:sz w:val="28"/>
          <w:szCs w:val="28"/>
        </w:rPr>
        <w:t xml:space="preserve">проведено тестування. Перше тестування проводилося у </w:t>
      </w:r>
      <w:r w:rsidR="00405B84">
        <w:rPr>
          <w:sz w:val="28"/>
          <w:szCs w:val="28"/>
        </w:rPr>
        <w:t>січні</w:t>
      </w:r>
      <w:r>
        <w:rPr>
          <w:sz w:val="28"/>
          <w:szCs w:val="28"/>
        </w:rPr>
        <w:t xml:space="preserve">, друге у </w:t>
      </w:r>
      <w:r w:rsidR="00405B84">
        <w:rPr>
          <w:sz w:val="28"/>
          <w:szCs w:val="28"/>
        </w:rPr>
        <w:t>жовтні</w:t>
      </w:r>
      <w:r>
        <w:rPr>
          <w:sz w:val="28"/>
          <w:szCs w:val="28"/>
        </w:rPr>
        <w:t>. Кожне тестування включало оцінку рівня фізичних якостей спортсмена, швидкісно-силової витривалості, а також оцінку рівня технічної і тактичної підготовки спортсмена.</w:t>
      </w:r>
      <w:r>
        <w:rPr>
          <w:noProof/>
          <w:lang w:val="ru-RU"/>
        </w:rPr>
        <w:drawing>
          <wp:anchor distT="0" distB="0" distL="114300" distR="114300" simplePos="0" relativeHeight="251679744" behindDoc="1" locked="0" layoutInCell="0" allowOverlap="1">
            <wp:simplePos x="0" y="0"/>
            <wp:positionH relativeFrom="column">
              <wp:posOffset>707390</wp:posOffset>
            </wp:positionH>
            <wp:positionV relativeFrom="paragraph">
              <wp:posOffset>-5080</wp:posOffset>
            </wp:positionV>
            <wp:extent cx="194945" cy="217805"/>
            <wp:effectExtent l="0" t="0" r="0" b="0"/>
            <wp:wrapNone/>
            <wp:docPr id="130"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8" cstate="print">
                      <a:extLst>
                        <a:ext uri="{28A0092B-C50C-407E-A947-70E740481C1C}"/>
                      </a:extLst>
                    </a:blip>
                    <a:srcRect/>
                    <a:stretch>
                      <a:fillRect/>
                    </a:stretch>
                  </pic:blipFill>
                  <pic:spPr bwMode="auto">
                    <a:xfrm>
                      <a:off x="0" y="0"/>
                      <a:ext cx="194945" cy="217805"/>
                    </a:xfrm>
                    <a:prstGeom prst="rect">
                      <a:avLst/>
                    </a:prstGeom>
                    <a:noFill/>
                  </pic:spPr>
                </pic:pic>
              </a:graphicData>
            </a:graphic>
          </wp:anchor>
        </w:drawing>
      </w:r>
    </w:p>
    <w:p w:rsidR="00405B84" w:rsidRDefault="00751149" w:rsidP="00405B84">
      <w:pPr>
        <w:spacing w:line="360" w:lineRule="auto"/>
        <w:ind w:firstLine="709"/>
        <w:jc w:val="both"/>
        <w:rPr>
          <w:sz w:val="28"/>
          <w:szCs w:val="28"/>
        </w:rPr>
      </w:pPr>
      <w:r>
        <w:rPr>
          <w:sz w:val="28"/>
          <w:szCs w:val="28"/>
        </w:rPr>
        <w:t>Для оцінки рівня фізичних якостей визначалися такі основні показники: біг на 30м(с); підтягування (кількість разів); віджимання на брусах (кількість разів); стрибок у довжину з місця (см); штанга 70% від власної ваги (кількість разів).</w:t>
      </w:r>
      <w:r>
        <w:rPr>
          <w:noProof/>
          <w:lang w:val="ru-RU"/>
        </w:rPr>
        <w:drawing>
          <wp:anchor distT="0" distB="0" distL="114300" distR="114300" simplePos="0" relativeHeight="251680768" behindDoc="1" locked="0" layoutInCell="0" allowOverlap="1">
            <wp:simplePos x="0" y="0"/>
            <wp:positionH relativeFrom="column">
              <wp:posOffset>707390</wp:posOffset>
            </wp:positionH>
            <wp:positionV relativeFrom="paragraph">
              <wp:posOffset>-601980</wp:posOffset>
            </wp:positionV>
            <wp:extent cx="194945" cy="217805"/>
            <wp:effectExtent l="0" t="0" r="0" b="0"/>
            <wp:wrapNone/>
            <wp:docPr id="13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8" cstate="print">
                      <a:extLst>
                        <a:ext uri="{28A0092B-C50C-407E-A947-70E740481C1C}"/>
                      </a:extLst>
                    </a:blip>
                    <a:srcRect/>
                    <a:stretch>
                      <a:fillRect/>
                    </a:stretch>
                  </pic:blipFill>
                  <pic:spPr bwMode="auto">
                    <a:xfrm>
                      <a:off x="0" y="0"/>
                      <a:ext cx="194945" cy="217805"/>
                    </a:xfrm>
                    <a:prstGeom prst="rect">
                      <a:avLst/>
                    </a:prstGeom>
                    <a:noFill/>
                  </pic:spPr>
                </pic:pic>
              </a:graphicData>
            </a:graphic>
          </wp:anchor>
        </w:drawing>
      </w:r>
    </w:p>
    <w:p w:rsidR="00405B84" w:rsidRDefault="00751149" w:rsidP="00405B84">
      <w:pPr>
        <w:spacing w:line="360" w:lineRule="auto"/>
        <w:ind w:firstLine="709"/>
        <w:jc w:val="both"/>
        <w:rPr>
          <w:sz w:val="28"/>
          <w:szCs w:val="28"/>
        </w:rPr>
      </w:pPr>
      <w:r>
        <w:rPr>
          <w:sz w:val="28"/>
          <w:szCs w:val="28"/>
        </w:rPr>
        <w:t>Біг на 30 м вимірювався часом, за який спортсмен пробіг цю дистанцію (с). Ця вправа виконується з високого старту.</w:t>
      </w:r>
      <w:bookmarkStart w:id="48" w:name="page78"/>
      <w:bookmarkEnd w:id="48"/>
    </w:p>
    <w:p w:rsidR="00405B84" w:rsidRDefault="00751149" w:rsidP="00405B84">
      <w:pPr>
        <w:spacing w:line="360" w:lineRule="auto"/>
        <w:ind w:firstLine="709"/>
        <w:jc w:val="both"/>
        <w:rPr>
          <w:sz w:val="28"/>
          <w:szCs w:val="28"/>
        </w:rPr>
      </w:pPr>
      <w:r>
        <w:rPr>
          <w:sz w:val="28"/>
          <w:szCs w:val="28"/>
        </w:rPr>
        <w:t xml:space="preserve">Підтягування спортсменів проводиться в такий спосіб. Випробовуваний висить хватом зверху, при цьому кисті рук розташовані на ширині плечей. Ноги та тулуб випрямлені. Ступні мають бути зведені разом, а ноги при цьому не торкаються </w:t>
      </w:r>
      <w:r w:rsidR="00405B84">
        <w:rPr>
          <w:sz w:val="28"/>
          <w:szCs w:val="28"/>
        </w:rPr>
        <w:t>підлоги</w:t>
      </w:r>
      <w:r>
        <w:rPr>
          <w:sz w:val="28"/>
          <w:szCs w:val="28"/>
        </w:rPr>
        <w:t xml:space="preserve">. Людина повинна виконувати вправу таким чином, щоб її підборіддя піднімалося щоразу вище за поперечину. Далі </w:t>
      </w:r>
      <w:r>
        <w:rPr>
          <w:sz w:val="28"/>
          <w:szCs w:val="28"/>
        </w:rPr>
        <w:lastRenderedPageBreak/>
        <w:t>учасник опускається вниз і фіксує таке положення на 0,5</w:t>
      </w:r>
      <w:r w:rsidR="00405B84">
        <w:rPr>
          <w:sz w:val="28"/>
          <w:szCs w:val="28"/>
        </w:rPr>
        <w:t xml:space="preserve"> секунд, після чого продовжує</w:t>
      </w:r>
      <w:r>
        <w:rPr>
          <w:sz w:val="28"/>
          <w:szCs w:val="28"/>
        </w:rPr>
        <w:t xml:space="preserve"> виконання вправи.</w:t>
      </w:r>
    </w:p>
    <w:p w:rsidR="00405B84" w:rsidRDefault="00751149" w:rsidP="00405B84">
      <w:pPr>
        <w:spacing w:line="360" w:lineRule="auto"/>
        <w:ind w:firstLine="709"/>
        <w:jc w:val="both"/>
        <w:rPr>
          <w:sz w:val="28"/>
          <w:szCs w:val="28"/>
        </w:rPr>
      </w:pPr>
      <w:r>
        <w:rPr>
          <w:sz w:val="28"/>
          <w:szCs w:val="28"/>
        </w:rPr>
        <w:t xml:space="preserve">Віджимання на брусах </w:t>
      </w:r>
      <w:r w:rsidR="00405B84">
        <w:rPr>
          <w:sz w:val="28"/>
          <w:szCs w:val="28"/>
        </w:rPr>
        <w:t>виконувалися</w:t>
      </w:r>
      <w:r>
        <w:rPr>
          <w:sz w:val="28"/>
          <w:szCs w:val="28"/>
        </w:rPr>
        <w:t xml:space="preserve"> в такий спосіб. Приймаємо вис на брусах, виходимо на прямі руки. Вправу починаємо з найвищої точки, ос</w:t>
      </w:r>
      <w:r w:rsidR="00405B84">
        <w:rPr>
          <w:sz w:val="28"/>
          <w:szCs w:val="28"/>
        </w:rPr>
        <w:t>кільки це допоможе підготувати м’язи</w:t>
      </w:r>
      <w:r>
        <w:rPr>
          <w:sz w:val="28"/>
          <w:szCs w:val="28"/>
        </w:rPr>
        <w:t xml:space="preserve"> до віджимань. Трохи нахиляємо свій торс уперед і опускаємося, згинаючи руки у ліктьових суглобах. Не забуваймо зробити вдих. Опускатис</w:t>
      </w:r>
      <w:r w:rsidR="00405B84">
        <w:rPr>
          <w:sz w:val="28"/>
          <w:szCs w:val="28"/>
        </w:rPr>
        <w:t>я можна до краю, задіюючи всі м’</w:t>
      </w:r>
      <w:r>
        <w:rPr>
          <w:sz w:val="28"/>
          <w:szCs w:val="28"/>
        </w:rPr>
        <w:t>язи, а можна до утворення в лікті 90 градусів, задіюючи трицепси. Потім піднімаємося, поступово роблячи видих. Повторюємо.</w:t>
      </w:r>
    </w:p>
    <w:p w:rsidR="00405B84" w:rsidRDefault="00751149" w:rsidP="00405B84">
      <w:pPr>
        <w:spacing w:line="360" w:lineRule="auto"/>
        <w:ind w:firstLine="709"/>
        <w:jc w:val="both"/>
        <w:rPr>
          <w:sz w:val="28"/>
          <w:szCs w:val="28"/>
        </w:rPr>
      </w:pPr>
      <w:r>
        <w:rPr>
          <w:sz w:val="28"/>
          <w:szCs w:val="28"/>
        </w:rPr>
        <w:t>Стрибок у довжину з місця оцінювали так. Ноги поставити на ширину плечей, ступні стоять строго паралельно, а шкарпетки перед спеціальною лінією. Стрибок здійснюється за допомогою одночасного відриву двох ніг від поверхні, при цьому допускається помах руками. Після приземлення стрибун повинен випростатися, зробити два кроки вперед, а потім вийти з місця свого приземлення. Вимірювання довжини стрибка проводиться по перпендикулярній лінії від місця відштовхування до найближчого торкання поверхні будь-якої частини тіла стрибуна.</w:t>
      </w:r>
    </w:p>
    <w:p w:rsidR="00405B84" w:rsidRDefault="00751149" w:rsidP="00405B84">
      <w:pPr>
        <w:spacing w:line="360" w:lineRule="auto"/>
        <w:ind w:firstLine="709"/>
        <w:jc w:val="both"/>
        <w:rPr>
          <w:sz w:val="28"/>
          <w:szCs w:val="28"/>
        </w:rPr>
      </w:pPr>
      <w:r>
        <w:rPr>
          <w:sz w:val="28"/>
          <w:szCs w:val="28"/>
        </w:rPr>
        <w:t>Жим штанги</w:t>
      </w:r>
      <w:r w:rsidR="00405B84">
        <w:rPr>
          <w:sz w:val="28"/>
          <w:szCs w:val="28"/>
        </w:rPr>
        <w:t xml:space="preserve"> лежачі від груді</w:t>
      </w:r>
      <w:r>
        <w:rPr>
          <w:sz w:val="28"/>
          <w:szCs w:val="28"/>
        </w:rPr>
        <w:t xml:space="preserve"> (70% від власної ваги). Ляжте на лаву таким чином, щоб гриф опинився над вашими очима. Ноги трохи</w:t>
      </w:r>
      <w:r w:rsidR="00405B84">
        <w:rPr>
          <w:sz w:val="28"/>
          <w:szCs w:val="28"/>
        </w:rPr>
        <w:t xml:space="preserve"> розставте в сторони, вдавіть п’ятами підлогу, ніби ви </w:t>
      </w:r>
      <w:r w:rsidR="00D92029">
        <w:rPr>
          <w:sz w:val="28"/>
          <w:szCs w:val="28"/>
        </w:rPr>
        <w:t>тиснутимете</w:t>
      </w:r>
      <w:r>
        <w:rPr>
          <w:sz w:val="28"/>
          <w:szCs w:val="28"/>
        </w:rPr>
        <w:t xml:space="preserve"> не руками, а ногами вниз. Прогніть у попереку, але не вставайте в положення мосту. Лопатки трохи зведіть (розправте плечі). Візьміться за гриф так, щоб вказівний (безіменний чи середній, кому як зручніше) палець виявився</w:t>
      </w:r>
      <w:bookmarkStart w:id="49" w:name="page79"/>
      <w:bookmarkEnd w:id="49"/>
      <w:r w:rsidR="00405B84">
        <w:rPr>
          <w:sz w:val="28"/>
          <w:szCs w:val="28"/>
        </w:rPr>
        <w:t xml:space="preserve"> </w:t>
      </w:r>
      <w:r>
        <w:rPr>
          <w:sz w:val="28"/>
          <w:szCs w:val="28"/>
        </w:rPr>
        <w:t xml:space="preserve">на дальньому </w:t>
      </w:r>
      <w:r w:rsidR="00405B84">
        <w:rPr>
          <w:sz w:val="28"/>
          <w:szCs w:val="28"/>
        </w:rPr>
        <w:t>маркері</w:t>
      </w:r>
      <w:r>
        <w:rPr>
          <w:sz w:val="28"/>
          <w:szCs w:val="28"/>
        </w:rPr>
        <w:t xml:space="preserve"> грифа. Підніміть на видиху гриф, вивівши його в таке положення, щоб він знаходився трохи вище за низ грудей. Це буде верхнім становищем штанги в жимі. Опусті</w:t>
      </w:r>
      <w:r w:rsidR="00405B84">
        <w:rPr>
          <w:sz w:val="28"/>
          <w:szCs w:val="28"/>
        </w:rPr>
        <w:t>ть на вдиху гриф на груди. Обов’</w:t>
      </w:r>
      <w:r>
        <w:rPr>
          <w:sz w:val="28"/>
          <w:szCs w:val="28"/>
        </w:rPr>
        <w:t>язково потрібно торкнутися грудей, після чого на видиху знову повернути штангу у верхню точку.</w:t>
      </w:r>
    </w:p>
    <w:p w:rsidR="00405B84" w:rsidRDefault="00751149" w:rsidP="00405B84">
      <w:pPr>
        <w:spacing w:line="360" w:lineRule="auto"/>
        <w:ind w:firstLine="709"/>
        <w:jc w:val="both"/>
        <w:rPr>
          <w:sz w:val="28"/>
          <w:szCs w:val="28"/>
        </w:rPr>
      </w:pPr>
      <w:r>
        <w:rPr>
          <w:sz w:val="28"/>
          <w:szCs w:val="28"/>
        </w:rPr>
        <w:lastRenderedPageBreak/>
        <w:t>Для оцінки швидкісно-силової витривалості спортсмен виконував такі вправи: кількість ударів за 2 хв. руками, ногами, а також кількість акцентованих ударів за 2 хв.</w:t>
      </w:r>
    </w:p>
    <w:p w:rsidR="00405B84" w:rsidRDefault="00751149" w:rsidP="00405B84">
      <w:pPr>
        <w:spacing w:line="360" w:lineRule="auto"/>
        <w:ind w:firstLine="709"/>
        <w:jc w:val="both"/>
        <w:rPr>
          <w:sz w:val="28"/>
          <w:szCs w:val="28"/>
        </w:rPr>
      </w:pPr>
      <w:r>
        <w:rPr>
          <w:sz w:val="28"/>
          <w:szCs w:val="28"/>
        </w:rPr>
        <w:t xml:space="preserve">Кількість ударів за 2 хвилини руками визначалася шляхом проведення спортсменом одного раунду бою з тінню лише руками. Кількість ударів </w:t>
      </w:r>
      <w:r w:rsidR="00405B84">
        <w:rPr>
          <w:sz w:val="28"/>
          <w:szCs w:val="28"/>
        </w:rPr>
        <w:t>рахував помічник тренера.</w:t>
      </w:r>
    </w:p>
    <w:p w:rsidR="00405B84" w:rsidRDefault="00751149" w:rsidP="00405B84">
      <w:pPr>
        <w:spacing w:line="360" w:lineRule="auto"/>
        <w:ind w:firstLine="709"/>
        <w:jc w:val="both"/>
        <w:rPr>
          <w:sz w:val="28"/>
          <w:szCs w:val="28"/>
        </w:rPr>
      </w:pPr>
      <w:r>
        <w:rPr>
          <w:sz w:val="28"/>
          <w:szCs w:val="28"/>
        </w:rPr>
        <w:t xml:space="preserve">Кількість ударів за 2 хвилини ногами визначалася шляхом проведення спортсменом одного раунду бою з тінню лише ногами. </w:t>
      </w:r>
      <w:r w:rsidR="00405B84">
        <w:rPr>
          <w:sz w:val="28"/>
          <w:szCs w:val="28"/>
        </w:rPr>
        <w:t>Кількість ударів рахував помічник тренера.</w:t>
      </w:r>
    </w:p>
    <w:p w:rsidR="00405B84" w:rsidRDefault="00751149" w:rsidP="00405B84">
      <w:pPr>
        <w:spacing w:line="360" w:lineRule="auto"/>
        <w:ind w:firstLine="709"/>
        <w:jc w:val="both"/>
        <w:rPr>
          <w:sz w:val="28"/>
          <w:szCs w:val="28"/>
        </w:rPr>
      </w:pPr>
      <w:r>
        <w:rPr>
          <w:sz w:val="28"/>
          <w:szCs w:val="28"/>
        </w:rPr>
        <w:t>Для оцінки технічної та тактичної підготовки спортсмена проводились: контрольний спаринг між спортсменами-кікбоксерами однієї дисципліни, атестація на пояси, результати спортивних змагань.</w:t>
      </w:r>
    </w:p>
    <w:p w:rsidR="00405B84" w:rsidRDefault="00751149" w:rsidP="00405B84">
      <w:pPr>
        <w:spacing w:line="360" w:lineRule="auto"/>
        <w:ind w:firstLine="709"/>
        <w:jc w:val="both"/>
        <w:rPr>
          <w:sz w:val="28"/>
          <w:szCs w:val="28"/>
        </w:rPr>
      </w:pPr>
      <w:r>
        <w:rPr>
          <w:sz w:val="28"/>
          <w:szCs w:val="28"/>
        </w:rPr>
        <w:t>Контрольний спаринг проводився між спортсменами-кікбоксерами однієї дисципліни. Спаринг складався із 3 раундів по 2 хвилини. Контрольні спаринги з лайт і фул-контакту проводилися за допомогою електронного суддівства підрахунку очок, що використовується на всіх змаганнях з кікбоксингу. У поінтфайтинг підрахунок очок проводився старшими тренерами, які показують шляхом викидання руки з відповідною кількістю пальців у напрямку спортсмена якому присуджується бал або бали.</w:t>
      </w:r>
    </w:p>
    <w:p w:rsidR="00405B84" w:rsidRDefault="00751149" w:rsidP="00405B84">
      <w:pPr>
        <w:spacing w:line="360" w:lineRule="auto"/>
        <w:ind w:firstLine="709"/>
        <w:jc w:val="both"/>
        <w:rPr>
          <w:sz w:val="28"/>
          <w:szCs w:val="28"/>
        </w:rPr>
      </w:pPr>
      <w:r>
        <w:rPr>
          <w:sz w:val="28"/>
          <w:szCs w:val="28"/>
        </w:rPr>
        <w:t>Атестація на пояси проводилася за запро</w:t>
      </w:r>
      <w:r w:rsidR="00405B84">
        <w:rPr>
          <w:sz w:val="28"/>
          <w:szCs w:val="28"/>
        </w:rPr>
        <w:t xml:space="preserve">вадженою Федерацією кікбоксингу </w:t>
      </w:r>
      <w:r>
        <w:rPr>
          <w:sz w:val="28"/>
          <w:szCs w:val="28"/>
        </w:rPr>
        <w:t>програмою. Рівень підготовки оцінювали старші тренери</w:t>
      </w:r>
      <w:r w:rsidR="00405B84">
        <w:rPr>
          <w:sz w:val="28"/>
          <w:szCs w:val="28"/>
        </w:rPr>
        <w:t>.</w:t>
      </w:r>
    </w:p>
    <w:p w:rsidR="00405B84" w:rsidRDefault="00751149" w:rsidP="00405B84">
      <w:pPr>
        <w:spacing w:line="360" w:lineRule="auto"/>
        <w:ind w:firstLine="709"/>
        <w:jc w:val="both"/>
        <w:rPr>
          <w:sz w:val="28"/>
          <w:szCs w:val="28"/>
        </w:rPr>
      </w:pPr>
      <w:r>
        <w:rPr>
          <w:sz w:val="28"/>
          <w:szCs w:val="28"/>
        </w:rPr>
        <w:t>Спортсменами виконувались такі завдання:</w:t>
      </w:r>
    </w:p>
    <w:p w:rsidR="00405B84" w:rsidRDefault="00405B84" w:rsidP="00405B84">
      <w:pPr>
        <w:spacing w:line="360" w:lineRule="auto"/>
        <w:ind w:firstLine="709"/>
        <w:jc w:val="both"/>
        <w:rPr>
          <w:sz w:val="28"/>
          <w:szCs w:val="28"/>
        </w:rPr>
      </w:pPr>
      <w:r>
        <w:rPr>
          <w:sz w:val="28"/>
          <w:szCs w:val="28"/>
        </w:rPr>
        <w:t xml:space="preserve">1. </w:t>
      </w:r>
      <w:r w:rsidR="00751149">
        <w:rPr>
          <w:sz w:val="28"/>
          <w:szCs w:val="28"/>
        </w:rPr>
        <w:t>Удари передньою та задньою рукою (із зазначенням на назву</w:t>
      </w:r>
      <w:bookmarkStart w:id="50" w:name="page80"/>
      <w:bookmarkEnd w:id="50"/>
      <w:r>
        <w:rPr>
          <w:sz w:val="28"/>
          <w:szCs w:val="28"/>
        </w:rPr>
        <w:t xml:space="preserve"> </w:t>
      </w:r>
      <w:r w:rsidR="00751149">
        <w:rPr>
          <w:sz w:val="28"/>
          <w:szCs w:val="28"/>
        </w:rPr>
        <w:t>удару).</w:t>
      </w:r>
    </w:p>
    <w:p w:rsidR="00405B84" w:rsidRDefault="00405B84" w:rsidP="00405B84">
      <w:pPr>
        <w:spacing w:line="360" w:lineRule="auto"/>
        <w:ind w:firstLine="709"/>
        <w:jc w:val="both"/>
        <w:rPr>
          <w:sz w:val="28"/>
          <w:szCs w:val="28"/>
        </w:rPr>
      </w:pPr>
      <w:r>
        <w:rPr>
          <w:sz w:val="28"/>
          <w:szCs w:val="28"/>
        </w:rPr>
        <w:t xml:space="preserve">2. </w:t>
      </w:r>
      <w:r w:rsidR="00751149">
        <w:rPr>
          <w:sz w:val="28"/>
          <w:szCs w:val="28"/>
        </w:rPr>
        <w:t>Удари передньої ногою (із зазначенням назви удару).</w:t>
      </w:r>
    </w:p>
    <w:p w:rsidR="00405B84" w:rsidRDefault="00405B84" w:rsidP="00405B84">
      <w:pPr>
        <w:spacing w:line="360" w:lineRule="auto"/>
        <w:ind w:firstLine="709"/>
        <w:jc w:val="both"/>
        <w:rPr>
          <w:sz w:val="28"/>
          <w:szCs w:val="28"/>
        </w:rPr>
      </w:pPr>
      <w:r>
        <w:rPr>
          <w:sz w:val="28"/>
          <w:szCs w:val="28"/>
        </w:rPr>
        <w:t xml:space="preserve">3. </w:t>
      </w:r>
      <w:r w:rsidR="00751149">
        <w:rPr>
          <w:sz w:val="28"/>
          <w:szCs w:val="28"/>
        </w:rPr>
        <w:t>Блокуючі дії від руки, ноги в атаці та контратаці (з поясненням).</w:t>
      </w:r>
    </w:p>
    <w:p w:rsidR="00405B84" w:rsidRDefault="00405B84" w:rsidP="00405B84">
      <w:pPr>
        <w:spacing w:line="360" w:lineRule="auto"/>
        <w:ind w:firstLine="709"/>
        <w:jc w:val="both"/>
        <w:rPr>
          <w:sz w:val="28"/>
          <w:szCs w:val="28"/>
        </w:rPr>
      </w:pPr>
      <w:r>
        <w:rPr>
          <w:sz w:val="28"/>
          <w:szCs w:val="28"/>
        </w:rPr>
        <w:t xml:space="preserve">4. </w:t>
      </w:r>
      <w:r w:rsidR="00751149">
        <w:rPr>
          <w:sz w:val="28"/>
          <w:szCs w:val="28"/>
        </w:rPr>
        <w:t>Ковзання з ударом ногою (за призначенням).</w:t>
      </w:r>
    </w:p>
    <w:p w:rsidR="00405B84" w:rsidRDefault="00405B84" w:rsidP="00405B84">
      <w:pPr>
        <w:spacing w:line="360" w:lineRule="auto"/>
        <w:ind w:firstLine="709"/>
        <w:jc w:val="both"/>
        <w:rPr>
          <w:sz w:val="28"/>
          <w:szCs w:val="28"/>
        </w:rPr>
      </w:pPr>
      <w:r>
        <w:rPr>
          <w:sz w:val="28"/>
          <w:szCs w:val="28"/>
        </w:rPr>
        <w:t xml:space="preserve">5. </w:t>
      </w:r>
      <w:r w:rsidR="00751149">
        <w:rPr>
          <w:sz w:val="28"/>
          <w:szCs w:val="28"/>
        </w:rPr>
        <w:t>Атака через фінт (кілька варіантів).</w:t>
      </w:r>
    </w:p>
    <w:p w:rsidR="00405B84" w:rsidRDefault="00405B84" w:rsidP="00405B84">
      <w:pPr>
        <w:spacing w:line="360" w:lineRule="auto"/>
        <w:ind w:firstLine="709"/>
        <w:jc w:val="both"/>
        <w:rPr>
          <w:sz w:val="28"/>
          <w:szCs w:val="28"/>
        </w:rPr>
      </w:pPr>
      <w:r>
        <w:rPr>
          <w:sz w:val="28"/>
          <w:szCs w:val="28"/>
        </w:rPr>
        <w:t xml:space="preserve">6. </w:t>
      </w:r>
      <w:r w:rsidR="00751149">
        <w:rPr>
          <w:sz w:val="28"/>
          <w:szCs w:val="28"/>
        </w:rPr>
        <w:t>Контратака із переходом в атаку через «фінт».</w:t>
      </w:r>
    </w:p>
    <w:p w:rsidR="00405B84" w:rsidRDefault="00405B84" w:rsidP="00405B84">
      <w:pPr>
        <w:spacing w:line="360" w:lineRule="auto"/>
        <w:ind w:firstLine="709"/>
        <w:jc w:val="both"/>
        <w:rPr>
          <w:sz w:val="28"/>
          <w:szCs w:val="28"/>
        </w:rPr>
      </w:pPr>
      <w:r>
        <w:rPr>
          <w:sz w:val="28"/>
          <w:szCs w:val="28"/>
        </w:rPr>
        <w:t xml:space="preserve">7. </w:t>
      </w:r>
      <w:r w:rsidR="00751149">
        <w:rPr>
          <w:sz w:val="28"/>
          <w:szCs w:val="28"/>
        </w:rPr>
        <w:t>Робота у парі за завданням.</w:t>
      </w:r>
    </w:p>
    <w:p w:rsidR="00405B84" w:rsidRDefault="00405B84" w:rsidP="00405B84">
      <w:pPr>
        <w:spacing w:line="360" w:lineRule="auto"/>
        <w:ind w:firstLine="709"/>
        <w:jc w:val="both"/>
        <w:rPr>
          <w:sz w:val="28"/>
          <w:szCs w:val="28"/>
        </w:rPr>
      </w:pPr>
      <w:r>
        <w:rPr>
          <w:sz w:val="28"/>
          <w:szCs w:val="28"/>
        </w:rPr>
        <w:lastRenderedPageBreak/>
        <w:t xml:space="preserve">8. </w:t>
      </w:r>
      <w:r w:rsidR="00751149">
        <w:rPr>
          <w:sz w:val="28"/>
          <w:szCs w:val="28"/>
        </w:rPr>
        <w:t>Спаринг 3 раунди (можлива зміна партнера відповідно до вагових або суміжних вагових категорій). Під час проведення спарингів спортсменам контрольної групи давався вибір розділу.</w:t>
      </w:r>
    </w:p>
    <w:p w:rsidR="00751149" w:rsidRDefault="00751149" w:rsidP="00751149">
      <w:pPr>
        <w:spacing w:line="360" w:lineRule="auto"/>
        <w:ind w:firstLine="709"/>
        <w:jc w:val="both"/>
        <w:rPr>
          <w:sz w:val="28"/>
          <w:szCs w:val="28"/>
        </w:rPr>
      </w:pPr>
      <w:r>
        <w:rPr>
          <w:sz w:val="28"/>
          <w:szCs w:val="28"/>
        </w:rPr>
        <w:t>Для оцінки результатів спортивних змагань було вивчено витяги зі змагань, у яких брали участь спортсмени контрольної та експериментальної груп.</w:t>
      </w: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751149">
      <w:pPr>
        <w:spacing w:line="360" w:lineRule="auto"/>
        <w:ind w:firstLine="709"/>
        <w:jc w:val="both"/>
        <w:rPr>
          <w:sz w:val="28"/>
          <w:szCs w:val="28"/>
        </w:rPr>
      </w:pPr>
    </w:p>
    <w:p w:rsidR="005E7F75" w:rsidRDefault="005E7F75" w:rsidP="005E7F75">
      <w:pPr>
        <w:spacing w:line="360" w:lineRule="auto"/>
        <w:rPr>
          <w:sz w:val="28"/>
          <w:szCs w:val="28"/>
        </w:rPr>
      </w:pPr>
    </w:p>
    <w:p w:rsidR="005E7F75" w:rsidRDefault="005E7F75" w:rsidP="005E7F75">
      <w:pPr>
        <w:spacing w:line="360" w:lineRule="auto"/>
        <w:jc w:val="center"/>
        <w:rPr>
          <w:b/>
          <w:sz w:val="28"/>
          <w:szCs w:val="28"/>
          <w:lang w:eastAsia="uk-UA"/>
        </w:rPr>
      </w:pPr>
      <w:r w:rsidRPr="00C25CA3">
        <w:rPr>
          <w:b/>
          <w:sz w:val="28"/>
          <w:szCs w:val="28"/>
          <w:lang w:eastAsia="uk-UA"/>
        </w:rPr>
        <w:lastRenderedPageBreak/>
        <w:t>РОЗДІЛ ІІІ</w:t>
      </w:r>
    </w:p>
    <w:p w:rsidR="005E7F75" w:rsidRDefault="005E7F75" w:rsidP="005E7F75">
      <w:pPr>
        <w:spacing w:line="360" w:lineRule="auto"/>
        <w:ind w:firstLine="709"/>
        <w:rPr>
          <w:b/>
          <w:sz w:val="28"/>
          <w:szCs w:val="28"/>
          <w:lang w:eastAsia="uk-UA"/>
        </w:rPr>
      </w:pPr>
      <w:r w:rsidRPr="00C25CA3">
        <w:rPr>
          <w:b/>
          <w:sz w:val="28"/>
          <w:szCs w:val="28"/>
          <w:lang w:eastAsia="uk-UA"/>
        </w:rPr>
        <w:t>РЕЗУЛЬТАТИ ДОСЛІДЖЕННЯ ТА ЇХ ОБГОВОРЕННЯ</w:t>
      </w:r>
    </w:p>
    <w:p w:rsidR="005E7F75" w:rsidRDefault="005E7F75" w:rsidP="005E7F75">
      <w:pPr>
        <w:spacing w:line="360" w:lineRule="auto"/>
        <w:jc w:val="center"/>
        <w:rPr>
          <w:b/>
          <w:sz w:val="28"/>
          <w:szCs w:val="28"/>
          <w:lang w:eastAsia="uk-UA"/>
        </w:rPr>
      </w:pPr>
    </w:p>
    <w:p w:rsidR="005E7F75" w:rsidRDefault="005E7F75" w:rsidP="005E7F75">
      <w:pPr>
        <w:spacing w:line="360" w:lineRule="auto"/>
        <w:ind w:firstLine="709"/>
        <w:jc w:val="both"/>
        <w:rPr>
          <w:b/>
          <w:sz w:val="28"/>
          <w:szCs w:val="28"/>
          <w:lang w:eastAsia="uk-UA"/>
        </w:rPr>
      </w:pPr>
      <w:r w:rsidRPr="005E7F75">
        <w:rPr>
          <w:b/>
          <w:sz w:val="28"/>
          <w:szCs w:val="28"/>
          <w:lang w:eastAsia="uk-UA"/>
        </w:rPr>
        <w:t>3.1. Аналіз отриманих результатів дослідження</w:t>
      </w:r>
    </w:p>
    <w:p w:rsidR="005E7F75" w:rsidRDefault="005E7F75" w:rsidP="005E7F75">
      <w:pPr>
        <w:spacing w:line="360" w:lineRule="auto"/>
        <w:ind w:firstLine="709"/>
        <w:jc w:val="both"/>
      </w:pPr>
      <w:r>
        <w:rPr>
          <w:sz w:val="28"/>
          <w:szCs w:val="28"/>
        </w:rPr>
        <w:t>Оцінка техніко-тактичної роботи неможлива без оцінки рівня фізичних якостей спортсмена. Загальнофізична підготовленість учасників експерименту оцінювалася за результатами оцінки тестів на швидкісних якостей біг на 30 метрів, тестів оцінки силової витривалості - підтягування на перекладині та віджимання на брусах (кількість разів), швидкісно-силових – стрибок у довжину з місця (см) та силових якостей – жим штанги</w:t>
      </w:r>
      <w:r w:rsidR="00D92029">
        <w:rPr>
          <w:sz w:val="28"/>
          <w:szCs w:val="28"/>
        </w:rPr>
        <w:t xml:space="preserve"> лежачі від груді</w:t>
      </w:r>
      <w:r>
        <w:rPr>
          <w:sz w:val="28"/>
          <w:szCs w:val="28"/>
        </w:rPr>
        <w:t xml:space="preserve"> 70% ваги (кількість разів). У таблиці 1 наведено показники ОФП кікбоксерів трьох груп залежно до експерименту від обраної дисципліни, де виступають спортсмени.</w:t>
      </w:r>
    </w:p>
    <w:p w:rsidR="005E7F75" w:rsidRDefault="005E7F75" w:rsidP="005E7F75">
      <w:pPr>
        <w:spacing w:line="25" w:lineRule="exact"/>
      </w:pPr>
    </w:p>
    <w:p w:rsidR="005E7F75" w:rsidRPr="00253C89" w:rsidRDefault="005E7F75" w:rsidP="005E7F75">
      <w:pPr>
        <w:spacing w:line="349" w:lineRule="auto"/>
        <w:ind w:left="260" w:right="260"/>
        <w:jc w:val="both"/>
        <w:rPr>
          <w:i/>
          <w:sz w:val="28"/>
          <w:szCs w:val="28"/>
        </w:rPr>
      </w:pPr>
      <w:r w:rsidRPr="00253C89">
        <w:rPr>
          <w:i/>
          <w:sz w:val="28"/>
          <w:szCs w:val="28"/>
        </w:rPr>
        <w:t>Таблиця 1 – Відмінності змін показників ОФП кікбоксерів на початку експерименту</w:t>
      </w:r>
    </w:p>
    <w:p w:rsidR="00253C89" w:rsidRPr="00253C89" w:rsidRDefault="00253C89" w:rsidP="005E7F75">
      <w:pPr>
        <w:spacing w:line="349" w:lineRule="auto"/>
        <w:ind w:left="260" w:right="260"/>
        <w:jc w:val="both"/>
        <w:rPr>
          <w:i/>
        </w:rPr>
      </w:pPr>
    </w:p>
    <w:p w:rsidR="005E7F75" w:rsidRDefault="005E7F75" w:rsidP="005E7F75">
      <w:pPr>
        <w:spacing w:line="5" w:lineRule="exact"/>
      </w:pPr>
    </w:p>
    <w:tbl>
      <w:tblPr>
        <w:tblW w:w="9670" w:type="dxa"/>
        <w:tblInd w:w="270" w:type="dxa"/>
        <w:tblLayout w:type="fixed"/>
        <w:tblCellMar>
          <w:left w:w="0" w:type="dxa"/>
          <w:right w:w="0" w:type="dxa"/>
        </w:tblCellMar>
        <w:tblLook w:val="04A0"/>
      </w:tblPr>
      <w:tblGrid>
        <w:gridCol w:w="2008"/>
        <w:gridCol w:w="1552"/>
        <w:gridCol w:w="820"/>
        <w:gridCol w:w="747"/>
        <w:gridCol w:w="873"/>
        <w:gridCol w:w="686"/>
        <w:gridCol w:w="1134"/>
        <w:gridCol w:w="1418"/>
        <w:gridCol w:w="432"/>
      </w:tblGrid>
      <w:tr w:rsidR="00D92029" w:rsidTr="00D92029">
        <w:trPr>
          <w:trHeight w:val="472"/>
        </w:trPr>
        <w:tc>
          <w:tcPr>
            <w:tcW w:w="2008" w:type="dxa"/>
            <w:vMerge w:val="restart"/>
            <w:tcBorders>
              <w:top w:val="single" w:sz="8" w:space="0" w:color="auto"/>
              <w:left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Групи</w:t>
            </w:r>
          </w:p>
        </w:tc>
        <w:tc>
          <w:tcPr>
            <w:tcW w:w="1552" w:type="dxa"/>
            <w:vMerge w:val="restart"/>
            <w:tcBorders>
              <w:top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Біг 30 м,</w:t>
            </w:r>
          </w:p>
          <w:p w:rsidR="00D92029" w:rsidRPr="00D92029" w:rsidRDefault="00D92029" w:rsidP="00D92029">
            <w:pPr>
              <w:jc w:val="center"/>
              <w:rPr>
                <w:sz w:val="24"/>
                <w:szCs w:val="24"/>
              </w:rPr>
            </w:pPr>
            <w:r w:rsidRPr="00D92029">
              <w:rPr>
                <w:sz w:val="24"/>
                <w:szCs w:val="24"/>
              </w:rPr>
              <w:t>з</w:t>
            </w:r>
          </w:p>
        </w:tc>
        <w:tc>
          <w:tcPr>
            <w:tcW w:w="1567" w:type="dxa"/>
            <w:gridSpan w:val="2"/>
            <w:vMerge w:val="restart"/>
            <w:tcBorders>
              <w:top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Підтягування,</w:t>
            </w:r>
          </w:p>
          <w:p w:rsidR="00D92029" w:rsidRPr="00D92029" w:rsidRDefault="00D92029" w:rsidP="00D92029">
            <w:pPr>
              <w:jc w:val="center"/>
              <w:rPr>
                <w:sz w:val="24"/>
                <w:szCs w:val="24"/>
              </w:rPr>
            </w:pPr>
            <w:r w:rsidRPr="00D92029">
              <w:rPr>
                <w:sz w:val="24"/>
                <w:szCs w:val="24"/>
              </w:rPr>
              <w:t>кількість разів</w:t>
            </w:r>
          </w:p>
        </w:tc>
        <w:tc>
          <w:tcPr>
            <w:tcW w:w="1559" w:type="dxa"/>
            <w:gridSpan w:val="2"/>
            <w:vMerge w:val="restart"/>
            <w:tcBorders>
              <w:top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Віджимання</w:t>
            </w:r>
          </w:p>
          <w:p w:rsidR="00D92029" w:rsidRPr="00D92029" w:rsidRDefault="00D92029" w:rsidP="00D92029">
            <w:pPr>
              <w:jc w:val="center"/>
              <w:rPr>
                <w:sz w:val="24"/>
                <w:szCs w:val="24"/>
              </w:rPr>
            </w:pPr>
            <w:r w:rsidRPr="00D92029">
              <w:rPr>
                <w:sz w:val="24"/>
                <w:szCs w:val="24"/>
              </w:rPr>
              <w:t>на брусах,</w:t>
            </w:r>
          </w:p>
          <w:p w:rsidR="00D92029" w:rsidRPr="00D92029" w:rsidRDefault="00D92029" w:rsidP="00D92029">
            <w:pPr>
              <w:jc w:val="center"/>
              <w:rPr>
                <w:sz w:val="24"/>
                <w:szCs w:val="24"/>
              </w:rPr>
            </w:pPr>
            <w:r w:rsidRPr="00D92029">
              <w:rPr>
                <w:sz w:val="24"/>
                <w:szCs w:val="24"/>
              </w:rPr>
              <w:t>у раз</w:t>
            </w:r>
          </w:p>
        </w:tc>
        <w:tc>
          <w:tcPr>
            <w:tcW w:w="1134" w:type="dxa"/>
            <w:vMerge w:val="restart"/>
            <w:tcBorders>
              <w:top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Стрибок у</w:t>
            </w:r>
          </w:p>
          <w:p w:rsidR="00D92029" w:rsidRPr="00D92029" w:rsidRDefault="00D92029" w:rsidP="00D92029">
            <w:pPr>
              <w:jc w:val="center"/>
              <w:rPr>
                <w:sz w:val="24"/>
                <w:szCs w:val="24"/>
              </w:rPr>
            </w:pPr>
            <w:r w:rsidRPr="00D92029">
              <w:rPr>
                <w:sz w:val="24"/>
                <w:szCs w:val="24"/>
              </w:rPr>
              <w:t>довжину з</w:t>
            </w:r>
          </w:p>
          <w:p w:rsidR="00D92029" w:rsidRPr="00D92029" w:rsidRDefault="00D92029" w:rsidP="00D92029">
            <w:pPr>
              <w:jc w:val="center"/>
              <w:rPr>
                <w:sz w:val="24"/>
                <w:szCs w:val="24"/>
              </w:rPr>
            </w:pPr>
            <w:r w:rsidRPr="00D92029">
              <w:rPr>
                <w:sz w:val="24"/>
                <w:szCs w:val="24"/>
              </w:rPr>
              <w:t>місця, див</w:t>
            </w:r>
          </w:p>
        </w:tc>
        <w:tc>
          <w:tcPr>
            <w:tcW w:w="1418" w:type="dxa"/>
            <w:vMerge w:val="restart"/>
            <w:tcBorders>
              <w:top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Штанга 70</w:t>
            </w:r>
          </w:p>
          <w:p w:rsidR="00D92029" w:rsidRPr="00D92029" w:rsidRDefault="00D92029" w:rsidP="00D92029">
            <w:pPr>
              <w:jc w:val="center"/>
              <w:rPr>
                <w:sz w:val="24"/>
                <w:szCs w:val="24"/>
              </w:rPr>
            </w:pPr>
            <w:r w:rsidRPr="00D92029">
              <w:rPr>
                <w:sz w:val="24"/>
                <w:szCs w:val="24"/>
              </w:rPr>
              <w:t>% від ваги,</w:t>
            </w:r>
          </w:p>
          <w:p w:rsidR="00D92029" w:rsidRPr="00D92029" w:rsidRDefault="00D92029" w:rsidP="00D92029">
            <w:pPr>
              <w:jc w:val="center"/>
              <w:rPr>
                <w:sz w:val="24"/>
                <w:szCs w:val="24"/>
              </w:rPr>
            </w:pPr>
            <w:r w:rsidRPr="00D92029">
              <w:rPr>
                <w:sz w:val="24"/>
                <w:szCs w:val="24"/>
              </w:rPr>
              <w:t>у раз</w:t>
            </w:r>
          </w:p>
        </w:tc>
        <w:tc>
          <w:tcPr>
            <w:tcW w:w="432" w:type="dxa"/>
            <w:vAlign w:val="bottom"/>
          </w:tcPr>
          <w:p w:rsidR="00D92029" w:rsidRDefault="00D92029" w:rsidP="00D92029">
            <w:pPr>
              <w:rPr>
                <w:sz w:val="1"/>
                <w:szCs w:val="1"/>
              </w:rPr>
            </w:pPr>
          </w:p>
        </w:tc>
      </w:tr>
      <w:tr w:rsidR="00D92029" w:rsidTr="00D92029">
        <w:trPr>
          <w:trHeight w:val="139"/>
        </w:trPr>
        <w:tc>
          <w:tcPr>
            <w:tcW w:w="2008" w:type="dxa"/>
            <w:vMerge/>
            <w:tcBorders>
              <w:left w:val="single" w:sz="8" w:space="0" w:color="auto"/>
              <w:right w:val="single" w:sz="8" w:space="0" w:color="auto"/>
            </w:tcBorders>
            <w:vAlign w:val="bottom"/>
          </w:tcPr>
          <w:p w:rsidR="00D92029" w:rsidRDefault="00D92029" w:rsidP="00D92029">
            <w:pPr>
              <w:jc w:val="center"/>
            </w:pPr>
          </w:p>
        </w:tc>
        <w:tc>
          <w:tcPr>
            <w:tcW w:w="1552" w:type="dxa"/>
            <w:vMerge/>
            <w:tcBorders>
              <w:right w:val="single" w:sz="8" w:space="0" w:color="auto"/>
            </w:tcBorders>
            <w:vAlign w:val="bottom"/>
          </w:tcPr>
          <w:p w:rsidR="00D92029" w:rsidRDefault="00D92029" w:rsidP="00D92029">
            <w:pPr>
              <w:jc w:val="center"/>
              <w:rPr>
                <w:sz w:val="12"/>
                <w:szCs w:val="12"/>
              </w:rPr>
            </w:pPr>
          </w:p>
        </w:tc>
        <w:tc>
          <w:tcPr>
            <w:tcW w:w="1567" w:type="dxa"/>
            <w:gridSpan w:val="2"/>
            <w:vMerge/>
            <w:tcBorders>
              <w:right w:val="single" w:sz="8" w:space="0" w:color="auto"/>
            </w:tcBorders>
            <w:vAlign w:val="bottom"/>
          </w:tcPr>
          <w:p w:rsidR="00D92029" w:rsidRDefault="00D92029" w:rsidP="00D92029">
            <w:pPr>
              <w:jc w:val="center"/>
              <w:rPr>
                <w:sz w:val="12"/>
                <w:szCs w:val="12"/>
              </w:rPr>
            </w:pPr>
          </w:p>
        </w:tc>
        <w:tc>
          <w:tcPr>
            <w:tcW w:w="1559" w:type="dxa"/>
            <w:gridSpan w:val="2"/>
            <w:vMerge/>
            <w:tcBorders>
              <w:right w:val="single" w:sz="8" w:space="0" w:color="auto"/>
            </w:tcBorders>
            <w:vAlign w:val="bottom"/>
          </w:tcPr>
          <w:p w:rsidR="00D92029" w:rsidRDefault="00D92029" w:rsidP="00D92029">
            <w:pPr>
              <w:jc w:val="center"/>
            </w:pPr>
          </w:p>
        </w:tc>
        <w:tc>
          <w:tcPr>
            <w:tcW w:w="1134" w:type="dxa"/>
            <w:vMerge/>
            <w:tcBorders>
              <w:right w:val="single" w:sz="8" w:space="0" w:color="auto"/>
            </w:tcBorders>
            <w:vAlign w:val="bottom"/>
          </w:tcPr>
          <w:p w:rsidR="00D92029" w:rsidRDefault="00D92029" w:rsidP="00D92029">
            <w:pPr>
              <w:jc w:val="center"/>
            </w:pPr>
          </w:p>
        </w:tc>
        <w:tc>
          <w:tcPr>
            <w:tcW w:w="1418" w:type="dxa"/>
            <w:vMerge/>
            <w:tcBorders>
              <w:right w:val="single" w:sz="8" w:space="0" w:color="auto"/>
            </w:tcBorders>
            <w:vAlign w:val="bottom"/>
          </w:tcPr>
          <w:p w:rsidR="00D92029" w:rsidRDefault="00D92029" w:rsidP="00D92029">
            <w:pPr>
              <w:jc w:val="center"/>
            </w:pPr>
          </w:p>
        </w:tc>
        <w:tc>
          <w:tcPr>
            <w:tcW w:w="432" w:type="dxa"/>
            <w:vAlign w:val="bottom"/>
          </w:tcPr>
          <w:p w:rsidR="00D92029" w:rsidRDefault="00D92029" w:rsidP="00D92029">
            <w:pPr>
              <w:rPr>
                <w:sz w:val="1"/>
                <w:szCs w:val="1"/>
              </w:rPr>
            </w:pPr>
          </w:p>
        </w:tc>
      </w:tr>
      <w:tr w:rsidR="00D92029" w:rsidTr="00D92029">
        <w:trPr>
          <w:trHeight w:val="137"/>
        </w:trPr>
        <w:tc>
          <w:tcPr>
            <w:tcW w:w="2008" w:type="dxa"/>
            <w:vMerge/>
            <w:tcBorders>
              <w:left w:val="single" w:sz="8" w:space="0" w:color="auto"/>
              <w:right w:val="single" w:sz="8" w:space="0" w:color="auto"/>
            </w:tcBorders>
            <w:vAlign w:val="bottom"/>
          </w:tcPr>
          <w:p w:rsidR="00D92029" w:rsidRDefault="00D92029" w:rsidP="00D92029">
            <w:pPr>
              <w:rPr>
                <w:sz w:val="11"/>
                <w:szCs w:val="11"/>
              </w:rPr>
            </w:pPr>
          </w:p>
        </w:tc>
        <w:tc>
          <w:tcPr>
            <w:tcW w:w="1552" w:type="dxa"/>
            <w:vMerge/>
            <w:tcBorders>
              <w:right w:val="single" w:sz="8" w:space="0" w:color="auto"/>
            </w:tcBorders>
            <w:vAlign w:val="bottom"/>
          </w:tcPr>
          <w:p w:rsidR="00D92029" w:rsidRDefault="00D92029" w:rsidP="00D92029">
            <w:pPr>
              <w:jc w:val="center"/>
            </w:pPr>
          </w:p>
        </w:tc>
        <w:tc>
          <w:tcPr>
            <w:tcW w:w="1567" w:type="dxa"/>
            <w:gridSpan w:val="2"/>
            <w:vMerge/>
            <w:tcBorders>
              <w:right w:val="single" w:sz="8" w:space="0" w:color="auto"/>
            </w:tcBorders>
            <w:vAlign w:val="bottom"/>
          </w:tcPr>
          <w:p w:rsidR="00D92029" w:rsidRDefault="00D92029" w:rsidP="00D92029">
            <w:pPr>
              <w:jc w:val="center"/>
            </w:pPr>
          </w:p>
        </w:tc>
        <w:tc>
          <w:tcPr>
            <w:tcW w:w="1559" w:type="dxa"/>
            <w:gridSpan w:val="2"/>
            <w:vMerge/>
            <w:tcBorders>
              <w:right w:val="single" w:sz="8" w:space="0" w:color="auto"/>
            </w:tcBorders>
            <w:vAlign w:val="bottom"/>
          </w:tcPr>
          <w:p w:rsidR="00D92029" w:rsidRDefault="00D92029" w:rsidP="00D92029">
            <w:pPr>
              <w:jc w:val="center"/>
              <w:rPr>
                <w:sz w:val="11"/>
                <w:szCs w:val="11"/>
              </w:rPr>
            </w:pPr>
          </w:p>
        </w:tc>
        <w:tc>
          <w:tcPr>
            <w:tcW w:w="1134" w:type="dxa"/>
            <w:vMerge/>
            <w:tcBorders>
              <w:right w:val="single" w:sz="8" w:space="0" w:color="auto"/>
            </w:tcBorders>
            <w:vAlign w:val="bottom"/>
          </w:tcPr>
          <w:p w:rsidR="00D92029" w:rsidRDefault="00D92029" w:rsidP="00D92029">
            <w:pPr>
              <w:jc w:val="center"/>
              <w:rPr>
                <w:sz w:val="11"/>
                <w:szCs w:val="11"/>
              </w:rPr>
            </w:pPr>
          </w:p>
        </w:tc>
        <w:tc>
          <w:tcPr>
            <w:tcW w:w="1418" w:type="dxa"/>
            <w:vMerge/>
            <w:tcBorders>
              <w:right w:val="single" w:sz="8" w:space="0" w:color="auto"/>
            </w:tcBorders>
            <w:vAlign w:val="bottom"/>
          </w:tcPr>
          <w:p w:rsidR="00D92029" w:rsidRDefault="00D92029" w:rsidP="00D92029">
            <w:pPr>
              <w:jc w:val="center"/>
              <w:rPr>
                <w:sz w:val="11"/>
                <w:szCs w:val="11"/>
              </w:rPr>
            </w:pPr>
          </w:p>
        </w:tc>
        <w:tc>
          <w:tcPr>
            <w:tcW w:w="432" w:type="dxa"/>
            <w:vAlign w:val="bottom"/>
          </w:tcPr>
          <w:p w:rsidR="00D92029" w:rsidRDefault="00D92029" w:rsidP="00D92029">
            <w:pPr>
              <w:rPr>
                <w:sz w:val="1"/>
                <w:szCs w:val="1"/>
              </w:rPr>
            </w:pPr>
          </w:p>
        </w:tc>
      </w:tr>
      <w:tr w:rsidR="00D92029" w:rsidTr="00D92029">
        <w:trPr>
          <w:trHeight w:val="139"/>
        </w:trPr>
        <w:tc>
          <w:tcPr>
            <w:tcW w:w="2008" w:type="dxa"/>
            <w:vMerge/>
            <w:tcBorders>
              <w:left w:val="single" w:sz="8" w:space="0" w:color="auto"/>
              <w:right w:val="single" w:sz="8" w:space="0" w:color="auto"/>
            </w:tcBorders>
            <w:vAlign w:val="bottom"/>
          </w:tcPr>
          <w:p w:rsidR="00D92029" w:rsidRDefault="00D92029" w:rsidP="00D92029">
            <w:pPr>
              <w:rPr>
                <w:sz w:val="12"/>
                <w:szCs w:val="12"/>
              </w:rPr>
            </w:pPr>
          </w:p>
        </w:tc>
        <w:tc>
          <w:tcPr>
            <w:tcW w:w="1552" w:type="dxa"/>
            <w:vMerge/>
            <w:tcBorders>
              <w:right w:val="single" w:sz="8" w:space="0" w:color="auto"/>
            </w:tcBorders>
            <w:vAlign w:val="bottom"/>
          </w:tcPr>
          <w:p w:rsidR="00D92029" w:rsidRDefault="00D92029" w:rsidP="00D92029">
            <w:pPr>
              <w:rPr>
                <w:sz w:val="12"/>
                <w:szCs w:val="12"/>
              </w:rPr>
            </w:pPr>
          </w:p>
        </w:tc>
        <w:tc>
          <w:tcPr>
            <w:tcW w:w="1567" w:type="dxa"/>
            <w:gridSpan w:val="2"/>
            <w:vMerge/>
            <w:tcBorders>
              <w:right w:val="single" w:sz="8" w:space="0" w:color="auto"/>
            </w:tcBorders>
            <w:vAlign w:val="bottom"/>
          </w:tcPr>
          <w:p w:rsidR="00D92029" w:rsidRDefault="00D92029" w:rsidP="00D92029">
            <w:pPr>
              <w:rPr>
                <w:sz w:val="12"/>
                <w:szCs w:val="12"/>
              </w:rPr>
            </w:pPr>
          </w:p>
        </w:tc>
        <w:tc>
          <w:tcPr>
            <w:tcW w:w="1559" w:type="dxa"/>
            <w:gridSpan w:val="2"/>
            <w:vMerge/>
            <w:tcBorders>
              <w:right w:val="single" w:sz="8" w:space="0" w:color="auto"/>
            </w:tcBorders>
            <w:vAlign w:val="bottom"/>
          </w:tcPr>
          <w:p w:rsidR="00D92029" w:rsidRDefault="00D92029" w:rsidP="00D92029">
            <w:pPr>
              <w:jc w:val="center"/>
            </w:pPr>
          </w:p>
        </w:tc>
        <w:tc>
          <w:tcPr>
            <w:tcW w:w="1134" w:type="dxa"/>
            <w:vMerge/>
            <w:tcBorders>
              <w:right w:val="single" w:sz="8" w:space="0" w:color="auto"/>
            </w:tcBorders>
            <w:vAlign w:val="bottom"/>
          </w:tcPr>
          <w:p w:rsidR="00D92029" w:rsidRDefault="00D92029" w:rsidP="00D92029">
            <w:pPr>
              <w:jc w:val="center"/>
            </w:pPr>
          </w:p>
        </w:tc>
        <w:tc>
          <w:tcPr>
            <w:tcW w:w="1418" w:type="dxa"/>
            <w:vMerge/>
            <w:tcBorders>
              <w:right w:val="single" w:sz="8" w:space="0" w:color="auto"/>
            </w:tcBorders>
            <w:vAlign w:val="bottom"/>
          </w:tcPr>
          <w:p w:rsidR="00D92029" w:rsidRDefault="00D92029" w:rsidP="00D92029">
            <w:pPr>
              <w:jc w:val="center"/>
            </w:pPr>
          </w:p>
        </w:tc>
        <w:tc>
          <w:tcPr>
            <w:tcW w:w="432" w:type="dxa"/>
            <w:vAlign w:val="bottom"/>
          </w:tcPr>
          <w:p w:rsidR="00D92029" w:rsidRDefault="00D92029" w:rsidP="00D92029">
            <w:pPr>
              <w:rPr>
                <w:sz w:val="1"/>
                <w:szCs w:val="1"/>
              </w:rPr>
            </w:pPr>
          </w:p>
        </w:tc>
      </w:tr>
      <w:tr w:rsidR="00D92029" w:rsidTr="00D92029">
        <w:trPr>
          <w:trHeight w:val="137"/>
        </w:trPr>
        <w:tc>
          <w:tcPr>
            <w:tcW w:w="2008" w:type="dxa"/>
            <w:vMerge/>
            <w:tcBorders>
              <w:left w:val="single" w:sz="8" w:space="0" w:color="auto"/>
              <w:right w:val="single" w:sz="8" w:space="0" w:color="auto"/>
            </w:tcBorders>
            <w:vAlign w:val="bottom"/>
          </w:tcPr>
          <w:p w:rsidR="00D92029" w:rsidRDefault="00D92029" w:rsidP="00D92029">
            <w:pPr>
              <w:rPr>
                <w:sz w:val="11"/>
                <w:szCs w:val="11"/>
              </w:rPr>
            </w:pPr>
          </w:p>
        </w:tc>
        <w:tc>
          <w:tcPr>
            <w:tcW w:w="1552" w:type="dxa"/>
            <w:vMerge/>
            <w:tcBorders>
              <w:right w:val="single" w:sz="8" w:space="0" w:color="auto"/>
            </w:tcBorders>
            <w:vAlign w:val="bottom"/>
          </w:tcPr>
          <w:p w:rsidR="00D92029" w:rsidRDefault="00D92029" w:rsidP="00D92029">
            <w:pPr>
              <w:rPr>
                <w:sz w:val="11"/>
                <w:szCs w:val="11"/>
              </w:rPr>
            </w:pPr>
          </w:p>
        </w:tc>
        <w:tc>
          <w:tcPr>
            <w:tcW w:w="1567" w:type="dxa"/>
            <w:gridSpan w:val="2"/>
            <w:vMerge/>
            <w:vAlign w:val="bottom"/>
          </w:tcPr>
          <w:p w:rsidR="00D92029" w:rsidRDefault="00D92029" w:rsidP="00D92029">
            <w:pPr>
              <w:rPr>
                <w:sz w:val="11"/>
                <w:szCs w:val="11"/>
              </w:rPr>
            </w:pPr>
          </w:p>
        </w:tc>
        <w:tc>
          <w:tcPr>
            <w:tcW w:w="1559" w:type="dxa"/>
            <w:gridSpan w:val="2"/>
            <w:vMerge/>
            <w:tcBorders>
              <w:right w:val="single" w:sz="8" w:space="0" w:color="auto"/>
            </w:tcBorders>
            <w:vAlign w:val="bottom"/>
          </w:tcPr>
          <w:p w:rsidR="00D92029" w:rsidRDefault="00D92029" w:rsidP="00D92029">
            <w:pPr>
              <w:rPr>
                <w:sz w:val="11"/>
                <w:szCs w:val="11"/>
              </w:rPr>
            </w:pPr>
          </w:p>
        </w:tc>
        <w:tc>
          <w:tcPr>
            <w:tcW w:w="1134" w:type="dxa"/>
            <w:vMerge/>
            <w:tcBorders>
              <w:right w:val="single" w:sz="8" w:space="0" w:color="auto"/>
            </w:tcBorders>
            <w:vAlign w:val="bottom"/>
          </w:tcPr>
          <w:p w:rsidR="00D92029" w:rsidRDefault="00D92029" w:rsidP="00D92029">
            <w:pPr>
              <w:rPr>
                <w:sz w:val="11"/>
                <w:szCs w:val="11"/>
              </w:rPr>
            </w:pPr>
          </w:p>
        </w:tc>
        <w:tc>
          <w:tcPr>
            <w:tcW w:w="1418" w:type="dxa"/>
            <w:vMerge/>
            <w:tcBorders>
              <w:right w:val="single" w:sz="8" w:space="0" w:color="auto"/>
            </w:tcBorders>
            <w:vAlign w:val="bottom"/>
          </w:tcPr>
          <w:p w:rsidR="00D92029" w:rsidRDefault="00D92029" w:rsidP="00D92029">
            <w:pPr>
              <w:rPr>
                <w:sz w:val="11"/>
                <w:szCs w:val="11"/>
              </w:rPr>
            </w:pPr>
          </w:p>
        </w:tc>
        <w:tc>
          <w:tcPr>
            <w:tcW w:w="432" w:type="dxa"/>
            <w:vAlign w:val="bottom"/>
          </w:tcPr>
          <w:p w:rsidR="00D92029" w:rsidRDefault="00D92029" w:rsidP="00D92029">
            <w:pPr>
              <w:rPr>
                <w:sz w:val="1"/>
                <w:szCs w:val="1"/>
              </w:rPr>
            </w:pPr>
          </w:p>
        </w:tc>
      </w:tr>
      <w:tr w:rsidR="00D92029" w:rsidTr="00D92029">
        <w:trPr>
          <w:trHeight w:val="209"/>
        </w:trPr>
        <w:tc>
          <w:tcPr>
            <w:tcW w:w="2008" w:type="dxa"/>
            <w:vMerge/>
            <w:tcBorders>
              <w:left w:val="single" w:sz="8" w:space="0" w:color="auto"/>
              <w:bottom w:val="single" w:sz="8" w:space="0" w:color="auto"/>
              <w:right w:val="single" w:sz="8" w:space="0" w:color="auto"/>
            </w:tcBorders>
            <w:vAlign w:val="bottom"/>
          </w:tcPr>
          <w:p w:rsidR="00D92029" w:rsidRDefault="00D92029" w:rsidP="00D92029">
            <w:pPr>
              <w:rPr>
                <w:sz w:val="18"/>
                <w:szCs w:val="18"/>
              </w:rPr>
            </w:pPr>
          </w:p>
        </w:tc>
        <w:tc>
          <w:tcPr>
            <w:tcW w:w="1552" w:type="dxa"/>
            <w:vMerge/>
            <w:tcBorders>
              <w:bottom w:val="single" w:sz="8" w:space="0" w:color="auto"/>
              <w:right w:val="single" w:sz="8" w:space="0" w:color="auto"/>
            </w:tcBorders>
            <w:vAlign w:val="bottom"/>
          </w:tcPr>
          <w:p w:rsidR="00D92029" w:rsidRDefault="00D92029" w:rsidP="00D92029">
            <w:pPr>
              <w:rPr>
                <w:sz w:val="18"/>
                <w:szCs w:val="18"/>
              </w:rPr>
            </w:pPr>
          </w:p>
        </w:tc>
        <w:tc>
          <w:tcPr>
            <w:tcW w:w="1567" w:type="dxa"/>
            <w:gridSpan w:val="2"/>
            <w:vMerge/>
            <w:tcBorders>
              <w:bottom w:val="single" w:sz="8" w:space="0" w:color="auto"/>
            </w:tcBorders>
            <w:vAlign w:val="bottom"/>
          </w:tcPr>
          <w:p w:rsidR="00D92029" w:rsidRDefault="00D92029" w:rsidP="00D92029">
            <w:pPr>
              <w:rPr>
                <w:sz w:val="18"/>
                <w:szCs w:val="18"/>
              </w:rPr>
            </w:pPr>
          </w:p>
        </w:tc>
        <w:tc>
          <w:tcPr>
            <w:tcW w:w="1559" w:type="dxa"/>
            <w:gridSpan w:val="2"/>
            <w:vMerge/>
            <w:tcBorders>
              <w:bottom w:val="single" w:sz="8" w:space="0" w:color="auto"/>
            </w:tcBorders>
            <w:vAlign w:val="bottom"/>
          </w:tcPr>
          <w:p w:rsidR="00D92029" w:rsidRDefault="00D92029" w:rsidP="00D92029">
            <w:pPr>
              <w:rPr>
                <w:sz w:val="18"/>
                <w:szCs w:val="18"/>
              </w:rPr>
            </w:pPr>
          </w:p>
        </w:tc>
        <w:tc>
          <w:tcPr>
            <w:tcW w:w="1134" w:type="dxa"/>
            <w:vMerge/>
            <w:tcBorders>
              <w:bottom w:val="single" w:sz="8" w:space="0" w:color="auto"/>
              <w:right w:val="single" w:sz="8" w:space="0" w:color="auto"/>
            </w:tcBorders>
            <w:vAlign w:val="bottom"/>
          </w:tcPr>
          <w:p w:rsidR="00D92029" w:rsidRDefault="00D92029" w:rsidP="00D92029">
            <w:pPr>
              <w:rPr>
                <w:sz w:val="18"/>
                <w:szCs w:val="18"/>
              </w:rPr>
            </w:pPr>
          </w:p>
        </w:tc>
        <w:tc>
          <w:tcPr>
            <w:tcW w:w="1418" w:type="dxa"/>
            <w:vMerge/>
            <w:tcBorders>
              <w:bottom w:val="single" w:sz="8" w:space="0" w:color="auto"/>
              <w:right w:val="single" w:sz="8" w:space="0" w:color="auto"/>
            </w:tcBorders>
            <w:vAlign w:val="bottom"/>
          </w:tcPr>
          <w:p w:rsidR="00D92029" w:rsidRDefault="00D92029" w:rsidP="00D92029">
            <w:pPr>
              <w:rPr>
                <w:sz w:val="18"/>
                <w:szCs w:val="18"/>
              </w:rPr>
            </w:pPr>
          </w:p>
        </w:tc>
        <w:tc>
          <w:tcPr>
            <w:tcW w:w="432" w:type="dxa"/>
            <w:vAlign w:val="bottom"/>
          </w:tcPr>
          <w:p w:rsidR="00D92029" w:rsidRDefault="00D92029" w:rsidP="00D92029">
            <w:pPr>
              <w:rPr>
                <w:sz w:val="1"/>
                <w:szCs w:val="1"/>
              </w:rPr>
            </w:pPr>
          </w:p>
        </w:tc>
      </w:tr>
      <w:tr w:rsidR="00D92029" w:rsidTr="00D92029">
        <w:trPr>
          <w:trHeight w:val="553"/>
        </w:trPr>
        <w:tc>
          <w:tcPr>
            <w:tcW w:w="2008" w:type="dxa"/>
            <w:tcBorders>
              <w:left w:val="single" w:sz="8" w:space="0" w:color="auto"/>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Експериментальна</w:t>
            </w:r>
          </w:p>
        </w:tc>
        <w:tc>
          <w:tcPr>
            <w:tcW w:w="1552" w:type="dxa"/>
            <w:tcBorders>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3,7±0,4</w:t>
            </w:r>
          </w:p>
        </w:tc>
        <w:tc>
          <w:tcPr>
            <w:tcW w:w="1567" w:type="dxa"/>
            <w:gridSpan w:val="2"/>
            <w:tcBorders>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6,9±5,7</w:t>
            </w:r>
          </w:p>
        </w:tc>
        <w:tc>
          <w:tcPr>
            <w:tcW w:w="1559" w:type="dxa"/>
            <w:gridSpan w:val="2"/>
            <w:tcBorders>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9,2± 1,6</w:t>
            </w:r>
          </w:p>
        </w:tc>
        <w:tc>
          <w:tcPr>
            <w:tcW w:w="1134" w:type="dxa"/>
            <w:tcBorders>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180,8±8,7</w:t>
            </w:r>
          </w:p>
        </w:tc>
        <w:tc>
          <w:tcPr>
            <w:tcW w:w="1418" w:type="dxa"/>
            <w:tcBorders>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5,1±3,2</w:t>
            </w:r>
          </w:p>
        </w:tc>
        <w:tc>
          <w:tcPr>
            <w:tcW w:w="432" w:type="dxa"/>
            <w:vAlign w:val="bottom"/>
          </w:tcPr>
          <w:p w:rsidR="00D92029" w:rsidRDefault="00D92029" w:rsidP="00D92029">
            <w:pPr>
              <w:rPr>
                <w:sz w:val="1"/>
                <w:szCs w:val="1"/>
              </w:rPr>
            </w:pPr>
          </w:p>
        </w:tc>
      </w:tr>
      <w:tr w:rsidR="00D92029" w:rsidTr="00D92029">
        <w:trPr>
          <w:trHeight w:val="547"/>
        </w:trPr>
        <w:tc>
          <w:tcPr>
            <w:tcW w:w="2008" w:type="dxa"/>
            <w:tcBorders>
              <w:left w:val="single" w:sz="8" w:space="0" w:color="auto"/>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Контрольна</w:t>
            </w:r>
          </w:p>
        </w:tc>
        <w:tc>
          <w:tcPr>
            <w:tcW w:w="1552" w:type="dxa"/>
            <w:tcBorders>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3,6±0,3</w:t>
            </w:r>
          </w:p>
        </w:tc>
        <w:tc>
          <w:tcPr>
            <w:tcW w:w="1567" w:type="dxa"/>
            <w:gridSpan w:val="2"/>
            <w:tcBorders>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6,1± 2,9</w:t>
            </w:r>
          </w:p>
        </w:tc>
        <w:tc>
          <w:tcPr>
            <w:tcW w:w="1559" w:type="dxa"/>
            <w:gridSpan w:val="2"/>
            <w:tcBorders>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3,8± 1,3</w:t>
            </w:r>
          </w:p>
        </w:tc>
        <w:tc>
          <w:tcPr>
            <w:tcW w:w="1134" w:type="dxa"/>
            <w:tcBorders>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175,7±4,4</w:t>
            </w:r>
          </w:p>
        </w:tc>
        <w:tc>
          <w:tcPr>
            <w:tcW w:w="1418" w:type="dxa"/>
            <w:tcBorders>
              <w:bottom w:val="single" w:sz="8" w:space="0" w:color="auto"/>
              <w:right w:val="single" w:sz="8" w:space="0" w:color="auto"/>
            </w:tcBorders>
            <w:vAlign w:val="center"/>
          </w:tcPr>
          <w:p w:rsidR="00D92029" w:rsidRPr="00D92029" w:rsidRDefault="00D92029" w:rsidP="00D92029">
            <w:pPr>
              <w:jc w:val="center"/>
              <w:rPr>
                <w:sz w:val="24"/>
                <w:szCs w:val="24"/>
              </w:rPr>
            </w:pPr>
            <w:r w:rsidRPr="00D92029">
              <w:rPr>
                <w:sz w:val="24"/>
                <w:szCs w:val="24"/>
              </w:rPr>
              <w:t>3,7±2,2</w:t>
            </w:r>
          </w:p>
        </w:tc>
        <w:tc>
          <w:tcPr>
            <w:tcW w:w="432" w:type="dxa"/>
            <w:vAlign w:val="bottom"/>
          </w:tcPr>
          <w:p w:rsidR="00D92029" w:rsidRDefault="00D92029" w:rsidP="00D92029">
            <w:pPr>
              <w:rPr>
                <w:sz w:val="1"/>
                <w:szCs w:val="1"/>
              </w:rPr>
            </w:pPr>
          </w:p>
        </w:tc>
      </w:tr>
      <w:tr w:rsidR="005E7F75" w:rsidTr="00D92029">
        <w:trPr>
          <w:trHeight w:val="395"/>
        </w:trPr>
        <w:tc>
          <w:tcPr>
            <w:tcW w:w="2008" w:type="dxa"/>
            <w:tcBorders>
              <w:left w:val="single" w:sz="8" w:space="0" w:color="auto"/>
              <w:right w:val="single" w:sz="8" w:space="0" w:color="auto"/>
            </w:tcBorders>
            <w:vAlign w:val="center"/>
          </w:tcPr>
          <w:p w:rsidR="005E7F75" w:rsidRPr="00D92029" w:rsidRDefault="00D92029" w:rsidP="00D92029">
            <w:pPr>
              <w:jc w:val="center"/>
              <w:rPr>
                <w:sz w:val="24"/>
                <w:szCs w:val="24"/>
              </w:rPr>
            </w:pPr>
            <w:r>
              <w:rPr>
                <w:sz w:val="24"/>
                <w:szCs w:val="24"/>
              </w:rPr>
              <w:t>Д</w:t>
            </w:r>
            <w:r w:rsidR="005E7F75" w:rsidRPr="00D92029">
              <w:rPr>
                <w:sz w:val="24"/>
                <w:szCs w:val="24"/>
              </w:rPr>
              <w:t>остовірність</w:t>
            </w:r>
          </w:p>
        </w:tc>
        <w:tc>
          <w:tcPr>
            <w:tcW w:w="1552" w:type="dxa"/>
            <w:tcBorders>
              <w:right w:val="single" w:sz="8" w:space="0" w:color="auto"/>
            </w:tcBorders>
            <w:vAlign w:val="center"/>
          </w:tcPr>
          <w:p w:rsidR="005E7F75" w:rsidRPr="00D92029" w:rsidRDefault="005E7F75" w:rsidP="00D92029">
            <w:pPr>
              <w:jc w:val="center"/>
              <w:rPr>
                <w:sz w:val="24"/>
                <w:szCs w:val="24"/>
              </w:rPr>
            </w:pPr>
            <w:r w:rsidRPr="00D92029">
              <w:rPr>
                <w:sz w:val="24"/>
                <w:szCs w:val="24"/>
              </w:rPr>
              <w:t>Р&gt; 0,05</w:t>
            </w:r>
          </w:p>
        </w:tc>
        <w:tc>
          <w:tcPr>
            <w:tcW w:w="1567" w:type="dxa"/>
            <w:gridSpan w:val="2"/>
            <w:tcBorders>
              <w:right w:val="single" w:sz="8" w:space="0" w:color="auto"/>
            </w:tcBorders>
            <w:vAlign w:val="center"/>
          </w:tcPr>
          <w:p w:rsidR="005E7F75" w:rsidRPr="00D92029" w:rsidRDefault="005E7F75" w:rsidP="00D92029">
            <w:pPr>
              <w:jc w:val="center"/>
              <w:rPr>
                <w:sz w:val="24"/>
                <w:szCs w:val="24"/>
              </w:rPr>
            </w:pPr>
            <w:r w:rsidRPr="00D92029">
              <w:rPr>
                <w:sz w:val="24"/>
                <w:szCs w:val="24"/>
              </w:rPr>
              <w:t>Р&gt; 0,05</w:t>
            </w:r>
          </w:p>
        </w:tc>
        <w:tc>
          <w:tcPr>
            <w:tcW w:w="1559" w:type="dxa"/>
            <w:gridSpan w:val="2"/>
            <w:tcBorders>
              <w:right w:val="single" w:sz="8" w:space="0" w:color="auto"/>
            </w:tcBorders>
            <w:vAlign w:val="center"/>
          </w:tcPr>
          <w:p w:rsidR="005E7F75" w:rsidRPr="00D92029" w:rsidRDefault="005E7F75" w:rsidP="00D92029">
            <w:pPr>
              <w:jc w:val="center"/>
              <w:rPr>
                <w:sz w:val="24"/>
                <w:szCs w:val="24"/>
              </w:rPr>
            </w:pPr>
            <w:r w:rsidRPr="00D92029">
              <w:rPr>
                <w:sz w:val="24"/>
                <w:szCs w:val="24"/>
              </w:rPr>
              <w:t>Р&lt;0,05</w:t>
            </w:r>
          </w:p>
        </w:tc>
        <w:tc>
          <w:tcPr>
            <w:tcW w:w="1134" w:type="dxa"/>
            <w:tcBorders>
              <w:right w:val="single" w:sz="8" w:space="0" w:color="auto"/>
            </w:tcBorders>
            <w:vAlign w:val="center"/>
          </w:tcPr>
          <w:p w:rsidR="005E7F75" w:rsidRPr="00D92029" w:rsidRDefault="005E7F75" w:rsidP="00D92029">
            <w:pPr>
              <w:jc w:val="center"/>
              <w:rPr>
                <w:sz w:val="24"/>
                <w:szCs w:val="24"/>
              </w:rPr>
            </w:pPr>
            <w:r w:rsidRPr="00D92029">
              <w:rPr>
                <w:sz w:val="24"/>
                <w:szCs w:val="24"/>
              </w:rPr>
              <w:t>Р&gt; 0,05</w:t>
            </w:r>
          </w:p>
        </w:tc>
        <w:tc>
          <w:tcPr>
            <w:tcW w:w="1418" w:type="dxa"/>
            <w:tcBorders>
              <w:right w:val="single" w:sz="8" w:space="0" w:color="auto"/>
            </w:tcBorders>
            <w:vAlign w:val="center"/>
          </w:tcPr>
          <w:p w:rsidR="005E7F75" w:rsidRPr="00D92029" w:rsidRDefault="005E7F75" w:rsidP="00D92029">
            <w:pPr>
              <w:jc w:val="center"/>
              <w:rPr>
                <w:sz w:val="24"/>
                <w:szCs w:val="24"/>
              </w:rPr>
            </w:pPr>
            <w:r w:rsidRPr="00D92029">
              <w:rPr>
                <w:sz w:val="24"/>
                <w:szCs w:val="24"/>
              </w:rPr>
              <w:t>Р&gt; 0,05</w:t>
            </w:r>
          </w:p>
        </w:tc>
        <w:tc>
          <w:tcPr>
            <w:tcW w:w="432" w:type="dxa"/>
            <w:vAlign w:val="bottom"/>
          </w:tcPr>
          <w:p w:rsidR="005E7F75" w:rsidRDefault="005E7F75" w:rsidP="00D92029">
            <w:pPr>
              <w:rPr>
                <w:sz w:val="1"/>
                <w:szCs w:val="1"/>
              </w:rPr>
            </w:pPr>
          </w:p>
        </w:tc>
      </w:tr>
      <w:tr w:rsidR="005E7F75" w:rsidTr="00D92029">
        <w:trPr>
          <w:trHeight w:val="147"/>
        </w:trPr>
        <w:tc>
          <w:tcPr>
            <w:tcW w:w="2008" w:type="dxa"/>
            <w:tcBorders>
              <w:left w:val="single" w:sz="8" w:space="0" w:color="auto"/>
              <w:bottom w:val="single" w:sz="8" w:space="0" w:color="auto"/>
              <w:right w:val="single" w:sz="8" w:space="0" w:color="auto"/>
            </w:tcBorders>
            <w:vAlign w:val="bottom"/>
          </w:tcPr>
          <w:p w:rsidR="005E7F75" w:rsidRDefault="005E7F75" w:rsidP="00D92029">
            <w:pPr>
              <w:rPr>
                <w:sz w:val="12"/>
                <w:szCs w:val="12"/>
              </w:rPr>
            </w:pPr>
          </w:p>
        </w:tc>
        <w:tc>
          <w:tcPr>
            <w:tcW w:w="1552" w:type="dxa"/>
            <w:tcBorders>
              <w:bottom w:val="single" w:sz="8" w:space="0" w:color="auto"/>
              <w:right w:val="single" w:sz="8" w:space="0" w:color="auto"/>
            </w:tcBorders>
            <w:vAlign w:val="bottom"/>
          </w:tcPr>
          <w:p w:rsidR="005E7F75" w:rsidRDefault="005E7F75" w:rsidP="00D92029">
            <w:pPr>
              <w:rPr>
                <w:sz w:val="12"/>
                <w:szCs w:val="12"/>
              </w:rPr>
            </w:pPr>
          </w:p>
        </w:tc>
        <w:tc>
          <w:tcPr>
            <w:tcW w:w="820" w:type="dxa"/>
            <w:tcBorders>
              <w:bottom w:val="single" w:sz="8" w:space="0" w:color="auto"/>
            </w:tcBorders>
            <w:vAlign w:val="bottom"/>
          </w:tcPr>
          <w:p w:rsidR="005E7F75" w:rsidRDefault="005E7F75" w:rsidP="00D92029">
            <w:pPr>
              <w:rPr>
                <w:sz w:val="12"/>
                <w:szCs w:val="12"/>
              </w:rPr>
            </w:pPr>
          </w:p>
        </w:tc>
        <w:tc>
          <w:tcPr>
            <w:tcW w:w="747" w:type="dxa"/>
            <w:tcBorders>
              <w:bottom w:val="single" w:sz="8" w:space="0" w:color="auto"/>
              <w:right w:val="single" w:sz="8" w:space="0" w:color="auto"/>
            </w:tcBorders>
            <w:vAlign w:val="bottom"/>
          </w:tcPr>
          <w:p w:rsidR="005E7F75" w:rsidRDefault="005E7F75" w:rsidP="00D92029">
            <w:pPr>
              <w:rPr>
                <w:sz w:val="12"/>
                <w:szCs w:val="12"/>
              </w:rPr>
            </w:pPr>
          </w:p>
        </w:tc>
        <w:tc>
          <w:tcPr>
            <w:tcW w:w="873" w:type="dxa"/>
            <w:tcBorders>
              <w:bottom w:val="single" w:sz="8" w:space="0" w:color="auto"/>
            </w:tcBorders>
            <w:vAlign w:val="bottom"/>
          </w:tcPr>
          <w:p w:rsidR="005E7F75" w:rsidRDefault="005E7F75" w:rsidP="00D92029">
            <w:pPr>
              <w:rPr>
                <w:sz w:val="12"/>
                <w:szCs w:val="12"/>
              </w:rPr>
            </w:pPr>
          </w:p>
        </w:tc>
        <w:tc>
          <w:tcPr>
            <w:tcW w:w="686" w:type="dxa"/>
            <w:tcBorders>
              <w:bottom w:val="single" w:sz="8" w:space="0" w:color="auto"/>
              <w:right w:val="single" w:sz="8" w:space="0" w:color="auto"/>
            </w:tcBorders>
            <w:vAlign w:val="bottom"/>
          </w:tcPr>
          <w:p w:rsidR="005E7F75" w:rsidRDefault="005E7F75" w:rsidP="00D92029">
            <w:pPr>
              <w:rPr>
                <w:sz w:val="12"/>
                <w:szCs w:val="12"/>
              </w:rPr>
            </w:pPr>
          </w:p>
        </w:tc>
        <w:tc>
          <w:tcPr>
            <w:tcW w:w="1134" w:type="dxa"/>
            <w:tcBorders>
              <w:bottom w:val="single" w:sz="8" w:space="0" w:color="auto"/>
              <w:right w:val="single" w:sz="8" w:space="0" w:color="auto"/>
            </w:tcBorders>
            <w:vAlign w:val="bottom"/>
          </w:tcPr>
          <w:p w:rsidR="005E7F75" w:rsidRDefault="005E7F75" w:rsidP="00D92029">
            <w:pPr>
              <w:rPr>
                <w:sz w:val="12"/>
                <w:szCs w:val="12"/>
              </w:rPr>
            </w:pPr>
          </w:p>
        </w:tc>
        <w:tc>
          <w:tcPr>
            <w:tcW w:w="1418" w:type="dxa"/>
            <w:tcBorders>
              <w:bottom w:val="single" w:sz="8" w:space="0" w:color="auto"/>
              <w:right w:val="single" w:sz="8" w:space="0" w:color="auto"/>
            </w:tcBorders>
            <w:vAlign w:val="bottom"/>
          </w:tcPr>
          <w:p w:rsidR="005E7F75" w:rsidRDefault="005E7F75" w:rsidP="00D92029">
            <w:pPr>
              <w:rPr>
                <w:sz w:val="12"/>
                <w:szCs w:val="12"/>
              </w:rPr>
            </w:pPr>
          </w:p>
        </w:tc>
        <w:tc>
          <w:tcPr>
            <w:tcW w:w="432" w:type="dxa"/>
            <w:vAlign w:val="bottom"/>
          </w:tcPr>
          <w:p w:rsidR="005E7F75" w:rsidRDefault="005E7F75" w:rsidP="00D92029">
            <w:pPr>
              <w:rPr>
                <w:sz w:val="1"/>
                <w:szCs w:val="1"/>
              </w:rPr>
            </w:pPr>
          </w:p>
        </w:tc>
      </w:tr>
    </w:tbl>
    <w:p w:rsidR="005E7F75" w:rsidRDefault="005E7F75" w:rsidP="005E7F75">
      <w:pPr>
        <w:spacing w:line="200" w:lineRule="exact"/>
      </w:pPr>
    </w:p>
    <w:p w:rsidR="005E7F75" w:rsidRDefault="005E7F75" w:rsidP="005E7F75">
      <w:pPr>
        <w:spacing w:line="288" w:lineRule="exact"/>
      </w:pPr>
    </w:p>
    <w:p w:rsidR="00253C89" w:rsidRDefault="005E7F75" w:rsidP="00253C89">
      <w:pPr>
        <w:spacing w:line="358" w:lineRule="auto"/>
        <w:ind w:left="260" w:right="260" w:firstLine="708"/>
        <w:jc w:val="both"/>
        <w:rPr>
          <w:sz w:val="28"/>
          <w:szCs w:val="28"/>
        </w:rPr>
      </w:pPr>
      <w:r>
        <w:rPr>
          <w:sz w:val="28"/>
          <w:szCs w:val="28"/>
        </w:rPr>
        <w:t>Виявлено відмінності між фуловиками та семистами у бігу на 30 м та стрибком у довжину, тобто виявилася їх перевага у швидкості. Фуловики показали більшу перевагу в жимі штанги</w:t>
      </w:r>
      <w:r w:rsidR="00253C89">
        <w:rPr>
          <w:sz w:val="28"/>
          <w:szCs w:val="28"/>
        </w:rPr>
        <w:t xml:space="preserve"> лежачі від груді</w:t>
      </w:r>
      <w:r>
        <w:rPr>
          <w:sz w:val="28"/>
          <w:szCs w:val="28"/>
        </w:rPr>
        <w:t>, віджиманні на брусах, достовірно перевершуючи кікбоксерів інших дисциплін у середніх показниках на силу. Лайтовики мали перевагу в підтягуванні та бігу на 30 метрів, причому семіти трохи відставали у показниках від лайтовикі</w:t>
      </w:r>
    </w:p>
    <w:p w:rsidR="00253C89" w:rsidRDefault="005E7F75" w:rsidP="00253C89">
      <w:pPr>
        <w:spacing w:line="358" w:lineRule="auto"/>
        <w:ind w:left="260" w:right="260" w:firstLine="708"/>
        <w:jc w:val="both"/>
        <w:rPr>
          <w:sz w:val="28"/>
          <w:szCs w:val="28"/>
        </w:rPr>
      </w:pPr>
      <w:r>
        <w:rPr>
          <w:sz w:val="28"/>
          <w:szCs w:val="28"/>
        </w:rPr>
        <w:lastRenderedPageBreak/>
        <w:t>в. При с</w:t>
      </w:r>
      <w:r w:rsidR="00253C89">
        <w:rPr>
          <w:sz w:val="28"/>
          <w:szCs w:val="28"/>
        </w:rPr>
        <w:t>тарті у бігу на 30 метрів семі</w:t>
      </w:r>
      <w:r>
        <w:rPr>
          <w:sz w:val="28"/>
          <w:szCs w:val="28"/>
        </w:rPr>
        <w:t xml:space="preserve"> стартували швидше, але відставали на фініші. Аналіз ОФП не показав достовірних (Р &gt; 0,05) відмінностей контрольної та експериментальної групи, але показав незначне відставання у розвиток ОФП цієї групи, що у значній</w:t>
      </w:r>
      <w:bookmarkStart w:id="51" w:name="page82"/>
      <w:bookmarkEnd w:id="51"/>
      <w:r w:rsidR="00253C89">
        <w:rPr>
          <w:sz w:val="28"/>
          <w:szCs w:val="28"/>
        </w:rPr>
        <w:t xml:space="preserve"> ступені</w:t>
      </w:r>
      <w:r>
        <w:rPr>
          <w:sz w:val="28"/>
          <w:szCs w:val="28"/>
        </w:rPr>
        <w:t xml:space="preserve"> позначається і на освоєнні тонкощів при підготовці до роботи в якомусь розділі.</w:t>
      </w:r>
    </w:p>
    <w:p w:rsidR="00253C89" w:rsidRDefault="00253C89" w:rsidP="00253C89">
      <w:pPr>
        <w:spacing w:line="358" w:lineRule="auto"/>
        <w:ind w:left="260" w:right="260" w:firstLine="708"/>
        <w:jc w:val="both"/>
        <w:rPr>
          <w:sz w:val="28"/>
          <w:szCs w:val="28"/>
        </w:rPr>
      </w:pPr>
      <w:r>
        <w:rPr>
          <w:sz w:val="28"/>
          <w:szCs w:val="28"/>
        </w:rPr>
        <w:t xml:space="preserve">У </w:t>
      </w:r>
      <w:r w:rsidR="005E7F75">
        <w:rPr>
          <w:sz w:val="28"/>
          <w:szCs w:val="28"/>
        </w:rPr>
        <w:t>таблиці 2 наведено показники ОФП кікбоксерів трьох груп залежно після експерименту від обраної дисципліни, де виступають спортсмени.</w:t>
      </w:r>
    </w:p>
    <w:p w:rsidR="005E7F75" w:rsidRDefault="005E7F75" w:rsidP="00253C89">
      <w:pPr>
        <w:spacing w:line="358" w:lineRule="auto"/>
        <w:ind w:left="260" w:right="260" w:firstLine="708"/>
        <w:jc w:val="both"/>
        <w:rPr>
          <w:i/>
          <w:sz w:val="28"/>
          <w:szCs w:val="28"/>
        </w:rPr>
      </w:pPr>
      <w:r w:rsidRPr="00253C89">
        <w:rPr>
          <w:i/>
          <w:sz w:val="28"/>
          <w:szCs w:val="28"/>
        </w:rPr>
        <w:t>Таблиця 2 – Відмінності змін показників ОФП кікбоксерів наприкінці експерименту</w:t>
      </w:r>
      <w:r w:rsidR="00253C89">
        <w:rPr>
          <w:i/>
          <w:sz w:val="28"/>
          <w:szCs w:val="28"/>
        </w:rPr>
        <w:t>.</w:t>
      </w:r>
    </w:p>
    <w:p w:rsidR="00253C89" w:rsidRPr="00253C89" w:rsidRDefault="00253C89" w:rsidP="00253C89">
      <w:pPr>
        <w:spacing w:line="358" w:lineRule="auto"/>
        <w:ind w:left="260" w:right="260" w:firstLine="708"/>
        <w:jc w:val="both"/>
        <w:rPr>
          <w:i/>
        </w:rPr>
      </w:pPr>
    </w:p>
    <w:p w:rsidR="005E7F75" w:rsidRDefault="005E7F75" w:rsidP="005E7F75">
      <w:pPr>
        <w:spacing w:line="2" w:lineRule="exact"/>
      </w:pPr>
    </w:p>
    <w:tbl>
      <w:tblPr>
        <w:tblW w:w="9670" w:type="dxa"/>
        <w:tblInd w:w="270" w:type="dxa"/>
        <w:tblLayout w:type="fixed"/>
        <w:tblCellMar>
          <w:left w:w="0" w:type="dxa"/>
          <w:right w:w="0" w:type="dxa"/>
        </w:tblCellMar>
        <w:tblLook w:val="04A0"/>
      </w:tblPr>
      <w:tblGrid>
        <w:gridCol w:w="1725"/>
        <w:gridCol w:w="1559"/>
        <w:gridCol w:w="1418"/>
        <w:gridCol w:w="1559"/>
        <w:gridCol w:w="1417"/>
        <w:gridCol w:w="1134"/>
        <w:gridCol w:w="858"/>
      </w:tblGrid>
      <w:tr w:rsidR="00253C89" w:rsidTr="00253C89">
        <w:trPr>
          <w:trHeight w:val="60"/>
        </w:trPr>
        <w:tc>
          <w:tcPr>
            <w:tcW w:w="1725" w:type="dxa"/>
            <w:vMerge w:val="restart"/>
            <w:tcBorders>
              <w:top w:val="single" w:sz="8" w:space="0" w:color="auto"/>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Групи</w:t>
            </w:r>
          </w:p>
        </w:tc>
        <w:tc>
          <w:tcPr>
            <w:tcW w:w="1559" w:type="dxa"/>
            <w:vMerge w:val="restart"/>
            <w:tcBorders>
              <w:top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Біг 30 м, з</w:t>
            </w:r>
          </w:p>
        </w:tc>
        <w:tc>
          <w:tcPr>
            <w:tcW w:w="1418" w:type="dxa"/>
            <w:vMerge w:val="restart"/>
            <w:tcBorders>
              <w:top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Підтяги-</w:t>
            </w:r>
          </w:p>
          <w:p w:rsidR="00253C89" w:rsidRPr="00253C89" w:rsidRDefault="00253C89" w:rsidP="00253C89">
            <w:pPr>
              <w:jc w:val="center"/>
              <w:rPr>
                <w:sz w:val="24"/>
                <w:szCs w:val="24"/>
              </w:rPr>
            </w:pPr>
            <w:r w:rsidRPr="00253C89">
              <w:rPr>
                <w:sz w:val="24"/>
                <w:szCs w:val="24"/>
              </w:rPr>
              <w:t>вання,</w:t>
            </w:r>
          </w:p>
          <w:p w:rsidR="00253C89" w:rsidRPr="00253C89" w:rsidRDefault="00253C89" w:rsidP="00253C89">
            <w:pPr>
              <w:jc w:val="center"/>
              <w:rPr>
                <w:sz w:val="24"/>
                <w:szCs w:val="24"/>
              </w:rPr>
            </w:pPr>
            <w:r w:rsidRPr="00253C89">
              <w:rPr>
                <w:sz w:val="24"/>
                <w:szCs w:val="24"/>
              </w:rPr>
              <w:t>у раз</w:t>
            </w:r>
          </w:p>
        </w:tc>
        <w:tc>
          <w:tcPr>
            <w:tcW w:w="1559" w:type="dxa"/>
            <w:vMerge w:val="restart"/>
            <w:tcBorders>
              <w:top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Віджимання</w:t>
            </w:r>
          </w:p>
          <w:p w:rsidR="00253C89" w:rsidRPr="00253C89" w:rsidRDefault="00253C89" w:rsidP="00253C89">
            <w:pPr>
              <w:jc w:val="center"/>
              <w:rPr>
                <w:sz w:val="24"/>
                <w:szCs w:val="24"/>
              </w:rPr>
            </w:pPr>
            <w:r w:rsidRPr="00253C89">
              <w:rPr>
                <w:sz w:val="24"/>
                <w:szCs w:val="24"/>
              </w:rPr>
              <w:t>на брусах,</w:t>
            </w:r>
          </w:p>
          <w:p w:rsidR="00253C89" w:rsidRPr="00253C89" w:rsidRDefault="00253C89" w:rsidP="00253C89">
            <w:pPr>
              <w:jc w:val="center"/>
              <w:rPr>
                <w:sz w:val="24"/>
                <w:szCs w:val="24"/>
              </w:rPr>
            </w:pPr>
            <w:r w:rsidRPr="00253C89">
              <w:rPr>
                <w:sz w:val="24"/>
                <w:szCs w:val="24"/>
              </w:rPr>
              <w:t>у раз</w:t>
            </w:r>
          </w:p>
        </w:tc>
        <w:tc>
          <w:tcPr>
            <w:tcW w:w="1417" w:type="dxa"/>
            <w:vMerge w:val="restart"/>
            <w:tcBorders>
              <w:top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Стрибок у</w:t>
            </w:r>
          </w:p>
          <w:p w:rsidR="00253C89" w:rsidRPr="00253C89" w:rsidRDefault="00253C89" w:rsidP="00253C89">
            <w:pPr>
              <w:jc w:val="center"/>
              <w:rPr>
                <w:sz w:val="24"/>
                <w:szCs w:val="24"/>
              </w:rPr>
            </w:pPr>
            <w:r w:rsidRPr="00253C89">
              <w:rPr>
                <w:sz w:val="24"/>
                <w:szCs w:val="24"/>
              </w:rPr>
              <w:t>довжину з</w:t>
            </w:r>
          </w:p>
          <w:p w:rsidR="00253C89" w:rsidRPr="00253C89" w:rsidRDefault="00253C89" w:rsidP="00253C89">
            <w:pPr>
              <w:jc w:val="center"/>
              <w:rPr>
                <w:sz w:val="24"/>
                <w:szCs w:val="24"/>
              </w:rPr>
            </w:pPr>
            <w:r w:rsidRPr="00253C89">
              <w:rPr>
                <w:sz w:val="24"/>
                <w:szCs w:val="24"/>
              </w:rPr>
              <w:t>місця, див</w:t>
            </w:r>
          </w:p>
        </w:tc>
        <w:tc>
          <w:tcPr>
            <w:tcW w:w="1134" w:type="dxa"/>
            <w:vMerge w:val="restart"/>
            <w:tcBorders>
              <w:top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Штанга 70</w:t>
            </w:r>
          </w:p>
          <w:p w:rsidR="00253C89" w:rsidRPr="00253C89" w:rsidRDefault="00253C89" w:rsidP="00253C89">
            <w:pPr>
              <w:jc w:val="center"/>
              <w:rPr>
                <w:sz w:val="24"/>
                <w:szCs w:val="24"/>
              </w:rPr>
            </w:pPr>
            <w:r w:rsidRPr="00253C89">
              <w:rPr>
                <w:sz w:val="24"/>
                <w:szCs w:val="24"/>
              </w:rPr>
              <w:t>% від ваги,</w:t>
            </w:r>
          </w:p>
          <w:p w:rsidR="00253C89" w:rsidRPr="00253C89" w:rsidRDefault="00253C89" w:rsidP="00253C89">
            <w:pPr>
              <w:jc w:val="center"/>
              <w:rPr>
                <w:sz w:val="24"/>
                <w:szCs w:val="24"/>
              </w:rPr>
            </w:pPr>
            <w:r w:rsidRPr="00253C89">
              <w:rPr>
                <w:sz w:val="24"/>
                <w:szCs w:val="24"/>
              </w:rPr>
              <w:t>у раз</w:t>
            </w:r>
          </w:p>
        </w:tc>
        <w:tc>
          <w:tcPr>
            <w:tcW w:w="858" w:type="dxa"/>
            <w:vAlign w:val="bottom"/>
          </w:tcPr>
          <w:p w:rsidR="00253C89" w:rsidRDefault="00253C89" w:rsidP="00D92029">
            <w:pPr>
              <w:rPr>
                <w:sz w:val="1"/>
                <w:szCs w:val="1"/>
              </w:rPr>
            </w:pPr>
          </w:p>
        </w:tc>
      </w:tr>
      <w:tr w:rsidR="00253C89" w:rsidTr="00253C89">
        <w:trPr>
          <w:trHeight w:val="276"/>
        </w:trPr>
        <w:tc>
          <w:tcPr>
            <w:tcW w:w="1725"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1559" w:type="dxa"/>
            <w:vMerge/>
            <w:tcBorders>
              <w:right w:val="single" w:sz="8" w:space="0" w:color="auto"/>
            </w:tcBorders>
            <w:vAlign w:val="center"/>
          </w:tcPr>
          <w:p w:rsidR="00253C89" w:rsidRPr="00253C89" w:rsidRDefault="00253C89" w:rsidP="00253C89">
            <w:pPr>
              <w:jc w:val="center"/>
              <w:rPr>
                <w:sz w:val="24"/>
                <w:szCs w:val="24"/>
              </w:rPr>
            </w:pPr>
          </w:p>
        </w:tc>
        <w:tc>
          <w:tcPr>
            <w:tcW w:w="1418" w:type="dxa"/>
            <w:vMerge/>
            <w:tcBorders>
              <w:right w:val="single" w:sz="8" w:space="0" w:color="auto"/>
            </w:tcBorders>
            <w:vAlign w:val="center"/>
          </w:tcPr>
          <w:p w:rsidR="00253C89" w:rsidRPr="00253C89" w:rsidRDefault="00253C89" w:rsidP="00253C89">
            <w:pPr>
              <w:jc w:val="center"/>
              <w:rPr>
                <w:sz w:val="24"/>
                <w:szCs w:val="24"/>
              </w:rPr>
            </w:pPr>
          </w:p>
        </w:tc>
        <w:tc>
          <w:tcPr>
            <w:tcW w:w="1559" w:type="dxa"/>
            <w:vMerge/>
            <w:tcBorders>
              <w:right w:val="single" w:sz="8" w:space="0" w:color="auto"/>
            </w:tcBorders>
            <w:vAlign w:val="center"/>
          </w:tcPr>
          <w:p w:rsidR="00253C89" w:rsidRPr="00253C89" w:rsidRDefault="00253C89" w:rsidP="00253C89">
            <w:pPr>
              <w:jc w:val="center"/>
              <w:rPr>
                <w:sz w:val="24"/>
                <w:szCs w:val="24"/>
              </w:rPr>
            </w:pPr>
          </w:p>
        </w:tc>
        <w:tc>
          <w:tcPr>
            <w:tcW w:w="1417" w:type="dxa"/>
            <w:vMerge/>
            <w:tcBorders>
              <w:right w:val="single" w:sz="8" w:space="0" w:color="auto"/>
            </w:tcBorders>
            <w:vAlign w:val="center"/>
          </w:tcPr>
          <w:p w:rsidR="00253C89" w:rsidRPr="00253C89" w:rsidRDefault="00253C89" w:rsidP="00253C89">
            <w:pPr>
              <w:jc w:val="center"/>
              <w:rPr>
                <w:sz w:val="24"/>
                <w:szCs w:val="24"/>
              </w:rPr>
            </w:pPr>
          </w:p>
        </w:tc>
        <w:tc>
          <w:tcPr>
            <w:tcW w:w="1134" w:type="dxa"/>
            <w:vMerge/>
            <w:tcBorders>
              <w:right w:val="single" w:sz="8" w:space="0" w:color="auto"/>
            </w:tcBorders>
            <w:vAlign w:val="center"/>
          </w:tcPr>
          <w:p w:rsidR="00253C89" w:rsidRPr="00253C89" w:rsidRDefault="00253C89" w:rsidP="00253C89">
            <w:pPr>
              <w:jc w:val="center"/>
              <w:rPr>
                <w:sz w:val="24"/>
                <w:szCs w:val="24"/>
              </w:rPr>
            </w:pPr>
          </w:p>
        </w:tc>
        <w:tc>
          <w:tcPr>
            <w:tcW w:w="858" w:type="dxa"/>
            <w:vAlign w:val="bottom"/>
          </w:tcPr>
          <w:p w:rsidR="00253C89" w:rsidRDefault="00253C89" w:rsidP="00D92029">
            <w:pPr>
              <w:rPr>
                <w:sz w:val="1"/>
                <w:szCs w:val="1"/>
              </w:rPr>
            </w:pPr>
          </w:p>
        </w:tc>
      </w:tr>
      <w:tr w:rsidR="00253C89" w:rsidTr="00253C89">
        <w:trPr>
          <w:trHeight w:val="276"/>
        </w:trPr>
        <w:tc>
          <w:tcPr>
            <w:tcW w:w="1725"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1559" w:type="dxa"/>
            <w:vMerge/>
            <w:tcBorders>
              <w:right w:val="single" w:sz="8" w:space="0" w:color="auto"/>
            </w:tcBorders>
            <w:vAlign w:val="center"/>
          </w:tcPr>
          <w:p w:rsidR="00253C89" w:rsidRPr="00253C89" w:rsidRDefault="00253C89" w:rsidP="00253C89">
            <w:pPr>
              <w:jc w:val="center"/>
              <w:rPr>
                <w:sz w:val="24"/>
                <w:szCs w:val="24"/>
              </w:rPr>
            </w:pPr>
          </w:p>
        </w:tc>
        <w:tc>
          <w:tcPr>
            <w:tcW w:w="1418" w:type="dxa"/>
            <w:vMerge/>
            <w:tcBorders>
              <w:right w:val="single" w:sz="8" w:space="0" w:color="auto"/>
            </w:tcBorders>
            <w:vAlign w:val="center"/>
          </w:tcPr>
          <w:p w:rsidR="00253C89" w:rsidRPr="00253C89" w:rsidRDefault="00253C89" w:rsidP="00253C89">
            <w:pPr>
              <w:jc w:val="center"/>
              <w:rPr>
                <w:sz w:val="24"/>
                <w:szCs w:val="24"/>
              </w:rPr>
            </w:pPr>
          </w:p>
        </w:tc>
        <w:tc>
          <w:tcPr>
            <w:tcW w:w="1559" w:type="dxa"/>
            <w:vMerge/>
            <w:tcBorders>
              <w:right w:val="single" w:sz="8" w:space="0" w:color="auto"/>
            </w:tcBorders>
            <w:vAlign w:val="center"/>
          </w:tcPr>
          <w:p w:rsidR="00253C89" w:rsidRPr="00253C89" w:rsidRDefault="00253C89" w:rsidP="00253C89">
            <w:pPr>
              <w:jc w:val="center"/>
              <w:rPr>
                <w:sz w:val="24"/>
                <w:szCs w:val="24"/>
              </w:rPr>
            </w:pPr>
          </w:p>
        </w:tc>
        <w:tc>
          <w:tcPr>
            <w:tcW w:w="1417" w:type="dxa"/>
            <w:vMerge/>
            <w:tcBorders>
              <w:right w:val="single" w:sz="8" w:space="0" w:color="auto"/>
            </w:tcBorders>
            <w:vAlign w:val="center"/>
          </w:tcPr>
          <w:p w:rsidR="00253C89" w:rsidRPr="00253C89" w:rsidRDefault="00253C89" w:rsidP="00253C89">
            <w:pPr>
              <w:jc w:val="center"/>
              <w:rPr>
                <w:sz w:val="24"/>
                <w:szCs w:val="24"/>
              </w:rPr>
            </w:pPr>
          </w:p>
        </w:tc>
        <w:tc>
          <w:tcPr>
            <w:tcW w:w="1134" w:type="dxa"/>
            <w:vMerge/>
            <w:tcBorders>
              <w:right w:val="single" w:sz="8" w:space="0" w:color="auto"/>
            </w:tcBorders>
            <w:vAlign w:val="center"/>
          </w:tcPr>
          <w:p w:rsidR="00253C89" w:rsidRPr="00253C89" w:rsidRDefault="00253C89" w:rsidP="00253C89">
            <w:pPr>
              <w:jc w:val="center"/>
              <w:rPr>
                <w:sz w:val="24"/>
                <w:szCs w:val="24"/>
              </w:rPr>
            </w:pPr>
          </w:p>
        </w:tc>
        <w:tc>
          <w:tcPr>
            <w:tcW w:w="858" w:type="dxa"/>
            <w:vAlign w:val="bottom"/>
          </w:tcPr>
          <w:p w:rsidR="00253C89" w:rsidRDefault="00253C89" w:rsidP="00D92029">
            <w:pPr>
              <w:rPr>
                <w:sz w:val="1"/>
                <w:szCs w:val="1"/>
              </w:rPr>
            </w:pPr>
          </w:p>
        </w:tc>
      </w:tr>
      <w:tr w:rsidR="00253C89" w:rsidTr="00253C89">
        <w:trPr>
          <w:trHeight w:val="159"/>
        </w:trPr>
        <w:tc>
          <w:tcPr>
            <w:tcW w:w="1725"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1559"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1418" w:type="dxa"/>
            <w:vMerge/>
            <w:tcBorders>
              <w:bottom w:val="single" w:sz="8" w:space="0" w:color="auto"/>
            </w:tcBorders>
            <w:vAlign w:val="center"/>
          </w:tcPr>
          <w:p w:rsidR="00253C89" w:rsidRPr="00253C89" w:rsidRDefault="00253C89" w:rsidP="00253C89">
            <w:pPr>
              <w:jc w:val="center"/>
              <w:rPr>
                <w:sz w:val="24"/>
                <w:szCs w:val="24"/>
              </w:rPr>
            </w:pPr>
          </w:p>
        </w:tc>
        <w:tc>
          <w:tcPr>
            <w:tcW w:w="1559" w:type="dxa"/>
            <w:vMerge/>
            <w:tcBorders>
              <w:bottom w:val="single" w:sz="8" w:space="0" w:color="auto"/>
            </w:tcBorders>
            <w:vAlign w:val="center"/>
          </w:tcPr>
          <w:p w:rsidR="00253C89" w:rsidRPr="00253C89" w:rsidRDefault="00253C89" w:rsidP="00253C89">
            <w:pPr>
              <w:jc w:val="center"/>
              <w:rPr>
                <w:sz w:val="24"/>
                <w:szCs w:val="24"/>
              </w:rPr>
            </w:pPr>
          </w:p>
        </w:tc>
        <w:tc>
          <w:tcPr>
            <w:tcW w:w="1417" w:type="dxa"/>
            <w:vMerge/>
            <w:tcBorders>
              <w:bottom w:val="single" w:sz="8" w:space="0" w:color="auto"/>
            </w:tcBorders>
            <w:vAlign w:val="center"/>
          </w:tcPr>
          <w:p w:rsidR="00253C89" w:rsidRPr="00253C89" w:rsidRDefault="00253C89" w:rsidP="00253C89">
            <w:pPr>
              <w:jc w:val="center"/>
              <w:rPr>
                <w:sz w:val="24"/>
                <w:szCs w:val="24"/>
              </w:rPr>
            </w:pPr>
          </w:p>
        </w:tc>
        <w:tc>
          <w:tcPr>
            <w:tcW w:w="1134"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858" w:type="dxa"/>
            <w:tcBorders>
              <w:left w:val="single" w:sz="8" w:space="0" w:color="auto"/>
            </w:tcBorders>
            <w:vAlign w:val="bottom"/>
          </w:tcPr>
          <w:p w:rsidR="00253C89" w:rsidRDefault="00253C89" w:rsidP="00D92029">
            <w:pPr>
              <w:rPr>
                <w:sz w:val="1"/>
                <w:szCs w:val="1"/>
              </w:rPr>
            </w:pPr>
          </w:p>
        </w:tc>
      </w:tr>
      <w:tr w:rsidR="00253C89" w:rsidTr="00253C89">
        <w:trPr>
          <w:trHeight w:val="259"/>
        </w:trPr>
        <w:tc>
          <w:tcPr>
            <w:tcW w:w="1725"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Експериментальна</w:t>
            </w:r>
          </w:p>
        </w:tc>
        <w:tc>
          <w:tcPr>
            <w:tcW w:w="1559"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4,5±0,1</w:t>
            </w:r>
          </w:p>
        </w:tc>
        <w:tc>
          <w:tcPr>
            <w:tcW w:w="1418"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17,3± 1,2</w:t>
            </w:r>
          </w:p>
        </w:tc>
        <w:tc>
          <w:tcPr>
            <w:tcW w:w="1559"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13,5± 1,2</w:t>
            </w:r>
          </w:p>
        </w:tc>
        <w:tc>
          <w:tcPr>
            <w:tcW w:w="1417"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225,8±2,7</w:t>
            </w:r>
          </w:p>
        </w:tc>
        <w:tc>
          <w:tcPr>
            <w:tcW w:w="1134"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5,1±0,8</w:t>
            </w:r>
          </w:p>
        </w:tc>
        <w:tc>
          <w:tcPr>
            <w:tcW w:w="858" w:type="dxa"/>
            <w:tcBorders>
              <w:left w:val="single" w:sz="8" w:space="0" w:color="auto"/>
            </w:tcBorders>
            <w:vAlign w:val="bottom"/>
          </w:tcPr>
          <w:p w:rsidR="00253C89" w:rsidRDefault="00253C89" w:rsidP="00D92029">
            <w:pPr>
              <w:rPr>
                <w:sz w:val="1"/>
                <w:szCs w:val="1"/>
              </w:rPr>
            </w:pPr>
          </w:p>
        </w:tc>
      </w:tr>
      <w:tr w:rsidR="00253C89" w:rsidTr="00253C89">
        <w:trPr>
          <w:trHeight w:val="137"/>
        </w:trPr>
        <w:tc>
          <w:tcPr>
            <w:tcW w:w="1725"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1559" w:type="dxa"/>
            <w:vMerge/>
            <w:tcBorders>
              <w:right w:val="single" w:sz="8" w:space="0" w:color="auto"/>
            </w:tcBorders>
            <w:vAlign w:val="center"/>
          </w:tcPr>
          <w:p w:rsidR="00253C89" w:rsidRPr="00253C89" w:rsidRDefault="00253C89" w:rsidP="00253C89">
            <w:pPr>
              <w:jc w:val="center"/>
              <w:rPr>
                <w:sz w:val="24"/>
                <w:szCs w:val="24"/>
              </w:rPr>
            </w:pPr>
          </w:p>
        </w:tc>
        <w:tc>
          <w:tcPr>
            <w:tcW w:w="1418" w:type="dxa"/>
            <w:vMerge/>
            <w:tcBorders>
              <w:right w:val="single" w:sz="8" w:space="0" w:color="auto"/>
            </w:tcBorders>
            <w:vAlign w:val="center"/>
          </w:tcPr>
          <w:p w:rsidR="00253C89" w:rsidRPr="00253C89" w:rsidRDefault="00253C89" w:rsidP="00253C89">
            <w:pPr>
              <w:jc w:val="center"/>
              <w:rPr>
                <w:sz w:val="24"/>
                <w:szCs w:val="24"/>
              </w:rPr>
            </w:pPr>
          </w:p>
        </w:tc>
        <w:tc>
          <w:tcPr>
            <w:tcW w:w="1559"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1417"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1134"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858" w:type="dxa"/>
            <w:tcBorders>
              <w:left w:val="single" w:sz="8" w:space="0" w:color="auto"/>
            </w:tcBorders>
            <w:vAlign w:val="bottom"/>
          </w:tcPr>
          <w:p w:rsidR="00253C89" w:rsidRDefault="00253C89" w:rsidP="00D92029">
            <w:pPr>
              <w:rPr>
                <w:sz w:val="1"/>
                <w:szCs w:val="1"/>
              </w:rPr>
            </w:pPr>
          </w:p>
        </w:tc>
      </w:tr>
      <w:tr w:rsidR="00253C89" w:rsidTr="00253C89">
        <w:trPr>
          <w:trHeight w:val="144"/>
        </w:trPr>
        <w:tc>
          <w:tcPr>
            <w:tcW w:w="1725"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1559"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1418"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1559"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1417"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1134"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858" w:type="dxa"/>
            <w:tcBorders>
              <w:left w:val="single" w:sz="8" w:space="0" w:color="auto"/>
            </w:tcBorders>
            <w:vAlign w:val="bottom"/>
          </w:tcPr>
          <w:p w:rsidR="00253C89" w:rsidRDefault="00253C89" w:rsidP="00D92029">
            <w:pPr>
              <w:rPr>
                <w:sz w:val="1"/>
                <w:szCs w:val="1"/>
              </w:rPr>
            </w:pPr>
          </w:p>
        </w:tc>
      </w:tr>
      <w:tr w:rsidR="00253C89" w:rsidTr="00253C89">
        <w:trPr>
          <w:trHeight w:val="261"/>
        </w:trPr>
        <w:tc>
          <w:tcPr>
            <w:tcW w:w="1725"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Контрольна</w:t>
            </w:r>
          </w:p>
        </w:tc>
        <w:tc>
          <w:tcPr>
            <w:tcW w:w="1559"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3,6±0,3</w:t>
            </w:r>
          </w:p>
        </w:tc>
        <w:tc>
          <w:tcPr>
            <w:tcW w:w="1418"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11,3± 1,3</w:t>
            </w:r>
          </w:p>
        </w:tc>
        <w:tc>
          <w:tcPr>
            <w:tcW w:w="1559"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5,6±1,5</w:t>
            </w:r>
          </w:p>
        </w:tc>
        <w:tc>
          <w:tcPr>
            <w:tcW w:w="1417"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205,8±2,6</w:t>
            </w:r>
          </w:p>
        </w:tc>
        <w:tc>
          <w:tcPr>
            <w:tcW w:w="1134"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3,7±0,7</w:t>
            </w:r>
          </w:p>
        </w:tc>
        <w:tc>
          <w:tcPr>
            <w:tcW w:w="858" w:type="dxa"/>
            <w:tcBorders>
              <w:left w:val="single" w:sz="8" w:space="0" w:color="auto"/>
            </w:tcBorders>
            <w:vAlign w:val="bottom"/>
          </w:tcPr>
          <w:p w:rsidR="00253C89" w:rsidRDefault="00253C89" w:rsidP="00D92029">
            <w:pPr>
              <w:rPr>
                <w:sz w:val="1"/>
                <w:szCs w:val="1"/>
              </w:rPr>
            </w:pPr>
          </w:p>
        </w:tc>
      </w:tr>
      <w:tr w:rsidR="00253C89" w:rsidTr="00253C89">
        <w:trPr>
          <w:trHeight w:val="137"/>
        </w:trPr>
        <w:tc>
          <w:tcPr>
            <w:tcW w:w="1725"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1559" w:type="dxa"/>
            <w:vMerge/>
            <w:tcBorders>
              <w:right w:val="single" w:sz="8" w:space="0" w:color="auto"/>
            </w:tcBorders>
            <w:vAlign w:val="center"/>
          </w:tcPr>
          <w:p w:rsidR="00253C89" w:rsidRPr="00253C89" w:rsidRDefault="00253C89" w:rsidP="00253C89">
            <w:pPr>
              <w:jc w:val="center"/>
              <w:rPr>
                <w:sz w:val="24"/>
                <w:szCs w:val="24"/>
              </w:rPr>
            </w:pPr>
          </w:p>
        </w:tc>
        <w:tc>
          <w:tcPr>
            <w:tcW w:w="1418" w:type="dxa"/>
            <w:vMerge/>
            <w:tcBorders>
              <w:right w:val="single" w:sz="8" w:space="0" w:color="auto"/>
            </w:tcBorders>
            <w:vAlign w:val="center"/>
          </w:tcPr>
          <w:p w:rsidR="00253C89" w:rsidRPr="00253C89" w:rsidRDefault="00253C89" w:rsidP="00253C89">
            <w:pPr>
              <w:jc w:val="center"/>
              <w:rPr>
                <w:sz w:val="24"/>
                <w:szCs w:val="24"/>
              </w:rPr>
            </w:pPr>
          </w:p>
        </w:tc>
        <w:tc>
          <w:tcPr>
            <w:tcW w:w="1559"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1417"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1134"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858" w:type="dxa"/>
            <w:tcBorders>
              <w:left w:val="single" w:sz="8" w:space="0" w:color="auto"/>
            </w:tcBorders>
            <w:vAlign w:val="bottom"/>
          </w:tcPr>
          <w:p w:rsidR="00253C89" w:rsidRDefault="00253C89" w:rsidP="00D92029">
            <w:pPr>
              <w:rPr>
                <w:sz w:val="1"/>
                <w:szCs w:val="1"/>
              </w:rPr>
            </w:pPr>
          </w:p>
        </w:tc>
      </w:tr>
      <w:tr w:rsidR="00253C89" w:rsidTr="00253C89">
        <w:trPr>
          <w:trHeight w:val="144"/>
        </w:trPr>
        <w:tc>
          <w:tcPr>
            <w:tcW w:w="1725"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1559"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1418"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1559"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1417"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1134"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858" w:type="dxa"/>
            <w:tcBorders>
              <w:left w:val="single" w:sz="8" w:space="0" w:color="auto"/>
            </w:tcBorders>
            <w:vAlign w:val="bottom"/>
          </w:tcPr>
          <w:p w:rsidR="00253C89" w:rsidRDefault="00253C89" w:rsidP="00D92029">
            <w:pPr>
              <w:rPr>
                <w:sz w:val="1"/>
                <w:szCs w:val="1"/>
              </w:rPr>
            </w:pPr>
          </w:p>
        </w:tc>
      </w:tr>
      <w:tr w:rsidR="00253C89" w:rsidTr="00253C89">
        <w:trPr>
          <w:trHeight w:val="395"/>
        </w:trPr>
        <w:tc>
          <w:tcPr>
            <w:tcW w:w="1725"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достовірність</w:t>
            </w:r>
          </w:p>
        </w:tc>
        <w:tc>
          <w:tcPr>
            <w:tcW w:w="1559"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Р &lt; 0,05</w:t>
            </w:r>
          </w:p>
        </w:tc>
        <w:tc>
          <w:tcPr>
            <w:tcW w:w="1418"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Р&gt; 0,01</w:t>
            </w:r>
          </w:p>
        </w:tc>
        <w:tc>
          <w:tcPr>
            <w:tcW w:w="1559"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Р &lt; 0,01</w:t>
            </w:r>
          </w:p>
        </w:tc>
        <w:tc>
          <w:tcPr>
            <w:tcW w:w="1417"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Р&gt; 0,01</w:t>
            </w:r>
          </w:p>
        </w:tc>
        <w:tc>
          <w:tcPr>
            <w:tcW w:w="1134"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Р&gt; 0,01</w:t>
            </w:r>
          </w:p>
        </w:tc>
        <w:tc>
          <w:tcPr>
            <w:tcW w:w="858" w:type="dxa"/>
            <w:vAlign w:val="bottom"/>
          </w:tcPr>
          <w:p w:rsidR="00253C89" w:rsidRDefault="00253C89" w:rsidP="00D92029">
            <w:pPr>
              <w:rPr>
                <w:sz w:val="1"/>
                <w:szCs w:val="1"/>
              </w:rPr>
            </w:pPr>
          </w:p>
        </w:tc>
      </w:tr>
      <w:tr w:rsidR="00253C89" w:rsidTr="00253C89">
        <w:trPr>
          <w:trHeight w:val="147"/>
        </w:trPr>
        <w:tc>
          <w:tcPr>
            <w:tcW w:w="1725" w:type="dxa"/>
            <w:vMerge/>
            <w:tcBorders>
              <w:left w:val="single" w:sz="8" w:space="0" w:color="auto"/>
              <w:bottom w:val="single" w:sz="8" w:space="0" w:color="auto"/>
              <w:right w:val="single" w:sz="8" w:space="0" w:color="auto"/>
            </w:tcBorders>
            <w:vAlign w:val="bottom"/>
          </w:tcPr>
          <w:p w:rsidR="00253C89" w:rsidRDefault="00253C89" w:rsidP="00D92029">
            <w:pPr>
              <w:rPr>
                <w:sz w:val="12"/>
                <w:szCs w:val="12"/>
              </w:rPr>
            </w:pPr>
          </w:p>
        </w:tc>
        <w:tc>
          <w:tcPr>
            <w:tcW w:w="1559" w:type="dxa"/>
            <w:vMerge/>
            <w:tcBorders>
              <w:bottom w:val="single" w:sz="8" w:space="0" w:color="auto"/>
              <w:right w:val="single" w:sz="8" w:space="0" w:color="auto"/>
            </w:tcBorders>
            <w:vAlign w:val="bottom"/>
          </w:tcPr>
          <w:p w:rsidR="00253C89" w:rsidRDefault="00253C89" w:rsidP="00D92029">
            <w:pPr>
              <w:rPr>
                <w:sz w:val="12"/>
                <w:szCs w:val="12"/>
              </w:rPr>
            </w:pPr>
          </w:p>
        </w:tc>
        <w:tc>
          <w:tcPr>
            <w:tcW w:w="1418" w:type="dxa"/>
            <w:vMerge/>
            <w:tcBorders>
              <w:bottom w:val="single" w:sz="8" w:space="0" w:color="auto"/>
            </w:tcBorders>
            <w:vAlign w:val="bottom"/>
          </w:tcPr>
          <w:p w:rsidR="00253C89" w:rsidRDefault="00253C89" w:rsidP="00D92029">
            <w:pPr>
              <w:rPr>
                <w:sz w:val="12"/>
                <w:szCs w:val="12"/>
              </w:rPr>
            </w:pPr>
          </w:p>
        </w:tc>
        <w:tc>
          <w:tcPr>
            <w:tcW w:w="1559" w:type="dxa"/>
            <w:vMerge/>
            <w:tcBorders>
              <w:bottom w:val="single" w:sz="8" w:space="0" w:color="auto"/>
            </w:tcBorders>
            <w:vAlign w:val="bottom"/>
          </w:tcPr>
          <w:p w:rsidR="00253C89" w:rsidRDefault="00253C89" w:rsidP="00D92029">
            <w:pPr>
              <w:rPr>
                <w:sz w:val="12"/>
                <w:szCs w:val="12"/>
              </w:rPr>
            </w:pPr>
          </w:p>
        </w:tc>
        <w:tc>
          <w:tcPr>
            <w:tcW w:w="1417" w:type="dxa"/>
            <w:vMerge/>
            <w:tcBorders>
              <w:bottom w:val="single" w:sz="8" w:space="0" w:color="auto"/>
            </w:tcBorders>
            <w:vAlign w:val="bottom"/>
          </w:tcPr>
          <w:p w:rsidR="00253C89" w:rsidRDefault="00253C89" w:rsidP="00D92029">
            <w:pPr>
              <w:rPr>
                <w:sz w:val="12"/>
                <w:szCs w:val="12"/>
              </w:rPr>
            </w:pPr>
          </w:p>
        </w:tc>
        <w:tc>
          <w:tcPr>
            <w:tcW w:w="1134" w:type="dxa"/>
            <w:vMerge/>
            <w:tcBorders>
              <w:bottom w:val="single" w:sz="8" w:space="0" w:color="auto"/>
              <w:right w:val="single" w:sz="8" w:space="0" w:color="auto"/>
            </w:tcBorders>
            <w:vAlign w:val="bottom"/>
          </w:tcPr>
          <w:p w:rsidR="00253C89" w:rsidRDefault="00253C89" w:rsidP="00D92029">
            <w:pPr>
              <w:rPr>
                <w:sz w:val="12"/>
                <w:szCs w:val="12"/>
              </w:rPr>
            </w:pPr>
          </w:p>
        </w:tc>
        <w:tc>
          <w:tcPr>
            <w:tcW w:w="858" w:type="dxa"/>
            <w:tcBorders>
              <w:left w:val="single" w:sz="8" w:space="0" w:color="auto"/>
            </w:tcBorders>
            <w:vAlign w:val="bottom"/>
          </w:tcPr>
          <w:p w:rsidR="00253C89" w:rsidRDefault="00253C89" w:rsidP="00D92029">
            <w:pPr>
              <w:rPr>
                <w:sz w:val="1"/>
                <w:szCs w:val="1"/>
              </w:rPr>
            </w:pPr>
          </w:p>
        </w:tc>
      </w:tr>
    </w:tbl>
    <w:p w:rsidR="005E7F75" w:rsidRDefault="005E7F75" w:rsidP="005E7F75">
      <w:pPr>
        <w:spacing w:line="200" w:lineRule="exact"/>
      </w:pPr>
    </w:p>
    <w:p w:rsidR="005E7F75" w:rsidRDefault="005E7F75" w:rsidP="005E7F75">
      <w:pPr>
        <w:spacing w:line="288" w:lineRule="exact"/>
      </w:pPr>
    </w:p>
    <w:p w:rsidR="00253C89" w:rsidRDefault="00253C89" w:rsidP="005E7F75">
      <w:pPr>
        <w:spacing w:line="288" w:lineRule="exact"/>
      </w:pPr>
    </w:p>
    <w:p w:rsidR="005E7F75" w:rsidRDefault="005E7F75" w:rsidP="005E7F75">
      <w:pPr>
        <w:spacing w:line="354" w:lineRule="auto"/>
        <w:ind w:left="260" w:right="260" w:firstLine="708"/>
        <w:jc w:val="both"/>
      </w:pPr>
      <w:r>
        <w:rPr>
          <w:sz w:val="28"/>
          <w:szCs w:val="28"/>
        </w:rPr>
        <w:t>Після експерименту різницю між фуловиками і спортсменами розділу по</w:t>
      </w:r>
      <w:r w:rsidR="00253C89">
        <w:rPr>
          <w:sz w:val="28"/>
          <w:szCs w:val="28"/>
        </w:rPr>
        <w:t>интфайтинг залишилися достовірними</w:t>
      </w:r>
      <w:r>
        <w:rPr>
          <w:sz w:val="28"/>
          <w:szCs w:val="28"/>
        </w:rPr>
        <w:t xml:space="preserve"> тому ж рівні, тобто тест віджимання на брусах (P&lt; 0,01).</w:t>
      </w:r>
    </w:p>
    <w:p w:rsidR="005E7F75" w:rsidRDefault="005E7F75" w:rsidP="005E7F75">
      <w:pPr>
        <w:spacing w:line="25" w:lineRule="exact"/>
      </w:pPr>
    </w:p>
    <w:p w:rsidR="00253C89" w:rsidRDefault="005E7F75" w:rsidP="00253C89">
      <w:pPr>
        <w:spacing w:line="354" w:lineRule="auto"/>
        <w:ind w:left="260" w:right="260" w:firstLine="708"/>
        <w:jc w:val="both"/>
        <w:rPr>
          <w:sz w:val="28"/>
          <w:szCs w:val="28"/>
        </w:rPr>
      </w:pPr>
      <w:r>
        <w:rPr>
          <w:sz w:val="28"/>
          <w:szCs w:val="28"/>
        </w:rPr>
        <w:t>Аналіз ОФП після експерименту достовірно показав, що експериментальна група показала більший приріст у бігу на 30 м та віджимання на брусах.</w:t>
      </w:r>
    </w:p>
    <w:p w:rsidR="00253C89" w:rsidRDefault="005E7F75" w:rsidP="00253C89">
      <w:pPr>
        <w:spacing w:line="354" w:lineRule="auto"/>
        <w:ind w:left="260" w:right="260" w:firstLine="708"/>
        <w:jc w:val="both"/>
        <w:rPr>
          <w:sz w:val="28"/>
          <w:szCs w:val="28"/>
        </w:rPr>
      </w:pPr>
      <w:r w:rsidRPr="00253C89">
        <w:rPr>
          <w:sz w:val="28"/>
          <w:szCs w:val="28"/>
        </w:rPr>
        <w:t>Аналіз</w:t>
      </w:r>
      <w:r w:rsidRPr="00253C89">
        <w:rPr>
          <w:sz w:val="28"/>
          <w:szCs w:val="28"/>
        </w:rPr>
        <w:tab/>
        <w:t>зміни спеціальної фізичної</w:t>
      </w:r>
      <w:r w:rsidR="00253C89" w:rsidRPr="00253C89">
        <w:rPr>
          <w:sz w:val="28"/>
          <w:szCs w:val="28"/>
        </w:rPr>
        <w:t xml:space="preserve"> </w:t>
      </w:r>
      <w:r w:rsidRPr="00253C89">
        <w:rPr>
          <w:sz w:val="28"/>
          <w:szCs w:val="28"/>
        </w:rPr>
        <w:t>підготовленості</w:t>
      </w:r>
      <w:r w:rsidR="00253C89">
        <w:rPr>
          <w:sz w:val="28"/>
          <w:szCs w:val="28"/>
        </w:rPr>
        <w:t xml:space="preserve"> </w:t>
      </w:r>
      <w:r>
        <w:rPr>
          <w:sz w:val="28"/>
          <w:szCs w:val="28"/>
        </w:rPr>
        <w:t>кікбоксерів трьох груп залежно від дисципліни кікбоксингу проводився за результатами оцінки тестів на швидкісно-силову витривалість – враховувалася зміна кількості ударів руками та ногами.</w:t>
      </w:r>
    </w:p>
    <w:p w:rsidR="00253C89" w:rsidRDefault="00253C89" w:rsidP="00253C89">
      <w:pPr>
        <w:spacing w:line="354" w:lineRule="auto"/>
        <w:ind w:left="260" w:right="260" w:firstLine="708"/>
        <w:jc w:val="both"/>
        <w:rPr>
          <w:sz w:val="28"/>
          <w:szCs w:val="28"/>
        </w:rPr>
      </w:pPr>
      <w:r>
        <w:rPr>
          <w:sz w:val="28"/>
          <w:szCs w:val="28"/>
        </w:rPr>
        <w:lastRenderedPageBreak/>
        <w:t xml:space="preserve">У </w:t>
      </w:r>
      <w:r w:rsidR="005E7F75">
        <w:rPr>
          <w:sz w:val="28"/>
          <w:szCs w:val="28"/>
        </w:rPr>
        <w:t>таблиці 3 наведено показники СФП кікбоксерів трьох дисциплін</w:t>
      </w:r>
      <w:r>
        <w:rPr>
          <w:sz w:val="28"/>
          <w:szCs w:val="28"/>
        </w:rPr>
        <w:t xml:space="preserve"> на </w:t>
      </w:r>
      <w:r w:rsidR="005E7F75">
        <w:rPr>
          <w:sz w:val="28"/>
          <w:szCs w:val="28"/>
        </w:rPr>
        <w:t>початку експерименту.</w:t>
      </w:r>
      <w:bookmarkStart w:id="52" w:name="page83"/>
      <w:bookmarkEnd w:id="52"/>
    </w:p>
    <w:p w:rsidR="00253C89" w:rsidRDefault="00253C89" w:rsidP="00253C89">
      <w:pPr>
        <w:spacing w:line="354" w:lineRule="auto"/>
        <w:ind w:left="260" w:right="260" w:firstLine="708"/>
        <w:jc w:val="both"/>
        <w:rPr>
          <w:sz w:val="28"/>
          <w:szCs w:val="28"/>
        </w:rPr>
      </w:pPr>
    </w:p>
    <w:p w:rsidR="005E7F75" w:rsidRPr="00253C89" w:rsidRDefault="005E7F75" w:rsidP="00253C89">
      <w:pPr>
        <w:spacing w:line="354" w:lineRule="auto"/>
        <w:ind w:left="260" w:right="260" w:firstLine="708"/>
        <w:jc w:val="both"/>
        <w:rPr>
          <w:i/>
        </w:rPr>
      </w:pPr>
      <w:r w:rsidRPr="00253C89">
        <w:rPr>
          <w:i/>
          <w:sz w:val="28"/>
          <w:szCs w:val="28"/>
        </w:rPr>
        <w:t>Таблиця 3 - Показники СФП кікбоксерів на початку експерименту</w:t>
      </w:r>
      <w:r w:rsidR="00253C89">
        <w:rPr>
          <w:i/>
          <w:sz w:val="28"/>
          <w:szCs w:val="28"/>
        </w:rPr>
        <w:t>.</w:t>
      </w:r>
    </w:p>
    <w:p w:rsidR="005E7F75" w:rsidRDefault="005E7F75" w:rsidP="005E7F75">
      <w:pPr>
        <w:spacing w:line="150" w:lineRule="exact"/>
      </w:pPr>
    </w:p>
    <w:tbl>
      <w:tblPr>
        <w:tblW w:w="9610" w:type="dxa"/>
        <w:tblInd w:w="270" w:type="dxa"/>
        <w:tblLayout w:type="fixed"/>
        <w:tblCellMar>
          <w:left w:w="0" w:type="dxa"/>
          <w:right w:w="0" w:type="dxa"/>
        </w:tblCellMar>
        <w:tblLook w:val="04A0"/>
      </w:tblPr>
      <w:tblGrid>
        <w:gridCol w:w="2292"/>
        <w:gridCol w:w="1984"/>
        <w:gridCol w:w="2410"/>
        <w:gridCol w:w="2126"/>
        <w:gridCol w:w="798"/>
      </w:tblGrid>
      <w:tr w:rsidR="00253C89" w:rsidTr="00253C89">
        <w:trPr>
          <w:trHeight w:val="276"/>
        </w:trPr>
        <w:tc>
          <w:tcPr>
            <w:tcW w:w="2292" w:type="dxa"/>
            <w:vMerge w:val="restart"/>
            <w:tcBorders>
              <w:top w:val="single" w:sz="8" w:space="0" w:color="auto"/>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Найменування</w:t>
            </w:r>
          </w:p>
          <w:p w:rsidR="00253C89" w:rsidRPr="00253C89" w:rsidRDefault="00253C89" w:rsidP="00253C89">
            <w:pPr>
              <w:jc w:val="center"/>
              <w:rPr>
                <w:sz w:val="24"/>
                <w:szCs w:val="24"/>
              </w:rPr>
            </w:pPr>
            <w:r w:rsidRPr="00253C89">
              <w:rPr>
                <w:sz w:val="24"/>
                <w:szCs w:val="24"/>
              </w:rPr>
              <w:t>Групи</w:t>
            </w:r>
          </w:p>
        </w:tc>
        <w:tc>
          <w:tcPr>
            <w:tcW w:w="1984" w:type="dxa"/>
            <w:vMerge w:val="restart"/>
            <w:tcBorders>
              <w:top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Кількість ударів</w:t>
            </w:r>
          </w:p>
          <w:p w:rsidR="00253C89" w:rsidRPr="00253C89" w:rsidRDefault="00253C89" w:rsidP="00253C89">
            <w:pPr>
              <w:jc w:val="center"/>
              <w:rPr>
                <w:sz w:val="24"/>
                <w:szCs w:val="24"/>
              </w:rPr>
            </w:pPr>
            <w:r w:rsidRPr="00253C89">
              <w:rPr>
                <w:sz w:val="24"/>
                <w:szCs w:val="24"/>
              </w:rPr>
              <w:t>нанесених за 2</w:t>
            </w:r>
          </w:p>
          <w:p w:rsidR="00253C89" w:rsidRPr="00253C89" w:rsidRDefault="00253C89" w:rsidP="00253C89">
            <w:pPr>
              <w:jc w:val="center"/>
              <w:rPr>
                <w:sz w:val="24"/>
                <w:szCs w:val="24"/>
              </w:rPr>
            </w:pPr>
            <w:r w:rsidRPr="00253C89">
              <w:rPr>
                <w:sz w:val="24"/>
                <w:szCs w:val="24"/>
              </w:rPr>
              <w:t>хвилини руками</w:t>
            </w:r>
          </w:p>
        </w:tc>
        <w:tc>
          <w:tcPr>
            <w:tcW w:w="2410" w:type="dxa"/>
            <w:vMerge w:val="restart"/>
            <w:tcBorders>
              <w:top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Кількість ударів</w:t>
            </w:r>
          </w:p>
          <w:p w:rsidR="00253C89" w:rsidRPr="00253C89" w:rsidRDefault="00253C89" w:rsidP="00253C89">
            <w:pPr>
              <w:jc w:val="center"/>
              <w:rPr>
                <w:sz w:val="24"/>
                <w:szCs w:val="24"/>
              </w:rPr>
            </w:pPr>
            <w:r w:rsidRPr="00253C89">
              <w:rPr>
                <w:sz w:val="24"/>
                <w:szCs w:val="24"/>
              </w:rPr>
              <w:t>нанесених за 2</w:t>
            </w:r>
          </w:p>
          <w:p w:rsidR="00253C89" w:rsidRPr="00253C89" w:rsidRDefault="00253C89" w:rsidP="00253C89">
            <w:pPr>
              <w:jc w:val="center"/>
              <w:rPr>
                <w:sz w:val="24"/>
                <w:szCs w:val="24"/>
              </w:rPr>
            </w:pPr>
            <w:r w:rsidRPr="00253C89">
              <w:rPr>
                <w:sz w:val="24"/>
                <w:szCs w:val="24"/>
              </w:rPr>
              <w:t>хвилини ногами</w:t>
            </w:r>
          </w:p>
        </w:tc>
        <w:tc>
          <w:tcPr>
            <w:tcW w:w="2126" w:type="dxa"/>
            <w:vMerge w:val="restart"/>
            <w:tcBorders>
              <w:top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Кількість</w:t>
            </w:r>
          </w:p>
          <w:p w:rsidR="00253C89" w:rsidRPr="00253C89" w:rsidRDefault="00253C89" w:rsidP="00253C89">
            <w:pPr>
              <w:jc w:val="center"/>
              <w:rPr>
                <w:sz w:val="24"/>
                <w:szCs w:val="24"/>
              </w:rPr>
            </w:pPr>
            <w:r w:rsidRPr="00253C89">
              <w:rPr>
                <w:sz w:val="24"/>
                <w:szCs w:val="24"/>
              </w:rPr>
              <w:t>акцентованих</w:t>
            </w:r>
          </w:p>
          <w:p w:rsidR="00253C89" w:rsidRPr="00253C89" w:rsidRDefault="00253C89" w:rsidP="00253C89">
            <w:pPr>
              <w:jc w:val="center"/>
              <w:rPr>
                <w:sz w:val="24"/>
                <w:szCs w:val="24"/>
              </w:rPr>
            </w:pPr>
            <w:r w:rsidRPr="00253C89">
              <w:rPr>
                <w:sz w:val="24"/>
                <w:szCs w:val="24"/>
              </w:rPr>
              <w:t>ударів за 2</w:t>
            </w:r>
          </w:p>
          <w:p w:rsidR="00253C89" w:rsidRPr="00253C89" w:rsidRDefault="00253C89" w:rsidP="00253C89">
            <w:pPr>
              <w:jc w:val="center"/>
              <w:rPr>
                <w:sz w:val="24"/>
                <w:szCs w:val="24"/>
              </w:rPr>
            </w:pPr>
            <w:r w:rsidRPr="00253C89">
              <w:rPr>
                <w:sz w:val="24"/>
                <w:szCs w:val="24"/>
              </w:rPr>
              <w:t>хвилини</w:t>
            </w:r>
          </w:p>
        </w:tc>
        <w:tc>
          <w:tcPr>
            <w:tcW w:w="798" w:type="dxa"/>
            <w:vAlign w:val="bottom"/>
          </w:tcPr>
          <w:p w:rsidR="00253C89" w:rsidRDefault="00253C89" w:rsidP="00D92029">
            <w:pPr>
              <w:rPr>
                <w:sz w:val="1"/>
                <w:szCs w:val="1"/>
              </w:rPr>
            </w:pPr>
          </w:p>
        </w:tc>
      </w:tr>
      <w:tr w:rsidR="00253C89" w:rsidTr="00253C89">
        <w:trPr>
          <w:trHeight w:val="137"/>
        </w:trPr>
        <w:tc>
          <w:tcPr>
            <w:tcW w:w="2292" w:type="dxa"/>
            <w:vMerge/>
            <w:tcBorders>
              <w:left w:val="single" w:sz="8" w:space="0" w:color="auto"/>
              <w:right w:val="single" w:sz="8" w:space="0" w:color="auto"/>
            </w:tcBorders>
            <w:vAlign w:val="bottom"/>
          </w:tcPr>
          <w:p w:rsidR="00253C89" w:rsidRDefault="00253C89" w:rsidP="00D92029">
            <w:pPr>
              <w:ind w:left="120"/>
            </w:pPr>
          </w:p>
        </w:tc>
        <w:tc>
          <w:tcPr>
            <w:tcW w:w="1984" w:type="dxa"/>
            <w:vMerge/>
            <w:tcBorders>
              <w:right w:val="single" w:sz="8" w:space="0" w:color="auto"/>
            </w:tcBorders>
            <w:vAlign w:val="bottom"/>
          </w:tcPr>
          <w:p w:rsidR="00253C89" w:rsidRDefault="00253C89" w:rsidP="00D92029">
            <w:pPr>
              <w:ind w:left="80"/>
              <w:rPr>
                <w:sz w:val="11"/>
                <w:szCs w:val="11"/>
              </w:rPr>
            </w:pPr>
          </w:p>
        </w:tc>
        <w:tc>
          <w:tcPr>
            <w:tcW w:w="2410" w:type="dxa"/>
            <w:vMerge/>
            <w:tcBorders>
              <w:right w:val="single" w:sz="8" w:space="0" w:color="auto"/>
            </w:tcBorders>
            <w:vAlign w:val="bottom"/>
          </w:tcPr>
          <w:p w:rsidR="00253C89" w:rsidRDefault="00253C89" w:rsidP="00D92029">
            <w:pPr>
              <w:ind w:left="100"/>
              <w:rPr>
                <w:sz w:val="11"/>
                <w:szCs w:val="11"/>
              </w:rPr>
            </w:pPr>
          </w:p>
        </w:tc>
        <w:tc>
          <w:tcPr>
            <w:tcW w:w="2126" w:type="dxa"/>
            <w:vMerge/>
            <w:tcBorders>
              <w:right w:val="single" w:sz="8" w:space="0" w:color="auto"/>
            </w:tcBorders>
            <w:vAlign w:val="bottom"/>
          </w:tcPr>
          <w:p w:rsidR="00253C89" w:rsidRDefault="00253C89" w:rsidP="00D92029">
            <w:pPr>
              <w:ind w:left="80"/>
            </w:pPr>
          </w:p>
        </w:tc>
        <w:tc>
          <w:tcPr>
            <w:tcW w:w="798" w:type="dxa"/>
            <w:vAlign w:val="bottom"/>
          </w:tcPr>
          <w:p w:rsidR="00253C89" w:rsidRDefault="00253C89" w:rsidP="00D92029">
            <w:pPr>
              <w:rPr>
                <w:sz w:val="1"/>
                <w:szCs w:val="1"/>
              </w:rPr>
            </w:pPr>
          </w:p>
        </w:tc>
      </w:tr>
      <w:tr w:rsidR="00253C89" w:rsidTr="00253C89">
        <w:trPr>
          <w:trHeight w:val="139"/>
        </w:trPr>
        <w:tc>
          <w:tcPr>
            <w:tcW w:w="2292" w:type="dxa"/>
            <w:vMerge/>
            <w:tcBorders>
              <w:left w:val="single" w:sz="8" w:space="0" w:color="auto"/>
              <w:right w:val="single" w:sz="8" w:space="0" w:color="auto"/>
            </w:tcBorders>
            <w:vAlign w:val="bottom"/>
          </w:tcPr>
          <w:p w:rsidR="00253C89" w:rsidRDefault="00253C89" w:rsidP="00D92029">
            <w:pPr>
              <w:ind w:left="120"/>
              <w:rPr>
                <w:sz w:val="12"/>
                <w:szCs w:val="12"/>
              </w:rPr>
            </w:pPr>
          </w:p>
        </w:tc>
        <w:tc>
          <w:tcPr>
            <w:tcW w:w="1984" w:type="dxa"/>
            <w:vMerge/>
            <w:tcBorders>
              <w:right w:val="single" w:sz="8" w:space="0" w:color="auto"/>
            </w:tcBorders>
            <w:vAlign w:val="bottom"/>
          </w:tcPr>
          <w:p w:rsidR="00253C89" w:rsidRDefault="00253C89" w:rsidP="00D92029">
            <w:pPr>
              <w:ind w:left="80"/>
            </w:pPr>
          </w:p>
        </w:tc>
        <w:tc>
          <w:tcPr>
            <w:tcW w:w="2410" w:type="dxa"/>
            <w:vMerge/>
            <w:tcBorders>
              <w:right w:val="single" w:sz="8" w:space="0" w:color="auto"/>
            </w:tcBorders>
            <w:vAlign w:val="bottom"/>
          </w:tcPr>
          <w:p w:rsidR="00253C89" w:rsidRDefault="00253C89" w:rsidP="00D92029">
            <w:pPr>
              <w:ind w:left="100"/>
            </w:pPr>
          </w:p>
        </w:tc>
        <w:tc>
          <w:tcPr>
            <w:tcW w:w="2126" w:type="dxa"/>
            <w:vMerge/>
            <w:tcBorders>
              <w:right w:val="single" w:sz="8" w:space="0" w:color="auto"/>
            </w:tcBorders>
            <w:vAlign w:val="bottom"/>
          </w:tcPr>
          <w:p w:rsidR="00253C89" w:rsidRDefault="00253C89" w:rsidP="00D92029">
            <w:pPr>
              <w:ind w:left="80"/>
              <w:rPr>
                <w:sz w:val="12"/>
                <w:szCs w:val="12"/>
              </w:rPr>
            </w:pPr>
          </w:p>
        </w:tc>
        <w:tc>
          <w:tcPr>
            <w:tcW w:w="798" w:type="dxa"/>
            <w:vAlign w:val="bottom"/>
          </w:tcPr>
          <w:p w:rsidR="00253C89" w:rsidRDefault="00253C89" w:rsidP="00D92029">
            <w:pPr>
              <w:rPr>
                <w:sz w:val="1"/>
                <w:szCs w:val="1"/>
              </w:rPr>
            </w:pPr>
          </w:p>
        </w:tc>
      </w:tr>
      <w:tr w:rsidR="00253C89" w:rsidTr="00253C89">
        <w:trPr>
          <w:trHeight w:val="137"/>
        </w:trPr>
        <w:tc>
          <w:tcPr>
            <w:tcW w:w="2292" w:type="dxa"/>
            <w:vMerge/>
            <w:tcBorders>
              <w:left w:val="single" w:sz="8" w:space="0" w:color="auto"/>
              <w:right w:val="single" w:sz="8" w:space="0" w:color="auto"/>
            </w:tcBorders>
            <w:vAlign w:val="bottom"/>
          </w:tcPr>
          <w:p w:rsidR="00253C89" w:rsidRDefault="00253C89" w:rsidP="00D92029">
            <w:pPr>
              <w:ind w:left="120"/>
            </w:pPr>
          </w:p>
        </w:tc>
        <w:tc>
          <w:tcPr>
            <w:tcW w:w="1984" w:type="dxa"/>
            <w:vMerge/>
            <w:tcBorders>
              <w:right w:val="single" w:sz="8" w:space="0" w:color="auto"/>
            </w:tcBorders>
            <w:vAlign w:val="bottom"/>
          </w:tcPr>
          <w:p w:rsidR="00253C89" w:rsidRDefault="00253C89" w:rsidP="00D92029">
            <w:pPr>
              <w:ind w:left="80"/>
              <w:rPr>
                <w:sz w:val="11"/>
                <w:szCs w:val="11"/>
              </w:rPr>
            </w:pPr>
          </w:p>
        </w:tc>
        <w:tc>
          <w:tcPr>
            <w:tcW w:w="2410" w:type="dxa"/>
            <w:vMerge/>
            <w:tcBorders>
              <w:right w:val="single" w:sz="8" w:space="0" w:color="auto"/>
            </w:tcBorders>
            <w:vAlign w:val="bottom"/>
          </w:tcPr>
          <w:p w:rsidR="00253C89" w:rsidRDefault="00253C89" w:rsidP="00D92029">
            <w:pPr>
              <w:ind w:left="100"/>
              <w:rPr>
                <w:sz w:val="11"/>
                <w:szCs w:val="11"/>
              </w:rPr>
            </w:pPr>
          </w:p>
        </w:tc>
        <w:tc>
          <w:tcPr>
            <w:tcW w:w="2126" w:type="dxa"/>
            <w:vMerge/>
            <w:tcBorders>
              <w:right w:val="single" w:sz="8" w:space="0" w:color="auto"/>
            </w:tcBorders>
            <w:vAlign w:val="bottom"/>
          </w:tcPr>
          <w:p w:rsidR="00253C89" w:rsidRDefault="00253C89" w:rsidP="00D92029">
            <w:pPr>
              <w:ind w:left="80"/>
            </w:pPr>
          </w:p>
        </w:tc>
        <w:tc>
          <w:tcPr>
            <w:tcW w:w="798" w:type="dxa"/>
            <w:vAlign w:val="bottom"/>
          </w:tcPr>
          <w:p w:rsidR="00253C89" w:rsidRDefault="00253C89" w:rsidP="00D92029">
            <w:pPr>
              <w:rPr>
                <w:sz w:val="1"/>
                <w:szCs w:val="1"/>
              </w:rPr>
            </w:pPr>
          </w:p>
        </w:tc>
      </w:tr>
      <w:tr w:rsidR="00253C89" w:rsidTr="00253C89">
        <w:trPr>
          <w:trHeight w:val="139"/>
        </w:trPr>
        <w:tc>
          <w:tcPr>
            <w:tcW w:w="2292" w:type="dxa"/>
            <w:vMerge/>
            <w:tcBorders>
              <w:left w:val="single" w:sz="8" w:space="0" w:color="auto"/>
              <w:right w:val="single" w:sz="8" w:space="0" w:color="auto"/>
            </w:tcBorders>
            <w:vAlign w:val="bottom"/>
          </w:tcPr>
          <w:p w:rsidR="00253C89" w:rsidRDefault="00253C89" w:rsidP="00D92029">
            <w:pPr>
              <w:rPr>
                <w:sz w:val="12"/>
                <w:szCs w:val="12"/>
              </w:rPr>
            </w:pPr>
          </w:p>
        </w:tc>
        <w:tc>
          <w:tcPr>
            <w:tcW w:w="1984" w:type="dxa"/>
            <w:vMerge/>
            <w:tcBorders>
              <w:right w:val="single" w:sz="8" w:space="0" w:color="auto"/>
            </w:tcBorders>
            <w:vAlign w:val="bottom"/>
          </w:tcPr>
          <w:p w:rsidR="00253C89" w:rsidRDefault="00253C89" w:rsidP="00D92029">
            <w:pPr>
              <w:ind w:left="80"/>
            </w:pPr>
          </w:p>
        </w:tc>
        <w:tc>
          <w:tcPr>
            <w:tcW w:w="2410" w:type="dxa"/>
            <w:vMerge/>
            <w:tcBorders>
              <w:right w:val="single" w:sz="8" w:space="0" w:color="auto"/>
            </w:tcBorders>
            <w:vAlign w:val="bottom"/>
          </w:tcPr>
          <w:p w:rsidR="00253C89" w:rsidRDefault="00253C89" w:rsidP="00D92029">
            <w:pPr>
              <w:ind w:left="100"/>
            </w:pPr>
          </w:p>
        </w:tc>
        <w:tc>
          <w:tcPr>
            <w:tcW w:w="2126" w:type="dxa"/>
            <w:vMerge/>
            <w:tcBorders>
              <w:right w:val="single" w:sz="8" w:space="0" w:color="auto"/>
            </w:tcBorders>
            <w:vAlign w:val="bottom"/>
          </w:tcPr>
          <w:p w:rsidR="00253C89" w:rsidRDefault="00253C89" w:rsidP="00D92029">
            <w:pPr>
              <w:ind w:left="80"/>
              <w:rPr>
                <w:sz w:val="12"/>
                <w:szCs w:val="12"/>
              </w:rPr>
            </w:pPr>
          </w:p>
        </w:tc>
        <w:tc>
          <w:tcPr>
            <w:tcW w:w="798" w:type="dxa"/>
            <w:vAlign w:val="bottom"/>
          </w:tcPr>
          <w:p w:rsidR="00253C89" w:rsidRDefault="00253C89" w:rsidP="00D92029">
            <w:pPr>
              <w:rPr>
                <w:sz w:val="1"/>
                <w:szCs w:val="1"/>
              </w:rPr>
            </w:pPr>
          </w:p>
        </w:tc>
      </w:tr>
      <w:tr w:rsidR="00253C89" w:rsidTr="00253C89">
        <w:trPr>
          <w:trHeight w:val="137"/>
        </w:trPr>
        <w:tc>
          <w:tcPr>
            <w:tcW w:w="2292" w:type="dxa"/>
            <w:vMerge/>
            <w:tcBorders>
              <w:left w:val="single" w:sz="8" w:space="0" w:color="auto"/>
              <w:right w:val="single" w:sz="8" w:space="0" w:color="auto"/>
            </w:tcBorders>
            <w:vAlign w:val="bottom"/>
          </w:tcPr>
          <w:p w:rsidR="00253C89" w:rsidRDefault="00253C89" w:rsidP="00D92029">
            <w:pPr>
              <w:rPr>
                <w:sz w:val="11"/>
                <w:szCs w:val="11"/>
              </w:rPr>
            </w:pPr>
          </w:p>
        </w:tc>
        <w:tc>
          <w:tcPr>
            <w:tcW w:w="1984" w:type="dxa"/>
            <w:vMerge/>
            <w:tcBorders>
              <w:right w:val="single" w:sz="8" w:space="0" w:color="auto"/>
            </w:tcBorders>
            <w:vAlign w:val="bottom"/>
          </w:tcPr>
          <w:p w:rsidR="00253C89" w:rsidRDefault="00253C89" w:rsidP="00D92029">
            <w:pPr>
              <w:rPr>
                <w:sz w:val="11"/>
                <w:szCs w:val="11"/>
              </w:rPr>
            </w:pPr>
          </w:p>
        </w:tc>
        <w:tc>
          <w:tcPr>
            <w:tcW w:w="2410" w:type="dxa"/>
            <w:vMerge/>
            <w:tcBorders>
              <w:right w:val="single" w:sz="8" w:space="0" w:color="auto"/>
            </w:tcBorders>
            <w:vAlign w:val="bottom"/>
          </w:tcPr>
          <w:p w:rsidR="00253C89" w:rsidRDefault="00253C89" w:rsidP="00D92029">
            <w:pPr>
              <w:rPr>
                <w:sz w:val="11"/>
                <w:szCs w:val="11"/>
              </w:rPr>
            </w:pPr>
          </w:p>
        </w:tc>
        <w:tc>
          <w:tcPr>
            <w:tcW w:w="2126" w:type="dxa"/>
            <w:vMerge/>
            <w:tcBorders>
              <w:right w:val="single" w:sz="8" w:space="0" w:color="auto"/>
            </w:tcBorders>
            <w:vAlign w:val="bottom"/>
          </w:tcPr>
          <w:p w:rsidR="00253C89" w:rsidRDefault="00253C89" w:rsidP="00D92029">
            <w:pPr>
              <w:ind w:left="80"/>
            </w:pPr>
          </w:p>
        </w:tc>
        <w:tc>
          <w:tcPr>
            <w:tcW w:w="798" w:type="dxa"/>
            <w:vAlign w:val="bottom"/>
          </w:tcPr>
          <w:p w:rsidR="00253C89" w:rsidRDefault="00253C89" w:rsidP="00D92029">
            <w:pPr>
              <w:rPr>
                <w:sz w:val="1"/>
                <w:szCs w:val="1"/>
              </w:rPr>
            </w:pPr>
          </w:p>
        </w:tc>
      </w:tr>
      <w:tr w:rsidR="00253C89" w:rsidTr="00253C89">
        <w:trPr>
          <w:trHeight w:val="144"/>
        </w:trPr>
        <w:tc>
          <w:tcPr>
            <w:tcW w:w="2292" w:type="dxa"/>
            <w:vMerge/>
            <w:tcBorders>
              <w:left w:val="single" w:sz="8" w:space="0" w:color="auto"/>
              <w:bottom w:val="single" w:sz="8" w:space="0" w:color="auto"/>
              <w:right w:val="single" w:sz="8" w:space="0" w:color="auto"/>
            </w:tcBorders>
            <w:vAlign w:val="bottom"/>
          </w:tcPr>
          <w:p w:rsidR="00253C89" w:rsidRDefault="00253C89" w:rsidP="00D92029">
            <w:pPr>
              <w:rPr>
                <w:sz w:val="12"/>
                <w:szCs w:val="12"/>
              </w:rPr>
            </w:pPr>
          </w:p>
        </w:tc>
        <w:tc>
          <w:tcPr>
            <w:tcW w:w="1984" w:type="dxa"/>
            <w:vMerge/>
            <w:tcBorders>
              <w:bottom w:val="single" w:sz="8" w:space="0" w:color="auto"/>
              <w:right w:val="single" w:sz="8" w:space="0" w:color="auto"/>
            </w:tcBorders>
            <w:vAlign w:val="bottom"/>
          </w:tcPr>
          <w:p w:rsidR="00253C89" w:rsidRDefault="00253C89" w:rsidP="00D92029">
            <w:pPr>
              <w:rPr>
                <w:sz w:val="12"/>
                <w:szCs w:val="12"/>
              </w:rPr>
            </w:pPr>
          </w:p>
        </w:tc>
        <w:tc>
          <w:tcPr>
            <w:tcW w:w="2410" w:type="dxa"/>
            <w:vMerge/>
            <w:tcBorders>
              <w:bottom w:val="single" w:sz="8" w:space="0" w:color="auto"/>
              <w:right w:val="single" w:sz="8" w:space="0" w:color="auto"/>
            </w:tcBorders>
            <w:vAlign w:val="bottom"/>
          </w:tcPr>
          <w:p w:rsidR="00253C89" w:rsidRDefault="00253C89" w:rsidP="00D92029">
            <w:pPr>
              <w:rPr>
                <w:sz w:val="12"/>
                <w:szCs w:val="12"/>
              </w:rPr>
            </w:pPr>
          </w:p>
        </w:tc>
        <w:tc>
          <w:tcPr>
            <w:tcW w:w="2126" w:type="dxa"/>
            <w:vMerge/>
            <w:tcBorders>
              <w:bottom w:val="single" w:sz="8" w:space="0" w:color="auto"/>
              <w:right w:val="single" w:sz="8" w:space="0" w:color="auto"/>
            </w:tcBorders>
            <w:vAlign w:val="bottom"/>
          </w:tcPr>
          <w:p w:rsidR="00253C89" w:rsidRDefault="00253C89" w:rsidP="00D92029">
            <w:pPr>
              <w:rPr>
                <w:sz w:val="12"/>
                <w:szCs w:val="12"/>
              </w:rPr>
            </w:pPr>
          </w:p>
        </w:tc>
        <w:tc>
          <w:tcPr>
            <w:tcW w:w="798" w:type="dxa"/>
            <w:vAlign w:val="bottom"/>
          </w:tcPr>
          <w:p w:rsidR="00253C89" w:rsidRDefault="00253C89" w:rsidP="00D92029">
            <w:pPr>
              <w:rPr>
                <w:sz w:val="1"/>
                <w:szCs w:val="1"/>
              </w:rPr>
            </w:pPr>
          </w:p>
        </w:tc>
      </w:tr>
      <w:tr w:rsidR="00253C89" w:rsidTr="00253C89">
        <w:trPr>
          <w:trHeight w:val="489"/>
        </w:trPr>
        <w:tc>
          <w:tcPr>
            <w:tcW w:w="2292"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Експериментальна</w:t>
            </w:r>
          </w:p>
        </w:tc>
        <w:tc>
          <w:tcPr>
            <w:tcW w:w="1984"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332,1±17,4</w:t>
            </w:r>
          </w:p>
        </w:tc>
        <w:tc>
          <w:tcPr>
            <w:tcW w:w="2410"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193,2±4,1</w:t>
            </w:r>
          </w:p>
        </w:tc>
        <w:tc>
          <w:tcPr>
            <w:tcW w:w="2126"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92,9 ± 12,1</w:t>
            </w:r>
          </w:p>
        </w:tc>
        <w:tc>
          <w:tcPr>
            <w:tcW w:w="798" w:type="dxa"/>
            <w:vAlign w:val="bottom"/>
          </w:tcPr>
          <w:p w:rsidR="00253C89" w:rsidRDefault="00253C89" w:rsidP="00D92029">
            <w:pPr>
              <w:rPr>
                <w:sz w:val="1"/>
                <w:szCs w:val="1"/>
              </w:rPr>
            </w:pPr>
          </w:p>
        </w:tc>
      </w:tr>
      <w:tr w:rsidR="00253C89" w:rsidTr="00253C89">
        <w:trPr>
          <w:trHeight w:val="240"/>
        </w:trPr>
        <w:tc>
          <w:tcPr>
            <w:tcW w:w="2292"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1984"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2410"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798" w:type="dxa"/>
            <w:vAlign w:val="bottom"/>
          </w:tcPr>
          <w:p w:rsidR="00253C89" w:rsidRDefault="00253C89" w:rsidP="00D92029">
            <w:pPr>
              <w:rPr>
                <w:sz w:val="1"/>
                <w:szCs w:val="1"/>
              </w:rPr>
            </w:pPr>
          </w:p>
        </w:tc>
      </w:tr>
      <w:tr w:rsidR="00253C89" w:rsidTr="00253C89">
        <w:trPr>
          <w:trHeight w:val="493"/>
        </w:trPr>
        <w:tc>
          <w:tcPr>
            <w:tcW w:w="2292"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Контрольна</w:t>
            </w:r>
          </w:p>
        </w:tc>
        <w:tc>
          <w:tcPr>
            <w:tcW w:w="1984"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276,2±12,8</w:t>
            </w:r>
          </w:p>
        </w:tc>
        <w:tc>
          <w:tcPr>
            <w:tcW w:w="2410"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168,5±3,2</w:t>
            </w:r>
          </w:p>
        </w:tc>
        <w:tc>
          <w:tcPr>
            <w:tcW w:w="2126"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75,4±12,5</w:t>
            </w:r>
          </w:p>
        </w:tc>
        <w:tc>
          <w:tcPr>
            <w:tcW w:w="798" w:type="dxa"/>
            <w:vAlign w:val="bottom"/>
          </w:tcPr>
          <w:p w:rsidR="00253C89" w:rsidRDefault="00253C89" w:rsidP="00D92029">
            <w:pPr>
              <w:rPr>
                <w:sz w:val="1"/>
                <w:szCs w:val="1"/>
              </w:rPr>
            </w:pPr>
          </w:p>
        </w:tc>
      </w:tr>
      <w:tr w:rsidR="00253C89" w:rsidTr="00253C89">
        <w:trPr>
          <w:trHeight w:val="245"/>
        </w:trPr>
        <w:tc>
          <w:tcPr>
            <w:tcW w:w="2292"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1984"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2410"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798" w:type="dxa"/>
            <w:vAlign w:val="bottom"/>
          </w:tcPr>
          <w:p w:rsidR="00253C89" w:rsidRDefault="00253C89" w:rsidP="00D92029">
            <w:pPr>
              <w:rPr>
                <w:sz w:val="1"/>
                <w:szCs w:val="1"/>
              </w:rPr>
            </w:pPr>
          </w:p>
        </w:tc>
      </w:tr>
      <w:tr w:rsidR="00253C89" w:rsidTr="00253C89">
        <w:trPr>
          <w:trHeight w:val="397"/>
        </w:trPr>
        <w:tc>
          <w:tcPr>
            <w:tcW w:w="2292"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Достовірність</w:t>
            </w:r>
          </w:p>
        </w:tc>
        <w:tc>
          <w:tcPr>
            <w:tcW w:w="1984"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Р &lt; 0,05</w:t>
            </w:r>
          </w:p>
        </w:tc>
        <w:tc>
          <w:tcPr>
            <w:tcW w:w="2410"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Р &lt; 0,05</w:t>
            </w:r>
          </w:p>
        </w:tc>
        <w:tc>
          <w:tcPr>
            <w:tcW w:w="2126"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Р&gt; 0,05</w:t>
            </w:r>
          </w:p>
        </w:tc>
        <w:tc>
          <w:tcPr>
            <w:tcW w:w="798" w:type="dxa"/>
            <w:vAlign w:val="bottom"/>
          </w:tcPr>
          <w:p w:rsidR="00253C89" w:rsidRDefault="00253C89" w:rsidP="00D92029">
            <w:pPr>
              <w:rPr>
                <w:sz w:val="1"/>
                <w:szCs w:val="1"/>
              </w:rPr>
            </w:pPr>
          </w:p>
        </w:tc>
      </w:tr>
      <w:tr w:rsidR="00253C89" w:rsidTr="00253C89">
        <w:trPr>
          <w:trHeight w:val="152"/>
        </w:trPr>
        <w:tc>
          <w:tcPr>
            <w:tcW w:w="2292" w:type="dxa"/>
            <w:vMerge/>
            <w:tcBorders>
              <w:left w:val="single" w:sz="8" w:space="0" w:color="auto"/>
              <w:bottom w:val="single" w:sz="8" w:space="0" w:color="auto"/>
              <w:right w:val="single" w:sz="8" w:space="0" w:color="auto"/>
            </w:tcBorders>
            <w:vAlign w:val="bottom"/>
          </w:tcPr>
          <w:p w:rsidR="00253C89" w:rsidRDefault="00253C89" w:rsidP="00D92029">
            <w:pPr>
              <w:rPr>
                <w:sz w:val="13"/>
                <w:szCs w:val="13"/>
              </w:rPr>
            </w:pPr>
          </w:p>
        </w:tc>
        <w:tc>
          <w:tcPr>
            <w:tcW w:w="1984" w:type="dxa"/>
            <w:vMerge/>
            <w:tcBorders>
              <w:bottom w:val="single" w:sz="8" w:space="0" w:color="auto"/>
              <w:right w:val="single" w:sz="8" w:space="0" w:color="auto"/>
            </w:tcBorders>
            <w:vAlign w:val="bottom"/>
          </w:tcPr>
          <w:p w:rsidR="00253C89" w:rsidRDefault="00253C89" w:rsidP="00D92029">
            <w:pPr>
              <w:rPr>
                <w:sz w:val="13"/>
                <w:szCs w:val="13"/>
              </w:rPr>
            </w:pPr>
          </w:p>
        </w:tc>
        <w:tc>
          <w:tcPr>
            <w:tcW w:w="2410" w:type="dxa"/>
            <w:vMerge/>
            <w:tcBorders>
              <w:bottom w:val="single" w:sz="8" w:space="0" w:color="auto"/>
              <w:right w:val="single" w:sz="8" w:space="0" w:color="auto"/>
            </w:tcBorders>
            <w:vAlign w:val="bottom"/>
          </w:tcPr>
          <w:p w:rsidR="00253C89" w:rsidRDefault="00253C89" w:rsidP="00D92029">
            <w:pPr>
              <w:rPr>
                <w:sz w:val="13"/>
                <w:szCs w:val="13"/>
              </w:rPr>
            </w:pPr>
          </w:p>
        </w:tc>
        <w:tc>
          <w:tcPr>
            <w:tcW w:w="2126" w:type="dxa"/>
            <w:vMerge/>
            <w:tcBorders>
              <w:bottom w:val="single" w:sz="8" w:space="0" w:color="auto"/>
              <w:right w:val="single" w:sz="8" w:space="0" w:color="auto"/>
            </w:tcBorders>
            <w:vAlign w:val="bottom"/>
          </w:tcPr>
          <w:p w:rsidR="00253C89" w:rsidRDefault="00253C89" w:rsidP="00D92029">
            <w:pPr>
              <w:rPr>
                <w:sz w:val="13"/>
                <w:szCs w:val="13"/>
              </w:rPr>
            </w:pPr>
          </w:p>
        </w:tc>
        <w:tc>
          <w:tcPr>
            <w:tcW w:w="798" w:type="dxa"/>
            <w:vAlign w:val="bottom"/>
          </w:tcPr>
          <w:p w:rsidR="00253C89" w:rsidRDefault="00253C89" w:rsidP="00D92029">
            <w:pPr>
              <w:rPr>
                <w:sz w:val="1"/>
                <w:szCs w:val="1"/>
              </w:rPr>
            </w:pPr>
          </w:p>
        </w:tc>
      </w:tr>
    </w:tbl>
    <w:p w:rsidR="005E7F75" w:rsidRDefault="005E7F75" w:rsidP="005E7F75">
      <w:pPr>
        <w:spacing w:line="200" w:lineRule="exact"/>
      </w:pPr>
    </w:p>
    <w:p w:rsidR="005E7F75" w:rsidRDefault="005E7F75" w:rsidP="005E7F75">
      <w:pPr>
        <w:spacing w:line="288" w:lineRule="exact"/>
      </w:pPr>
    </w:p>
    <w:p w:rsidR="00253C89" w:rsidRDefault="00253C89" w:rsidP="005E7F75">
      <w:pPr>
        <w:spacing w:line="358" w:lineRule="auto"/>
        <w:ind w:left="260" w:right="200" w:firstLine="708"/>
        <w:jc w:val="both"/>
        <w:rPr>
          <w:sz w:val="28"/>
          <w:szCs w:val="28"/>
        </w:rPr>
      </w:pPr>
    </w:p>
    <w:p w:rsidR="00253C89" w:rsidRDefault="005E7F75" w:rsidP="00253C89">
      <w:pPr>
        <w:spacing w:line="358" w:lineRule="auto"/>
        <w:ind w:left="260" w:right="200" w:firstLine="708"/>
        <w:jc w:val="both"/>
        <w:rPr>
          <w:sz w:val="28"/>
          <w:szCs w:val="28"/>
        </w:rPr>
      </w:pPr>
      <w:r>
        <w:rPr>
          <w:sz w:val="28"/>
          <w:szCs w:val="28"/>
        </w:rPr>
        <w:t>Виявлено відмінності між спортсменами розділів поінтфайтинг та лайт-контакт у кількості ударів руками та ногами за 2 хвилини, тобто у спортсменів розділу лайт-контакт виявилася перевага у кількості завданих ударів. Фуловики показали більшу перевагу в кількості акцентованих ударів, завданих за 2 хвилини, достовірно перевершуючи кікбоксерів розділу поінтфайтинг у показниках. Відмінності у показниках кількості акцентованих ударів за 2 хвилини між спортсменами розділів фул-контакту та лайт-контакту були невеликі.</w:t>
      </w:r>
    </w:p>
    <w:p w:rsidR="00253C89" w:rsidRDefault="00253C89" w:rsidP="00253C89">
      <w:pPr>
        <w:spacing w:line="358" w:lineRule="auto"/>
        <w:ind w:left="260" w:right="200" w:firstLine="708"/>
        <w:jc w:val="both"/>
        <w:rPr>
          <w:sz w:val="28"/>
          <w:szCs w:val="28"/>
        </w:rPr>
      </w:pPr>
      <w:r>
        <w:rPr>
          <w:sz w:val="28"/>
          <w:szCs w:val="28"/>
        </w:rPr>
        <w:t xml:space="preserve">У </w:t>
      </w:r>
      <w:r w:rsidR="005E7F75">
        <w:rPr>
          <w:sz w:val="28"/>
          <w:szCs w:val="28"/>
        </w:rPr>
        <w:t>таблиці 4 наведено показники СФП спортсменів-кікбоксерів трьох дисциплін після експерименту</w:t>
      </w:r>
      <w:r>
        <w:rPr>
          <w:sz w:val="28"/>
          <w:szCs w:val="28"/>
        </w:rPr>
        <w:t>.</w:t>
      </w:r>
    </w:p>
    <w:p w:rsidR="00253C89" w:rsidRDefault="00253C89" w:rsidP="00253C89">
      <w:pPr>
        <w:spacing w:line="358" w:lineRule="auto"/>
        <w:ind w:left="260" w:right="200" w:firstLine="708"/>
        <w:jc w:val="both"/>
        <w:rPr>
          <w:sz w:val="28"/>
          <w:szCs w:val="28"/>
        </w:rPr>
      </w:pPr>
    </w:p>
    <w:p w:rsidR="005E7F75" w:rsidRDefault="005E7F75" w:rsidP="00253C89">
      <w:pPr>
        <w:spacing w:line="358" w:lineRule="auto"/>
        <w:ind w:left="260" w:right="200" w:firstLine="708"/>
        <w:jc w:val="both"/>
        <w:rPr>
          <w:i/>
          <w:sz w:val="28"/>
          <w:szCs w:val="28"/>
        </w:rPr>
      </w:pPr>
      <w:r w:rsidRPr="00253C89">
        <w:rPr>
          <w:i/>
          <w:sz w:val="28"/>
          <w:szCs w:val="28"/>
        </w:rPr>
        <w:t>Таблиця 4 – Відмінності змін показників СФП кікбоксерів наприкінці експерименту</w:t>
      </w:r>
      <w:r w:rsidR="00253C89">
        <w:rPr>
          <w:i/>
          <w:sz w:val="28"/>
          <w:szCs w:val="28"/>
        </w:rPr>
        <w:t>.</w:t>
      </w:r>
    </w:p>
    <w:p w:rsidR="00253C89" w:rsidRDefault="00253C89" w:rsidP="00253C89">
      <w:pPr>
        <w:spacing w:line="358" w:lineRule="auto"/>
        <w:ind w:left="260" w:right="200" w:firstLine="708"/>
        <w:jc w:val="both"/>
        <w:rPr>
          <w:i/>
          <w:sz w:val="28"/>
          <w:szCs w:val="28"/>
        </w:rPr>
      </w:pPr>
    </w:p>
    <w:p w:rsidR="00253C89" w:rsidRDefault="00253C89" w:rsidP="00253C89">
      <w:pPr>
        <w:spacing w:line="358" w:lineRule="auto"/>
        <w:ind w:left="260" w:right="200" w:firstLine="708"/>
        <w:jc w:val="both"/>
        <w:rPr>
          <w:i/>
          <w:sz w:val="28"/>
          <w:szCs w:val="28"/>
        </w:rPr>
      </w:pPr>
    </w:p>
    <w:p w:rsidR="00253C89" w:rsidRPr="00253C89" w:rsidRDefault="00253C89" w:rsidP="00253C89">
      <w:pPr>
        <w:spacing w:line="358" w:lineRule="auto"/>
        <w:ind w:left="260" w:right="200" w:firstLine="708"/>
        <w:jc w:val="both"/>
        <w:rPr>
          <w:i/>
          <w:sz w:val="28"/>
          <w:szCs w:val="28"/>
        </w:rPr>
      </w:pPr>
    </w:p>
    <w:p w:rsidR="005E7F75" w:rsidRDefault="005E7F75" w:rsidP="005E7F75">
      <w:pPr>
        <w:spacing w:line="200" w:lineRule="exact"/>
      </w:pPr>
    </w:p>
    <w:p w:rsidR="005E7F75" w:rsidRDefault="005E7F75" w:rsidP="005E7F75">
      <w:pPr>
        <w:spacing w:line="217" w:lineRule="exact"/>
      </w:pPr>
    </w:p>
    <w:tbl>
      <w:tblPr>
        <w:tblW w:w="9610" w:type="dxa"/>
        <w:tblInd w:w="270" w:type="dxa"/>
        <w:tblLayout w:type="fixed"/>
        <w:tblCellMar>
          <w:left w:w="0" w:type="dxa"/>
          <w:right w:w="0" w:type="dxa"/>
        </w:tblCellMar>
        <w:tblLook w:val="04A0"/>
      </w:tblPr>
      <w:tblGrid>
        <w:gridCol w:w="2434"/>
        <w:gridCol w:w="2126"/>
        <w:gridCol w:w="2268"/>
        <w:gridCol w:w="2126"/>
        <w:gridCol w:w="656"/>
      </w:tblGrid>
      <w:tr w:rsidR="00253C89" w:rsidTr="00253C89">
        <w:trPr>
          <w:trHeight w:val="276"/>
        </w:trPr>
        <w:tc>
          <w:tcPr>
            <w:tcW w:w="2434" w:type="dxa"/>
            <w:vMerge w:val="restart"/>
            <w:tcBorders>
              <w:top w:val="single" w:sz="8" w:space="0" w:color="auto"/>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lastRenderedPageBreak/>
              <w:t>Найменування</w:t>
            </w:r>
          </w:p>
          <w:p w:rsidR="00253C89" w:rsidRPr="00253C89" w:rsidRDefault="00253C89" w:rsidP="00253C89">
            <w:pPr>
              <w:jc w:val="center"/>
              <w:rPr>
                <w:sz w:val="24"/>
                <w:szCs w:val="24"/>
              </w:rPr>
            </w:pPr>
            <w:r w:rsidRPr="00253C89">
              <w:rPr>
                <w:sz w:val="24"/>
                <w:szCs w:val="24"/>
              </w:rPr>
              <w:t>Групи</w:t>
            </w:r>
          </w:p>
        </w:tc>
        <w:tc>
          <w:tcPr>
            <w:tcW w:w="2126" w:type="dxa"/>
            <w:vMerge w:val="restart"/>
            <w:tcBorders>
              <w:top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Кількість ударів</w:t>
            </w:r>
          </w:p>
          <w:p w:rsidR="00253C89" w:rsidRPr="00253C89" w:rsidRDefault="00253C89" w:rsidP="00253C89">
            <w:pPr>
              <w:jc w:val="center"/>
              <w:rPr>
                <w:sz w:val="24"/>
                <w:szCs w:val="24"/>
              </w:rPr>
            </w:pPr>
            <w:r w:rsidRPr="00253C89">
              <w:rPr>
                <w:sz w:val="24"/>
                <w:szCs w:val="24"/>
              </w:rPr>
              <w:t>нанесених за 2</w:t>
            </w:r>
          </w:p>
          <w:p w:rsidR="00253C89" w:rsidRPr="00253C89" w:rsidRDefault="00253C89" w:rsidP="00253C89">
            <w:pPr>
              <w:jc w:val="center"/>
              <w:rPr>
                <w:sz w:val="24"/>
                <w:szCs w:val="24"/>
              </w:rPr>
            </w:pPr>
            <w:r w:rsidRPr="00253C89">
              <w:rPr>
                <w:sz w:val="24"/>
                <w:szCs w:val="24"/>
              </w:rPr>
              <w:t>хвилини руками</w:t>
            </w:r>
          </w:p>
        </w:tc>
        <w:tc>
          <w:tcPr>
            <w:tcW w:w="2268" w:type="dxa"/>
            <w:vMerge w:val="restart"/>
            <w:tcBorders>
              <w:top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Кількість ударів</w:t>
            </w:r>
          </w:p>
          <w:p w:rsidR="00253C89" w:rsidRPr="00253C89" w:rsidRDefault="00253C89" w:rsidP="00253C89">
            <w:pPr>
              <w:jc w:val="center"/>
              <w:rPr>
                <w:sz w:val="24"/>
                <w:szCs w:val="24"/>
              </w:rPr>
            </w:pPr>
            <w:r w:rsidRPr="00253C89">
              <w:rPr>
                <w:sz w:val="24"/>
                <w:szCs w:val="24"/>
              </w:rPr>
              <w:t>нанесених за 2</w:t>
            </w:r>
          </w:p>
          <w:p w:rsidR="00253C89" w:rsidRPr="00253C89" w:rsidRDefault="00253C89" w:rsidP="00253C89">
            <w:pPr>
              <w:jc w:val="center"/>
              <w:rPr>
                <w:sz w:val="24"/>
                <w:szCs w:val="24"/>
              </w:rPr>
            </w:pPr>
            <w:r w:rsidRPr="00253C89">
              <w:rPr>
                <w:sz w:val="24"/>
                <w:szCs w:val="24"/>
              </w:rPr>
              <w:t>хвилини ногами</w:t>
            </w:r>
          </w:p>
        </w:tc>
        <w:tc>
          <w:tcPr>
            <w:tcW w:w="2126" w:type="dxa"/>
            <w:vMerge w:val="restart"/>
            <w:tcBorders>
              <w:top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Кількість</w:t>
            </w:r>
          </w:p>
          <w:p w:rsidR="00253C89" w:rsidRPr="00253C89" w:rsidRDefault="00253C89" w:rsidP="00253C89">
            <w:pPr>
              <w:jc w:val="center"/>
              <w:rPr>
                <w:sz w:val="24"/>
                <w:szCs w:val="24"/>
              </w:rPr>
            </w:pPr>
            <w:r w:rsidRPr="00253C89">
              <w:rPr>
                <w:sz w:val="24"/>
                <w:szCs w:val="24"/>
              </w:rPr>
              <w:t>акцентованих</w:t>
            </w:r>
          </w:p>
          <w:p w:rsidR="00253C89" w:rsidRPr="00253C89" w:rsidRDefault="00253C89" w:rsidP="00253C89">
            <w:pPr>
              <w:jc w:val="center"/>
              <w:rPr>
                <w:sz w:val="24"/>
                <w:szCs w:val="24"/>
              </w:rPr>
            </w:pPr>
            <w:r w:rsidRPr="00253C89">
              <w:rPr>
                <w:sz w:val="24"/>
                <w:szCs w:val="24"/>
              </w:rPr>
              <w:t>ударів за 2</w:t>
            </w:r>
          </w:p>
          <w:p w:rsidR="00253C89" w:rsidRPr="00253C89" w:rsidRDefault="00253C89" w:rsidP="00253C89">
            <w:pPr>
              <w:jc w:val="center"/>
              <w:rPr>
                <w:sz w:val="24"/>
                <w:szCs w:val="24"/>
              </w:rPr>
            </w:pPr>
            <w:r w:rsidRPr="00253C89">
              <w:rPr>
                <w:sz w:val="24"/>
                <w:szCs w:val="24"/>
              </w:rPr>
              <w:t>хвилини</w:t>
            </w:r>
          </w:p>
        </w:tc>
        <w:tc>
          <w:tcPr>
            <w:tcW w:w="656" w:type="dxa"/>
            <w:vAlign w:val="bottom"/>
          </w:tcPr>
          <w:p w:rsidR="00253C89" w:rsidRDefault="00253C89" w:rsidP="00D92029">
            <w:pPr>
              <w:rPr>
                <w:sz w:val="1"/>
                <w:szCs w:val="1"/>
              </w:rPr>
            </w:pPr>
          </w:p>
        </w:tc>
      </w:tr>
      <w:tr w:rsidR="00253C89" w:rsidTr="00253C89">
        <w:trPr>
          <w:trHeight w:val="137"/>
        </w:trPr>
        <w:tc>
          <w:tcPr>
            <w:tcW w:w="2434"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right w:val="single" w:sz="8" w:space="0" w:color="auto"/>
            </w:tcBorders>
            <w:vAlign w:val="center"/>
          </w:tcPr>
          <w:p w:rsidR="00253C89" w:rsidRPr="00253C89" w:rsidRDefault="00253C89" w:rsidP="00253C89">
            <w:pPr>
              <w:jc w:val="center"/>
              <w:rPr>
                <w:sz w:val="24"/>
                <w:szCs w:val="24"/>
              </w:rPr>
            </w:pPr>
          </w:p>
        </w:tc>
        <w:tc>
          <w:tcPr>
            <w:tcW w:w="2268" w:type="dxa"/>
            <w:vMerge/>
            <w:tcBorders>
              <w:right w:val="single" w:sz="8" w:space="0" w:color="auto"/>
            </w:tcBorders>
            <w:vAlign w:val="center"/>
          </w:tcPr>
          <w:p w:rsidR="00253C89" w:rsidRPr="00253C89" w:rsidRDefault="00253C89" w:rsidP="00253C89">
            <w:pPr>
              <w:jc w:val="center"/>
              <w:rPr>
                <w:sz w:val="24"/>
                <w:szCs w:val="24"/>
              </w:rPr>
            </w:pPr>
          </w:p>
        </w:tc>
        <w:tc>
          <w:tcPr>
            <w:tcW w:w="2126" w:type="dxa"/>
            <w:vMerge/>
            <w:tcBorders>
              <w:right w:val="single" w:sz="8" w:space="0" w:color="auto"/>
            </w:tcBorders>
            <w:vAlign w:val="center"/>
          </w:tcPr>
          <w:p w:rsidR="00253C89" w:rsidRPr="00253C89" w:rsidRDefault="00253C89" w:rsidP="00253C89">
            <w:pPr>
              <w:jc w:val="center"/>
              <w:rPr>
                <w:sz w:val="24"/>
                <w:szCs w:val="24"/>
              </w:rPr>
            </w:pPr>
          </w:p>
        </w:tc>
        <w:tc>
          <w:tcPr>
            <w:tcW w:w="656" w:type="dxa"/>
            <w:vAlign w:val="bottom"/>
          </w:tcPr>
          <w:p w:rsidR="00253C89" w:rsidRDefault="00253C89" w:rsidP="00D92029">
            <w:pPr>
              <w:rPr>
                <w:sz w:val="1"/>
                <w:szCs w:val="1"/>
              </w:rPr>
            </w:pPr>
          </w:p>
        </w:tc>
      </w:tr>
      <w:tr w:rsidR="00253C89" w:rsidTr="00253C89">
        <w:trPr>
          <w:trHeight w:val="139"/>
        </w:trPr>
        <w:tc>
          <w:tcPr>
            <w:tcW w:w="2434"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right w:val="single" w:sz="8" w:space="0" w:color="auto"/>
            </w:tcBorders>
            <w:vAlign w:val="center"/>
          </w:tcPr>
          <w:p w:rsidR="00253C89" w:rsidRPr="00253C89" w:rsidRDefault="00253C89" w:rsidP="00253C89">
            <w:pPr>
              <w:jc w:val="center"/>
              <w:rPr>
                <w:sz w:val="24"/>
                <w:szCs w:val="24"/>
              </w:rPr>
            </w:pPr>
          </w:p>
        </w:tc>
        <w:tc>
          <w:tcPr>
            <w:tcW w:w="2268" w:type="dxa"/>
            <w:vMerge/>
            <w:tcBorders>
              <w:right w:val="single" w:sz="8" w:space="0" w:color="auto"/>
            </w:tcBorders>
            <w:vAlign w:val="center"/>
          </w:tcPr>
          <w:p w:rsidR="00253C89" w:rsidRPr="00253C89" w:rsidRDefault="00253C89" w:rsidP="00253C89">
            <w:pPr>
              <w:jc w:val="center"/>
              <w:rPr>
                <w:sz w:val="24"/>
                <w:szCs w:val="24"/>
              </w:rPr>
            </w:pPr>
          </w:p>
        </w:tc>
        <w:tc>
          <w:tcPr>
            <w:tcW w:w="2126" w:type="dxa"/>
            <w:vMerge/>
            <w:tcBorders>
              <w:right w:val="single" w:sz="8" w:space="0" w:color="auto"/>
            </w:tcBorders>
            <w:vAlign w:val="center"/>
          </w:tcPr>
          <w:p w:rsidR="00253C89" w:rsidRPr="00253C89" w:rsidRDefault="00253C89" w:rsidP="00253C89">
            <w:pPr>
              <w:jc w:val="center"/>
              <w:rPr>
                <w:sz w:val="24"/>
                <w:szCs w:val="24"/>
              </w:rPr>
            </w:pPr>
          </w:p>
        </w:tc>
        <w:tc>
          <w:tcPr>
            <w:tcW w:w="656" w:type="dxa"/>
            <w:vAlign w:val="bottom"/>
          </w:tcPr>
          <w:p w:rsidR="00253C89" w:rsidRDefault="00253C89" w:rsidP="00D92029">
            <w:pPr>
              <w:rPr>
                <w:sz w:val="1"/>
                <w:szCs w:val="1"/>
              </w:rPr>
            </w:pPr>
          </w:p>
        </w:tc>
      </w:tr>
      <w:tr w:rsidR="00253C89" w:rsidTr="00253C89">
        <w:trPr>
          <w:trHeight w:val="137"/>
        </w:trPr>
        <w:tc>
          <w:tcPr>
            <w:tcW w:w="2434"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right w:val="single" w:sz="8" w:space="0" w:color="auto"/>
            </w:tcBorders>
            <w:vAlign w:val="center"/>
          </w:tcPr>
          <w:p w:rsidR="00253C89" w:rsidRPr="00253C89" w:rsidRDefault="00253C89" w:rsidP="00253C89">
            <w:pPr>
              <w:jc w:val="center"/>
              <w:rPr>
                <w:sz w:val="24"/>
                <w:szCs w:val="24"/>
              </w:rPr>
            </w:pPr>
          </w:p>
        </w:tc>
        <w:tc>
          <w:tcPr>
            <w:tcW w:w="2268" w:type="dxa"/>
            <w:vMerge/>
            <w:tcBorders>
              <w:right w:val="single" w:sz="8" w:space="0" w:color="auto"/>
            </w:tcBorders>
            <w:vAlign w:val="center"/>
          </w:tcPr>
          <w:p w:rsidR="00253C89" w:rsidRPr="00253C89" w:rsidRDefault="00253C89" w:rsidP="00253C89">
            <w:pPr>
              <w:jc w:val="center"/>
              <w:rPr>
                <w:sz w:val="24"/>
                <w:szCs w:val="24"/>
              </w:rPr>
            </w:pPr>
          </w:p>
        </w:tc>
        <w:tc>
          <w:tcPr>
            <w:tcW w:w="2126" w:type="dxa"/>
            <w:vMerge/>
            <w:tcBorders>
              <w:right w:val="single" w:sz="8" w:space="0" w:color="auto"/>
            </w:tcBorders>
            <w:vAlign w:val="center"/>
          </w:tcPr>
          <w:p w:rsidR="00253C89" w:rsidRPr="00253C89" w:rsidRDefault="00253C89" w:rsidP="00253C89">
            <w:pPr>
              <w:jc w:val="center"/>
              <w:rPr>
                <w:sz w:val="24"/>
                <w:szCs w:val="24"/>
              </w:rPr>
            </w:pPr>
          </w:p>
        </w:tc>
        <w:tc>
          <w:tcPr>
            <w:tcW w:w="656" w:type="dxa"/>
            <w:vAlign w:val="bottom"/>
          </w:tcPr>
          <w:p w:rsidR="00253C89" w:rsidRDefault="00253C89" w:rsidP="00D92029">
            <w:pPr>
              <w:rPr>
                <w:sz w:val="1"/>
                <w:szCs w:val="1"/>
              </w:rPr>
            </w:pPr>
          </w:p>
        </w:tc>
      </w:tr>
      <w:tr w:rsidR="00253C89" w:rsidTr="00253C89">
        <w:trPr>
          <w:trHeight w:val="139"/>
        </w:trPr>
        <w:tc>
          <w:tcPr>
            <w:tcW w:w="2434"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right w:val="single" w:sz="8" w:space="0" w:color="auto"/>
            </w:tcBorders>
            <w:vAlign w:val="center"/>
          </w:tcPr>
          <w:p w:rsidR="00253C89" w:rsidRPr="00253C89" w:rsidRDefault="00253C89" w:rsidP="00253C89">
            <w:pPr>
              <w:jc w:val="center"/>
              <w:rPr>
                <w:sz w:val="24"/>
                <w:szCs w:val="24"/>
              </w:rPr>
            </w:pPr>
          </w:p>
        </w:tc>
        <w:tc>
          <w:tcPr>
            <w:tcW w:w="2268" w:type="dxa"/>
            <w:vMerge/>
            <w:tcBorders>
              <w:right w:val="single" w:sz="8" w:space="0" w:color="auto"/>
            </w:tcBorders>
            <w:vAlign w:val="center"/>
          </w:tcPr>
          <w:p w:rsidR="00253C89" w:rsidRPr="00253C89" w:rsidRDefault="00253C89" w:rsidP="00253C89">
            <w:pPr>
              <w:jc w:val="center"/>
              <w:rPr>
                <w:sz w:val="24"/>
                <w:szCs w:val="24"/>
              </w:rPr>
            </w:pPr>
          </w:p>
        </w:tc>
        <w:tc>
          <w:tcPr>
            <w:tcW w:w="2126" w:type="dxa"/>
            <w:vMerge/>
            <w:tcBorders>
              <w:right w:val="single" w:sz="8" w:space="0" w:color="auto"/>
            </w:tcBorders>
            <w:vAlign w:val="center"/>
          </w:tcPr>
          <w:p w:rsidR="00253C89" w:rsidRPr="00253C89" w:rsidRDefault="00253C89" w:rsidP="00253C89">
            <w:pPr>
              <w:jc w:val="center"/>
              <w:rPr>
                <w:sz w:val="24"/>
                <w:szCs w:val="24"/>
              </w:rPr>
            </w:pPr>
          </w:p>
        </w:tc>
        <w:tc>
          <w:tcPr>
            <w:tcW w:w="656" w:type="dxa"/>
            <w:vAlign w:val="bottom"/>
          </w:tcPr>
          <w:p w:rsidR="00253C89" w:rsidRDefault="00253C89" w:rsidP="00D92029">
            <w:pPr>
              <w:rPr>
                <w:sz w:val="1"/>
                <w:szCs w:val="1"/>
              </w:rPr>
            </w:pPr>
          </w:p>
        </w:tc>
      </w:tr>
      <w:tr w:rsidR="00253C89" w:rsidTr="00253C89">
        <w:trPr>
          <w:trHeight w:val="137"/>
        </w:trPr>
        <w:tc>
          <w:tcPr>
            <w:tcW w:w="2434" w:type="dxa"/>
            <w:vMerge/>
            <w:tcBorders>
              <w:left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right w:val="single" w:sz="8" w:space="0" w:color="auto"/>
            </w:tcBorders>
            <w:vAlign w:val="center"/>
          </w:tcPr>
          <w:p w:rsidR="00253C89" w:rsidRPr="00253C89" w:rsidRDefault="00253C89" w:rsidP="00253C89">
            <w:pPr>
              <w:jc w:val="center"/>
              <w:rPr>
                <w:sz w:val="24"/>
                <w:szCs w:val="24"/>
              </w:rPr>
            </w:pPr>
          </w:p>
        </w:tc>
        <w:tc>
          <w:tcPr>
            <w:tcW w:w="2268" w:type="dxa"/>
            <w:vMerge/>
            <w:tcBorders>
              <w:right w:val="single" w:sz="8" w:space="0" w:color="auto"/>
            </w:tcBorders>
            <w:vAlign w:val="center"/>
          </w:tcPr>
          <w:p w:rsidR="00253C89" w:rsidRPr="00253C89" w:rsidRDefault="00253C89" w:rsidP="00253C89">
            <w:pPr>
              <w:jc w:val="center"/>
              <w:rPr>
                <w:sz w:val="24"/>
                <w:szCs w:val="24"/>
              </w:rPr>
            </w:pPr>
          </w:p>
        </w:tc>
        <w:tc>
          <w:tcPr>
            <w:tcW w:w="2126" w:type="dxa"/>
            <w:vMerge/>
            <w:tcBorders>
              <w:right w:val="single" w:sz="8" w:space="0" w:color="auto"/>
            </w:tcBorders>
            <w:vAlign w:val="center"/>
          </w:tcPr>
          <w:p w:rsidR="00253C89" w:rsidRPr="00253C89" w:rsidRDefault="00253C89" w:rsidP="00253C89">
            <w:pPr>
              <w:jc w:val="center"/>
              <w:rPr>
                <w:sz w:val="24"/>
                <w:szCs w:val="24"/>
              </w:rPr>
            </w:pPr>
          </w:p>
        </w:tc>
        <w:tc>
          <w:tcPr>
            <w:tcW w:w="656" w:type="dxa"/>
            <w:vAlign w:val="bottom"/>
          </w:tcPr>
          <w:p w:rsidR="00253C89" w:rsidRDefault="00253C89" w:rsidP="00D92029">
            <w:pPr>
              <w:rPr>
                <w:sz w:val="1"/>
                <w:szCs w:val="1"/>
              </w:rPr>
            </w:pPr>
          </w:p>
        </w:tc>
      </w:tr>
      <w:tr w:rsidR="00253C89" w:rsidTr="00253C89">
        <w:trPr>
          <w:trHeight w:val="144"/>
        </w:trPr>
        <w:tc>
          <w:tcPr>
            <w:tcW w:w="2434"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2268"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656" w:type="dxa"/>
            <w:vAlign w:val="bottom"/>
          </w:tcPr>
          <w:p w:rsidR="00253C89" w:rsidRDefault="00253C89" w:rsidP="00D92029">
            <w:pPr>
              <w:rPr>
                <w:sz w:val="1"/>
                <w:szCs w:val="1"/>
              </w:rPr>
            </w:pPr>
          </w:p>
        </w:tc>
      </w:tr>
      <w:tr w:rsidR="00253C89" w:rsidTr="00253C89">
        <w:trPr>
          <w:trHeight w:val="689"/>
        </w:trPr>
        <w:tc>
          <w:tcPr>
            <w:tcW w:w="2434"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Експериментальна</w:t>
            </w:r>
          </w:p>
        </w:tc>
        <w:tc>
          <w:tcPr>
            <w:tcW w:w="2126"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339,8±11,6</w:t>
            </w:r>
          </w:p>
        </w:tc>
        <w:tc>
          <w:tcPr>
            <w:tcW w:w="2268"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198,3</w:t>
            </w:r>
            <w:r w:rsidRPr="00253C89">
              <w:rPr>
                <w:rFonts w:eastAsia="Arial"/>
                <w:sz w:val="24"/>
                <w:szCs w:val="24"/>
              </w:rPr>
              <w:t>±</w:t>
            </w:r>
            <w:r w:rsidRPr="00253C89">
              <w:rPr>
                <w:sz w:val="24"/>
                <w:szCs w:val="24"/>
              </w:rPr>
              <w:t>6,2</w:t>
            </w:r>
          </w:p>
        </w:tc>
        <w:tc>
          <w:tcPr>
            <w:tcW w:w="2126"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103,7±4,7</w:t>
            </w:r>
          </w:p>
        </w:tc>
        <w:tc>
          <w:tcPr>
            <w:tcW w:w="656" w:type="dxa"/>
            <w:vAlign w:val="bottom"/>
          </w:tcPr>
          <w:p w:rsidR="00253C89" w:rsidRDefault="00253C89" w:rsidP="00D92029">
            <w:pPr>
              <w:rPr>
                <w:sz w:val="1"/>
                <w:szCs w:val="1"/>
              </w:rPr>
            </w:pPr>
          </w:p>
        </w:tc>
      </w:tr>
      <w:tr w:rsidR="00253C89" w:rsidTr="00253C89">
        <w:trPr>
          <w:trHeight w:val="40"/>
        </w:trPr>
        <w:tc>
          <w:tcPr>
            <w:tcW w:w="2434"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2268"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656" w:type="dxa"/>
            <w:vAlign w:val="bottom"/>
          </w:tcPr>
          <w:p w:rsidR="00253C89" w:rsidRDefault="00253C89" w:rsidP="00D92029">
            <w:pPr>
              <w:rPr>
                <w:sz w:val="1"/>
                <w:szCs w:val="1"/>
              </w:rPr>
            </w:pPr>
          </w:p>
        </w:tc>
      </w:tr>
      <w:tr w:rsidR="00253C89" w:rsidTr="00253C89">
        <w:trPr>
          <w:trHeight w:val="491"/>
        </w:trPr>
        <w:tc>
          <w:tcPr>
            <w:tcW w:w="2434"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Контрольна</w:t>
            </w:r>
          </w:p>
        </w:tc>
        <w:tc>
          <w:tcPr>
            <w:tcW w:w="2126"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279,7±13,5</w:t>
            </w:r>
          </w:p>
        </w:tc>
        <w:tc>
          <w:tcPr>
            <w:tcW w:w="2268"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169,8±3,5</w:t>
            </w:r>
          </w:p>
        </w:tc>
        <w:tc>
          <w:tcPr>
            <w:tcW w:w="2126"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80,9±3,1</w:t>
            </w:r>
          </w:p>
        </w:tc>
        <w:tc>
          <w:tcPr>
            <w:tcW w:w="656" w:type="dxa"/>
            <w:vAlign w:val="bottom"/>
          </w:tcPr>
          <w:p w:rsidR="00253C89" w:rsidRDefault="00253C89" w:rsidP="00D92029">
            <w:pPr>
              <w:rPr>
                <w:sz w:val="1"/>
                <w:szCs w:val="1"/>
              </w:rPr>
            </w:pPr>
          </w:p>
        </w:tc>
      </w:tr>
      <w:tr w:rsidR="00253C89" w:rsidTr="00253C89">
        <w:trPr>
          <w:trHeight w:val="248"/>
        </w:trPr>
        <w:tc>
          <w:tcPr>
            <w:tcW w:w="2434" w:type="dxa"/>
            <w:vMerge/>
            <w:tcBorders>
              <w:left w:val="single" w:sz="8" w:space="0" w:color="auto"/>
              <w:bottom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2268"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2126" w:type="dxa"/>
            <w:vMerge/>
            <w:tcBorders>
              <w:bottom w:val="single" w:sz="8" w:space="0" w:color="auto"/>
              <w:right w:val="single" w:sz="8" w:space="0" w:color="auto"/>
            </w:tcBorders>
            <w:vAlign w:val="center"/>
          </w:tcPr>
          <w:p w:rsidR="00253C89" w:rsidRPr="00253C89" w:rsidRDefault="00253C89" w:rsidP="00253C89">
            <w:pPr>
              <w:jc w:val="center"/>
              <w:rPr>
                <w:sz w:val="24"/>
                <w:szCs w:val="24"/>
              </w:rPr>
            </w:pPr>
          </w:p>
        </w:tc>
        <w:tc>
          <w:tcPr>
            <w:tcW w:w="656" w:type="dxa"/>
            <w:vAlign w:val="bottom"/>
          </w:tcPr>
          <w:p w:rsidR="00253C89" w:rsidRDefault="00253C89" w:rsidP="00D92029">
            <w:pPr>
              <w:rPr>
                <w:sz w:val="1"/>
                <w:szCs w:val="1"/>
              </w:rPr>
            </w:pPr>
          </w:p>
        </w:tc>
      </w:tr>
      <w:tr w:rsidR="00253C89" w:rsidTr="00253C89">
        <w:trPr>
          <w:trHeight w:val="397"/>
        </w:trPr>
        <w:tc>
          <w:tcPr>
            <w:tcW w:w="2434" w:type="dxa"/>
            <w:vMerge w:val="restart"/>
            <w:tcBorders>
              <w:left w:val="single" w:sz="8" w:space="0" w:color="auto"/>
              <w:right w:val="single" w:sz="8" w:space="0" w:color="auto"/>
            </w:tcBorders>
            <w:vAlign w:val="center"/>
          </w:tcPr>
          <w:p w:rsidR="00253C89" w:rsidRPr="00253C89" w:rsidRDefault="00253C89" w:rsidP="00253C89">
            <w:pPr>
              <w:jc w:val="center"/>
              <w:rPr>
                <w:sz w:val="24"/>
                <w:szCs w:val="24"/>
              </w:rPr>
            </w:pPr>
            <w:r w:rsidRPr="00253C89">
              <w:rPr>
                <w:sz w:val="24"/>
                <w:szCs w:val="24"/>
              </w:rPr>
              <w:t>Достовірність</w:t>
            </w:r>
          </w:p>
        </w:tc>
        <w:tc>
          <w:tcPr>
            <w:tcW w:w="2126"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Р&lt;0,05</w:t>
            </w:r>
          </w:p>
        </w:tc>
        <w:tc>
          <w:tcPr>
            <w:tcW w:w="2268"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Р&lt;0,01</w:t>
            </w:r>
          </w:p>
        </w:tc>
        <w:tc>
          <w:tcPr>
            <w:tcW w:w="2126" w:type="dxa"/>
            <w:vMerge w:val="restart"/>
            <w:tcBorders>
              <w:right w:val="single" w:sz="8" w:space="0" w:color="auto"/>
            </w:tcBorders>
            <w:vAlign w:val="center"/>
          </w:tcPr>
          <w:p w:rsidR="00253C89" w:rsidRPr="00253C89" w:rsidRDefault="00253C89" w:rsidP="00253C89">
            <w:pPr>
              <w:jc w:val="center"/>
              <w:rPr>
                <w:sz w:val="24"/>
                <w:szCs w:val="24"/>
              </w:rPr>
            </w:pPr>
            <w:r w:rsidRPr="00253C89">
              <w:rPr>
                <w:sz w:val="24"/>
                <w:szCs w:val="24"/>
              </w:rPr>
              <w:t>Р &lt; 0,05</w:t>
            </w:r>
          </w:p>
        </w:tc>
        <w:tc>
          <w:tcPr>
            <w:tcW w:w="656" w:type="dxa"/>
            <w:vAlign w:val="bottom"/>
          </w:tcPr>
          <w:p w:rsidR="00253C89" w:rsidRDefault="00253C89" w:rsidP="00D92029">
            <w:pPr>
              <w:rPr>
                <w:sz w:val="1"/>
                <w:szCs w:val="1"/>
              </w:rPr>
            </w:pPr>
          </w:p>
        </w:tc>
      </w:tr>
      <w:tr w:rsidR="00253C89" w:rsidTr="00253C89">
        <w:trPr>
          <w:trHeight w:val="149"/>
        </w:trPr>
        <w:tc>
          <w:tcPr>
            <w:tcW w:w="2434" w:type="dxa"/>
            <w:vMerge/>
            <w:tcBorders>
              <w:left w:val="single" w:sz="8" w:space="0" w:color="auto"/>
              <w:bottom w:val="single" w:sz="8" w:space="0" w:color="auto"/>
              <w:right w:val="single" w:sz="8" w:space="0" w:color="auto"/>
            </w:tcBorders>
            <w:vAlign w:val="bottom"/>
          </w:tcPr>
          <w:p w:rsidR="00253C89" w:rsidRDefault="00253C89" w:rsidP="00D92029">
            <w:pPr>
              <w:rPr>
                <w:sz w:val="12"/>
                <w:szCs w:val="12"/>
              </w:rPr>
            </w:pPr>
          </w:p>
        </w:tc>
        <w:tc>
          <w:tcPr>
            <w:tcW w:w="2126" w:type="dxa"/>
            <w:vMerge/>
            <w:tcBorders>
              <w:bottom w:val="single" w:sz="8" w:space="0" w:color="auto"/>
              <w:right w:val="single" w:sz="8" w:space="0" w:color="auto"/>
            </w:tcBorders>
            <w:vAlign w:val="bottom"/>
          </w:tcPr>
          <w:p w:rsidR="00253C89" w:rsidRDefault="00253C89" w:rsidP="00D92029">
            <w:pPr>
              <w:rPr>
                <w:sz w:val="12"/>
                <w:szCs w:val="12"/>
              </w:rPr>
            </w:pPr>
          </w:p>
        </w:tc>
        <w:tc>
          <w:tcPr>
            <w:tcW w:w="2268" w:type="dxa"/>
            <w:vMerge/>
            <w:tcBorders>
              <w:bottom w:val="single" w:sz="8" w:space="0" w:color="auto"/>
              <w:right w:val="single" w:sz="8" w:space="0" w:color="auto"/>
            </w:tcBorders>
            <w:vAlign w:val="bottom"/>
          </w:tcPr>
          <w:p w:rsidR="00253C89" w:rsidRDefault="00253C89" w:rsidP="00D92029">
            <w:pPr>
              <w:rPr>
                <w:sz w:val="12"/>
                <w:szCs w:val="12"/>
              </w:rPr>
            </w:pPr>
          </w:p>
        </w:tc>
        <w:tc>
          <w:tcPr>
            <w:tcW w:w="2126" w:type="dxa"/>
            <w:vMerge/>
            <w:tcBorders>
              <w:bottom w:val="single" w:sz="8" w:space="0" w:color="auto"/>
              <w:right w:val="single" w:sz="8" w:space="0" w:color="auto"/>
            </w:tcBorders>
            <w:vAlign w:val="bottom"/>
          </w:tcPr>
          <w:p w:rsidR="00253C89" w:rsidRDefault="00253C89" w:rsidP="00D92029">
            <w:pPr>
              <w:rPr>
                <w:sz w:val="12"/>
                <w:szCs w:val="12"/>
              </w:rPr>
            </w:pPr>
          </w:p>
        </w:tc>
        <w:tc>
          <w:tcPr>
            <w:tcW w:w="656" w:type="dxa"/>
            <w:vAlign w:val="bottom"/>
          </w:tcPr>
          <w:p w:rsidR="00253C89" w:rsidRDefault="00253C89" w:rsidP="00D92029">
            <w:pPr>
              <w:rPr>
                <w:sz w:val="1"/>
                <w:szCs w:val="1"/>
              </w:rPr>
            </w:pPr>
          </w:p>
        </w:tc>
      </w:tr>
    </w:tbl>
    <w:p w:rsidR="005E7F75" w:rsidRDefault="005E7F75" w:rsidP="005E7F75">
      <w:pPr>
        <w:spacing w:line="200" w:lineRule="exact"/>
      </w:pPr>
    </w:p>
    <w:p w:rsidR="005E7F75" w:rsidRDefault="005E7F75" w:rsidP="005E7F75">
      <w:pPr>
        <w:spacing w:line="277" w:lineRule="exact"/>
      </w:pPr>
    </w:p>
    <w:p w:rsidR="00253C89" w:rsidRDefault="00253C89" w:rsidP="005E7F75">
      <w:pPr>
        <w:ind w:left="980"/>
        <w:rPr>
          <w:sz w:val="28"/>
          <w:szCs w:val="28"/>
        </w:rPr>
      </w:pPr>
    </w:p>
    <w:p w:rsidR="00253C89" w:rsidRDefault="005E7F75" w:rsidP="00253C89">
      <w:pPr>
        <w:spacing w:line="360" w:lineRule="auto"/>
        <w:ind w:firstLine="709"/>
        <w:jc w:val="both"/>
        <w:rPr>
          <w:sz w:val="28"/>
          <w:szCs w:val="28"/>
        </w:rPr>
      </w:pPr>
      <w:r>
        <w:rPr>
          <w:sz w:val="28"/>
          <w:szCs w:val="28"/>
        </w:rPr>
        <w:t>Після проведення експери</w:t>
      </w:r>
      <w:r w:rsidR="00253C89">
        <w:rPr>
          <w:sz w:val="28"/>
          <w:szCs w:val="28"/>
        </w:rPr>
        <w:t>менту аналіз змін у показниках С</w:t>
      </w:r>
      <w:r>
        <w:rPr>
          <w:sz w:val="28"/>
          <w:szCs w:val="28"/>
        </w:rPr>
        <w:t>ФП</w:t>
      </w:r>
      <w:r w:rsidR="00253C89">
        <w:rPr>
          <w:sz w:val="28"/>
          <w:szCs w:val="28"/>
        </w:rPr>
        <w:t xml:space="preserve"> </w:t>
      </w:r>
      <w:r>
        <w:rPr>
          <w:sz w:val="28"/>
          <w:szCs w:val="28"/>
        </w:rPr>
        <w:t>(кількість ударів, нанесених руками та ногами за 2 хвилини) достовірно</w:t>
      </w:r>
      <w:bookmarkStart w:id="53" w:name="page84"/>
      <w:bookmarkEnd w:id="53"/>
      <w:r w:rsidR="00253C89">
        <w:rPr>
          <w:sz w:val="28"/>
          <w:szCs w:val="28"/>
        </w:rPr>
        <w:t xml:space="preserve"> </w:t>
      </w:r>
      <w:r>
        <w:rPr>
          <w:sz w:val="28"/>
          <w:szCs w:val="28"/>
        </w:rPr>
        <w:t>показав, що рівень розвитку швидкісних даних, переважно при підготовці в розділі поінтфайтинг і лайт-контакт вище в експериментальної групи. А рівень завдання акцентованих ударів практично дорівнював в обох групах. Зважаючи на те, що спортсмени контрольної групи, тренуючись за загальною програмою, переважно освоювали техніку жорстких розділів (фулл, лоу, К-1)</w:t>
      </w:r>
    </w:p>
    <w:p w:rsidR="00253C89" w:rsidRDefault="005E7F75" w:rsidP="00253C89">
      <w:pPr>
        <w:spacing w:line="360" w:lineRule="auto"/>
        <w:ind w:firstLine="709"/>
        <w:jc w:val="both"/>
        <w:rPr>
          <w:sz w:val="28"/>
          <w:szCs w:val="28"/>
        </w:rPr>
      </w:pPr>
      <w:r>
        <w:rPr>
          <w:sz w:val="28"/>
          <w:szCs w:val="28"/>
        </w:rPr>
        <w:t>Результати тестування показників СФП представників різних дисциплін змагальної діяльності показали, що спортсмени лайт-контакту та семи-контакту значно перевершують фуловиків за серійністю завдання ударів ногами, що характеризується манерою підготовки до діяльності змагань – більше вправ давалося на роботу ногами. Показники за кількістю завдання акцентованих ударів у багато разів перевершували у фуло</w:t>
      </w:r>
      <w:r w:rsidR="00253C89">
        <w:rPr>
          <w:sz w:val="28"/>
          <w:szCs w:val="28"/>
        </w:rPr>
        <w:t>виків над іншими розділами. Семі</w:t>
      </w:r>
      <w:r>
        <w:rPr>
          <w:sz w:val="28"/>
          <w:szCs w:val="28"/>
        </w:rPr>
        <w:t>сти показували середній результат, оскільки швидкісна робота на мішках не властива під час підготовки спортсменів у розділі.</w:t>
      </w:r>
    </w:p>
    <w:p w:rsidR="00253C89" w:rsidRDefault="005E7F75" w:rsidP="00253C89">
      <w:pPr>
        <w:spacing w:line="360" w:lineRule="auto"/>
        <w:ind w:firstLine="709"/>
        <w:jc w:val="both"/>
        <w:rPr>
          <w:sz w:val="28"/>
          <w:szCs w:val="28"/>
        </w:rPr>
      </w:pPr>
      <w:r>
        <w:rPr>
          <w:sz w:val="28"/>
          <w:szCs w:val="28"/>
        </w:rPr>
        <w:t>Причому у контрольній групі рівень фізичної підготовки залишався без ос</w:t>
      </w:r>
      <w:r w:rsidR="00253C89">
        <w:rPr>
          <w:sz w:val="28"/>
          <w:szCs w:val="28"/>
        </w:rPr>
        <w:t>обливих змін. Усі показники по С</w:t>
      </w:r>
      <w:r>
        <w:rPr>
          <w:sz w:val="28"/>
          <w:szCs w:val="28"/>
        </w:rPr>
        <w:t>ФП змінювалися у загальному порядку – без значних змін, у якомусь із показників.</w:t>
      </w:r>
    </w:p>
    <w:p w:rsidR="00253C89" w:rsidRDefault="005E7F75" w:rsidP="00253C89">
      <w:pPr>
        <w:spacing w:line="360" w:lineRule="auto"/>
        <w:ind w:firstLine="709"/>
        <w:jc w:val="both"/>
        <w:rPr>
          <w:sz w:val="28"/>
          <w:szCs w:val="28"/>
        </w:rPr>
      </w:pPr>
      <w:r>
        <w:rPr>
          <w:sz w:val="28"/>
          <w:szCs w:val="28"/>
        </w:rPr>
        <w:t>Слід зазначити, що жоден із спортсменів як експериментальної, і контрольної групи не вклався у нормативи</w:t>
      </w:r>
      <w:r w:rsidR="00253C89">
        <w:rPr>
          <w:sz w:val="28"/>
          <w:szCs w:val="28"/>
        </w:rPr>
        <w:t xml:space="preserve"> щорічного оцінювання фізичної підготовленості населення.</w:t>
      </w:r>
    </w:p>
    <w:p w:rsidR="00253C89" w:rsidRDefault="005E7F75" w:rsidP="00253C89">
      <w:pPr>
        <w:spacing w:line="360" w:lineRule="auto"/>
        <w:ind w:firstLine="709"/>
        <w:jc w:val="both"/>
        <w:rPr>
          <w:sz w:val="28"/>
          <w:szCs w:val="28"/>
        </w:rPr>
      </w:pPr>
      <w:r>
        <w:rPr>
          <w:sz w:val="28"/>
          <w:szCs w:val="28"/>
        </w:rPr>
        <w:lastRenderedPageBreak/>
        <w:t>Порівняльний аналіз показаних результатів тестувань із загальної та спеціальної фізичної підготовленості кікбоксерів дозволив виявити сильні та слабкі сторони підготовленості кікбоксерів до опанування технічної та тактичної роботи.</w:t>
      </w:r>
    </w:p>
    <w:p w:rsidR="00253C89" w:rsidRDefault="005E7F75" w:rsidP="00253C89">
      <w:pPr>
        <w:spacing w:line="360" w:lineRule="auto"/>
        <w:ind w:firstLine="709"/>
        <w:jc w:val="both"/>
        <w:rPr>
          <w:sz w:val="28"/>
          <w:szCs w:val="28"/>
        </w:rPr>
      </w:pPr>
      <w:r>
        <w:rPr>
          <w:sz w:val="28"/>
          <w:szCs w:val="28"/>
        </w:rPr>
        <w:t>Плануючи обсяги, інтенсивність навантажень та характеру тренувальних засобів приділялася підвищена увага індивідуальним реакціям на тренувальні заняття та враховувалася специфіка кожного з виділених розділів.</w:t>
      </w:r>
      <w:bookmarkStart w:id="54" w:name="page85"/>
      <w:bookmarkEnd w:id="54"/>
    </w:p>
    <w:p w:rsidR="00253C89" w:rsidRDefault="005E7F75" w:rsidP="00253C89">
      <w:pPr>
        <w:spacing w:line="360" w:lineRule="auto"/>
        <w:ind w:firstLine="709"/>
        <w:jc w:val="both"/>
        <w:rPr>
          <w:sz w:val="28"/>
          <w:szCs w:val="28"/>
        </w:rPr>
      </w:pPr>
      <w:r>
        <w:rPr>
          <w:sz w:val="28"/>
          <w:szCs w:val="28"/>
        </w:rPr>
        <w:t>Аналіз технічної та тактичної підготовки у спортсменів експериментальної та контрольних груп проводився шляхом проведення:</w:t>
      </w:r>
    </w:p>
    <w:p w:rsidR="003B33E5" w:rsidRDefault="005E7F75" w:rsidP="003B33E5">
      <w:pPr>
        <w:pStyle w:val="a9"/>
        <w:numPr>
          <w:ilvl w:val="0"/>
          <w:numId w:val="2"/>
        </w:numPr>
        <w:tabs>
          <w:tab w:val="left" w:pos="851"/>
        </w:tabs>
        <w:spacing w:line="360" w:lineRule="auto"/>
        <w:ind w:firstLine="709"/>
        <w:jc w:val="both"/>
        <w:rPr>
          <w:sz w:val="28"/>
          <w:szCs w:val="28"/>
        </w:rPr>
      </w:pPr>
      <w:r w:rsidRPr="00253C89">
        <w:rPr>
          <w:sz w:val="28"/>
          <w:szCs w:val="28"/>
        </w:rPr>
        <w:t>контрольних спарингів між спортсменами однієї дисципліни (спаринги в повному об</w:t>
      </w:r>
      <w:r w:rsidR="00253C89" w:rsidRPr="00253C89">
        <w:rPr>
          <w:sz w:val="28"/>
          <w:szCs w:val="28"/>
        </w:rPr>
        <w:t>сязі проводилися тільки в м’</w:t>
      </w:r>
      <w:r w:rsidRPr="00253C89">
        <w:rPr>
          <w:sz w:val="28"/>
          <w:szCs w:val="28"/>
        </w:rPr>
        <w:t>яких розділах, для виключення травматизму; перед спортсменами жорсткого розділу ставилося завдання працювати тільки ногами, руками проводилася тільки імітація ударів) – оцінка контрольних спарингів тренерами області у л</w:t>
      </w:r>
      <w:r w:rsidR="00253C89" w:rsidRPr="00253C89">
        <w:rPr>
          <w:sz w:val="28"/>
          <w:szCs w:val="28"/>
        </w:rPr>
        <w:t>айт та фул-контакті</w:t>
      </w:r>
    </w:p>
    <w:p w:rsidR="003B33E5" w:rsidRDefault="005E7F75" w:rsidP="003B33E5">
      <w:pPr>
        <w:pStyle w:val="a9"/>
        <w:numPr>
          <w:ilvl w:val="0"/>
          <w:numId w:val="2"/>
        </w:numPr>
        <w:tabs>
          <w:tab w:val="left" w:pos="851"/>
        </w:tabs>
        <w:spacing w:line="360" w:lineRule="auto"/>
        <w:ind w:firstLine="709"/>
        <w:jc w:val="both"/>
        <w:rPr>
          <w:sz w:val="28"/>
          <w:szCs w:val="28"/>
        </w:rPr>
      </w:pPr>
      <w:r w:rsidRPr="00253C89">
        <w:rPr>
          <w:sz w:val="28"/>
          <w:szCs w:val="28"/>
        </w:rPr>
        <w:t xml:space="preserve">проведення пробної атестації на пояси цими тренерами; </w:t>
      </w:r>
    </w:p>
    <w:p w:rsidR="003B33E5" w:rsidRPr="003B33E5" w:rsidRDefault="005E7F75" w:rsidP="003B33E5">
      <w:pPr>
        <w:pStyle w:val="a9"/>
        <w:numPr>
          <w:ilvl w:val="0"/>
          <w:numId w:val="2"/>
        </w:numPr>
        <w:tabs>
          <w:tab w:val="left" w:pos="851"/>
        </w:tabs>
        <w:spacing w:line="360" w:lineRule="auto"/>
        <w:ind w:firstLine="709"/>
        <w:jc w:val="both"/>
        <w:rPr>
          <w:sz w:val="28"/>
          <w:szCs w:val="28"/>
        </w:rPr>
      </w:pPr>
      <w:r w:rsidRPr="003B33E5">
        <w:rPr>
          <w:sz w:val="28"/>
          <w:szCs w:val="28"/>
        </w:rPr>
        <w:t xml:space="preserve">аналіз результатів, показаних на змаганнях; </w:t>
      </w:r>
    </w:p>
    <w:p w:rsidR="003B33E5" w:rsidRDefault="005E7F75" w:rsidP="003B33E5">
      <w:pPr>
        <w:pStyle w:val="a9"/>
        <w:numPr>
          <w:ilvl w:val="0"/>
          <w:numId w:val="2"/>
        </w:numPr>
        <w:tabs>
          <w:tab w:val="left" w:pos="851"/>
        </w:tabs>
        <w:spacing w:line="360" w:lineRule="auto"/>
        <w:ind w:firstLine="709"/>
        <w:jc w:val="both"/>
        <w:rPr>
          <w:sz w:val="28"/>
          <w:szCs w:val="28"/>
        </w:rPr>
      </w:pPr>
      <w:r w:rsidRPr="003B33E5">
        <w:rPr>
          <w:sz w:val="28"/>
          <w:szCs w:val="28"/>
        </w:rPr>
        <w:t>аналіз літературних джерел.</w:t>
      </w:r>
      <w:r w:rsidRPr="003B33E5">
        <w:rPr>
          <w:noProof/>
          <w:sz w:val="28"/>
          <w:szCs w:val="28"/>
          <w:lang w:val="ru-RU"/>
        </w:rPr>
        <w:drawing>
          <wp:anchor distT="0" distB="0" distL="114300" distR="114300" simplePos="0" relativeHeight="251683840" behindDoc="1" locked="0" layoutInCell="0" allowOverlap="1">
            <wp:simplePos x="0" y="0"/>
            <wp:positionH relativeFrom="column">
              <wp:posOffset>615950</wp:posOffset>
            </wp:positionH>
            <wp:positionV relativeFrom="paragraph">
              <wp:posOffset>-645795</wp:posOffset>
            </wp:positionV>
            <wp:extent cx="194945" cy="217805"/>
            <wp:effectExtent l="0" t="0" r="0" b="0"/>
            <wp:wrapNone/>
            <wp:docPr id="13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9" cstate="print">
                      <a:extLst>
                        <a:ext uri="{28A0092B-C50C-407E-A947-70E740481C1C}"/>
                      </a:extLst>
                    </a:blip>
                    <a:srcRect/>
                    <a:stretch>
                      <a:fillRect/>
                    </a:stretch>
                  </pic:blipFill>
                  <pic:spPr bwMode="auto">
                    <a:xfrm>
                      <a:off x="0" y="0"/>
                      <a:ext cx="194945" cy="217805"/>
                    </a:xfrm>
                    <a:prstGeom prst="rect">
                      <a:avLst/>
                    </a:prstGeom>
                    <a:noFill/>
                  </pic:spPr>
                </pic:pic>
              </a:graphicData>
            </a:graphic>
          </wp:anchor>
        </w:drawing>
      </w:r>
    </w:p>
    <w:p w:rsidR="003B33E5" w:rsidRDefault="005E7F75" w:rsidP="003B33E5">
      <w:pPr>
        <w:pStyle w:val="a9"/>
        <w:spacing w:line="360" w:lineRule="auto"/>
        <w:ind w:firstLine="709"/>
        <w:jc w:val="both"/>
        <w:rPr>
          <w:sz w:val="28"/>
          <w:szCs w:val="28"/>
        </w:rPr>
      </w:pPr>
      <w:r w:rsidRPr="003B33E5">
        <w:rPr>
          <w:sz w:val="28"/>
          <w:szCs w:val="28"/>
        </w:rPr>
        <w:t>Першим етапом оцінки техніко-тактичної підготовки стало проведення пробної атестації на пояси.</w:t>
      </w:r>
      <w:r w:rsidR="003B33E5">
        <w:rPr>
          <w:sz w:val="28"/>
          <w:szCs w:val="28"/>
        </w:rPr>
        <w:t xml:space="preserve"> </w:t>
      </w:r>
    </w:p>
    <w:p w:rsidR="003B33E5" w:rsidRDefault="003B33E5" w:rsidP="003B33E5">
      <w:pPr>
        <w:pStyle w:val="a9"/>
        <w:spacing w:line="360" w:lineRule="auto"/>
        <w:ind w:firstLine="709"/>
        <w:jc w:val="both"/>
        <w:rPr>
          <w:rFonts w:eastAsia="Calibri"/>
          <w:sz w:val="28"/>
          <w:szCs w:val="28"/>
        </w:rPr>
      </w:pPr>
      <w:r w:rsidRPr="003B33E5">
        <w:rPr>
          <w:rFonts w:eastAsia="Calibri"/>
          <w:sz w:val="28"/>
          <w:szCs w:val="28"/>
        </w:rPr>
        <w:t xml:space="preserve">Атестація на пояси у світовому кікбоксингу проводиться з його заснування. Що було показником рівня підготовки (взятого з основоположника кікбоксингу </w:t>
      </w:r>
      <w:r>
        <w:rPr>
          <w:rFonts w:eastAsia="Calibri"/>
          <w:sz w:val="28"/>
          <w:szCs w:val="28"/>
        </w:rPr>
        <w:t>–</w:t>
      </w:r>
      <w:r w:rsidRPr="003B33E5">
        <w:rPr>
          <w:rFonts w:eastAsia="Calibri"/>
          <w:sz w:val="28"/>
          <w:szCs w:val="28"/>
        </w:rPr>
        <w:t xml:space="preserve"> контактного карате), через відсутність країн далекого зарубіжжя системи присвоєння спортивних розрядів і звань.</w:t>
      </w:r>
    </w:p>
    <w:p w:rsidR="003B33E5" w:rsidRDefault="005E7F75" w:rsidP="003B33E5">
      <w:pPr>
        <w:pStyle w:val="a9"/>
        <w:spacing w:line="360" w:lineRule="auto"/>
        <w:ind w:firstLine="709"/>
        <w:jc w:val="both"/>
        <w:rPr>
          <w:sz w:val="28"/>
          <w:szCs w:val="28"/>
        </w:rPr>
      </w:pPr>
      <w:r>
        <w:rPr>
          <w:sz w:val="28"/>
          <w:szCs w:val="28"/>
        </w:rPr>
        <w:t>Спортсменами виконувались такі завдання:</w:t>
      </w:r>
    </w:p>
    <w:p w:rsidR="003B33E5" w:rsidRDefault="003B33E5" w:rsidP="003B33E5">
      <w:pPr>
        <w:pStyle w:val="a9"/>
        <w:tabs>
          <w:tab w:val="left" w:pos="851"/>
        </w:tabs>
        <w:spacing w:line="360" w:lineRule="auto"/>
        <w:ind w:firstLine="709"/>
        <w:jc w:val="both"/>
        <w:rPr>
          <w:sz w:val="28"/>
          <w:szCs w:val="28"/>
        </w:rPr>
      </w:pPr>
      <w:r>
        <w:rPr>
          <w:sz w:val="28"/>
          <w:szCs w:val="28"/>
        </w:rPr>
        <w:t xml:space="preserve">1. </w:t>
      </w:r>
      <w:r w:rsidR="005E7F75">
        <w:rPr>
          <w:sz w:val="28"/>
          <w:szCs w:val="28"/>
        </w:rPr>
        <w:t>Удари передньою та задньою рукою (із зазначенням на назву</w:t>
      </w:r>
      <w:r>
        <w:rPr>
          <w:sz w:val="28"/>
          <w:szCs w:val="28"/>
        </w:rPr>
        <w:t xml:space="preserve"> </w:t>
      </w:r>
      <w:r w:rsidR="005E7F75">
        <w:rPr>
          <w:sz w:val="28"/>
          <w:szCs w:val="28"/>
        </w:rPr>
        <w:t>удару).</w:t>
      </w:r>
    </w:p>
    <w:p w:rsidR="003B33E5" w:rsidRDefault="003B33E5" w:rsidP="003B33E5">
      <w:pPr>
        <w:pStyle w:val="a9"/>
        <w:tabs>
          <w:tab w:val="left" w:pos="851"/>
        </w:tabs>
        <w:spacing w:line="360" w:lineRule="auto"/>
        <w:ind w:firstLine="709"/>
        <w:jc w:val="both"/>
        <w:rPr>
          <w:sz w:val="28"/>
          <w:szCs w:val="28"/>
        </w:rPr>
      </w:pPr>
      <w:r>
        <w:rPr>
          <w:sz w:val="28"/>
          <w:szCs w:val="28"/>
        </w:rPr>
        <w:t xml:space="preserve">2. </w:t>
      </w:r>
      <w:r w:rsidR="005E7F75">
        <w:rPr>
          <w:sz w:val="28"/>
          <w:szCs w:val="28"/>
        </w:rPr>
        <w:t>Удари передньої ногою (із зазначенням назви удару).</w:t>
      </w:r>
    </w:p>
    <w:p w:rsidR="003B33E5" w:rsidRDefault="003B33E5" w:rsidP="003B33E5">
      <w:pPr>
        <w:pStyle w:val="a9"/>
        <w:tabs>
          <w:tab w:val="left" w:pos="851"/>
        </w:tabs>
        <w:spacing w:line="360" w:lineRule="auto"/>
        <w:ind w:firstLine="709"/>
        <w:jc w:val="both"/>
        <w:rPr>
          <w:sz w:val="28"/>
          <w:szCs w:val="28"/>
        </w:rPr>
      </w:pPr>
      <w:r>
        <w:rPr>
          <w:sz w:val="28"/>
          <w:szCs w:val="28"/>
        </w:rPr>
        <w:t xml:space="preserve">3. </w:t>
      </w:r>
      <w:r w:rsidR="005E7F75">
        <w:rPr>
          <w:sz w:val="28"/>
          <w:szCs w:val="28"/>
        </w:rPr>
        <w:t>Блокуючі дії від руки, ноги в атаці та контратаці (з поясненням).</w:t>
      </w:r>
    </w:p>
    <w:p w:rsidR="003B33E5" w:rsidRDefault="003B33E5" w:rsidP="003B33E5">
      <w:pPr>
        <w:pStyle w:val="a9"/>
        <w:tabs>
          <w:tab w:val="left" w:pos="851"/>
        </w:tabs>
        <w:spacing w:line="360" w:lineRule="auto"/>
        <w:ind w:firstLine="709"/>
        <w:jc w:val="both"/>
        <w:rPr>
          <w:sz w:val="28"/>
          <w:szCs w:val="28"/>
        </w:rPr>
      </w:pPr>
      <w:r>
        <w:rPr>
          <w:sz w:val="28"/>
          <w:szCs w:val="28"/>
        </w:rPr>
        <w:t xml:space="preserve">4. </w:t>
      </w:r>
      <w:r w:rsidR="005E7F75">
        <w:rPr>
          <w:sz w:val="28"/>
          <w:szCs w:val="28"/>
        </w:rPr>
        <w:t>Ковзання з ударом ногою (за призначенням).</w:t>
      </w:r>
      <w:bookmarkStart w:id="55" w:name="page86"/>
      <w:bookmarkEnd w:id="55"/>
    </w:p>
    <w:p w:rsidR="003B33E5" w:rsidRDefault="003B33E5" w:rsidP="003B33E5">
      <w:pPr>
        <w:pStyle w:val="a9"/>
        <w:tabs>
          <w:tab w:val="left" w:pos="851"/>
        </w:tabs>
        <w:spacing w:line="360" w:lineRule="auto"/>
        <w:ind w:firstLine="709"/>
        <w:jc w:val="both"/>
        <w:rPr>
          <w:sz w:val="28"/>
          <w:szCs w:val="28"/>
        </w:rPr>
      </w:pPr>
      <w:r>
        <w:rPr>
          <w:sz w:val="28"/>
          <w:szCs w:val="28"/>
        </w:rPr>
        <w:lastRenderedPageBreak/>
        <w:t xml:space="preserve">5. </w:t>
      </w:r>
      <w:r w:rsidR="005E7F75">
        <w:rPr>
          <w:sz w:val="28"/>
          <w:szCs w:val="28"/>
        </w:rPr>
        <w:t>Атака через фінт (кілька варіантів).</w:t>
      </w:r>
    </w:p>
    <w:p w:rsidR="003B33E5" w:rsidRDefault="003B33E5" w:rsidP="003B33E5">
      <w:pPr>
        <w:pStyle w:val="a9"/>
        <w:tabs>
          <w:tab w:val="left" w:pos="851"/>
        </w:tabs>
        <w:spacing w:line="360" w:lineRule="auto"/>
        <w:ind w:firstLine="709"/>
        <w:jc w:val="both"/>
        <w:rPr>
          <w:sz w:val="28"/>
          <w:szCs w:val="28"/>
        </w:rPr>
      </w:pPr>
      <w:r>
        <w:rPr>
          <w:sz w:val="28"/>
          <w:szCs w:val="28"/>
        </w:rPr>
        <w:t xml:space="preserve">6. </w:t>
      </w:r>
      <w:r w:rsidR="005E7F75">
        <w:rPr>
          <w:sz w:val="28"/>
          <w:szCs w:val="28"/>
        </w:rPr>
        <w:t>Контратака із переходом в атаку через «фінт».</w:t>
      </w:r>
    </w:p>
    <w:p w:rsidR="003B33E5" w:rsidRDefault="003B33E5" w:rsidP="003B33E5">
      <w:pPr>
        <w:pStyle w:val="a9"/>
        <w:tabs>
          <w:tab w:val="left" w:pos="851"/>
        </w:tabs>
        <w:spacing w:line="360" w:lineRule="auto"/>
        <w:ind w:firstLine="709"/>
        <w:jc w:val="both"/>
        <w:rPr>
          <w:sz w:val="28"/>
          <w:szCs w:val="28"/>
        </w:rPr>
      </w:pPr>
      <w:r>
        <w:rPr>
          <w:sz w:val="28"/>
          <w:szCs w:val="28"/>
        </w:rPr>
        <w:t xml:space="preserve">7. </w:t>
      </w:r>
      <w:r w:rsidR="005E7F75">
        <w:rPr>
          <w:sz w:val="28"/>
          <w:szCs w:val="28"/>
        </w:rPr>
        <w:t>Робота у парі за завданням.</w:t>
      </w:r>
    </w:p>
    <w:p w:rsidR="003B33E5" w:rsidRDefault="003B33E5" w:rsidP="003B33E5">
      <w:pPr>
        <w:pStyle w:val="a9"/>
        <w:tabs>
          <w:tab w:val="left" w:pos="851"/>
        </w:tabs>
        <w:spacing w:line="360" w:lineRule="auto"/>
        <w:ind w:firstLine="709"/>
        <w:jc w:val="both"/>
        <w:rPr>
          <w:sz w:val="28"/>
          <w:szCs w:val="28"/>
        </w:rPr>
      </w:pPr>
      <w:r>
        <w:rPr>
          <w:sz w:val="28"/>
          <w:szCs w:val="28"/>
        </w:rPr>
        <w:t xml:space="preserve">8. </w:t>
      </w:r>
      <w:r w:rsidR="005E7F75">
        <w:rPr>
          <w:sz w:val="28"/>
          <w:szCs w:val="28"/>
        </w:rPr>
        <w:t>Спаринг 3 раунди (можлива зміна партнера відповідно до вагових або суміжних вагових категорій). Під час проведення спарингів спортсменам контрольної групи давався вибір розділу.</w:t>
      </w:r>
    </w:p>
    <w:p w:rsidR="003B33E5" w:rsidRDefault="005E7F75" w:rsidP="003B33E5">
      <w:pPr>
        <w:pStyle w:val="a9"/>
        <w:tabs>
          <w:tab w:val="left" w:pos="851"/>
        </w:tabs>
        <w:spacing w:line="360" w:lineRule="auto"/>
        <w:ind w:firstLine="709"/>
        <w:jc w:val="both"/>
        <w:rPr>
          <w:sz w:val="28"/>
          <w:szCs w:val="28"/>
        </w:rPr>
      </w:pPr>
      <w:r>
        <w:rPr>
          <w:sz w:val="28"/>
          <w:szCs w:val="28"/>
        </w:rPr>
        <w:t>Причому кожному спортсмену давалися свої варіації нанесення техніки. Володіння якими спортсмени потім показували в контрольних спарингах.</w:t>
      </w:r>
    </w:p>
    <w:p w:rsidR="003B33E5" w:rsidRDefault="005E7F75" w:rsidP="003B33E5">
      <w:pPr>
        <w:pStyle w:val="a9"/>
        <w:tabs>
          <w:tab w:val="left" w:pos="851"/>
        </w:tabs>
        <w:spacing w:line="360" w:lineRule="auto"/>
        <w:ind w:firstLine="709"/>
        <w:jc w:val="both"/>
        <w:rPr>
          <w:sz w:val="28"/>
          <w:szCs w:val="28"/>
        </w:rPr>
      </w:pPr>
      <w:r>
        <w:rPr>
          <w:sz w:val="28"/>
          <w:szCs w:val="28"/>
        </w:rPr>
        <w:t>За кожну техніко-тактичну дію експертами виставлялася оцінка – яка виходила з правильності та чіткості виконання, розуміння технічної дії (правильності виконання отриманого завдання), тактичної дії у спарингу.</w:t>
      </w:r>
    </w:p>
    <w:p w:rsidR="003B33E5" w:rsidRDefault="005E7F75" w:rsidP="003B33E5">
      <w:pPr>
        <w:pStyle w:val="a9"/>
        <w:tabs>
          <w:tab w:val="left" w:pos="851"/>
        </w:tabs>
        <w:spacing w:line="360" w:lineRule="auto"/>
        <w:ind w:firstLine="709"/>
        <w:jc w:val="both"/>
        <w:rPr>
          <w:sz w:val="28"/>
          <w:szCs w:val="28"/>
        </w:rPr>
      </w:pPr>
      <w:r>
        <w:rPr>
          <w:sz w:val="28"/>
          <w:szCs w:val="28"/>
        </w:rPr>
        <w:t>Контрольні спаринги з лайту та фулу проводилися за допомогою електронного суддівства підрахунку очок, що використовується на всіх змаганнях з кікбоксингу.</w:t>
      </w:r>
    </w:p>
    <w:p w:rsidR="003B33E5" w:rsidRDefault="003B33E5" w:rsidP="003B33E5">
      <w:pPr>
        <w:pStyle w:val="a9"/>
        <w:tabs>
          <w:tab w:val="left" w:pos="851"/>
        </w:tabs>
        <w:spacing w:line="360" w:lineRule="auto"/>
        <w:ind w:firstLine="709"/>
        <w:jc w:val="both"/>
        <w:rPr>
          <w:sz w:val="28"/>
          <w:szCs w:val="28"/>
        </w:rPr>
      </w:pPr>
      <w:r>
        <w:rPr>
          <w:sz w:val="28"/>
          <w:szCs w:val="28"/>
        </w:rPr>
        <w:t>При чому спаринги в лайт та семі</w:t>
      </w:r>
      <w:r w:rsidR="005E7F75">
        <w:rPr>
          <w:sz w:val="28"/>
          <w:szCs w:val="28"/>
        </w:rPr>
        <w:t>-контакті проводилися у вільній формі, а спортсменам фул-контакту дозволялася робота на повний контакт тільки ногами, руками виконувалася лише імітація ударів без торкання суперника. При цьому спортсмени фулл-контакту мали завдання завдати не менше 15 ударів за раунд – за кожен удар спортсмену давався бал.</w:t>
      </w:r>
    </w:p>
    <w:p w:rsidR="005E7F75" w:rsidRDefault="005E7F75" w:rsidP="003B33E5">
      <w:pPr>
        <w:pStyle w:val="a9"/>
        <w:tabs>
          <w:tab w:val="left" w:pos="851"/>
        </w:tabs>
        <w:spacing w:line="360" w:lineRule="auto"/>
        <w:ind w:firstLine="709"/>
        <w:jc w:val="both"/>
      </w:pPr>
      <w:r>
        <w:rPr>
          <w:sz w:val="28"/>
          <w:szCs w:val="28"/>
        </w:rPr>
        <w:t>За підсумками спарингів експертами було виставлено оцінки, які виходили з:</w:t>
      </w:r>
    </w:p>
    <w:p w:rsidR="005E7F75" w:rsidRDefault="005E7F75" w:rsidP="005E7F75">
      <w:pPr>
        <w:spacing w:line="20" w:lineRule="exact"/>
      </w:pPr>
      <w:r>
        <w:rPr>
          <w:noProof/>
          <w:lang w:val="ru-RU"/>
        </w:rPr>
        <w:drawing>
          <wp:anchor distT="0" distB="0" distL="114300" distR="114300" simplePos="0" relativeHeight="251685888" behindDoc="1" locked="0" layoutInCell="0" allowOverlap="1">
            <wp:simplePos x="0" y="0"/>
            <wp:positionH relativeFrom="column">
              <wp:posOffset>615950</wp:posOffset>
            </wp:positionH>
            <wp:positionV relativeFrom="paragraph">
              <wp:posOffset>6350</wp:posOffset>
            </wp:positionV>
            <wp:extent cx="194945" cy="217805"/>
            <wp:effectExtent l="0" t="0" r="0" b="0"/>
            <wp:wrapNone/>
            <wp:docPr id="136"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4" cstate="print">
                      <a:extLst>
                        <a:ext uri="{28A0092B-C50C-407E-A947-70E740481C1C}"/>
                      </a:extLst>
                    </a:blip>
                    <a:srcRect/>
                    <a:stretch>
                      <a:fillRect/>
                    </a:stretch>
                  </pic:blipFill>
                  <pic:spPr bwMode="auto">
                    <a:xfrm>
                      <a:off x="0" y="0"/>
                      <a:ext cx="194945" cy="217805"/>
                    </a:xfrm>
                    <a:prstGeom prst="rect">
                      <a:avLst/>
                    </a:prstGeom>
                    <a:noFill/>
                  </pic:spPr>
                </pic:pic>
              </a:graphicData>
            </a:graphic>
          </wp:anchor>
        </w:drawing>
      </w:r>
    </w:p>
    <w:p w:rsidR="005E7F75" w:rsidRDefault="005E7F75" w:rsidP="005E7F75">
      <w:pPr>
        <w:spacing w:line="25" w:lineRule="exact"/>
      </w:pPr>
    </w:p>
    <w:p w:rsidR="003B33E5" w:rsidRDefault="005E7F75" w:rsidP="003B33E5">
      <w:pPr>
        <w:spacing w:line="371" w:lineRule="auto"/>
        <w:ind w:left="1680" w:right="-7"/>
        <w:rPr>
          <w:sz w:val="28"/>
          <w:szCs w:val="28"/>
        </w:rPr>
      </w:pPr>
      <w:r>
        <w:rPr>
          <w:sz w:val="28"/>
          <w:szCs w:val="28"/>
        </w:rPr>
        <w:t xml:space="preserve">різноманітності ударної та захисної техніки; </w:t>
      </w:r>
    </w:p>
    <w:p w:rsidR="003B33E5" w:rsidRDefault="005E7F75" w:rsidP="003B33E5">
      <w:pPr>
        <w:spacing w:line="371" w:lineRule="auto"/>
        <w:ind w:left="1680" w:right="-7"/>
        <w:rPr>
          <w:sz w:val="28"/>
          <w:szCs w:val="28"/>
        </w:rPr>
      </w:pPr>
      <w:r>
        <w:rPr>
          <w:sz w:val="28"/>
          <w:szCs w:val="28"/>
        </w:rPr>
        <w:t>вміння маневрувати на майданчику або в</w:t>
      </w:r>
      <w:r w:rsidR="003B33E5">
        <w:rPr>
          <w:sz w:val="28"/>
          <w:szCs w:val="28"/>
        </w:rPr>
        <w:t xml:space="preserve"> </w:t>
      </w:r>
      <w:r>
        <w:rPr>
          <w:sz w:val="28"/>
          <w:szCs w:val="28"/>
        </w:rPr>
        <w:t>рингу;</w:t>
      </w:r>
    </w:p>
    <w:p w:rsidR="003B33E5" w:rsidRDefault="005E7F75" w:rsidP="003B33E5">
      <w:pPr>
        <w:spacing w:line="371" w:lineRule="auto"/>
        <w:ind w:left="1680" w:right="-7"/>
        <w:rPr>
          <w:sz w:val="28"/>
          <w:szCs w:val="28"/>
        </w:rPr>
      </w:pPr>
      <w:r>
        <w:rPr>
          <w:sz w:val="28"/>
          <w:szCs w:val="28"/>
        </w:rPr>
        <w:t xml:space="preserve"> для фулла – виконання поставленого завдання; </w:t>
      </w:r>
    </w:p>
    <w:p w:rsidR="005E7F75" w:rsidRDefault="005E7F75" w:rsidP="003B33E5">
      <w:pPr>
        <w:spacing w:line="371" w:lineRule="auto"/>
        <w:ind w:left="1680" w:right="-7"/>
      </w:pPr>
      <w:r>
        <w:rPr>
          <w:sz w:val="28"/>
          <w:szCs w:val="28"/>
        </w:rPr>
        <w:t>тактики ведення бою;</w:t>
      </w:r>
    </w:p>
    <w:p w:rsidR="005E7F75" w:rsidRDefault="005E7F75" w:rsidP="005E7F75">
      <w:pPr>
        <w:spacing w:line="20" w:lineRule="exact"/>
      </w:pPr>
      <w:r>
        <w:rPr>
          <w:noProof/>
          <w:lang w:val="ru-RU"/>
        </w:rPr>
        <w:drawing>
          <wp:anchor distT="0" distB="0" distL="114300" distR="114300" simplePos="0" relativeHeight="251686912" behindDoc="1" locked="0" layoutInCell="0" allowOverlap="1">
            <wp:simplePos x="0" y="0"/>
            <wp:positionH relativeFrom="column">
              <wp:posOffset>615950</wp:posOffset>
            </wp:positionH>
            <wp:positionV relativeFrom="paragraph">
              <wp:posOffset>-967105</wp:posOffset>
            </wp:positionV>
            <wp:extent cx="194945" cy="217805"/>
            <wp:effectExtent l="0" t="0" r="0" b="0"/>
            <wp:wrapNone/>
            <wp:docPr id="137"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4" cstate="print">
                      <a:extLst>
                        <a:ext uri="{28A0092B-C50C-407E-A947-70E740481C1C}"/>
                      </a:extLst>
                    </a:blip>
                    <a:srcRect/>
                    <a:stretch>
                      <a:fillRect/>
                    </a:stretch>
                  </pic:blipFill>
                  <pic:spPr bwMode="auto">
                    <a:xfrm>
                      <a:off x="0" y="0"/>
                      <a:ext cx="194945" cy="217805"/>
                    </a:xfrm>
                    <a:prstGeom prst="rect">
                      <a:avLst/>
                    </a:prstGeom>
                    <a:noFill/>
                  </pic:spPr>
                </pic:pic>
              </a:graphicData>
            </a:graphic>
          </wp:anchor>
        </w:drawing>
      </w:r>
      <w:r>
        <w:rPr>
          <w:noProof/>
          <w:lang w:val="ru-RU"/>
        </w:rPr>
        <w:drawing>
          <wp:anchor distT="0" distB="0" distL="114300" distR="114300" simplePos="0" relativeHeight="251687936" behindDoc="1" locked="0" layoutInCell="0" allowOverlap="1">
            <wp:simplePos x="0" y="0"/>
            <wp:positionH relativeFrom="column">
              <wp:posOffset>615950</wp:posOffset>
            </wp:positionH>
            <wp:positionV relativeFrom="paragraph">
              <wp:posOffset>-646430</wp:posOffset>
            </wp:positionV>
            <wp:extent cx="194945" cy="217805"/>
            <wp:effectExtent l="0" t="0" r="0" b="0"/>
            <wp:wrapNone/>
            <wp:docPr id="138"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9" cstate="print">
                      <a:extLst>
                        <a:ext uri="{28A0092B-C50C-407E-A947-70E740481C1C}"/>
                      </a:extLst>
                    </a:blip>
                    <a:srcRect/>
                    <a:stretch>
                      <a:fillRect/>
                    </a:stretch>
                  </pic:blipFill>
                  <pic:spPr bwMode="auto">
                    <a:xfrm>
                      <a:off x="0" y="0"/>
                      <a:ext cx="194945" cy="217805"/>
                    </a:xfrm>
                    <a:prstGeom prst="rect">
                      <a:avLst/>
                    </a:prstGeom>
                    <a:noFill/>
                  </pic:spPr>
                </pic:pic>
              </a:graphicData>
            </a:graphic>
          </wp:anchor>
        </w:drawing>
      </w:r>
      <w:r>
        <w:rPr>
          <w:noProof/>
          <w:lang w:val="ru-RU"/>
        </w:rPr>
        <w:drawing>
          <wp:anchor distT="0" distB="0" distL="114300" distR="114300" simplePos="0" relativeHeight="251688960" behindDoc="1" locked="0" layoutInCell="0" allowOverlap="1">
            <wp:simplePos x="0" y="0"/>
            <wp:positionH relativeFrom="column">
              <wp:posOffset>615950</wp:posOffset>
            </wp:positionH>
            <wp:positionV relativeFrom="paragraph">
              <wp:posOffset>-326390</wp:posOffset>
            </wp:positionV>
            <wp:extent cx="194945" cy="217805"/>
            <wp:effectExtent l="0" t="0" r="0" b="0"/>
            <wp:wrapNone/>
            <wp:docPr id="139"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4" cstate="print">
                      <a:extLst>
                        <a:ext uri="{28A0092B-C50C-407E-A947-70E740481C1C}"/>
                      </a:extLst>
                    </a:blip>
                    <a:srcRect/>
                    <a:stretch>
                      <a:fillRect/>
                    </a:stretch>
                  </pic:blipFill>
                  <pic:spPr bwMode="auto">
                    <a:xfrm>
                      <a:off x="0" y="0"/>
                      <a:ext cx="194945" cy="217805"/>
                    </a:xfrm>
                    <a:prstGeom prst="rect">
                      <a:avLst/>
                    </a:prstGeom>
                    <a:noFill/>
                  </pic:spPr>
                </pic:pic>
              </a:graphicData>
            </a:graphic>
          </wp:anchor>
        </w:drawing>
      </w:r>
    </w:p>
    <w:p w:rsidR="003B33E5" w:rsidRDefault="003B33E5" w:rsidP="003B33E5">
      <w:pPr>
        <w:tabs>
          <w:tab w:val="left" w:pos="0"/>
        </w:tabs>
        <w:spacing w:line="360" w:lineRule="auto"/>
        <w:ind w:firstLine="709"/>
        <w:jc w:val="both"/>
        <w:rPr>
          <w:sz w:val="28"/>
          <w:szCs w:val="28"/>
        </w:rPr>
      </w:pPr>
      <w:r>
        <w:rPr>
          <w:sz w:val="28"/>
          <w:szCs w:val="28"/>
        </w:rPr>
        <w:t xml:space="preserve">У </w:t>
      </w:r>
      <w:r w:rsidR="005E7F75">
        <w:rPr>
          <w:sz w:val="28"/>
          <w:szCs w:val="28"/>
        </w:rPr>
        <w:t xml:space="preserve">результаті </w:t>
      </w:r>
      <w:r>
        <w:rPr>
          <w:sz w:val="28"/>
          <w:szCs w:val="28"/>
        </w:rPr>
        <w:t xml:space="preserve">було отримано такі  показники. </w:t>
      </w:r>
    </w:p>
    <w:p w:rsidR="005E7F75" w:rsidRDefault="003B33E5" w:rsidP="003B33E5">
      <w:pPr>
        <w:tabs>
          <w:tab w:val="left" w:pos="0"/>
        </w:tabs>
        <w:spacing w:line="360" w:lineRule="auto"/>
        <w:ind w:firstLine="709"/>
        <w:jc w:val="both"/>
        <w:rPr>
          <w:sz w:val="28"/>
          <w:szCs w:val="28"/>
        </w:rPr>
      </w:pPr>
      <w:r>
        <w:rPr>
          <w:sz w:val="28"/>
          <w:szCs w:val="28"/>
        </w:rPr>
        <w:t xml:space="preserve">У </w:t>
      </w:r>
      <w:r w:rsidR="005E7F75">
        <w:rPr>
          <w:sz w:val="28"/>
          <w:szCs w:val="28"/>
        </w:rPr>
        <w:t>таблиці 5 наведено результати оцінки техніко-тактичної підготовки спортсменів-кікбоксерів</w:t>
      </w:r>
    </w:p>
    <w:p w:rsidR="005E7F75" w:rsidRDefault="005E7F75" w:rsidP="005E7F75">
      <w:pPr>
        <w:sectPr w:rsidR="005E7F75" w:rsidSect="00801352">
          <w:pgSz w:w="11900" w:h="16838"/>
          <w:pgMar w:top="1134" w:right="850" w:bottom="1134" w:left="1701" w:header="454" w:footer="0" w:gutter="0"/>
          <w:cols w:space="720"/>
          <w:docGrid w:linePitch="272"/>
        </w:sectPr>
      </w:pPr>
    </w:p>
    <w:p w:rsidR="005E7F75" w:rsidRPr="003B33E5" w:rsidRDefault="005E7F75" w:rsidP="005E7F75">
      <w:pPr>
        <w:ind w:left="260"/>
        <w:rPr>
          <w:i/>
        </w:rPr>
      </w:pPr>
      <w:bookmarkStart w:id="56" w:name="page87"/>
      <w:bookmarkEnd w:id="56"/>
      <w:r w:rsidRPr="003B33E5">
        <w:rPr>
          <w:i/>
          <w:sz w:val="28"/>
          <w:szCs w:val="28"/>
        </w:rPr>
        <w:lastRenderedPageBreak/>
        <w:t>Таблиця 5 - Результати оцінки техніко-тактичних процесів</w:t>
      </w:r>
    </w:p>
    <w:p w:rsidR="005E7F75" w:rsidRDefault="005E7F75" w:rsidP="005E7F75">
      <w:pPr>
        <w:spacing w:line="150" w:lineRule="exact"/>
      </w:pPr>
    </w:p>
    <w:tbl>
      <w:tblPr>
        <w:tblW w:w="9610" w:type="dxa"/>
        <w:tblInd w:w="270" w:type="dxa"/>
        <w:tblLayout w:type="fixed"/>
        <w:tblCellMar>
          <w:left w:w="0" w:type="dxa"/>
          <w:right w:w="0" w:type="dxa"/>
        </w:tblCellMar>
        <w:tblLook w:val="04A0"/>
      </w:tblPr>
      <w:tblGrid>
        <w:gridCol w:w="2840"/>
        <w:gridCol w:w="1120"/>
        <w:gridCol w:w="920"/>
        <w:gridCol w:w="1360"/>
        <w:gridCol w:w="730"/>
        <w:gridCol w:w="1610"/>
        <w:gridCol w:w="374"/>
        <w:gridCol w:w="656"/>
      </w:tblGrid>
      <w:tr w:rsidR="003B33E5" w:rsidTr="003B33E5">
        <w:trPr>
          <w:trHeight w:val="569"/>
        </w:trPr>
        <w:tc>
          <w:tcPr>
            <w:tcW w:w="2840" w:type="dxa"/>
            <w:vMerge w:val="restart"/>
            <w:tcBorders>
              <w:top w:val="single" w:sz="8" w:space="0" w:color="auto"/>
              <w:left w:val="single" w:sz="8" w:space="0" w:color="auto"/>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Найменування</w:t>
            </w:r>
          </w:p>
          <w:p w:rsidR="003B33E5" w:rsidRPr="003B33E5" w:rsidRDefault="003B33E5" w:rsidP="003B33E5">
            <w:pPr>
              <w:pStyle w:val="a9"/>
              <w:jc w:val="center"/>
              <w:rPr>
                <w:sz w:val="24"/>
                <w:szCs w:val="24"/>
              </w:rPr>
            </w:pPr>
            <w:r w:rsidRPr="003B33E5">
              <w:rPr>
                <w:sz w:val="24"/>
                <w:szCs w:val="24"/>
              </w:rPr>
              <w:t>Групи</w:t>
            </w:r>
          </w:p>
        </w:tc>
        <w:tc>
          <w:tcPr>
            <w:tcW w:w="2040" w:type="dxa"/>
            <w:gridSpan w:val="2"/>
            <w:vMerge w:val="restart"/>
            <w:tcBorders>
              <w:top w:val="single" w:sz="8" w:space="0" w:color="auto"/>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Техніка</w:t>
            </w:r>
          </w:p>
          <w:p w:rsidR="003B33E5" w:rsidRPr="003B33E5" w:rsidRDefault="003B33E5" w:rsidP="003B33E5">
            <w:pPr>
              <w:pStyle w:val="a9"/>
              <w:jc w:val="center"/>
              <w:rPr>
                <w:sz w:val="24"/>
                <w:szCs w:val="24"/>
              </w:rPr>
            </w:pPr>
            <w:r w:rsidRPr="003B33E5">
              <w:rPr>
                <w:sz w:val="24"/>
                <w:szCs w:val="24"/>
              </w:rPr>
              <w:t>роботи з місця</w:t>
            </w:r>
          </w:p>
        </w:tc>
        <w:tc>
          <w:tcPr>
            <w:tcW w:w="2090" w:type="dxa"/>
            <w:gridSpan w:val="2"/>
            <w:vMerge w:val="restart"/>
            <w:tcBorders>
              <w:top w:val="single" w:sz="8" w:space="0" w:color="auto"/>
              <w:left w:val="single" w:sz="8" w:space="0" w:color="auto"/>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Техніка роботи в</w:t>
            </w:r>
          </w:p>
          <w:p w:rsidR="003B33E5" w:rsidRPr="003B33E5" w:rsidRDefault="003B33E5" w:rsidP="003B33E5">
            <w:pPr>
              <w:pStyle w:val="a9"/>
              <w:jc w:val="center"/>
              <w:rPr>
                <w:sz w:val="24"/>
                <w:szCs w:val="24"/>
              </w:rPr>
            </w:pPr>
            <w:r w:rsidRPr="003B33E5">
              <w:rPr>
                <w:sz w:val="24"/>
                <w:szCs w:val="24"/>
              </w:rPr>
              <w:t>парі за завданням</w:t>
            </w:r>
          </w:p>
        </w:tc>
        <w:tc>
          <w:tcPr>
            <w:tcW w:w="1984" w:type="dxa"/>
            <w:gridSpan w:val="2"/>
            <w:vMerge w:val="restart"/>
            <w:tcBorders>
              <w:top w:val="single" w:sz="8" w:space="0" w:color="auto"/>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Спаринг</w:t>
            </w:r>
          </w:p>
        </w:tc>
        <w:tc>
          <w:tcPr>
            <w:tcW w:w="656" w:type="dxa"/>
            <w:vAlign w:val="bottom"/>
          </w:tcPr>
          <w:p w:rsidR="003B33E5" w:rsidRDefault="003B33E5" w:rsidP="00D92029">
            <w:pPr>
              <w:rPr>
                <w:sz w:val="1"/>
                <w:szCs w:val="1"/>
              </w:rPr>
            </w:pPr>
          </w:p>
        </w:tc>
      </w:tr>
      <w:tr w:rsidR="003B33E5" w:rsidTr="003B33E5">
        <w:trPr>
          <w:trHeight w:val="161"/>
        </w:trPr>
        <w:tc>
          <w:tcPr>
            <w:tcW w:w="2840" w:type="dxa"/>
            <w:vMerge/>
            <w:tcBorders>
              <w:left w:val="single" w:sz="8" w:space="0" w:color="auto"/>
              <w:right w:val="single" w:sz="8" w:space="0" w:color="auto"/>
            </w:tcBorders>
            <w:vAlign w:val="center"/>
          </w:tcPr>
          <w:p w:rsidR="003B33E5" w:rsidRPr="003B33E5" w:rsidRDefault="003B33E5" w:rsidP="003B33E5">
            <w:pPr>
              <w:pStyle w:val="a9"/>
              <w:jc w:val="center"/>
              <w:rPr>
                <w:sz w:val="24"/>
                <w:szCs w:val="24"/>
              </w:rPr>
            </w:pPr>
          </w:p>
        </w:tc>
        <w:tc>
          <w:tcPr>
            <w:tcW w:w="2040" w:type="dxa"/>
            <w:gridSpan w:val="2"/>
            <w:vMerge/>
            <w:tcBorders>
              <w:right w:val="single" w:sz="8" w:space="0" w:color="auto"/>
            </w:tcBorders>
            <w:vAlign w:val="center"/>
          </w:tcPr>
          <w:p w:rsidR="003B33E5" w:rsidRPr="003B33E5" w:rsidRDefault="003B33E5" w:rsidP="003B33E5">
            <w:pPr>
              <w:pStyle w:val="a9"/>
              <w:jc w:val="center"/>
              <w:rPr>
                <w:sz w:val="24"/>
                <w:szCs w:val="24"/>
              </w:rPr>
            </w:pPr>
          </w:p>
        </w:tc>
        <w:tc>
          <w:tcPr>
            <w:tcW w:w="2090" w:type="dxa"/>
            <w:gridSpan w:val="2"/>
            <w:vMerge/>
            <w:tcBorders>
              <w:left w:val="single" w:sz="8" w:space="0" w:color="auto"/>
              <w:right w:val="single" w:sz="8" w:space="0" w:color="auto"/>
            </w:tcBorders>
            <w:vAlign w:val="center"/>
          </w:tcPr>
          <w:p w:rsidR="003B33E5" w:rsidRPr="003B33E5" w:rsidRDefault="003B33E5" w:rsidP="003B33E5">
            <w:pPr>
              <w:pStyle w:val="a9"/>
              <w:jc w:val="center"/>
              <w:rPr>
                <w:sz w:val="24"/>
                <w:szCs w:val="24"/>
              </w:rPr>
            </w:pPr>
          </w:p>
        </w:tc>
        <w:tc>
          <w:tcPr>
            <w:tcW w:w="1984" w:type="dxa"/>
            <w:gridSpan w:val="2"/>
            <w:vMerge/>
            <w:tcBorders>
              <w:right w:val="single" w:sz="8" w:space="0" w:color="auto"/>
            </w:tcBorders>
            <w:vAlign w:val="center"/>
          </w:tcPr>
          <w:p w:rsidR="003B33E5" w:rsidRPr="003B33E5" w:rsidRDefault="003B33E5" w:rsidP="003B33E5">
            <w:pPr>
              <w:pStyle w:val="a9"/>
              <w:jc w:val="center"/>
              <w:rPr>
                <w:sz w:val="24"/>
                <w:szCs w:val="24"/>
              </w:rPr>
            </w:pPr>
          </w:p>
        </w:tc>
        <w:tc>
          <w:tcPr>
            <w:tcW w:w="656" w:type="dxa"/>
            <w:vAlign w:val="bottom"/>
          </w:tcPr>
          <w:p w:rsidR="003B33E5" w:rsidRDefault="003B33E5" w:rsidP="00D92029">
            <w:pPr>
              <w:rPr>
                <w:sz w:val="1"/>
                <w:szCs w:val="1"/>
              </w:rPr>
            </w:pPr>
          </w:p>
        </w:tc>
      </w:tr>
      <w:tr w:rsidR="003B33E5" w:rsidTr="003B33E5">
        <w:trPr>
          <w:trHeight w:val="163"/>
        </w:trPr>
        <w:tc>
          <w:tcPr>
            <w:tcW w:w="2840" w:type="dxa"/>
            <w:vMerge/>
            <w:tcBorders>
              <w:left w:val="single" w:sz="8" w:space="0" w:color="auto"/>
              <w:right w:val="single" w:sz="8" w:space="0" w:color="auto"/>
            </w:tcBorders>
            <w:vAlign w:val="center"/>
          </w:tcPr>
          <w:p w:rsidR="003B33E5" w:rsidRPr="003B33E5" w:rsidRDefault="003B33E5" w:rsidP="003B33E5">
            <w:pPr>
              <w:pStyle w:val="a9"/>
              <w:jc w:val="center"/>
              <w:rPr>
                <w:sz w:val="24"/>
                <w:szCs w:val="24"/>
              </w:rPr>
            </w:pPr>
          </w:p>
        </w:tc>
        <w:tc>
          <w:tcPr>
            <w:tcW w:w="2040" w:type="dxa"/>
            <w:gridSpan w:val="2"/>
            <w:vMerge/>
            <w:tcBorders>
              <w:right w:val="single" w:sz="8" w:space="0" w:color="auto"/>
            </w:tcBorders>
            <w:vAlign w:val="center"/>
          </w:tcPr>
          <w:p w:rsidR="003B33E5" w:rsidRPr="003B33E5" w:rsidRDefault="003B33E5" w:rsidP="003B33E5">
            <w:pPr>
              <w:pStyle w:val="a9"/>
              <w:jc w:val="center"/>
              <w:rPr>
                <w:sz w:val="24"/>
                <w:szCs w:val="24"/>
              </w:rPr>
            </w:pPr>
          </w:p>
        </w:tc>
        <w:tc>
          <w:tcPr>
            <w:tcW w:w="2090" w:type="dxa"/>
            <w:gridSpan w:val="2"/>
            <w:vMerge/>
            <w:tcBorders>
              <w:left w:val="single" w:sz="8" w:space="0" w:color="auto"/>
              <w:right w:val="single" w:sz="8" w:space="0" w:color="auto"/>
            </w:tcBorders>
            <w:vAlign w:val="center"/>
          </w:tcPr>
          <w:p w:rsidR="003B33E5" w:rsidRPr="003B33E5" w:rsidRDefault="003B33E5" w:rsidP="003B33E5">
            <w:pPr>
              <w:pStyle w:val="a9"/>
              <w:jc w:val="center"/>
              <w:rPr>
                <w:sz w:val="24"/>
                <w:szCs w:val="24"/>
              </w:rPr>
            </w:pPr>
          </w:p>
        </w:tc>
        <w:tc>
          <w:tcPr>
            <w:tcW w:w="1984" w:type="dxa"/>
            <w:gridSpan w:val="2"/>
            <w:vMerge/>
            <w:tcBorders>
              <w:right w:val="single" w:sz="8" w:space="0" w:color="auto"/>
            </w:tcBorders>
            <w:vAlign w:val="center"/>
          </w:tcPr>
          <w:p w:rsidR="003B33E5" w:rsidRPr="003B33E5" w:rsidRDefault="003B33E5" w:rsidP="003B33E5">
            <w:pPr>
              <w:pStyle w:val="a9"/>
              <w:jc w:val="center"/>
              <w:rPr>
                <w:sz w:val="24"/>
                <w:szCs w:val="24"/>
              </w:rPr>
            </w:pPr>
          </w:p>
        </w:tc>
        <w:tc>
          <w:tcPr>
            <w:tcW w:w="656" w:type="dxa"/>
            <w:tcBorders>
              <w:left w:val="single" w:sz="8" w:space="0" w:color="auto"/>
            </w:tcBorders>
            <w:vAlign w:val="bottom"/>
          </w:tcPr>
          <w:p w:rsidR="003B33E5" w:rsidRDefault="003B33E5" w:rsidP="00D92029">
            <w:pPr>
              <w:rPr>
                <w:sz w:val="1"/>
                <w:szCs w:val="1"/>
              </w:rPr>
            </w:pPr>
          </w:p>
        </w:tc>
      </w:tr>
      <w:tr w:rsidR="003B33E5" w:rsidTr="003B33E5">
        <w:trPr>
          <w:trHeight w:val="252"/>
        </w:trPr>
        <w:tc>
          <w:tcPr>
            <w:tcW w:w="2840" w:type="dxa"/>
            <w:vMerge/>
            <w:tcBorders>
              <w:left w:val="single" w:sz="8" w:space="0" w:color="auto"/>
              <w:bottom w:val="single" w:sz="8" w:space="0" w:color="auto"/>
              <w:right w:val="single" w:sz="8" w:space="0" w:color="auto"/>
            </w:tcBorders>
            <w:vAlign w:val="center"/>
          </w:tcPr>
          <w:p w:rsidR="003B33E5" w:rsidRPr="003B33E5" w:rsidRDefault="003B33E5" w:rsidP="003B33E5">
            <w:pPr>
              <w:pStyle w:val="a9"/>
              <w:jc w:val="center"/>
              <w:rPr>
                <w:sz w:val="24"/>
                <w:szCs w:val="24"/>
              </w:rPr>
            </w:pPr>
          </w:p>
        </w:tc>
        <w:tc>
          <w:tcPr>
            <w:tcW w:w="2040" w:type="dxa"/>
            <w:gridSpan w:val="2"/>
            <w:vMerge/>
            <w:tcBorders>
              <w:bottom w:val="single" w:sz="8" w:space="0" w:color="auto"/>
              <w:right w:val="single" w:sz="8" w:space="0" w:color="auto"/>
            </w:tcBorders>
            <w:vAlign w:val="center"/>
          </w:tcPr>
          <w:p w:rsidR="003B33E5" w:rsidRPr="003B33E5" w:rsidRDefault="003B33E5" w:rsidP="003B33E5">
            <w:pPr>
              <w:pStyle w:val="a9"/>
              <w:jc w:val="center"/>
              <w:rPr>
                <w:sz w:val="24"/>
                <w:szCs w:val="24"/>
              </w:rPr>
            </w:pPr>
          </w:p>
        </w:tc>
        <w:tc>
          <w:tcPr>
            <w:tcW w:w="2090" w:type="dxa"/>
            <w:gridSpan w:val="2"/>
            <w:vMerge/>
            <w:tcBorders>
              <w:left w:val="single" w:sz="8" w:space="0" w:color="auto"/>
              <w:bottom w:val="single" w:sz="8" w:space="0" w:color="auto"/>
            </w:tcBorders>
            <w:vAlign w:val="center"/>
          </w:tcPr>
          <w:p w:rsidR="003B33E5" w:rsidRPr="003B33E5" w:rsidRDefault="003B33E5" w:rsidP="003B33E5">
            <w:pPr>
              <w:pStyle w:val="a9"/>
              <w:jc w:val="center"/>
              <w:rPr>
                <w:sz w:val="24"/>
                <w:szCs w:val="24"/>
              </w:rPr>
            </w:pPr>
          </w:p>
        </w:tc>
        <w:tc>
          <w:tcPr>
            <w:tcW w:w="1984" w:type="dxa"/>
            <w:gridSpan w:val="2"/>
            <w:vMerge/>
            <w:tcBorders>
              <w:bottom w:val="single" w:sz="8" w:space="0" w:color="auto"/>
              <w:right w:val="single" w:sz="8" w:space="0" w:color="auto"/>
            </w:tcBorders>
            <w:vAlign w:val="center"/>
          </w:tcPr>
          <w:p w:rsidR="003B33E5" w:rsidRPr="003B33E5" w:rsidRDefault="003B33E5" w:rsidP="003B33E5">
            <w:pPr>
              <w:pStyle w:val="a9"/>
              <w:jc w:val="center"/>
              <w:rPr>
                <w:sz w:val="24"/>
                <w:szCs w:val="24"/>
              </w:rPr>
            </w:pPr>
          </w:p>
        </w:tc>
        <w:tc>
          <w:tcPr>
            <w:tcW w:w="656" w:type="dxa"/>
            <w:tcBorders>
              <w:left w:val="single" w:sz="8" w:space="0" w:color="auto"/>
            </w:tcBorders>
            <w:vAlign w:val="bottom"/>
          </w:tcPr>
          <w:p w:rsidR="003B33E5" w:rsidRDefault="003B33E5" w:rsidP="00D92029">
            <w:pPr>
              <w:rPr>
                <w:sz w:val="1"/>
                <w:szCs w:val="1"/>
              </w:rPr>
            </w:pPr>
          </w:p>
        </w:tc>
      </w:tr>
      <w:tr w:rsidR="003B33E5" w:rsidTr="003B33E5">
        <w:trPr>
          <w:trHeight w:val="690"/>
        </w:trPr>
        <w:tc>
          <w:tcPr>
            <w:tcW w:w="2840" w:type="dxa"/>
            <w:tcBorders>
              <w:left w:val="single" w:sz="8" w:space="0" w:color="auto"/>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Експериментальна</w:t>
            </w:r>
          </w:p>
        </w:tc>
        <w:tc>
          <w:tcPr>
            <w:tcW w:w="2040" w:type="dxa"/>
            <w:gridSpan w:val="2"/>
            <w:tcBorders>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4,1</w:t>
            </w:r>
            <w:r w:rsidRPr="003B33E5">
              <w:rPr>
                <w:rFonts w:eastAsia="Arial"/>
                <w:color w:val="231F20"/>
                <w:sz w:val="24"/>
                <w:szCs w:val="24"/>
              </w:rPr>
              <w:t>±</w:t>
            </w:r>
            <w:r w:rsidRPr="003B33E5">
              <w:rPr>
                <w:sz w:val="24"/>
                <w:szCs w:val="24"/>
              </w:rPr>
              <w:t>0,7</w:t>
            </w:r>
          </w:p>
        </w:tc>
        <w:tc>
          <w:tcPr>
            <w:tcW w:w="2090" w:type="dxa"/>
            <w:gridSpan w:val="2"/>
            <w:tcBorders>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4,3</w:t>
            </w:r>
            <w:r w:rsidRPr="003B33E5">
              <w:rPr>
                <w:rFonts w:eastAsia="Arial"/>
                <w:color w:val="231F20"/>
                <w:sz w:val="24"/>
                <w:szCs w:val="24"/>
              </w:rPr>
              <w:t>±</w:t>
            </w:r>
            <w:r w:rsidRPr="003B33E5">
              <w:rPr>
                <w:sz w:val="24"/>
                <w:szCs w:val="24"/>
              </w:rPr>
              <w:t>0,6</w:t>
            </w:r>
          </w:p>
        </w:tc>
        <w:tc>
          <w:tcPr>
            <w:tcW w:w="1984" w:type="dxa"/>
            <w:gridSpan w:val="2"/>
            <w:tcBorders>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4,1</w:t>
            </w:r>
            <w:r w:rsidRPr="003B33E5">
              <w:rPr>
                <w:rFonts w:eastAsia="Arial"/>
                <w:color w:val="231F20"/>
                <w:sz w:val="24"/>
                <w:szCs w:val="24"/>
              </w:rPr>
              <w:t>±</w:t>
            </w:r>
            <w:r w:rsidRPr="003B33E5">
              <w:rPr>
                <w:sz w:val="24"/>
                <w:szCs w:val="24"/>
              </w:rPr>
              <w:t>0,7</w:t>
            </w:r>
          </w:p>
        </w:tc>
        <w:tc>
          <w:tcPr>
            <w:tcW w:w="656" w:type="dxa"/>
            <w:vAlign w:val="bottom"/>
          </w:tcPr>
          <w:p w:rsidR="003B33E5" w:rsidRDefault="003B33E5" w:rsidP="003B33E5">
            <w:pPr>
              <w:jc w:val="center"/>
              <w:rPr>
                <w:sz w:val="1"/>
                <w:szCs w:val="1"/>
              </w:rPr>
            </w:pPr>
          </w:p>
        </w:tc>
      </w:tr>
      <w:tr w:rsidR="005E7F75" w:rsidTr="003B33E5">
        <w:trPr>
          <w:trHeight w:val="34"/>
        </w:trPr>
        <w:tc>
          <w:tcPr>
            <w:tcW w:w="2840" w:type="dxa"/>
            <w:tcBorders>
              <w:left w:val="single" w:sz="8" w:space="0" w:color="auto"/>
              <w:bottom w:val="single" w:sz="8" w:space="0" w:color="auto"/>
              <w:right w:val="single" w:sz="8" w:space="0" w:color="auto"/>
            </w:tcBorders>
            <w:vAlign w:val="center"/>
          </w:tcPr>
          <w:p w:rsidR="005E7F75" w:rsidRPr="003B33E5" w:rsidRDefault="005E7F75" w:rsidP="003B33E5">
            <w:pPr>
              <w:pStyle w:val="a9"/>
              <w:jc w:val="center"/>
              <w:rPr>
                <w:sz w:val="24"/>
                <w:szCs w:val="24"/>
              </w:rPr>
            </w:pPr>
          </w:p>
        </w:tc>
        <w:tc>
          <w:tcPr>
            <w:tcW w:w="1120" w:type="dxa"/>
            <w:tcBorders>
              <w:bottom w:val="single" w:sz="8" w:space="0" w:color="auto"/>
            </w:tcBorders>
            <w:vAlign w:val="center"/>
          </w:tcPr>
          <w:p w:rsidR="005E7F75" w:rsidRPr="003B33E5" w:rsidRDefault="005E7F75" w:rsidP="003B33E5">
            <w:pPr>
              <w:pStyle w:val="a9"/>
              <w:jc w:val="center"/>
              <w:rPr>
                <w:sz w:val="24"/>
                <w:szCs w:val="24"/>
              </w:rPr>
            </w:pPr>
          </w:p>
        </w:tc>
        <w:tc>
          <w:tcPr>
            <w:tcW w:w="920" w:type="dxa"/>
            <w:tcBorders>
              <w:bottom w:val="single" w:sz="8" w:space="0" w:color="auto"/>
              <w:right w:val="single" w:sz="8" w:space="0" w:color="auto"/>
            </w:tcBorders>
            <w:vAlign w:val="center"/>
          </w:tcPr>
          <w:p w:rsidR="005E7F75" w:rsidRPr="003B33E5" w:rsidRDefault="005E7F75" w:rsidP="003B33E5">
            <w:pPr>
              <w:pStyle w:val="a9"/>
              <w:jc w:val="center"/>
              <w:rPr>
                <w:sz w:val="24"/>
                <w:szCs w:val="24"/>
              </w:rPr>
            </w:pPr>
          </w:p>
        </w:tc>
        <w:tc>
          <w:tcPr>
            <w:tcW w:w="1360" w:type="dxa"/>
            <w:tcBorders>
              <w:bottom w:val="single" w:sz="8" w:space="0" w:color="auto"/>
            </w:tcBorders>
            <w:vAlign w:val="center"/>
          </w:tcPr>
          <w:p w:rsidR="005E7F75" w:rsidRPr="003B33E5" w:rsidRDefault="005E7F75" w:rsidP="003B33E5">
            <w:pPr>
              <w:pStyle w:val="a9"/>
              <w:jc w:val="center"/>
              <w:rPr>
                <w:sz w:val="24"/>
                <w:szCs w:val="24"/>
              </w:rPr>
            </w:pPr>
          </w:p>
        </w:tc>
        <w:tc>
          <w:tcPr>
            <w:tcW w:w="730" w:type="dxa"/>
            <w:tcBorders>
              <w:bottom w:val="single" w:sz="8" w:space="0" w:color="auto"/>
              <w:right w:val="single" w:sz="8" w:space="0" w:color="auto"/>
            </w:tcBorders>
            <w:vAlign w:val="center"/>
          </w:tcPr>
          <w:p w:rsidR="005E7F75" w:rsidRPr="003B33E5" w:rsidRDefault="005E7F75" w:rsidP="003B33E5">
            <w:pPr>
              <w:pStyle w:val="a9"/>
              <w:jc w:val="center"/>
              <w:rPr>
                <w:sz w:val="24"/>
                <w:szCs w:val="24"/>
              </w:rPr>
            </w:pPr>
          </w:p>
        </w:tc>
        <w:tc>
          <w:tcPr>
            <w:tcW w:w="1610" w:type="dxa"/>
            <w:tcBorders>
              <w:bottom w:val="single" w:sz="8" w:space="0" w:color="auto"/>
            </w:tcBorders>
            <w:vAlign w:val="center"/>
          </w:tcPr>
          <w:p w:rsidR="005E7F75" w:rsidRPr="003B33E5" w:rsidRDefault="005E7F75" w:rsidP="003B33E5">
            <w:pPr>
              <w:pStyle w:val="a9"/>
              <w:jc w:val="center"/>
              <w:rPr>
                <w:sz w:val="24"/>
                <w:szCs w:val="24"/>
              </w:rPr>
            </w:pPr>
          </w:p>
        </w:tc>
        <w:tc>
          <w:tcPr>
            <w:tcW w:w="374" w:type="dxa"/>
            <w:tcBorders>
              <w:bottom w:val="single" w:sz="8" w:space="0" w:color="auto"/>
              <w:right w:val="single" w:sz="8" w:space="0" w:color="auto"/>
            </w:tcBorders>
            <w:vAlign w:val="center"/>
          </w:tcPr>
          <w:p w:rsidR="005E7F75" w:rsidRPr="003B33E5" w:rsidRDefault="005E7F75" w:rsidP="003B33E5">
            <w:pPr>
              <w:pStyle w:val="a9"/>
              <w:jc w:val="center"/>
              <w:rPr>
                <w:sz w:val="24"/>
                <w:szCs w:val="24"/>
              </w:rPr>
            </w:pPr>
          </w:p>
        </w:tc>
        <w:tc>
          <w:tcPr>
            <w:tcW w:w="656" w:type="dxa"/>
            <w:vAlign w:val="bottom"/>
          </w:tcPr>
          <w:p w:rsidR="005E7F75" w:rsidRDefault="005E7F75" w:rsidP="00D92029">
            <w:pPr>
              <w:rPr>
                <w:sz w:val="1"/>
                <w:szCs w:val="1"/>
              </w:rPr>
            </w:pPr>
          </w:p>
        </w:tc>
      </w:tr>
      <w:tr w:rsidR="003B33E5" w:rsidTr="003B33E5">
        <w:trPr>
          <w:trHeight w:val="697"/>
        </w:trPr>
        <w:tc>
          <w:tcPr>
            <w:tcW w:w="2840" w:type="dxa"/>
            <w:tcBorders>
              <w:left w:val="single" w:sz="8" w:space="0" w:color="auto"/>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Контрольна</w:t>
            </w:r>
          </w:p>
        </w:tc>
        <w:tc>
          <w:tcPr>
            <w:tcW w:w="2040" w:type="dxa"/>
            <w:gridSpan w:val="2"/>
            <w:vMerge w:val="restart"/>
            <w:tcBorders>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3,6</w:t>
            </w:r>
            <w:r w:rsidRPr="003B33E5">
              <w:rPr>
                <w:rFonts w:eastAsia="Arial"/>
                <w:color w:val="231F20"/>
                <w:sz w:val="24"/>
                <w:szCs w:val="24"/>
                <w:vertAlign w:val="superscript"/>
              </w:rPr>
              <w:t>±</w:t>
            </w:r>
            <w:r w:rsidRPr="003B33E5">
              <w:rPr>
                <w:sz w:val="24"/>
                <w:szCs w:val="24"/>
              </w:rPr>
              <w:t>0,5</w:t>
            </w:r>
          </w:p>
        </w:tc>
        <w:tc>
          <w:tcPr>
            <w:tcW w:w="2090" w:type="dxa"/>
            <w:gridSpan w:val="2"/>
            <w:tcBorders>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3,3</w:t>
            </w:r>
            <w:r w:rsidRPr="003B33E5">
              <w:rPr>
                <w:rFonts w:eastAsia="Arial"/>
                <w:color w:val="231F20"/>
                <w:sz w:val="24"/>
                <w:szCs w:val="24"/>
                <w:vertAlign w:val="superscript"/>
              </w:rPr>
              <w:t>±</w:t>
            </w:r>
            <w:r w:rsidRPr="003B33E5">
              <w:rPr>
                <w:sz w:val="24"/>
                <w:szCs w:val="24"/>
              </w:rPr>
              <w:t>0,8</w:t>
            </w:r>
          </w:p>
        </w:tc>
        <w:tc>
          <w:tcPr>
            <w:tcW w:w="1984" w:type="dxa"/>
            <w:gridSpan w:val="2"/>
            <w:tcBorders>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3,1</w:t>
            </w:r>
            <w:r w:rsidRPr="003B33E5">
              <w:rPr>
                <w:rFonts w:eastAsia="Arial"/>
                <w:color w:val="231F20"/>
                <w:sz w:val="24"/>
                <w:szCs w:val="24"/>
                <w:vertAlign w:val="superscript"/>
              </w:rPr>
              <w:t>±</w:t>
            </w:r>
            <w:r w:rsidRPr="003B33E5">
              <w:rPr>
                <w:sz w:val="24"/>
                <w:szCs w:val="24"/>
              </w:rPr>
              <w:t>0,5</w:t>
            </w:r>
          </w:p>
        </w:tc>
        <w:tc>
          <w:tcPr>
            <w:tcW w:w="656" w:type="dxa"/>
            <w:vAlign w:val="bottom"/>
          </w:tcPr>
          <w:p w:rsidR="003B33E5" w:rsidRDefault="003B33E5" w:rsidP="00D92029">
            <w:pPr>
              <w:rPr>
                <w:sz w:val="1"/>
                <w:szCs w:val="1"/>
              </w:rPr>
            </w:pPr>
          </w:p>
        </w:tc>
      </w:tr>
      <w:tr w:rsidR="003B33E5" w:rsidTr="003B33E5">
        <w:trPr>
          <w:trHeight w:val="42"/>
        </w:trPr>
        <w:tc>
          <w:tcPr>
            <w:tcW w:w="2840" w:type="dxa"/>
            <w:tcBorders>
              <w:left w:val="single" w:sz="8" w:space="0" w:color="auto"/>
              <w:bottom w:val="single" w:sz="8" w:space="0" w:color="auto"/>
              <w:right w:val="single" w:sz="8" w:space="0" w:color="auto"/>
            </w:tcBorders>
            <w:vAlign w:val="center"/>
          </w:tcPr>
          <w:p w:rsidR="003B33E5" w:rsidRPr="003B33E5" w:rsidRDefault="003B33E5" w:rsidP="003B33E5">
            <w:pPr>
              <w:pStyle w:val="a9"/>
              <w:jc w:val="center"/>
              <w:rPr>
                <w:sz w:val="24"/>
                <w:szCs w:val="24"/>
              </w:rPr>
            </w:pPr>
          </w:p>
        </w:tc>
        <w:tc>
          <w:tcPr>
            <w:tcW w:w="2040" w:type="dxa"/>
            <w:gridSpan w:val="2"/>
            <w:vMerge/>
            <w:tcBorders>
              <w:bottom w:val="single" w:sz="8" w:space="0" w:color="auto"/>
              <w:right w:val="single" w:sz="8" w:space="0" w:color="auto"/>
            </w:tcBorders>
            <w:vAlign w:val="center"/>
          </w:tcPr>
          <w:p w:rsidR="003B33E5" w:rsidRPr="003B33E5" w:rsidRDefault="003B33E5" w:rsidP="003B33E5">
            <w:pPr>
              <w:pStyle w:val="a9"/>
              <w:jc w:val="center"/>
              <w:rPr>
                <w:sz w:val="24"/>
                <w:szCs w:val="24"/>
              </w:rPr>
            </w:pPr>
          </w:p>
        </w:tc>
        <w:tc>
          <w:tcPr>
            <w:tcW w:w="2090" w:type="dxa"/>
            <w:gridSpan w:val="2"/>
            <w:tcBorders>
              <w:bottom w:val="single" w:sz="8" w:space="0" w:color="auto"/>
              <w:right w:val="single" w:sz="8" w:space="0" w:color="auto"/>
            </w:tcBorders>
            <w:vAlign w:val="center"/>
          </w:tcPr>
          <w:p w:rsidR="003B33E5" w:rsidRPr="003B33E5" w:rsidRDefault="003B33E5" w:rsidP="003B33E5">
            <w:pPr>
              <w:pStyle w:val="a9"/>
              <w:jc w:val="center"/>
              <w:rPr>
                <w:sz w:val="24"/>
                <w:szCs w:val="24"/>
              </w:rPr>
            </w:pPr>
          </w:p>
        </w:tc>
        <w:tc>
          <w:tcPr>
            <w:tcW w:w="1984" w:type="dxa"/>
            <w:gridSpan w:val="2"/>
            <w:tcBorders>
              <w:bottom w:val="single" w:sz="8" w:space="0" w:color="auto"/>
              <w:right w:val="single" w:sz="8" w:space="0" w:color="auto"/>
            </w:tcBorders>
            <w:vAlign w:val="center"/>
          </w:tcPr>
          <w:p w:rsidR="003B33E5" w:rsidRPr="003B33E5" w:rsidRDefault="003B33E5" w:rsidP="003B33E5">
            <w:pPr>
              <w:pStyle w:val="a9"/>
              <w:jc w:val="center"/>
              <w:rPr>
                <w:sz w:val="24"/>
                <w:szCs w:val="24"/>
              </w:rPr>
            </w:pPr>
          </w:p>
        </w:tc>
        <w:tc>
          <w:tcPr>
            <w:tcW w:w="656" w:type="dxa"/>
            <w:vAlign w:val="bottom"/>
          </w:tcPr>
          <w:p w:rsidR="003B33E5" w:rsidRDefault="003B33E5" w:rsidP="00D92029">
            <w:pPr>
              <w:rPr>
                <w:sz w:val="1"/>
                <w:szCs w:val="1"/>
              </w:rPr>
            </w:pPr>
          </w:p>
        </w:tc>
      </w:tr>
      <w:tr w:rsidR="003B33E5" w:rsidTr="003B33E5">
        <w:trPr>
          <w:trHeight w:val="520"/>
        </w:trPr>
        <w:tc>
          <w:tcPr>
            <w:tcW w:w="2840" w:type="dxa"/>
            <w:vMerge w:val="restart"/>
            <w:tcBorders>
              <w:left w:val="single" w:sz="8" w:space="0" w:color="auto"/>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Достовірність</w:t>
            </w:r>
          </w:p>
        </w:tc>
        <w:tc>
          <w:tcPr>
            <w:tcW w:w="2040" w:type="dxa"/>
            <w:gridSpan w:val="2"/>
            <w:vMerge w:val="restart"/>
            <w:tcBorders>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Р&lt;0,05</w:t>
            </w:r>
          </w:p>
        </w:tc>
        <w:tc>
          <w:tcPr>
            <w:tcW w:w="2090" w:type="dxa"/>
            <w:gridSpan w:val="2"/>
            <w:vMerge w:val="restart"/>
            <w:tcBorders>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Р&lt;0,05</w:t>
            </w:r>
          </w:p>
        </w:tc>
        <w:tc>
          <w:tcPr>
            <w:tcW w:w="1984" w:type="dxa"/>
            <w:gridSpan w:val="2"/>
            <w:vMerge w:val="restart"/>
            <w:tcBorders>
              <w:right w:val="single" w:sz="8" w:space="0" w:color="auto"/>
            </w:tcBorders>
            <w:vAlign w:val="center"/>
          </w:tcPr>
          <w:p w:rsidR="003B33E5" w:rsidRPr="003B33E5" w:rsidRDefault="003B33E5" w:rsidP="003B33E5">
            <w:pPr>
              <w:pStyle w:val="a9"/>
              <w:jc w:val="center"/>
              <w:rPr>
                <w:sz w:val="24"/>
                <w:szCs w:val="24"/>
              </w:rPr>
            </w:pPr>
            <w:r w:rsidRPr="003B33E5">
              <w:rPr>
                <w:sz w:val="24"/>
                <w:szCs w:val="24"/>
              </w:rPr>
              <w:t>Р&lt;0,05</w:t>
            </w:r>
          </w:p>
        </w:tc>
        <w:tc>
          <w:tcPr>
            <w:tcW w:w="656" w:type="dxa"/>
            <w:vAlign w:val="bottom"/>
          </w:tcPr>
          <w:p w:rsidR="003B33E5" w:rsidRDefault="003B33E5" w:rsidP="00D92029">
            <w:pPr>
              <w:rPr>
                <w:sz w:val="1"/>
                <w:szCs w:val="1"/>
              </w:rPr>
            </w:pPr>
          </w:p>
        </w:tc>
      </w:tr>
      <w:tr w:rsidR="003B33E5" w:rsidTr="003B33E5">
        <w:trPr>
          <w:trHeight w:val="221"/>
        </w:trPr>
        <w:tc>
          <w:tcPr>
            <w:tcW w:w="2840" w:type="dxa"/>
            <w:vMerge/>
            <w:tcBorders>
              <w:left w:val="single" w:sz="8" w:space="0" w:color="auto"/>
              <w:bottom w:val="single" w:sz="8" w:space="0" w:color="auto"/>
              <w:right w:val="single" w:sz="8" w:space="0" w:color="auto"/>
            </w:tcBorders>
            <w:vAlign w:val="bottom"/>
          </w:tcPr>
          <w:p w:rsidR="003B33E5" w:rsidRDefault="003B33E5" w:rsidP="00D92029">
            <w:pPr>
              <w:rPr>
                <w:sz w:val="19"/>
                <w:szCs w:val="19"/>
              </w:rPr>
            </w:pPr>
          </w:p>
        </w:tc>
        <w:tc>
          <w:tcPr>
            <w:tcW w:w="2040" w:type="dxa"/>
            <w:gridSpan w:val="2"/>
            <w:vMerge/>
            <w:tcBorders>
              <w:bottom w:val="single" w:sz="8" w:space="0" w:color="auto"/>
            </w:tcBorders>
            <w:vAlign w:val="bottom"/>
          </w:tcPr>
          <w:p w:rsidR="003B33E5" w:rsidRDefault="003B33E5" w:rsidP="00D92029">
            <w:pPr>
              <w:rPr>
                <w:sz w:val="19"/>
                <w:szCs w:val="19"/>
              </w:rPr>
            </w:pPr>
          </w:p>
        </w:tc>
        <w:tc>
          <w:tcPr>
            <w:tcW w:w="2090" w:type="dxa"/>
            <w:gridSpan w:val="2"/>
            <w:vMerge/>
            <w:tcBorders>
              <w:bottom w:val="single" w:sz="8" w:space="0" w:color="auto"/>
            </w:tcBorders>
            <w:vAlign w:val="bottom"/>
          </w:tcPr>
          <w:p w:rsidR="003B33E5" w:rsidRDefault="003B33E5" w:rsidP="00D92029">
            <w:pPr>
              <w:rPr>
                <w:sz w:val="19"/>
                <w:szCs w:val="19"/>
              </w:rPr>
            </w:pPr>
          </w:p>
        </w:tc>
        <w:tc>
          <w:tcPr>
            <w:tcW w:w="1984" w:type="dxa"/>
            <w:gridSpan w:val="2"/>
            <w:vMerge/>
            <w:tcBorders>
              <w:bottom w:val="single" w:sz="8" w:space="0" w:color="auto"/>
              <w:right w:val="single" w:sz="8" w:space="0" w:color="auto"/>
            </w:tcBorders>
            <w:vAlign w:val="bottom"/>
          </w:tcPr>
          <w:p w:rsidR="003B33E5" w:rsidRDefault="003B33E5" w:rsidP="00D92029">
            <w:pPr>
              <w:rPr>
                <w:sz w:val="19"/>
                <w:szCs w:val="19"/>
              </w:rPr>
            </w:pPr>
          </w:p>
        </w:tc>
        <w:tc>
          <w:tcPr>
            <w:tcW w:w="656" w:type="dxa"/>
            <w:tcBorders>
              <w:left w:val="single" w:sz="8" w:space="0" w:color="auto"/>
            </w:tcBorders>
            <w:vAlign w:val="bottom"/>
          </w:tcPr>
          <w:p w:rsidR="003B33E5" w:rsidRDefault="003B33E5" w:rsidP="00D92029">
            <w:pPr>
              <w:rPr>
                <w:sz w:val="1"/>
                <w:szCs w:val="1"/>
              </w:rPr>
            </w:pPr>
          </w:p>
        </w:tc>
      </w:tr>
    </w:tbl>
    <w:p w:rsidR="005E7F75" w:rsidRDefault="005E7F75" w:rsidP="005E7F75">
      <w:pPr>
        <w:spacing w:line="200" w:lineRule="exact"/>
      </w:pPr>
    </w:p>
    <w:p w:rsidR="005E7F75" w:rsidRDefault="005E7F75" w:rsidP="005E7F75">
      <w:pPr>
        <w:spacing w:line="289" w:lineRule="exact"/>
      </w:pPr>
    </w:p>
    <w:p w:rsidR="003B33E5" w:rsidRDefault="005E7F75" w:rsidP="003B33E5">
      <w:pPr>
        <w:spacing w:line="357" w:lineRule="auto"/>
        <w:ind w:right="200" w:firstLine="708"/>
        <w:jc w:val="both"/>
        <w:rPr>
          <w:sz w:val="28"/>
          <w:szCs w:val="28"/>
        </w:rPr>
      </w:pPr>
      <w:r>
        <w:rPr>
          <w:sz w:val="28"/>
          <w:szCs w:val="28"/>
        </w:rPr>
        <w:t>За оцінкою тренерів, не всі спортсмени, навіть в експериментальній групі, змогли показати належний технічний рівень підготовки. Що може бути обумовлено відсутністю психологічної підготовки, малим досвідом участі у змаганнях Все</w:t>
      </w:r>
      <w:r w:rsidR="003B33E5">
        <w:rPr>
          <w:sz w:val="28"/>
          <w:szCs w:val="28"/>
        </w:rPr>
        <w:t>українського</w:t>
      </w:r>
      <w:r>
        <w:rPr>
          <w:sz w:val="28"/>
          <w:szCs w:val="28"/>
        </w:rPr>
        <w:t xml:space="preserve"> рівня, недостатньою кількістю навчально-тренувальних зборів, що проводяться з </w:t>
      </w:r>
      <w:r w:rsidR="003B33E5">
        <w:rPr>
          <w:sz w:val="28"/>
          <w:szCs w:val="28"/>
        </w:rPr>
        <w:t>спортсменами</w:t>
      </w:r>
      <w:r>
        <w:rPr>
          <w:sz w:val="28"/>
          <w:szCs w:val="28"/>
        </w:rPr>
        <w:t>.</w:t>
      </w:r>
    </w:p>
    <w:p w:rsidR="003B33E5" w:rsidRDefault="005E7F75" w:rsidP="003B33E5">
      <w:pPr>
        <w:spacing w:line="357" w:lineRule="auto"/>
        <w:ind w:right="200" w:firstLine="708"/>
        <w:jc w:val="both"/>
        <w:rPr>
          <w:sz w:val="28"/>
          <w:szCs w:val="28"/>
        </w:rPr>
      </w:pPr>
      <w:r>
        <w:rPr>
          <w:sz w:val="28"/>
          <w:szCs w:val="28"/>
        </w:rPr>
        <w:t>Багато спортсменів контрольної групи не просто не знали назву удару, але й правильно і чітко не могли показати його на боксерському мішку, при обліку всі спортсмени були розрядниками.</w:t>
      </w:r>
    </w:p>
    <w:p w:rsidR="003B33E5" w:rsidRDefault="005E7F75" w:rsidP="003B33E5">
      <w:pPr>
        <w:spacing w:line="357" w:lineRule="auto"/>
        <w:ind w:right="200" w:firstLine="708"/>
        <w:jc w:val="both"/>
        <w:rPr>
          <w:sz w:val="28"/>
          <w:szCs w:val="28"/>
        </w:rPr>
      </w:pPr>
      <w:r>
        <w:rPr>
          <w:sz w:val="28"/>
          <w:szCs w:val="28"/>
        </w:rPr>
        <w:t>Як показали експертні оцінки – спортсмени, що приділяють глибшу увагу підготовці до виступу в одному розділі, показують рівень підготовки в технічній та тактичній базі вище, ніж спортсмени, які займаються загальною підготовкою та виступають у всіх розділах.</w:t>
      </w:r>
    </w:p>
    <w:p w:rsidR="003B33E5" w:rsidRDefault="005E7F75" w:rsidP="003B33E5">
      <w:pPr>
        <w:spacing w:line="357" w:lineRule="auto"/>
        <w:ind w:right="200" w:firstLine="708"/>
        <w:jc w:val="both"/>
        <w:rPr>
          <w:sz w:val="28"/>
          <w:szCs w:val="28"/>
        </w:rPr>
      </w:pPr>
      <w:r>
        <w:rPr>
          <w:sz w:val="28"/>
          <w:szCs w:val="28"/>
        </w:rPr>
        <w:t>Виходячи з цього, було проведено додатково роботу з поліпшення якості тренувань експериментальної групи.</w:t>
      </w:r>
    </w:p>
    <w:p w:rsidR="003B33E5" w:rsidRDefault="003B33E5" w:rsidP="003B33E5">
      <w:pPr>
        <w:spacing w:line="357" w:lineRule="auto"/>
        <w:ind w:right="200" w:firstLine="708"/>
        <w:jc w:val="both"/>
        <w:rPr>
          <w:sz w:val="28"/>
          <w:szCs w:val="28"/>
        </w:rPr>
      </w:pPr>
      <w:r>
        <w:rPr>
          <w:sz w:val="28"/>
          <w:szCs w:val="28"/>
        </w:rPr>
        <w:t>Так кікбоксери семі</w:t>
      </w:r>
      <w:r w:rsidR="005E7F75">
        <w:rPr>
          <w:sz w:val="28"/>
          <w:szCs w:val="28"/>
        </w:rPr>
        <w:t>-контакту за наявності середнього рівня розвитку загальних та спеціальних фізичних якостей характеризували високі показники ефектив</w:t>
      </w:r>
      <w:r>
        <w:rPr>
          <w:sz w:val="28"/>
          <w:szCs w:val="28"/>
        </w:rPr>
        <w:t>ності атакуючих та захисних дій,</w:t>
      </w:r>
      <w:r w:rsidR="005E7F75">
        <w:rPr>
          <w:sz w:val="28"/>
          <w:szCs w:val="28"/>
        </w:rPr>
        <w:t xml:space="preserve"> перевага їх над кікбоксерами інших індивідуальних стилів дія</w:t>
      </w:r>
      <w:bookmarkStart w:id="57" w:name="page88"/>
      <w:bookmarkEnd w:id="57"/>
      <w:r>
        <w:rPr>
          <w:sz w:val="28"/>
          <w:szCs w:val="28"/>
        </w:rPr>
        <w:t>ль</w:t>
      </w:r>
      <w:r w:rsidR="005E7F75">
        <w:rPr>
          <w:sz w:val="28"/>
          <w:szCs w:val="28"/>
        </w:rPr>
        <w:t>ності з техніко-тактичної підготовленості, що проявляється у поєдинках.</w:t>
      </w:r>
    </w:p>
    <w:p w:rsidR="003B33E5" w:rsidRDefault="005E7F75" w:rsidP="003B33E5">
      <w:pPr>
        <w:spacing w:line="357" w:lineRule="auto"/>
        <w:ind w:right="200" w:firstLine="709"/>
        <w:jc w:val="both"/>
        <w:rPr>
          <w:sz w:val="28"/>
          <w:szCs w:val="28"/>
        </w:rPr>
      </w:pPr>
      <w:r>
        <w:rPr>
          <w:sz w:val="28"/>
          <w:szCs w:val="28"/>
        </w:rPr>
        <w:lastRenderedPageBreak/>
        <w:t xml:space="preserve">Тому при побудові їх тренувального процесу потрібні тренувальні засоби, які переважно розвивають техніко-тактичну підготовленість – робота з партнером з техніко-тактичної підготовки, бойова практика, вправи на лапах. Для цього було збільшено частку обсягів цих засобів у структурі підготовки так само, як і підвищення обсягу </w:t>
      </w:r>
      <w:r w:rsidR="003B33E5">
        <w:rPr>
          <w:sz w:val="28"/>
          <w:szCs w:val="28"/>
        </w:rPr>
        <w:t xml:space="preserve">засобів спеціальної підготовки, </w:t>
      </w:r>
      <w:r>
        <w:rPr>
          <w:sz w:val="28"/>
          <w:szCs w:val="28"/>
        </w:rPr>
        <w:t>спрямоване на</w:t>
      </w:r>
      <w:r w:rsidR="003B33E5">
        <w:rPr>
          <w:sz w:val="28"/>
          <w:szCs w:val="28"/>
        </w:rPr>
        <w:t xml:space="preserve"> </w:t>
      </w:r>
      <w:r>
        <w:rPr>
          <w:sz w:val="28"/>
          <w:szCs w:val="28"/>
        </w:rPr>
        <w:t xml:space="preserve">вдосконалення техніко-тактичної підготовленості та аеробно-анаеробної продуктивності у загальній структурі </w:t>
      </w:r>
      <w:r w:rsidR="003B33E5">
        <w:rPr>
          <w:sz w:val="28"/>
          <w:szCs w:val="28"/>
        </w:rPr>
        <w:t>етапів особливо у передзмагальні</w:t>
      </w:r>
      <w:r>
        <w:rPr>
          <w:sz w:val="28"/>
          <w:szCs w:val="28"/>
        </w:rPr>
        <w:t>й підготовці.</w:t>
      </w:r>
    </w:p>
    <w:p w:rsidR="003B33E5" w:rsidRDefault="005E7F75" w:rsidP="003B33E5">
      <w:pPr>
        <w:spacing w:line="357" w:lineRule="auto"/>
        <w:ind w:right="200" w:firstLine="709"/>
        <w:jc w:val="both"/>
        <w:rPr>
          <w:sz w:val="28"/>
          <w:szCs w:val="28"/>
        </w:rPr>
      </w:pPr>
      <w:r>
        <w:rPr>
          <w:sz w:val="28"/>
          <w:szCs w:val="28"/>
        </w:rPr>
        <w:t>Аналогічним був підхід до побудови структури підготовки у лайтовиків.</w:t>
      </w:r>
    </w:p>
    <w:p w:rsidR="002C14F3" w:rsidRDefault="003B33E5" w:rsidP="002C14F3">
      <w:pPr>
        <w:spacing w:line="357" w:lineRule="auto"/>
        <w:ind w:right="200" w:firstLine="709"/>
        <w:jc w:val="both"/>
        <w:rPr>
          <w:sz w:val="28"/>
          <w:szCs w:val="28"/>
        </w:rPr>
      </w:pPr>
      <w:r>
        <w:rPr>
          <w:sz w:val="28"/>
          <w:szCs w:val="28"/>
        </w:rPr>
        <w:t xml:space="preserve">У </w:t>
      </w:r>
      <w:r w:rsidR="005E7F75">
        <w:rPr>
          <w:sz w:val="28"/>
          <w:szCs w:val="28"/>
        </w:rPr>
        <w:t xml:space="preserve">кікбоксерів </w:t>
      </w:r>
      <w:r w:rsidRPr="003B33E5">
        <w:rPr>
          <w:sz w:val="28"/>
          <w:szCs w:val="28"/>
        </w:rPr>
        <w:t>‒</w:t>
      </w:r>
      <w:r w:rsidR="005E7F75">
        <w:rPr>
          <w:sz w:val="28"/>
          <w:szCs w:val="28"/>
        </w:rPr>
        <w:t xml:space="preserve"> лайтовиків як найбільш вагомих виді</w:t>
      </w:r>
      <w:r>
        <w:rPr>
          <w:sz w:val="28"/>
          <w:szCs w:val="28"/>
        </w:rPr>
        <w:t>лялися показники ОФП І СФП, пов’</w:t>
      </w:r>
      <w:r w:rsidR="005E7F75">
        <w:rPr>
          <w:sz w:val="28"/>
          <w:szCs w:val="28"/>
        </w:rPr>
        <w:t>язані з проявом загальної швидкісної та спеціальної витривалості. Тому при побудові структури застосування тренувальних засобів їх підготовки, пропонувався переважний розвиток загальної швидкісної та спеціальної витривалості та відповідний підбір коштів, їх удосконалювальний - кросовий біг із прискореннями на різні дистанції, вправи на важких снарядах, з обтяженнями (робота на мішках з обтяжувачами на руках) та легких снарядах (</w:t>
      </w:r>
      <w:r>
        <w:rPr>
          <w:sz w:val="28"/>
          <w:szCs w:val="28"/>
        </w:rPr>
        <w:t>пнемо-</w:t>
      </w:r>
      <w:r w:rsidR="005E7F75">
        <w:rPr>
          <w:sz w:val="28"/>
          <w:szCs w:val="28"/>
        </w:rPr>
        <w:t>груша, «слоник»), бойова практика. Таким чином, при плануванні підготовки в структурі тренувальних засобів передбачалося збільшення впр</w:t>
      </w:r>
      <w:r w:rsidR="002C14F3">
        <w:rPr>
          <w:sz w:val="28"/>
          <w:szCs w:val="28"/>
        </w:rPr>
        <w:t xml:space="preserve">ав спрямованих на вдосконалення </w:t>
      </w:r>
      <w:r w:rsidR="002C14F3" w:rsidRPr="002C14F3">
        <w:rPr>
          <w:sz w:val="28"/>
          <w:szCs w:val="28"/>
        </w:rPr>
        <w:t>провідних якостей - загальної та спеціальної витривалості,</w:t>
      </w:r>
      <w:r w:rsidR="002C14F3">
        <w:rPr>
          <w:sz w:val="28"/>
          <w:szCs w:val="28"/>
        </w:rPr>
        <w:t xml:space="preserve"> </w:t>
      </w:r>
      <w:r w:rsidR="002C14F3" w:rsidRPr="002C14F3">
        <w:rPr>
          <w:sz w:val="28"/>
          <w:szCs w:val="28"/>
        </w:rPr>
        <w:t>рухово-моторних якостей та анаеробної продуктивності.</w:t>
      </w:r>
    </w:p>
    <w:p w:rsidR="002C14F3" w:rsidRDefault="002C14F3" w:rsidP="002C14F3">
      <w:pPr>
        <w:spacing w:line="357" w:lineRule="auto"/>
        <w:ind w:right="200" w:firstLine="709"/>
        <w:jc w:val="both"/>
        <w:rPr>
          <w:sz w:val="28"/>
          <w:szCs w:val="28"/>
        </w:rPr>
      </w:pPr>
      <w:r>
        <w:rPr>
          <w:sz w:val="28"/>
          <w:szCs w:val="28"/>
        </w:rPr>
        <w:t>У кікбоксерів – фулові</w:t>
      </w:r>
      <w:r w:rsidR="005E7F75">
        <w:rPr>
          <w:sz w:val="28"/>
          <w:szCs w:val="28"/>
        </w:rPr>
        <w:t>ків у структурі підготовленості найбільш вагомими виділялися показники швидк</w:t>
      </w:r>
      <w:r>
        <w:rPr>
          <w:sz w:val="28"/>
          <w:szCs w:val="28"/>
        </w:rPr>
        <w:t>існо-силових якостей ОФП та УФП.</w:t>
      </w:r>
    </w:p>
    <w:p w:rsidR="002C14F3" w:rsidRDefault="005E7F75" w:rsidP="002C14F3">
      <w:pPr>
        <w:spacing w:line="357" w:lineRule="auto"/>
        <w:ind w:right="200" w:firstLine="709"/>
        <w:jc w:val="both"/>
        <w:rPr>
          <w:sz w:val="28"/>
          <w:szCs w:val="28"/>
        </w:rPr>
      </w:pPr>
      <w:r>
        <w:rPr>
          <w:sz w:val="28"/>
          <w:szCs w:val="28"/>
        </w:rPr>
        <w:t>Тому до структури підготовки було включено більше тренувальних засобів, спрямованих на вдосконалення швидкісно-силових якостей</w:t>
      </w:r>
      <w:bookmarkStart w:id="58" w:name="page89"/>
      <w:bookmarkEnd w:id="58"/>
      <w:r w:rsidR="002C14F3">
        <w:rPr>
          <w:sz w:val="28"/>
          <w:szCs w:val="28"/>
        </w:rPr>
        <w:t xml:space="preserve"> </w:t>
      </w:r>
      <w:r w:rsidR="002C14F3" w:rsidRPr="002C14F3">
        <w:rPr>
          <w:sz w:val="28"/>
          <w:szCs w:val="28"/>
        </w:rPr>
        <w:t>‒</w:t>
      </w:r>
      <w:r w:rsidR="002C14F3">
        <w:rPr>
          <w:sz w:val="28"/>
          <w:szCs w:val="28"/>
        </w:rPr>
        <w:t xml:space="preserve"> </w:t>
      </w:r>
      <w:r>
        <w:rPr>
          <w:sz w:val="28"/>
          <w:szCs w:val="28"/>
        </w:rPr>
        <w:t>вправи з обтяженнями, робота на важких снарядах, вправах на лапах та бойова практика, а також засобів на розвиток загальної витривалості, що мало сприяти підвищенню аеробної продуктивності.</w:t>
      </w:r>
    </w:p>
    <w:p w:rsidR="002C14F3" w:rsidRDefault="005E7F75" w:rsidP="002C14F3">
      <w:pPr>
        <w:spacing w:line="357" w:lineRule="auto"/>
        <w:ind w:right="200" w:firstLine="709"/>
        <w:jc w:val="both"/>
        <w:rPr>
          <w:sz w:val="28"/>
          <w:szCs w:val="28"/>
        </w:rPr>
      </w:pPr>
      <w:r>
        <w:rPr>
          <w:sz w:val="28"/>
          <w:szCs w:val="28"/>
        </w:rPr>
        <w:lastRenderedPageBreak/>
        <w:t>Застосувавши цю методику під час роботи зі спортсменами експериментальної групи. Здійснився аналіз спортивних результатів протягом двох змагальних сезонів.</w:t>
      </w:r>
    </w:p>
    <w:p w:rsidR="002C14F3" w:rsidRDefault="002C14F3" w:rsidP="002C14F3">
      <w:pPr>
        <w:spacing w:line="357" w:lineRule="auto"/>
        <w:ind w:right="200" w:firstLine="709"/>
        <w:jc w:val="both"/>
        <w:rPr>
          <w:sz w:val="28"/>
          <w:szCs w:val="28"/>
        </w:rPr>
      </w:pPr>
      <w:r>
        <w:rPr>
          <w:sz w:val="28"/>
          <w:szCs w:val="28"/>
        </w:rPr>
        <w:t xml:space="preserve">У </w:t>
      </w:r>
      <w:r w:rsidR="005E7F75">
        <w:rPr>
          <w:sz w:val="28"/>
          <w:szCs w:val="28"/>
        </w:rPr>
        <w:t>фулл-контакті</w:t>
      </w:r>
      <w:r>
        <w:rPr>
          <w:sz w:val="28"/>
          <w:szCs w:val="28"/>
        </w:rPr>
        <w:t xml:space="preserve"> </w:t>
      </w:r>
      <w:r w:rsidRPr="002C14F3">
        <w:rPr>
          <w:sz w:val="28"/>
          <w:szCs w:val="28"/>
        </w:rPr>
        <w:t>‒</w:t>
      </w:r>
      <w:r w:rsidR="005E7F75">
        <w:rPr>
          <w:sz w:val="28"/>
          <w:szCs w:val="28"/>
        </w:rPr>
        <w:t xml:space="preserve"> четверо спортсменів стали членами юніорської збірної</w:t>
      </w:r>
      <w:r>
        <w:rPr>
          <w:sz w:val="28"/>
          <w:szCs w:val="28"/>
        </w:rPr>
        <w:t>,</w:t>
      </w:r>
      <w:r w:rsidR="005E7F75">
        <w:rPr>
          <w:sz w:val="28"/>
          <w:szCs w:val="28"/>
        </w:rPr>
        <w:t xml:space="preserve"> </w:t>
      </w:r>
      <w:r>
        <w:rPr>
          <w:sz w:val="28"/>
          <w:szCs w:val="28"/>
        </w:rPr>
        <w:t>д</w:t>
      </w:r>
      <w:r w:rsidR="005E7F75">
        <w:rPr>
          <w:sz w:val="28"/>
          <w:szCs w:val="28"/>
        </w:rPr>
        <w:t>воє потрап</w:t>
      </w:r>
      <w:r>
        <w:rPr>
          <w:sz w:val="28"/>
          <w:szCs w:val="28"/>
        </w:rPr>
        <w:t>или до трійки призерів Першості</w:t>
      </w:r>
      <w:r w:rsidR="005E7F75">
        <w:rPr>
          <w:sz w:val="28"/>
          <w:szCs w:val="28"/>
        </w:rPr>
        <w:t xml:space="preserve"> Світу та Європи</w:t>
      </w:r>
      <w:r>
        <w:rPr>
          <w:sz w:val="28"/>
          <w:szCs w:val="28"/>
        </w:rPr>
        <w:t>.</w:t>
      </w:r>
    </w:p>
    <w:p w:rsidR="002C14F3" w:rsidRDefault="002C14F3" w:rsidP="002C14F3">
      <w:pPr>
        <w:spacing w:line="357" w:lineRule="auto"/>
        <w:ind w:right="200" w:firstLine="709"/>
        <w:jc w:val="both"/>
        <w:rPr>
          <w:sz w:val="28"/>
          <w:szCs w:val="28"/>
        </w:rPr>
      </w:pPr>
      <w:r>
        <w:rPr>
          <w:sz w:val="28"/>
          <w:szCs w:val="28"/>
        </w:rPr>
        <w:t xml:space="preserve">У </w:t>
      </w:r>
      <w:r w:rsidR="005E7F75">
        <w:rPr>
          <w:sz w:val="28"/>
          <w:szCs w:val="28"/>
        </w:rPr>
        <w:t xml:space="preserve">дисципліни лайт-контакт – обидва спортсмени експериментальної групи показали на змаганнях результати рівня збірної </w:t>
      </w:r>
      <w:r>
        <w:rPr>
          <w:sz w:val="28"/>
          <w:szCs w:val="28"/>
        </w:rPr>
        <w:t>України</w:t>
      </w:r>
      <w:r w:rsidR="005E7F75">
        <w:rPr>
          <w:sz w:val="28"/>
          <w:szCs w:val="28"/>
        </w:rPr>
        <w:t>.</w:t>
      </w:r>
    </w:p>
    <w:p w:rsidR="002C14F3" w:rsidRDefault="005E7F75" w:rsidP="002C14F3">
      <w:pPr>
        <w:spacing w:line="357" w:lineRule="auto"/>
        <w:ind w:right="200" w:firstLine="709"/>
        <w:jc w:val="both"/>
        <w:rPr>
          <w:sz w:val="28"/>
          <w:szCs w:val="28"/>
        </w:rPr>
      </w:pPr>
      <w:r>
        <w:rPr>
          <w:sz w:val="28"/>
          <w:szCs w:val="28"/>
        </w:rPr>
        <w:t>Причому, до проведення експерименту дані спортсмени пока</w:t>
      </w:r>
      <w:r w:rsidR="002C14F3">
        <w:rPr>
          <w:sz w:val="28"/>
          <w:szCs w:val="28"/>
        </w:rPr>
        <w:t>зували 2-3 результат на першості області, а на п</w:t>
      </w:r>
      <w:r>
        <w:rPr>
          <w:sz w:val="28"/>
          <w:szCs w:val="28"/>
        </w:rPr>
        <w:t xml:space="preserve">ершості </w:t>
      </w:r>
      <w:r w:rsidR="002C14F3">
        <w:rPr>
          <w:sz w:val="28"/>
          <w:szCs w:val="28"/>
        </w:rPr>
        <w:t>України</w:t>
      </w:r>
      <w:r>
        <w:rPr>
          <w:sz w:val="28"/>
          <w:szCs w:val="28"/>
        </w:rPr>
        <w:t xml:space="preserve"> програвали в першому бою, так як готувалися паралельн</w:t>
      </w:r>
      <w:r w:rsidR="002C14F3">
        <w:rPr>
          <w:sz w:val="28"/>
          <w:szCs w:val="28"/>
        </w:rPr>
        <w:t>о до виступу ще й у розділі семі</w:t>
      </w:r>
      <w:r>
        <w:rPr>
          <w:sz w:val="28"/>
          <w:szCs w:val="28"/>
        </w:rPr>
        <w:t>-контакт, в якому показали результат рівня призера області.</w:t>
      </w:r>
    </w:p>
    <w:p w:rsidR="002C14F3" w:rsidRDefault="002C14F3" w:rsidP="002C14F3">
      <w:pPr>
        <w:spacing w:line="357" w:lineRule="auto"/>
        <w:ind w:right="200" w:firstLine="709"/>
        <w:jc w:val="both"/>
        <w:rPr>
          <w:sz w:val="28"/>
          <w:szCs w:val="28"/>
        </w:rPr>
      </w:pPr>
      <w:r>
        <w:rPr>
          <w:sz w:val="28"/>
          <w:szCs w:val="28"/>
        </w:rPr>
        <w:t>На останній першості України</w:t>
      </w:r>
      <w:r w:rsidR="005E7F75">
        <w:rPr>
          <w:sz w:val="28"/>
          <w:szCs w:val="28"/>
        </w:rPr>
        <w:t xml:space="preserve"> значно покращили результати. Один спортсмен став призером </w:t>
      </w:r>
      <w:r>
        <w:rPr>
          <w:sz w:val="28"/>
          <w:szCs w:val="28"/>
        </w:rPr>
        <w:t>України</w:t>
      </w:r>
      <w:r w:rsidR="005E7F75">
        <w:rPr>
          <w:sz w:val="28"/>
          <w:szCs w:val="28"/>
        </w:rPr>
        <w:t xml:space="preserve">. Другий спортсмен став фіналістом, виконавши норматив Майстра спорту </w:t>
      </w:r>
      <w:r>
        <w:rPr>
          <w:sz w:val="28"/>
          <w:szCs w:val="28"/>
        </w:rPr>
        <w:t>України, відібрався на участь у п</w:t>
      </w:r>
      <w:r w:rsidR="005E7F75">
        <w:rPr>
          <w:sz w:val="28"/>
          <w:szCs w:val="28"/>
        </w:rPr>
        <w:t xml:space="preserve">ершості Європи. За оцінкою тренера </w:t>
      </w:r>
      <w:r>
        <w:rPr>
          <w:sz w:val="28"/>
          <w:szCs w:val="28"/>
        </w:rPr>
        <w:t xml:space="preserve">у </w:t>
      </w:r>
      <w:r w:rsidR="005E7F75">
        <w:rPr>
          <w:sz w:val="28"/>
          <w:szCs w:val="28"/>
        </w:rPr>
        <w:t>розділ</w:t>
      </w:r>
      <w:r>
        <w:rPr>
          <w:sz w:val="28"/>
          <w:szCs w:val="28"/>
        </w:rPr>
        <w:t>і</w:t>
      </w:r>
      <w:r w:rsidR="005E7F75">
        <w:rPr>
          <w:sz w:val="28"/>
          <w:szCs w:val="28"/>
        </w:rPr>
        <w:t xml:space="preserve"> лайт-контакт під керівництвом якого проводився експеримент, даний спортсмен показав дуже добрий рівень технічної та тактичної підготовки.</w:t>
      </w:r>
    </w:p>
    <w:p w:rsidR="005E7F75" w:rsidRDefault="002C14F3" w:rsidP="002C14F3">
      <w:pPr>
        <w:spacing w:line="357" w:lineRule="auto"/>
        <w:ind w:right="200" w:firstLine="709"/>
        <w:jc w:val="both"/>
        <w:rPr>
          <w:sz w:val="28"/>
          <w:szCs w:val="28"/>
        </w:rPr>
      </w:pPr>
      <w:r>
        <w:rPr>
          <w:sz w:val="28"/>
          <w:szCs w:val="28"/>
        </w:rPr>
        <w:t>Дисципліна семі-</w:t>
      </w:r>
      <w:r w:rsidR="005E7F75">
        <w:rPr>
          <w:sz w:val="28"/>
          <w:szCs w:val="28"/>
        </w:rPr>
        <w:t>контакт дуже відставала в результатах, показаних на змаганнях. Застосування методики дозволило трохи покращити цю ситуацію. Значно покращилися показн</w:t>
      </w:r>
      <w:r>
        <w:rPr>
          <w:sz w:val="28"/>
          <w:szCs w:val="28"/>
        </w:rPr>
        <w:t>ики експериментальної групи на п</w:t>
      </w:r>
      <w:r w:rsidR="005E7F75">
        <w:rPr>
          <w:sz w:val="28"/>
          <w:szCs w:val="28"/>
        </w:rPr>
        <w:t>ершості області. Двоє спортсменів увійшли до складу збірної</w:t>
      </w:r>
      <w:bookmarkStart w:id="59" w:name="page90"/>
      <w:bookmarkEnd w:id="59"/>
      <w:r>
        <w:rPr>
          <w:sz w:val="28"/>
          <w:szCs w:val="28"/>
        </w:rPr>
        <w:t xml:space="preserve"> України</w:t>
      </w:r>
      <w:r w:rsidR="005E7F75">
        <w:rPr>
          <w:sz w:val="28"/>
          <w:szCs w:val="28"/>
        </w:rPr>
        <w:t xml:space="preserve">, виконавши норматив Майстра спорту </w:t>
      </w:r>
      <w:r>
        <w:rPr>
          <w:sz w:val="28"/>
          <w:szCs w:val="28"/>
        </w:rPr>
        <w:t>України</w:t>
      </w:r>
      <w:r w:rsidR="005E7F75">
        <w:rPr>
          <w:sz w:val="28"/>
          <w:szCs w:val="28"/>
        </w:rPr>
        <w:t>. До цього спортсмени програвали на етапі відбірних поєдинків.</w:t>
      </w:r>
    </w:p>
    <w:p w:rsidR="00BE2BDC" w:rsidRDefault="00BE2BDC" w:rsidP="002C14F3">
      <w:pPr>
        <w:spacing w:line="357" w:lineRule="auto"/>
        <w:ind w:right="200" w:firstLine="709"/>
        <w:jc w:val="both"/>
        <w:rPr>
          <w:sz w:val="28"/>
          <w:szCs w:val="28"/>
        </w:rPr>
      </w:pPr>
    </w:p>
    <w:p w:rsidR="00BE2BDC" w:rsidRPr="00D91EFA" w:rsidRDefault="00BE2BDC" w:rsidP="00D91EFA">
      <w:pPr>
        <w:spacing w:line="357" w:lineRule="auto"/>
        <w:ind w:right="200" w:firstLine="709"/>
        <w:jc w:val="both"/>
        <w:rPr>
          <w:b/>
          <w:sz w:val="28"/>
          <w:szCs w:val="28"/>
        </w:rPr>
      </w:pPr>
      <w:r w:rsidRPr="00BE2BDC">
        <w:rPr>
          <w:b/>
          <w:sz w:val="28"/>
          <w:szCs w:val="28"/>
        </w:rPr>
        <w:t>Висновки до</w:t>
      </w:r>
      <w:r w:rsidR="00D91EFA">
        <w:rPr>
          <w:b/>
          <w:sz w:val="28"/>
          <w:szCs w:val="28"/>
        </w:rPr>
        <w:t xml:space="preserve"> ІІ та</w:t>
      </w:r>
      <w:r w:rsidRPr="00BE2BDC">
        <w:rPr>
          <w:b/>
          <w:sz w:val="28"/>
          <w:szCs w:val="28"/>
        </w:rPr>
        <w:t xml:space="preserve"> </w:t>
      </w:r>
      <w:r>
        <w:rPr>
          <w:b/>
          <w:sz w:val="28"/>
          <w:szCs w:val="28"/>
        </w:rPr>
        <w:t>ІІІ</w:t>
      </w:r>
      <w:r w:rsidRPr="00BE2BDC">
        <w:rPr>
          <w:b/>
          <w:sz w:val="28"/>
          <w:szCs w:val="28"/>
        </w:rPr>
        <w:t xml:space="preserve"> розділу</w:t>
      </w:r>
    </w:p>
    <w:p w:rsidR="00BE2BDC" w:rsidRDefault="00BE2BDC" w:rsidP="00BE2BDC">
      <w:pPr>
        <w:spacing w:line="360" w:lineRule="auto"/>
        <w:ind w:firstLine="709"/>
        <w:jc w:val="both"/>
        <w:rPr>
          <w:sz w:val="28"/>
          <w:szCs w:val="28"/>
        </w:rPr>
      </w:pPr>
      <w:r>
        <w:rPr>
          <w:sz w:val="28"/>
          <w:szCs w:val="28"/>
        </w:rPr>
        <w:t>У ході дослідження нами було в</w:t>
      </w:r>
      <w:r w:rsidRPr="002C14F3">
        <w:rPr>
          <w:sz w:val="28"/>
          <w:szCs w:val="28"/>
        </w:rPr>
        <w:t>иявлен</w:t>
      </w:r>
      <w:r>
        <w:rPr>
          <w:sz w:val="28"/>
          <w:szCs w:val="28"/>
        </w:rPr>
        <w:t xml:space="preserve">о, що спортсмени, які займалися за експериментальної </w:t>
      </w:r>
      <w:r w:rsidRPr="002C14F3">
        <w:rPr>
          <w:sz w:val="28"/>
          <w:szCs w:val="28"/>
        </w:rPr>
        <w:t>методикою, показ</w:t>
      </w:r>
      <w:r>
        <w:rPr>
          <w:sz w:val="28"/>
          <w:szCs w:val="28"/>
        </w:rPr>
        <w:t>али</w:t>
      </w:r>
      <w:r w:rsidRPr="002C14F3">
        <w:rPr>
          <w:sz w:val="28"/>
          <w:szCs w:val="28"/>
        </w:rPr>
        <w:t xml:space="preserve"> </w:t>
      </w:r>
      <w:r>
        <w:rPr>
          <w:sz w:val="28"/>
          <w:szCs w:val="28"/>
        </w:rPr>
        <w:t>кращі</w:t>
      </w:r>
      <w:r w:rsidRPr="002C14F3">
        <w:rPr>
          <w:sz w:val="28"/>
          <w:szCs w:val="28"/>
        </w:rPr>
        <w:t xml:space="preserve"> результати зі спеціальної фізичної та тактико-технічної підготовки, </w:t>
      </w:r>
      <w:r>
        <w:rPr>
          <w:sz w:val="28"/>
          <w:szCs w:val="28"/>
        </w:rPr>
        <w:t xml:space="preserve">ніж </w:t>
      </w:r>
      <w:r w:rsidRPr="002C14F3">
        <w:rPr>
          <w:sz w:val="28"/>
          <w:szCs w:val="28"/>
        </w:rPr>
        <w:t>спортсмени контрольної групи, враховуючи, що показники загальної фізичної підготовки відрізняються незначно.</w:t>
      </w:r>
    </w:p>
    <w:p w:rsidR="00BE2BDC" w:rsidRDefault="00BE2BDC" w:rsidP="00BE2BDC">
      <w:pPr>
        <w:spacing w:line="360" w:lineRule="auto"/>
        <w:ind w:firstLine="709"/>
        <w:jc w:val="both"/>
        <w:rPr>
          <w:sz w:val="28"/>
          <w:szCs w:val="28"/>
        </w:rPr>
      </w:pPr>
      <w:r w:rsidRPr="002C14F3">
        <w:rPr>
          <w:sz w:val="28"/>
          <w:szCs w:val="28"/>
        </w:rPr>
        <w:lastRenderedPageBreak/>
        <w:t>Провівши аналіз техніко-тактичної підготовки у спортсменів контрольної та експериментальної груп (шляхом проведення контрольних спарингів, проведення атестації, аналізу спортивних результатів у практиці змагань) було виявлено, що у спортсменів, які займа</w:t>
      </w:r>
      <w:r>
        <w:rPr>
          <w:sz w:val="28"/>
          <w:szCs w:val="28"/>
        </w:rPr>
        <w:t>лися</w:t>
      </w:r>
      <w:r w:rsidRPr="002C14F3">
        <w:rPr>
          <w:sz w:val="28"/>
          <w:szCs w:val="28"/>
        </w:rPr>
        <w:t xml:space="preserve"> за нашою методикою стало більше різноманітно</w:t>
      </w:r>
      <w:r>
        <w:rPr>
          <w:sz w:val="28"/>
          <w:szCs w:val="28"/>
        </w:rPr>
        <w:t>сті в ударній та захисній техніці</w:t>
      </w:r>
      <w:r w:rsidRPr="002C14F3">
        <w:rPr>
          <w:sz w:val="28"/>
          <w:szCs w:val="28"/>
        </w:rPr>
        <w:t>, підвищилося вміння маневрувати у рингу, покращилася тактика ведення бою.</w:t>
      </w:r>
    </w:p>
    <w:p w:rsidR="00BE2BDC" w:rsidRDefault="00BE2BDC" w:rsidP="00BE2BDC">
      <w:pPr>
        <w:spacing w:line="360" w:lineRule="auto"/>
        <w:ind w:firstLine="709"/>
        <w:jc w:val="both"/>
        <w:rPr>
          <w:sz w:val="28"/>
          <w:szCs w:val="28"/>
        </w:rPr>
      </w:pPr>
      <w:r w:rsidRPr="002C14F3">
        <w:rPr>
          <w:sz w:val="28"/>
          <w:szCs w:val="28"/>
        </w:rPr>
        <w:t>Педагогічний експеримент проведений шляхом аналізу літературних джерел, спортивних результатів спортсменів обох груп, статистичного аналізу) показав ефективність методики підготовки кікбоксерів, виходячи з дисципліни, обраної для змагальної діяльності.</w:t>
      </w:r>
    </w:p>
    <w:p w:rsidR="005E7F75" w:rsidRDefault="00BE2BDC" w:rsidP="00BE2BDC">
      <w:pPr>
        <w:spacing w:line="360" w:lineRule="auto"/>
        <w:ind w:firstLine="709"/>
        <w:jc w:val="both"/>
        <w:sectPr w:rsidR="005E7F75" w:rsidSect="000C7ACE">
          <w:pgSz w:w="11900" w:h="16838"/>
          <w:pgMar w:top="1134" w:right="850" w:bottom="1134" w:left="1701" w:header="397" w:footer="0" w:gutter="0"/>
          <w:cols w:space="720"/>
          <w:docGrid w:linePitch="272"/>
        </w:sectPr>
      </w:pPr>
      <w:r>
        <w:rPr>
          <w:sz w:val="28"/>
          <w:szCs w:val="28"/>
        </w:rPr>
        <w:t>У</w:t>
      </w:r>
      <w:r w:rsidRPr="002C14F3">
        <w:rPr>
          <w:sz w:val="28"/>
          <w:szCs w:val="28"/>
        </w:rPr>
        <w:t xml:space="preserve"> результаті проведеного дослідження та проведеного аналізу результатів встановлено тенденції підвищення технічної та тактичної підготовленості кікбоксерів до виступу у конкретній дисципліні,</w:t>
      </w:r>
      <w:r>
        <w:rPr>
          <w:sz w:val="28"/>
          <w:szCs w:val="28"/>
        </w:rPr>
        <w:t xml:space="preserve"> </w:t>
      </w:r>
      <w:r w:rsidRPr="002C14F3">
        <w:rPr>
          <w:sz w:val="28"/>
          <w:szCs w:val="28"/>
        </w:rPr>
        <w:t>підвищення рівня індивідуальної майстерності: поступове фо</w:t>
      </w:r>
      <w:r>
        <w:rPr>
          <w:sz w:val="28"/>
          <w:szCs w:val="28"/>
        </w:rPr>
        <w:t>рмування пропорційного взаємозв’</w:t>
      </w:r>
      <w:r w:rsidRPr="002C14F3">
        <w:rPr>
          <w:sz w:val="28"/>
          <w:szCs w:val="28"/>
        </w:rPr>
        <w:t>язку між швидкісно-силовими компонентами</w:t>
      </w:r>
      <w:r>
        <w:rPr>
          <w:sz w:val="28"/>
          <w:szCs w:val="28"/>
        </w:rPr>
        <w:t xml:space="preserve"> </w:t>
      </w:r>
      <w:r w:rsidRPr="002C14F3">
        <w:rPr>
          <w:sz w:val="28"/>
          <w:szCs w:val="28"/>
        </w:rPr>
        <w:t>техніки ударів у межах прояву сили та підвищення швидкості виконання ударних комбінацій.</w:t>
      </w:r>
    </w:p>
    <w:p w:rsidR="002C14F3" w:rsidRDefault="00887DC8" w:rsidP="002C14F3">
      <w:pPr>
        <w:spacing w:line="360" w:lineRule="auto"/>
        <w:ind w:firstLine="709"/>
        <w:jc w:val="center"/>
        <w:rPr>
          <w:b/>
          <w:bCs/>
          <w:sz w:val="28"/>
          <w:szCs w:val="28"/>
        </w:rPr>
      </w:pPr>
      <w:bookmarkStart w:id="60" w:name="page91"/>
      <w:bookmarkEnd w:id="60"/>
      <w:r w:rsidRPr="00683EA4">
        <w:rPr>
          <w:b/>
          <w:bCs/>
          <w:color w:val="000000"/>
          <w:sz w:val="28"/>
          <w:szCs w:val="28"/>
        </w:rPr>
        <w:lastRenderedPageBreak/>
        <w:t>ЗАГАЛЬНІ ВИСНОВКИ</w:t>
      </w:r>
    </w:p>
    <w:p w:rsidR="00D91EFA" w:rsidRDefault="00D91EFA" w:rsidP="002C14F3">
      <w:pPr>
        <w:spacing w:line="360" w:lineRule="auto"/>
        <w:ind w:firstLine="709"/>
        <w:jc w:val="center"/>
        <w:rPr>
          <w:b/>
          <w:bCs/>
          <w:sz w:val="28"/>
          <w:szCs w:val="28"/>
        </w:rPr>
      </w:pPr>
    </w:p>
    <w:p w:rsidR="00BE2BDC" w:rsidRDefault="00D91EFA" w:rsidP="00D91EFA">
      <w:pPr>
        <w:spacing w:line="360" w:lineRule="auto"/>
        <w:ind w:firstLine="709"/>
        <w:jc w:val="both"/>
        <w:rPr>
          <w:b/>
          <w:bCs/>
          <w:sz w:val="28"/>
          <w:szCs w:val="28"/>
        </w:rPr>
      </w:pPr>
      <w:r w:rsidRPr="002C14F3">
        <w:rPr>
          <w:sz w:val="28"/>
          <w:szCs w:val="28"/>
        </w:rPr>
        <w:t>Аналіз літературних джерел виявив, що специфічність змагальної діяльності в кікбоксингу обумовлена ​​не тільки ситуацією, що складається (умови виступів, суперники, суддівство, хід і результати поєдинків, та ін), а й індивідуальною манерою тактики ведення бою спортсменом. На жаль, дуже мало літературних джерел по роботі в розділі лайт і семи-контакт.</w:t>
      </w:r>
    </w:p>
    <w:p w:rsidR="00D91EFA" w:rsidRDefault="005E7F75" w:rsidP="000C7ACE">
      <w:pPr>
        <w:spacing w:line="360" w:lineRule="auto"/>
        <w:ind w:firstLine="709"/>
        <w:jc w:val="both"/>
        <w:rPr>
          <w:sz w:val="28"/>
          <w:szCs w:val="28"/>
        </w:rPr>
      </w:pPr>
      <w:r w:rsidRPr="002C14F3">
        <w:rPr>
          <w:sz w:val="28"/>
          <w:szCs w:val="28"/>
        </w:rPr>
        <w:t>Формування техніки кікбоксера має свої особливості, що залежить від його здібностей до сприйняття рухових навичок, фізичної підготовленості (загальної та спеціальної), типу нервової системи та вольових якостей (сміливості, рішучості, впевненості, витримки та наполегливості). При формуванні технічної бази кожен викладач і тренер повинні добре уявляти анатомічну будову лю</w:t>
      </w:r>
      <w:r w:rsidR="002C14F3">
        <w:rPr>
          <w:sz w:val="28"/>
          <w:szCs w:val="28"/>
        </w:rPr>
        <w:t>дського тіла, функції окремих м’</w:t>
      </w:r>
      <w:r w:rsidRPr="002C14F3">
        <w:rPr>
          <w:sz w:val="28"/>
          <w:szCs w:val="28"/>
        </w:rPr>
        <w:t>язів для того, щоб правильно орієнтуватися у підборі вправ.</w:t>
      </w:r>
    </w:p>
    <w:p w:rsidR="00D91EFA" w:rsidRDefault="002C14F3" w:rsidP="000C7ACE">
      <w:pPr>
        <w:spacing w:line="360" w:lineRule="auto"/>
        <w:ind w:firstLine="709"/>
        <w:jc w:val="both"/>
        <w:rPr>
          <w:sz w:val="28"/>
          <w:szCs w:val="28"/>
        </w:rPr>
      </w:pPr>
      <w:r w:rsidRPr="00D91EFA">
        <w:rPr>
          <w:sz w:val="28"/>
          <w:szCs w:val="28"/>
        </w:rPr>
        <w:t>У сучасному спортивному тренуванні</w:t>
      </w:r>
      <w:r w:rsidR="005E7F75" w:rsidRPr="00D91EFA">
        <w:rPr>
          <w:sz w:val="28"/>
          <w:szCs w:val="28"/>
        </w:rPr>
        <w:t xml:space="preserve"> загал</w:t>
      </w:r>
      <w:r w:rsidRPr="00D91EFA">
        <w:rPr>
          <w:sz w:val="28"/>
          <w:szCs w:val="28"/>
        </w:rPr>
        <w:t>ьна фізична підготовленість пов’</w:t>
      </w:r>
      <w:r w:rsidR="005E7F75" w:rsidRPr="00D91EFA">
        <w:rPr>
          <w:sz w:val="28"/>
          <w:szCs w:val="28"/>
        </w:rPr>
        <w:t>язується не з різнобічною фізичною досконалістю взагалі, а з рівнем розвитку якостей і здібностей, які опосередковано впливають на спортивні досягнення та ефективність тренувального процесу в конкретному виді спорту.</w:t>
      </w:r>
    </w:p>
    <w:p w:rsidR="000C7ACE" w:rsidRDefault="005E7F75" w:rsidP="000C7ACE">
      <w:pPr>
        <w:spacing w:line="360" w:lineRule="auto"/>
        <w:ind w:firstLine="709"/>
        <w:jc w:val="both"/>
        <w:rPr>
          <w:sz w:val="28"/>
          <w:szCs w:val="28"/>
        </w:rPr>
      </w:pPr>
      <w:r w:rsidRPr="002C14F3">
        <w:rPr>
          <w:sz w:val="28"/>
          <w:szCs w:val="28"/>
        </w:rPr>
        <w:t>Фізична підго</w:t>
      </w:r>
      <w:r w:rsidR="002C14F3">
        <w:rPr>
          <w:sz w:val="28"/>
          <w:szCs w:val="28"/>
        </w:rPr>
        <w:t>товленість спортсмена тісно пов’язана з його спортивною</w:t>
      </w:r>
      <w:r w:rsidRPr="002C14F3">
        <w:rPr>
          <w:sz w:val="28"/>
          <w:szCs w:val="28"/>
        </w:rPr>
        <w:t xml:space="preserve"> спеціалізацією. В одних видах спорту та їх окремих дисциплінах спортивний результат визначається, перш за все, швидкісно-силовими можливостями, рівнем розвитку ана</w:t>
      </w:r>
      <w:r w:rsidR="002C14F3">
        <w:rPr>
          <w:sz w:val="28"/>
          <w:szCs w:val="28"/>
        </w:rPr>
        <w:t xml:space="preserve">еробної продуктивності; по друге в інших </w:t>
      </w:r>
      <w:r w:rsidRPr="002C14F3">
        <w:rPr>
          <w:sz w:val="28"/>
          <w:szCs w:val="28"/>
        </w:rPr>
        <w:t>аеробною продуктивністю, витривалістю</w:t>
      </w:r>
      <w:r w:rsidR="002C14F3">
        <w:rPr>
          <w:sz w:val="28"/>
          <w:szCs w:val="28"/>
        </w:rPr>
        <w:t xml:space="preserve"> до тривалої роботи; по-третє </w:t>
      </w:r>
      <w:r w:rsidRPr="002C14F3">
        <w:rPr>
          <w:sz w:val="28"/>
          <w:szCs w:val="28"/>
        </w:rPr>
        <w:t>швидкісно-силовими та</w:t>
      </w:r>
      <w:bookmarkStart w:id="61" w:name="page92"/>
      <w:bookmarkEnd w:id="61"/>
      <w:r w:rsidR="002C14F3">
        <w:rPr>
          <w:sz w:val="28"/>
          <w:szCs w:val="28"/>
        </w:rPr>
        <w:t xml:space="preserve"> </w:t>
      </w:r>
      <w:r w:rsidRPr="002C14F3">
        <w:rPr>
          <w:sz w:val="28"/>
          <w:szCs w:val="28"/>
        </w:rPr>
        <w:t>координацій</w:t>
      </w:r>
      <w:r w:rsidR="00D91EFA">
        <w:rPr>
          <w:sz w:val="28"/>
          <w:szCs w:val="28"/>
        </w:rPr>
        <w:t xml:space="preserve">ними здібностями; по-четверте </w:t>
      </w:r>
      <w:r w:rsidRPr="002C14F3">
        <w:rPr>
          <w:sz w:val="28"/>
          <w:szCs w:val="28"/>
        </w:rPr>
        <w:t>рівномірним розвитком різних фізичних якостей.</w:t>
      </w:r>
    </w:p>
    <w:p w:rsidR="000C7ACE" w:rsidRDefault="005E7F75" w:rsidP="000C7ACE">
      <w:pPr>
        <w:spacing w:line="360" w:lineRule="auto"/>
        <w:ind w:firstLine="709"/>
        <w:jc w:val="both"/>
        <w:rPr>
          <w:sz w:val="28"/>
          <w:szCs w:val="28"/>
        </w:rPr>
      </w:pPr>
      <w:r w:rsidRPr="002C14F3">
        <w:rPr>
          <w:sz w:val="28"/>
          <w:szCs w:val="28"/>
        </w:rPr>
        <w:t>Технічна підготовка спортсмена різноманітна. У кожній дисципліні кікбкосінгу вона має свої особливості.</w:t>
      </w:r>
      <w:r w:rsidR="002C14F3">
        <w:rPr>
          <w:sz w:val="28"/>
          <w:szCs w:val="28"/>
        </w:rPr>
        <w:t xml:space="preserve"> </w:t>
      </w:r>
      <w:r w:rsidRPr="002C14F3">
        <w:rPr>
          <w:sz w:val="28"/>
          <w:szCs w:val="28"/>
        </w:rPr>
        <w:t xml:space="preserve">Техніка та тактика розділу фул-контакт максимально спрямована на дострокову перемогу у поєдинку під час </w:t>
      </w:r>
      <w:r w:rsidRPr="002C14F3">
        <w:rPr>
          <w:sz w:val="28"/>
          <w:szCs w:val="28"/>
        </w:rPr>
        <w:lastRenderedPageBreak/>
        <w:t>проведення змагань. Шляхом завдання ударів, які призводять до неможливості ведення бою противнику.</w:t>
      </w:r>
    </w:p>
    <w:p w:rsidR="000C7ACE" w:rsidRDefault="005E7F75" w:rsidP="000C7ACE">
      <w:pPr>
        <w:spacing w:line="360" w:lineRule="auto"/>
        <w:ind w:firstLine="709"/>
        <w:jc w:val="both"/>
        <w:rPr>
          <w:sz w:val="28"/>
          <w:szCs w:val="28"/>
        </w:rPr>
      </w:pPr>
      <w:r w:rsidRPr="002C14F3">
        <w:rPr>
          <w:sz w:val="28"/>
          <w:szCs w:val="28"/>
        </w:rPr>
        <w:t>Відмінною рисою лайт-контакту є відсутність у техніці ударів, що призводять до травмування суперника. Вона спрямована на виявлення перемоги за рахунок тактико-технічної переваги спортсмена над суперником. Основним моментом у підготовці спортсменів лайт-контакту є «ігрова» манера ведення бою з використанням великого арсеналу технічних дій.</w:t>
      </w:r>
    </w:p>
    <w:p w:rsidR="000C7ACE" w:rsidRDefault="005E7F75" w:rsidP="000C7ACE">
      <w:pPr>
        <w:spacing w:line="360" w:lineRule="auto"/>
        <w:ind w:firstLine="709"/>
        <w:jc w:val="both"/>
        <w:rPr>
          <w:sz w:val="28"/>
          <w:szCs w:val="28"/>
        </w:rPr>
      </w:pPr>
      <w:r w:rsidRPr="002C14F3">
        <w:rPr>
          <w:sz w:val="28"/>
          <w:szCs w:val="28"/>
        </w:rPr>
        <w:t>Особл</w:t>
      </w:r>
      <w:r w:rsidR="002C14F3">
        <w:rPr>
          <w:sz w:val="28"/>
          <w:szCs w:val="28"/>
        </w:rPr>
        <w:t>ивістю семі</w:t>
      </w:r>
      <w:r w:rsidRPr="002C14F3">
        <w:rPr>
          <w:sz w:val="28"/>
          <w:szCs w:val="28"/>
        </w:rPr>
        <w:t>-контактна є пріоритет нанесення точного випереджуючого удару за рахунок використання особливостей бойової стійки, манери пересування по майданчику та техніки нанесення ударів.</w:t>
      </w:r>
    </w:p>
    <w:p w:rsidR="000C7ACE" w:rsidRDefault="005E7F75" w:rsidP="00D91EFA">
      <w:pPr>
        <w:spacing w:line="360" w:lineRule="auto"/>
        <w:ind w:firstLine="709"/>
        <w:jc w:val="both"/>
        <w:rPr>
          <w:sz w:val="28"/>
          <w:szCs w:val="28"/>
        </w:rPr>
      </w:pPr>
      <w:r w:rsidRPr="002C14F3">
        <w:rPr>
          <w:sz w:val="28"/>
          <w:szCs w:val="28"/>
        </w:rPr>
        <w:t>Зважаючи на гнучкість та різноманітність техніки та тактики кожного розділу кікбоксингу спортсмен повинен володіти різними техніко-тактичними прийомами ведення бою.</w:t>
      </w:r>
    </w:p>
    <w:p w:rsidR="00D91EFA" w:rsidRDefault="00D91EFA" w:rsidP="00D91EFA">
      <w:pPr>
        <w:spacing w:line="360" w:lineRule="auto"/>
        <w:ind w:firstLine="709"/>
        <w:jc w:val="both"/>
        <w:rPr>
          <w:sz w:val="28"/>
          <w:szCs w:val="28"/>
        </w:rPr>
      </w:pPr>
      <w:r>
        <w:rPr>
          <w:sz w:val="28"/>
          <w:szCs w:val="28"/>
        </w:rPr>
        <w:t>У ході дослідження нами було в</w:t>
      </w:r>
      <w:r w:rsidRPr="002C14F3">
        <w:rPr>
          <w:sz w:val="28"/>
          <w:szCs w:val="28"/>
        </w:rPr>
        <w:t>иявлен</w:t>
      </w:r>
      <w:r>
        <w:rPr>
          <w:sz w:val="28"/>
          <w:szCs w:val="28"/>
        </w:rPr>
        <w:t xml:space="preserve">о, що спортсмени, які займалися за експериментальної </w:t>
      </w:r>
      <w:r w:rsidRPr="002C14F3">
        <w:rPr>
          <w:sz w:val="28"/>
          <w:szCs w:val="28"/>
        </w:rPr>
        <w:t>методикою, показ</w:t>
      </w:r>
      <w:r>
        <w:rPr>
          <w:sz w:val="28"/>
          <w:szCs w:val="28"/>
        </w:rPr>
        <w:t>али</w:t>
      </w:r>
      <w:r w:rsidRPr="002C14F3">
        <w:rPr>
          <w:sz w:val="28"/>
          <w:szCs w:val="28"/>
        </w:rPr>
        <w:t xml:space="preserve"> </w:t>
      </w:r>
      <w:r>
        <w:rPr>
          <w:sz w:val="28"/>
          <w:szCs w:val="28"/>
        </w:rPr>
        <w:t>кращі</w:t>
      </w:r>
      <w:r w:rsidRPr="002C14F3">
        <w:rPr>
          <w:sz w:val="28"/>
          <w:szCs w:val="28"/>
        </w:rPr>
        <w:t xml:space="preserve"> результати зі спеціальної фізичної та тактико-технічної підготовки, </w:t>
      </w:r>
      <w:r>
        <w:rPr>
          <w:sz w:val="28"/>
          <w:szCs w:val="28"/>
        </w:rPr>
        <w:t xml:space="preserve">ніж </w:t>
      </w:r>
      <w:r w:rsidRPr="002C14F3">
        <w:rPr>
          <w:sz w:val="28"/>
          <w:szCs w:val="28"/>
        </w:rPr>
        <w:t>спортсмени контрольної групи, враховуючи, що показники загальної фізичної підготовки відрізняються незначно.</w:t>
      </w:r>
    </w:p>
    <w:p w:rsidR="00D91EFA" w:rsidRDefault="00D91EFA" w:rsidP="00D91EFA">
      <w:pPr>
        <w:spacing w:line="360" w:lineRule="auto"/>
        <w:ind w:firstLine="709"/>
        <w:jc w:val="both"/>
        <w:rPr>
          <w:sz w:val="28"/>
          <w:szCs w:val="28"/>
        </w:rPr>
      </w:pPr>
      <w:r w:rsidRPr="002C14F3">
        <w:rPr>
          <w:sz w:val="28"/>
          <w:szCs w:val="28"/>
        </w:rPr>
        <w:t>Провівши аналіз техніко-тактичної підготовки у спортсменів контрольної та експериментальної груп (шляхом проведення контрольних спарингів, проведення атестації, аналізу спортивних результатів у практиці змагань) було виявлено, що у спортсменів, які займа</w:t>
      </w:r>
      <w:r>
        <w:rPr>
          <w:sz w:val="28"/>
          <w:szCs w:val="28"/>
        </w:rPr>
        <w:t>лися</w:t>
      </w:r>
      <w:r w:rsidRPr="002C14F3">
        <w:rPr>
          <w:sz w:val="28"/>
          <w:szCs w:val="28"/>
        </w:rPr>
        <w:t xml:space="preserve"> за нашою методикою стало більше різноманітно</w:t>
      </w:r>
      <w:r>
        <w:rPr>
          <w:sz w:val="28"/>
          <w:szCs w:val="28"/>
        </w:rPr>
        <w:t>сті в ударній та захисній техніці</w:t>
      </w:r>
      <w:r w:rsidRPr="002C14F3">
        <w:rPr>
          <w:sz w:val="28"/>
          <w:szCs w:val="28"/>
        </w:rPr>
        <w:t>, підвищилося вміння маневрувати у рингу, покращилася тактика ведення бою.</w:t>
      </w:r>
    </w:p>
    <w:p w:rsidR="00D91EFA" w:rsidRDefault="00D91EFA" w:rsidP="00D91EFA">
      <w:pPr>
        <w:spacing w:line="360" w:lineRule="auto"/>
        <w:ind w:firstLine="709"/>
        <w:jc w:val="both"/>
        <w:rPr>
          <w:sz w:val="28"/>
          <w:szCs w:val="28"/>
        </w:rPr>
      </w:pPr>
      <w:r w:rsidRPr="002C14F3">
        <w:rPr>
          <w:sz w:val="28"/>
          <w:szCs w:val="28"/>
        </w:rPr>
        <w:t>Педагогічний експеримент проведений шляхом аналізу літературних джерел, спортивних результатів спортсменів обох груп, статистичного аналізу) показав ефективність методики підготовки кікбоксерів, виходячи з дисципліни, обраної для змагальної діяльності.</w:t>
      </w:r>
    </w:p>
    <w:p w:rsidR="00D91EFA" w:rsidRDefault="00D91EFA" w:rsidP="00D91EFA">
      <w:pPr>
        <w:spacing w:line="360" w:lineRule="auto"/>
        <w:ind w:firstLine="709"/>
        <w:jc w:val="both"/>
        <w:rPr>
          <w:sz w:val="28"/>
          <w:szCs w:val="28"/>
        </w:rPr>
      </w:pPr>
      <w:r>
        <w:rPr>
          <w:sz w:val="28"/>
          <w:szCs w:val="28"/>
        </w:rPr>
        <w:t>У</w:t>
      </w:r>
      <w:r w:rsidRPr="002C14F3">
        <w:rPr>
          <w:sz w:val="28"/>
          <w:szCs w:val="28"/>
        </w:rPr>
        <w:t xml:space="preserve"> результаті проведеного дослідження та проведеного аналізу результатів встановлено тенденції підвищення технічної та тактичної </w:t>
      </w:r>
      <w:r w:rsidRPr="002C14F3">
        <w:rPr>
          <w:sz w:val="28"/>
          <w:szCs w:val="28"/>
        </w:rPr>
        <w:lastRenderedPageBreak/>
        <w:t>підготовленості кікбоксерів до виступу у конкретній дисципліні,</w:t>
      </w:r>
      <w:r>
        <w:rPr>
          <w:sz w:val="28"/>
          <w:szCs w:val="28"/>
        </w:rPr>
        <w:t xml:space="preserve"> </w:t>
      </w:r>
      <w:r w:rsidRPr="002C14F3">
        <w:rPr>
          <w:sz w:val="28"/>
          <w:szCs w:val="28"/>
        </w:rPr>
        <w:t>підвищення рівня індивідуальної майстерності: поступове фо</w:t>
      </w:r>
      <w:r>
        <w:rPr>
          <w:sz w:val="28"/>
          <w:szCs w:val="28"/>
        </w:rPr>
        <w:t>рмування пропорційного взаємозв’</w:t>
      </w:r>
      <w:r w:rsidRPr="002C14F3">
        <w:rPr>
          <w:sz w:val="28"/>
          <w:szCs w:val="28"/>
        </w:rPr>
        <w:t>язку між швидкісно-силовими компонентами</w:t>
      </w:r>
      <w:r>
        <w:rPr>
          <w:sz w:val="28"/>
          <w:szCs w:val="28"/>
        </w:rPr>
        <w:t xml:space="preserve"> </w:t>
      </w:r>
      <w:r w:rsidRPr="002C14F3">
        <w:rPr>
          <w:sz w:val="28"/>
          <w:szCs w:val="28"/>
        </w:rPr>
        <w:t>техніки ударів у межах прояву сили та підвищення швидкості виконання ударних комбінацій.</w:t>
      </w:r>
    </w:p>
    <w:p w:rsidR="00D91EFA" w:rsidRDefault="00D91EFA" w:rsidP="00D91EFA">
      <w:pPr>
        <w:spacing w:line="360" w:lineRule="auto"/>
        <w:ind w:firstLine="709"/>
        <w:jc w:val="both"/>
        <w:rPr>
          <w:sz w:val="28"/>
          <w:szCs w:val="28"/>
        </w:rPr>
      </w:pPr>
      <w:r w:rsidRPr="002C14F3">
        <w:rPr>
          <w:sz w:val="28"/>
          <w:szCs w:val="28"/>
        </w:rPr>
        <w:t>Дослідження підтвердили доцільність застосування подальших розробок щодо вдосконалення розробленої методики підготовки.</w:t>
      </w:r>
    </w:p>
    <w:p w:rsidR="00D91EFA" w:rsidRDefault="00D91EFA" w:rsidP="00D91EFA">
      <w:pPr>
        <w:spacing w:line="360" w:lineRule="auto"/>
        <w:ind w:firstLine="709"/>
        <w:jc w:val="both"/>
        <w:rPr>
          <w:sz w:val="28"/>
          <w:szCs w:val="28"/>
        </w:rPr>
      </w:pPr>
      <w:r w:rsidRPr="002C14F3">
        <w:rPr>
          <w:sz w:val="28"/>
          <w:szCs w:val="28"/>
        </w:rPr>
        <w:t>Подальша розробка цієї проблеми може допомогти тренерам-викладачам виробити свою оптимальну тактику у роботі зі спортсменами різних розділів кікбоксингу, застосування підвищення технічної та тактичної підготовленості кікбоксерів</w:t>
      </w:r>
      <w:r>
        <w:rPr>
          <w:sz w:val="28"/>
          <w:szCs w:val="28"/>
        </w:rPr>
        <w:t xml:space="preserve"> та варіативності дій у поєдинку.</w:t>
      </w:r>
    </w:p>
    <w:p w:rsidR="005E7F75" w:rsidRDefault="005E7F75"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2C14F3">
      <w:pPr>
        <w:spacing w:line="360" w:lineRule="auto"/>
        <w:ind w:firstLine="709"/>
        <w:jc w:val="both"/>
        <w:rPr>
          <w:sz w:val="28"/>
          <w:szCs w:val="28"/>
        </w:rPr>
      </w:pPr>
    </w:p>
    <w:p w:rsidR="00D91EFA" w:rsidRDefault="00D91EFA" w:rsidP="009337B1">
      <w:pPr>
        <w:spacing w:line="360" w:lineRule="auto"/>
        <w:jc w:val="both"/>
        <w:rPr>
          <w:sz w:val="28"/>
          <w:szCs w:val="28"/>
        </w:rPr>
      </w:pPr>
    </w:p>
    <w:p w:rsidR="002B1744" w:rsidRDefault="002B1744" w:rsidP="002B1744">
      <w:pPr>
        <w:spacing w:line="360" w:lineRule="auto"/>
        <w:ind w:firstLine="709"/>
        <w:jc w:val="center"/>
        <w:rPr>
          <w:sz w:val="28"/>
          <w:szCs w:val="28"/>
        </w:rPr>
      </w:pPr>
      <w:r w:rsidRPr="00920D9D">
        <w:rPr>
          <w:b/>
          <w:bCs/>
          <w:color w:val="000000"/>
          <w:sz w:val="28"/>
          <w:szCs w:val="28"/>
          <w:lang w:val="ru-RU"/>
        </w:rPr>
        <w:lastRenderedPageBreak/>
        <w:t>СПИСОК ВИКОРИСТАНИХ ДЖЕРЕЛ</w:t>
      </w:r>
    </w:p>
    <w:p w:rsidR="002B1744" w:rsidRDefault="002B1744" w:rsidP="002B1744">
      <w:pPr>
        <w:spacing w:line="360" w:lineRule="auto"/>
        <w:jc w:val="both"/>
        <w:rPr>
          <w:sz w:val="28"/>
          <w:szCs w:val="28"/>
        </w:rPr>
      </w:pPr>
    </w:p>
    <w:p w:rsidR="00887DC8" w:rsidRDefault="00887DC8" w:rsidP="001550A7">
      <w:pPr>
        <w:pStyle w:val="1"/>
        <w:numPr>
          <w:ilvl w:val="0"/>
          <w:numId w:val="4"/>
        </w:numPr>
        <w:tabs>
          <w:tab w:val="left" w:pos="1272"/>
        </w:tabs>
        <w:ind w:firstLine="720"/>
        <w:jc w:val="both"/>
      </w:pPr>
      <w:r w:rsidRPr="00683EA4">
        <w:rPr>
          <w:lang w:val="uk-UA"/>
        </w:rPr>
        <w:t xml:space="preserve">Андреєв </w:t>
      </w:r>
      <w:r w:rsidRPr="00683EA4">
        <w:rPr>
          <w:lang w:val="uk-UA" w:eastAsia="ru-RU" w:bidi="ru-RU"/>
        </w:rPr>
        <w:t xml:space="preserve">Ю. С. </w:t>
      </w:r>
      <w:r w:rsidRPr="00683EA4">
        <w:rPr>
          <w:lang w:val="uk-UA"/>
        </w:rPr>
        <w:t xml:space="preserve">Тренувальні </w:t>
      </w:r>
      <w:r w:rsidRPr="00683EA4">
        <w:rPr>
          <w:lang w:val="uk-UA" w:eastAsia="ru-RU" w:bidi="ru-RU"/>
        </w:rPr>
        <w:t xml:space="preserve">навантаження </w:t>
      </w:r>
      <w:r w:rsidRPr="00683EA4">
        <w:rPr>
          <w:lang w:val="uk-UA"/>
        </w:rPr>
        <w:t xml:space="preserve">силової </w:t>
      </w:r>
      <w:r w:rsidRPr="00683EA4">
        <w:rPr>
          <w:lang w:val="uk-UA" w:eastAsia="ru-RU" w:bidi="ru-RU"/>
        </w:rPr>
        <w:t xml:space="preserve">або </w:t>
      </w:r>
      <w:r w:rsidRPr="00683EA4">
        <w:rPr>
          <w:lang w:val="uk-UA"/>
        </w:rPr>
        <w:t>швидкісної</w:t>
      </w:r>
      <w:r w:rsidRPr="00683EA4">
        <w:rPr>
          <w:lang w:val="uk-UA"/>
        </w:rPr>
        <w:br/>
        <w:t xml:space="preserve">переважної спрямованості </w:t>
      </w:r>
      <w:r w:rsidRPr="00683EA4">
        <w:rPr>
          <w:lang w:val="uk-UA" w:eastAsia="ru-RU" w:bidi="ru-RU"/>
        </w:rPr>
        <w:t xml:space="preserve">в одноцикловому </w:t>
      </w:r>
      <w:r w:rsidRPr="00683EA4">
        <w:rPr>
          <w:lang w:val="uk-UA"/>
        </w:rPr>
        <w:t>періоді підготовки тайбоксерів</w:t>
      </w:r>
      <w:r w:rsidRPr="00683EA4">
        <w:rPr>
          <w:lang w:val="uk-UA"/>
        </w:rPr>
        <w:br/>
        <w:t xml:space="preserve">високої кваліфікації. </w:t>
      </w:r>
      <w:r w:rsidRPr="004A37B8">
        <w:rPr>
          <w:i/>
          <w:lang w:eastAsia="ru-RU" w:bidi="ru-RU"/>
        </w:rPr>
        <w:t>Олимпийский спорт, физическая культура, здоровье нации в современных условиях.</w:t>
      </w:r>
      <w:r>
        <w:rPr>
          <w:lang w:eastAsia="ru-RU" w:bidi="ru-RU"/>
        </w:rPr>
        <w:t xml:space="preserve"> Луганск: Изд-во ЛНУ имени Тараса Шевченко, 2011. С. 229 - 234.</w:t>
      </w:r>
    </w:p>
    <w:p w:rsidR="00887DC8" w:rsidRDefault="00887DC8" w:rsidP="001550A7">
      <w:pPr>
        <w:pStyle w:val="1"/>
        <w:numPr>
          <w:ilvl w:val="0"/>
          <w:numId w:val="4"/>
        </w:numPr>
        <w:tabs>
          <w:tab w:val="left" w:pos="1272"/>
        </w:tabs>
        <w:ind w:firstLine="720"/>
        <w:jc w:val="both"/>
      </w:pPr>
      <w:r>
        <w:rPr>
          <w:lang w:eastAsia="ru-RU" w:bidi="ru-RU"/>
        </w:rPr>
        <w:t>Анохин П. К. Узловые вопросы теории функциональной системы</w:t>
      </w:r>
      <w:r>
        <w:rPr>
          <w:lang w:eastAsia="ru-RU" w:bidi="ru-RU"/>
        </w:rPr>
        <w:br/>
        <w:t xml:space="preserve">Москва: Наука, 1980. 196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20"/>
        <w:jc w:val="both"/>
      </w:pPr>
      <w:r>
        <w:rPr>
          <w:lang w:eastAsia="ru-RU" w:bidi="ru-RU"/>
        </w:rPr>
        <w:t xml:space="preserve">Арзютов Г. Н. Многолетняя подготовка в </w:t>
      </w:r>
      <w:proofErr w:type="gramStart"/>
      <w:r>
        <w:rPr>
          <w:lang w:eastAsia="ru-RU" w:bidi="ru-RU"/>
        </w:rPr>
        <w:t>спортивных</w:t>
      </w:r>
      <w:proofErr w:type="gramEnd"/>
      <w:r>
        <w:rPr>
          <w:lang w:eastAsia="ru-RU" w:bidi="ru-RU"/>
        </w:rPr>
        <w:br/>
      </w:r>
      <w:r>
        <w:t>єдиноборствах</w:t>
      </w:r>
      <w:r>
        <w:rPr>
          <w:lang w:eastAsia="ru-RU" w:bidi="ru-RU"/>
        </w:rPr>
        <w:t xml:space="preserve">. Киев: НПУ имени М. П. Драгоманова, 1999. 410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20"/>
        <w:jc w:val="both"/>
      </w:pPr>
      <w:r>
        <w:rPr>
          <w:lang w:eastAsia="ru-RU" w:bidi="ru-RU"/>
        </w:rPr>
        <w:t xml:space="preserve">Атилов А. А. Кик Боксинг Лоу-Кик. Ростов на Дону: Феникс, 2002. 560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20"/>
        <w:jc w:val="both"/>
      </w:pPr>
      <w:r>
        <w:rPr>
          <w:lang w:eastAsia="ru-RU" w:bidi="ru-RU"/>
        </w:rPr>
        <w:t>Бакулев С. Е. Кикбоксинг: построение тренировки на этапе</w:t>
      </w:r>
      <w:r>
        <w:rPr>
          <w:lang w:eastAsia="ru-RU" w:bidi="ru-RU"/>
        </w:rPr>
        <w:br/>
        <w:t>предсоревновательной подготовки: учеб</w:t>
      </w:r>
      <w:proofErr w:type="gramStart"/>
      <w:r>
        <w:rPr>
          <w:lang w:eastAsia="ru-RU" w:bidi="ru-RU"/>
        </w:rPr>
        <w:t>.</w:t>
      </w:r>
      <w:proofErr w:type="gramEnd"/>
      <w:r>
        <w:rPr>
          <w:lang w:eastAsia="ru-RU" w:bidi="ru-RU"/>
        </w:rPr>
        <w:t xml:space="preserve"> </w:t>
      </w:r>
      <w:proofErr w:type="gramStart"/>
      <w:r>
        <w:rPr>
          <w:lang w:eastAsia="ru-RU" w:bidi="ru-RU"/>
        </w:rPr>
        <w:t>п</w:t>
      </w:r>
      <w:proofErr w:type="gramEnd"/>
      <w:r>
        <w:rPr>
          <w:lang w:eastAsia="ru-RU" w:bidi="ru-RU"/>
        </w:rPr>
        <w:t>особ. Санкт-Петербург: Изд-во</w:t>
      </w:r>
      <w:r>
        <w:rPr>
          <w:lang w:eastAsia="ru-RU" w:bidi="ru-RU"/>
        </w:rPr>
        <w:br/>
        <w:t xml:space="preserve">СПбГПУ, 2010. 112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20"/>
        <w:jc w:val="both"/>
      </w:pPr>
      <w:r w:rsidRPr="005B58C1">
        <w:rPr>
          <w:lang w:eastAsia="ru-RU" w:bidi="ru-RU"/>
        </w:rPr>
        <w:t xml:space="preserve">Бекас О. Процес удосконалення </w:t>
      </w:r>
      <w:r>
        <w:t xml:space="preserve">фізичної </w:t>
      </w:r>
      <w:proofErr w:type="gramStart"/>
      <w:r>
        <w:t>п</w:t>
      </w:r>
      <w:proofErr w:type="gramEnd"/>
      <w:r>
        <w:t>ідготовленості борців-</w:t>
      </w:r>
      <w:r>
        <w:br/>
        <w:t xml:space="preserve">дзюдоїстів </w:t>
      </w:r>
      <w:r w:rsidRPr="005B58C1">
        <w:rPr>
          <w:lang w:eastAsia="ru-RU" w:bidi="ru-RU"/>
        </w:rPr>
        <w:t xml:space="preserve">протягом </w:t>
      </w:r>
      <w:r>
        <w:t xml:space="preserve">річного </w:t>
      </w:r>
      <w:r w:rsidRPr="005B58C1">
        <w:rPr>
          <w:lang w:eastAsia="ru-RU" w:bidi="ru-RU"/>
        </w:rPr>
        <w:t xml:space="preserve">макроциклу на </w:t>
      </w:r>
      <w:r>
        <w:t>етапі спеціалізованої базової</w:t>
      </w:r>
      <w:r>
        <w:br/>
        <w:t xml:space="preserve">підготовки. </w:t>
      </w:r>
      <w:r w:rsidRPr="00CE566C">
        <w:rPr>
          <w:i/>
        </w:rPr>
        <w:t xml:space="preserve">Фізичне </w:t>
      </w:r>
      <w:r w:rsidRPr="00CE566C">
        <w:rPr>
          <w:i/>
          <w:lang w:eastAsia="ru-RU" w:bidi="ru-RU"/>
        </w:rPr>
        <w:t xml:space="preserve">виховання, спорт </w:t>
      </w:r>
      <w:r w:rsidRPr="00CE566C">
        <w:rPr>
          <w:i/>
        </w:rPr>
        <w:t xml:space="preserve">і </w:t>
      </w:r>
      <w:r w:rsidRPr="00CE566C">
        <w:rPr>
          <w:i/>
          <w:lang w:eastAsia="ru-RU" w:bidi="ru-RU"/>
        </w:rPr>
        <w:t xml:space="preserve">культура здоров’я у сучасному </w:t>
      </w:r>
      <w:r w:rsidRPr="00CE566C">
        <w:rPr>
          <w:i/>
        </w:rPr>
        <w:t>суспільстві.</w:t>
      </w:r>
      <w:r>
        <w:t xml:space="preserve"> </w:t>
      </w:r>
      <w:r>
        <w:rPr>
          <w:lang w:eastAsia="ru-RU" w:bidi="ru-RU"/>
        </w:rPr>
        <w:t>2009. № 2.</w:t>
      </w:r>
      <w:r w:rsidRPr="005B58C1">
        <w:rPr>
          <w:lang w:eastAsia="ru-RU" w:bidi="ru-RU"/>
        </w:rPr>
        <w:t xml:space="preserve"> С. 88 - 91.</w:t>
      </w:r>
    </w:p>
    <w:p w:rsidR="00887DC8" w:rsidRDefault="00887DC8" w:rsidP="001550A7">
      <w:pPr>
        <w:pStyle w:val="1"/>
        <w:numPr>
          <w:ilvl w:val="0"/>
          <w:numId w:val="4"/>
        </w:numPr>
        <w:tabs>
          <w:tab w:val="left" w:pos="1272"/>
        </w:tabs>
        <w:ind w:firstLine="720"/>
        <w:jc w:val="both"/>
      </w:pPr>
      <w:r>
        <w:rPr>
          <w:lang w:eastAsia="ru-RU" w:bidi="ru-RU"/>
        </w:rPr>
        <w:t>Белобродов Н. М. Бокс: техника и тактика: практ. пособ. Казань: Спорт-принт, 2005. 352 с.</w:t>
      </w:r>
    </w:p>
    <w:p w:rsidR="00887DC8" w:rsidRDefault="00887DC8" w:rsidP="001550A7">
      <w:pPr>
        <w:pStyle w:val="1"/>
        <w:numPr>
          <w:ilvl w:val="0"/>
          <w:numId w:val="4"/>
        </w:numPr>
        <w:tabs>
          <w:tab w:val="left" w:pos="1272"/>
        </w:tabs>
        <w:ind w:firstLine="720"/>
        <w:jc w:val="both"/>
      </w:pPr>
      <w:r>
        <w:rPr>
          <w:lang w:eastAsia="ru-RU" w:bidi="ru-RU"/>
        </w:rPr>
        <w:t>Беляев А. Н. Специфика развития физических способностей</w:t>
      </w:r>
      <w:r>
        <w:rPr>
          <w:lang w:eastAsia="ru-RU" w:bidi="ru-RU"/>
        </w:rPr>
        <w:br/>
        <w:t>у боксеров, обладающих различными тактическими манерами ведения</w:t>
      </w:r>
      <w:r>
        <w:rPr>
          <w:lang w:eastAsia="ru-RU" w:bidi="ru-RU"/>
        </w:rPr>
        <w:br/>
        <w:t xml:space="preserve">подинка. </w:t>
      </w:r>
      <w:r w:rsidRPr="00CE566C">
        <w:rPr>
          <w:i/>
          <w:lang w:eastAsia="ru-RU" w:bidi="ru-RU"/>
        </w:rPr>
        <w:t>Ученые записки  университета имени П. Ф. Лесгафта.</w:t>
      </w:r>
      <w:r>
        <w:rPr>
          <w:lang w:eastAsia="ru-RU" w:bidi="ru-RU"/>
        </w:rPr>
        <w:t xml:space="preserve"> 2008. 1(35). С. 17 - 19.</w:t>
      </w:r>
    </w:p>
    <w:p w:rsidR="00887DC8" w:rsidRDefault="00887DC8" w:rsidP="001550A7">
      <w:pPr>
        <w:pStyle w:val="1"/>
        <w:numPr>
          <w:ilvl w:val="0"/>
          <w:numId w:val="4"/>
        </w:numPr>
        <w:tabs>
          <w:tab w:val="left" w:pos="1272"/>
        </w:tabs>
        <w:ind w:firstLine="740"/>
        <w:jc w:val="both"/>
      </w:pPr>
      <w:r>
        <w:rPr>
          <w:lang w:eastAsia="ru-RU" w:bidi="ru-RU"/>
        </w:rPr>
        <w:t>Бойко В. Ф. Физическая подготовка борцов: учеб</w:t>
      </w:r>
      <w:proofErr w:type="gramStart"/>
      <w:r>
        <w:rPr>
          <w:lang w:eastAsia="ru-RU" w:bidi="ru-RU"/>
        </w:rPr>
        <w:t>.</w:t>
      </w:r>
      <w:proofErr w:type="gramEnd"/>
      <w:r>
        <w:rPr>
          <w:lang w:eastAsia="ru-RU" w:bidi="ru-RU"/>
        </w:rPr>
        <w:t xml:space="preserve"> </w:t>
      </w:r>
      <w:proofErr w:type="gramStart"/>
      <w:r>
        <w:rPr>
          <w:lang w:eastAsia="ru-RU" w:bidi="ru-RU"/>
        </w:rPr>
        <w:t>п</w:t>
      </w:r>
      <w:proofErr w:type="gramEnd"/>
      <w:r>
        <w:rPr>
          <w:lang w:eastAsia="ru-RU" w:bidi="ru-RU"/>
        </w:rPr>
        <w:t xml:space="preserve">особ. Киев: Олимп. лит., 2004. 221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Pr>
          <w:lang w:eastAsia="ru-RU" w:bidi="ru-RU"/>
        </w:rPr>
        <w:t xml:space="preserve">Бондарчук А. П. Периодизация спортивной тренировки. Киев: Олимп. лит., 2005. 303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Pr>
          <w:lang w:eastAsia="ru-RU" w:bidi="ru-RU"/>
        </w:rPr>
        <w:lastRenderedPageBreak/>
        <w:t>Булгаков Д. А. Философия и спорт: общий методологический</w:t>
      </w:r>
      <w:r>
        <w:rPr>
          <w:lang w:eastAsia="ru-RU" w:bidi="ru-RU"/>
        </w:rPr>
        <w:br/>
        <w:t xml:space="preserve">подход к индивидуализации подготовки атлетов-единоборцев. </w:t>
      </w:r>
      <w:r w:rsidRPr="00DE63F0">
        <w:rPr>
          <w:i/>
          <w:lang w:eastAsia="ru-RU" w:bidi="ru-RU"/>
        </w:rPr>
        <w:t>Физическое воспитание студентов творческих специальностей</w:t>
      </w:r>
      <w:r>
        <w:rPr>
          <w:i/>
          <w:lang w:eastAsia="ru-RU" w:bidi="ru-RU"/>
        </w:rPr>
        <w:t>.</w:t>
      </w:r>
      <w:r>
        <w:rPr>
          <w:lang w:eastAsia="ru-RU" w:bidi="ru-RU"/>
        </w:rPr>
        <w:t xml:space="preserve"> Харьков</w:t>
      </w:r>
      <w:proofErr w:type="gramStart"/>
      <w:r>
        <w:rPr>
          <w:lang w:eastAsia="ru-RU" w:bidi="ru-RU"/>
        </w:rPr>
        <w:t xml:space="preserve"> :</w:t>
      </w:r>
      <w:proofErr w:type="gramEnd"/>
      <w:r>
        <w:rPr>
          <w:lang w:eastAsia="ru-RU" w:bidi="ru-RU"/>
        </w:rPr>
        <w:t xml:space="preserve"> ХГАДИ. 2007. № 1. С. 9 - 16.</w:t>
      </w:r>
    </w:p>
    <w:p w:rsidR="00887DC8" w:rsidRDefault="00887DC8" w:rsidP="001550A7">
      <w:pPr>
        <w:pStyle w:val="1"/>
        <w:numPr>
          <w:ilvl w:val="0"/>
          <w:numId w:val="4"/>
        </w:numPr>
        <w:tabs>
          <w:tab w:val="left" w:pos="1272"/>
        </w:tabs>
        <w:ind w:firstLine="740"/>
        <w:jc w:val="both"/>
      </w:pPr>
      <w:r>
        <w:rPr>
          <w:lang w:eastAsia="ru-RU" w:bidi="ru-RU"/>
        </w:rPr>
        <w:t>Бычков Ю. М. Фехтование: примерная программа спортивной</w:t>
      </w:r>
      <w:r>
        <w:rPr>
          <w:lang w:eastAsia="ru-RU" w:bidi="ru-RU"/>
        </w:rPr>
        <w:br/>
        <w:t>подготовки для ДЮСШ и СДЮШОР. Москва: Сов</w:t>
      </w:r>
      <w:proofErr w:type="gramStart"/>
      <w:r>
        <w:rPr>
          <w:lang w:eastAsia="ru-RU" w:bidi="ru-RU"/>
        </w:rPr>
        <w:t>.</w:t>
      </w:r>
      <w:proofErr w:type="gramEnd"/>
      <w:r>
        <w:rPr>
          <w:lang w:eastAsia="ru-RU" w:bidi="ru-RU"/>
        </w:rPr>
        <w:t xml:space="preserve"> </w:t>
      </w:r>
      <w:proofErr w:type="gramStart"/>
      <w:r>
        <w:rPr>
          <w:lang w:eastAsia="ru-RU" w:bidi="ru-RU"/>
        </w:rPr>
        <w:t>с</w:t>
      </w:r>
      <w:proofErr w:type="gramEnd"/>
      <w:r>
        <w:rPr>
          <w:lang w:eastAsia="ru-RU" w:bidi="ru-RU"/>
        </w:rPr>
        <w:t>порт, 2004. 140 с.</w:t>
      </w:r>
    </w:p>
    <w:p w:rsidR="00887DC8" w:rsidRDefault="00887DC8" w:rsidP="001550A7">
      <w:pPr>
        <w:pStyle w:val="1"/>
        <w:numPr>
          <w:ilvl w:val="0"/>
          <w:numId w:val="4"/>
        </w:numPr>
        <w:tabs>
          <w:tab w:val="left" w:pos="1272"/>
        </w:tabs>
        <w:ind w:firstLine="740"/>
        <w:jc w:val="both"/>
      </w:pPr>
      <w:r>
        <w:t>Васі</w:t>
      </w:r>
      <w:proofErr w:type="gramStart"/>
      <w:r>
        <w:t>льєва</w:t>
      </w:r>
      <w:proofErr w:type="gramEnd"/>
      <w:r>
        <w:t xml:space="preserve"> </w:t>
      </w:r>
      <w:r w:rsidRPr="002218EC">
        <w:rPr>
          <w:lang w:eastAsia="ru-RU" w:bidi="ru-RU"/>
        </w:rPr>
        <w:t xml:space="preserve">О. С.,  </w:t>
      </w:r>
      <w:r>
        <w:t xml:space="preserve">Саєнко  </w:t>
      </w:r>
      <w:r w:rsidRPr="002218EC">
        <w:rPr>
          <w:lang w:eastAsia="ru-RU" w:bidi="ru-RU"/>
        </w:rPr>
        <w:t>В. Г.</w:t>
      </w:r>
      <w:r>
        <w:rPr>
          <w:lang w:eastAsia="ru-RU" w:bidi="ru-RU"/>
        </w:rPr>
        <w:t xml:space="preserve"> </w:t>
      </w:r>
      <w:r>
        <w:t xml:space="preserve">Фізичне і </w:t>
      </w:r>
      <w:r w:rsidRPr="002218EC">
        <w:rPr>
          <w:lang w:eastAsia="ru-RU" w:bidi="ru-RU"/>
        </w:rPr>
        <w:t xml:space="preserve">духовне вдосконалювання людини за допомогою занять дзюдо. </w:t>
      </w:r>
      <w:r>
        <w:rPr>
          <w:i/>
          <w:lang w:eastAsia="ru-RU" w:bidi="ru-RU"/>
        </w:rPr>
        <w:t xml:space="preserve">Культура </w:t>
      </w:r>
      <w:r w:rsidRPr="002218EC">
        <w:rPr>
          <w:i/>
          <w:lang w:eastAsia="ru-RU" w:bidi="ru-RU"/>
        </w:rPr>
        <w:t xml:space="preserve">здоров’я, </w:t>
      </w:r>
      <w:r w:rsidRPr="002218EC">
        <w:rPr>
          <w:i/>
        </w:rPr>
        <w:t xml:space="preserve">фізичне </w:t>
      </w:r>
      <w:r w:rsidRPr="002218EC">
        <w:rPr>
          <w:i/>
          <w:lang w:eastAsia="ru-RU" w:bidi="ru-RU"/>
        </w:rPr>
        <w:t xml:space="preserve">виховання, </w:t>
      </w:r>
      <w:r w:rsidRPr="002218EC">
        <w:rPr>
          <w:i/>
        </w:rPr>
        <w:t xml:space="preserve">реабілітація </w:t>
      </w:r>
      <w:r w:rsidRPr="002218EC">
        <w:rPr>
          <w:i/>
          <w:lang w:eastAsia="ru-RU" w:bidi="ru-RU"/>
        </w:rPr>
        <w:t>в сучасних умовах.</w:t>
      </w:r>
      <w:r w:rsidRPr="002218EC">
        <w:rPr>
          <w:lang w:eastAsia="ru-RU" w:bidi="ru-RU"/>
        </w:rPr>
        <w:t xml:space="preserve"> Луганськ: </w:t>
      </w:r>
      <w:proofErr w:type="gramStart"/>
      <w:r w:rsidRPr="002218EC">
        <w:rPr>
          <w:lang w:eastAsia="ru-RU" w:bidi="ru-RU"/>
        </w:rPr>
        <w:t>Вид-во</w:t>
      </w:r>
      <w:proofErr w:type="gramEnd"/>
      <w:r w:rsidRPr="002218EC">
        <w:rPr>
          <w:lang w:eastAsia="ru-RU" w:bidi="ru-RU"/>
        </w:rPr>
        <w:t xml:space="preserve"> ДЗ „ЛНУ </w:t>
      </w:r>
      <w:r>
        <w:t xml:space="preserve">імені </w:t>
      </w:r>
      <w:r w:rsidRPr="002218EC">
        <w:rPr>
          <w:lang w:eastAsia="ru-RU" w:bidi="ru-RU"/>
        </w:rPr>
        <w:t>Тараса Шевченка”, 2011. С. 44 - 51.</w:t>
      </w:r>
    </w:p>
    <w:p w:rsidR="00887DC8" w:rsidRDefault="00887DC8" w:rsidP="001550A7">
      <w:pPr>
        <w:pStyle w:val="1"/>
        <w:numPr>
          <w:ilvl w:val="0"/>
          <w:numId w:val="4"/>
        </w:numPr>
        <w:tabs>
          <w:tab w:val="left" w:pos="1272"/>
        </w:tabs>
        <w:ind w:firstLine="740"/>
        <w:jc w:val="both"/>
      </w:pPr>
      <w:r w:rsidRPr="005B58C1">
        <w:rPr>
          <w:lang w:eastAsia="ru-RU" w:bidi="ru-RU"/>
        </w:rPr>
        <w:t>Вачев С. Шутка Г.</w:t>
      </w:r>
      <w:r>
        <w:rPr>
          <w:lang w:eastAsia="ru-RU" w:bidi="ru-RU"/>
        </w:rPr>
        <w:t xml:space="preserve"> </w:t>
      </w:r>
      <w:r>
        <w:t xml:space="preserve">Порівняльний аналіз </w:t>
      </w:r>
      <w:proofErr w:type="gramStart"/>
      <w:r>
        <w:t>р</w:t>
      </w:r>
      <w:proofErr w:type="gramEnd"/>
      <w:r>
        <w:t>івня реакцій антиципації</w:t>
      </w:r>
      <w:r>
        <w:br/>
      </w:r>
      <w:r w:rsidRPr="005B58C1">
        <w:rPr>
          <w:lang w:eastAsia="ru-RU" w:bidi="ru-RU"/>
        </w:rPr>
        <w:t xml:space="preserve">у </w:t>
      </w:r>
      <w:r>
        <w:t xml:space="preserve">тайбоксерів </w:t>
      </w:r>
      <w:r w:rsidRPr="005B58C1">
        <w:rPr>
          <w:lang w:eastAsia="ru-RU" w:bidi="ru-RU"/>
        </w:rPr>
        <w:t xml:space="preserve">масових </w:t>
      </w:r>
      <w:r>
        <w:t xml:space="preserve">розрядів. </w:t>
      </w:r>
      <w:r w:rsidRPr="002218EC">
        <w:rPr>
          <w:i/>
          <w:lang w:eastAsia="ru-RU" w:bidi="ru-RU"/>
        </w:rPr>
        <w:t xml:space="preserve">Молода спортивна наука </w:t>
      </w:r>
      <w:r w:rsidRPr="002218EC">
        <w:rPr>
          <w:i/>
        </w:rPr>
        <w:t>України.</w:t>
      </w:r>
      <w:r>
        <w:t xml:space="preserve"> </w:t>
      </w:r>
      <w:r>
        <w:rPr>
          <w:lang w:eastAsia="ru-RU" w:bidi="ru-RU"/>
        </w:rPr>
        <w:t xml:space="preserve">2012. </w:t>
      </w:r>
      <w:r w:rsidRPr="005B58C1">
        <w:rPr>
          <w:lang w:eastAsia="ru-RU" w:bidi="ru-RU"/>
        </w:rPr>
        <w:t xml:space="preserve">№ </w:t>
      </w:r>
      <w:r>
        <w:rPr>
          <w:lang w:eastAsia="ru-RU" w:bidi="ru-RU"/>
        </w:rPr>
        <w:t xml:space="preserve">16(1). </w:t>
      </w:r>
      <w:r w:rsidRPr="005B58C1">
        <w:rPr>
          <w:lang w:eastAsia="ru-RU" w:bidi="ru-RU"/>
        </w:rPr>
        <w:t xml:space="preserve"> С. 19 - 22.</w:t>
      </w:r>
    </w:p>
    <w:p w:rsidR="00887DC8" w:rsidRDefault="00887DC8" w:rsidP="001550A7">
      <w:pPr>
        <w:pStyle w:val="1"/>
        <w:numPr>
          <w:ilvl w:val="0"/>
          <w:numId w:val="4"/>
        </w:numPr>
        <w:tabs>
          <w:tab w:val="left" w:pos="2012"/>
          <w:tab w:val="left" w:pos="4220"/>
          <w:tab w:val="left" w:pos="7062"/>
        </w:tabs>
        <w:ind w:firstLine="740"/>
        <w:jc w:val="both"/>
      </w:pPr>
      <w:r>
        <w:rPr>
          <w:lang w:eastAsia="ru-RU" w:bidi="ru-RU"/>
        </w:rPr>
        <w:t>Верхошанский Ю. В. Программирование</w:t>
      </w:r>
      <w:r>
        <w:rPr>
          <w:lang w:eastAsia="ru-RU" w:bidi="ru-RU"/>
        </w:rPr>
        <w:tab/>
        <w:t>и организация</w:t>
      </w:r>
    </w:p>
    <w:p w:rsidR="00887DC8" w:rsidRDefault="00887DC8" w:rsidP="00887DC8">
      <w:pPr>
        <w:pStyle w:val="1"/>
        <w:ind w:firstLine="0"/>
      </w:pPr>
      <w:r>
        <w:rPr>
          <w:lang w:eastAsia="ru-RU" w:bidi="ru-RU"/>
        </w:rPr>
        <w:t>тренировочного процесса. Москва: ФиС, 1985. 176 с.</w:t>
      </w:r>
    </w:p>
    <w:p w:rsidR="00887DC8" w:rsidRDefault="00887DC8" w:rsidP="001550A7">
      <w:pPr>
        <w:pStyle w:val="1"/>
        <w:numPr>
          <w:ilvl w:val="0"/>
          <w:numId w:val="4"/>
        </w:numPr>
        <w:tabs>
          <w:tab w:val="left" w:pos="1272"/>
        </w:tabs>
        <w:ind w:firstLine="740"/>
        <w:jc w:val="both"/>
      </w:pPr>
      <w:r>
        <w:rPr>
          <w:lang w:eastAsia="ru-RU" w:bidi="ru-RU"/>
        </w:rPr>
        <w:t>Воликов Р. А. Анализ состава боевых действий кикбоксеров</w:t>
      </w:r>
      <w:r>
        <w:rPr>
          <w:lang w:eastAsia="ru-RU" w:bidi="ru-RU"/>
        </w:rPr>
        <w:br/>
        <w:t xml:space="preserve">разного тактического стиля. </w:t>
      </w:r>
      <w:r w:rsidRPr="004C2C49">
        <w:rPr>
          <w:i/>
          <w:lang w:eastAsia="ru-RU" w:bidi="ru-RU"/>
        </w:rPr>
        <w:t>Теория и практика физической культуры.</w:t>
      </w:r>
      <w:r>
        <w:rPr>
          <w:lang w:eastAsia="ru-RU" w:bidi="ru-RU"/>
        </w:rPr>
        <w:t xml:space="preserve"> 2007. № 10. С. 75 - 76.</w:t>
      </w:r>
    </w:p>
    <w:p w:rsidR="00887DC8" w:rsidRDefault="00887DC8" w:rsidP="001550A7">
      <w:pPr>
        <w:pStyle w:val="1"/>
        <w:numPr>
          <w:ilvl w:val="0"/>
          <w:numId w:val="4"/>
        </w:numPr>
        <w:tabs>
          <w:tab w:val="left" w:pos="1272"/>
        </w:tabs>
        <w:ind w:firstLine="740"/>
        <w:jc w:val="both"/>
      </w:pPr>
      <w:r>
        <w:rPr>
          <w:lang w:eastAsia="ru-RU" w:bidi="ru-RU"/>
        </w:rPr>
        <w:t xml:space="preserve">Галкин П. Ю.,  Галикиев С. М., Еганов В. А. Индивидуальная структура тактики защитных действий в четырёхраундовом бою боксёров высокой квалификации </w:t>
      </w:r>
      <w:r w:rsidRPr="004C2C49">
        <w:rPr>
          <w:i/>
          <w:lang w:eastAsia="ru-RU" w:bidi="ru-RU"/>
        </w:rPr>
        <w:t>Сб. науч. тр. кафедры теории и методики борьбы УралГАФК.</w:t>
      </w:r>
      <w:r>
        <w:rPr>
          <w:lang w:eastAsia="ru-RU" w:bidi="ru-RU"/>
        </w:rPr>
        <w:t xml:space="preserve"> Челябинск. 2002. № 5. С. 66 - 69.</w:t>
      </w:r>
    </w:p>
    <w:p w:rsidR="00887DC8" w:rsidRPr="004C2C49" w:rsidRDefault="00887DC8" w:rsidP="001550A7">
      <w:pPr>
        <w:pStyle w:val="1"/>
        <w:numPr>
          <w:ilvl w:val="0"/>
          <w:numId w:val="4"/>
        </w:numPr>
        <w:tabs>
          <w:tab w:val="left" w:pos="1272"/>
        </w:tabs>
        <w:ind w:firstLine="740"/>
        <w:jc w:val="both"/>
        <w:rPr>
          <w:lang w:eastAsia="ru-RU" w:bidi="ru-RU"/>
        </w:rPr>
      </w:pPr>
      <w:r>
        <w:rPr>
          <w:lang w:eastAsia="ru-RU" w:bidi="ru-RU"/>
        </w:rPr>
        <w:t xml:space="preserve">Галочкин П. В.,  </w:t>
      </w:r>
      <w:proofErr w:type="gramStart"/>
      <w:r>
        <w:rPr>
          <w:lang w:eastAsia="ru-RU" w:bidi="ru-RU"/>
        </w:rPr>
        <w:t>Клеще</w:t>
      </w:r>
      <w:proofErr w:type="gramEnd"/>
      <w:r>
        <w:rPr>
          <w:lang w:eastAsia="ru-RU" w:bidi="ru-RU"/>
        </w:rPr>
        <w:t xml:space="preserve"> В. В., Клещев В. Н. Показатели быстроты и точности сенсомоторного реагирования у кикбоксеров различных манер ведения боя. </w:t>
      </w:r>
      <w:r w:rsidRPr="004C2C49">
        <w:rPr>
          <w:i/>
          <w:lang w:eastAsia="ru-RU" w:bidi="ru-RU"/>
        </w:rPr>
        <w:t>Спортивный психолог.</w:t>
      </w:r>
      <w:r w:rsidRPr="004C2C49">
        <w:rPr>
          <w:lang w:eastAsia="ru-RU" w:bidi="ru-RU"/>
        </w:rPr>
        <w:t xml:space="preserve"> 2007. № 1(10). С. 25 - 28.</w:t>
      </w:r>
    </w:p>
    <w:p w:rsidR="00887DC8" w:rsidRDefault="00887DC8" w:rsidP="001550A7">
      <w:pPr>
        <w:pStyle w:val="1"/>
        <w:numPr>
          <w:ilvl w:val="0"/>
          <w:numId w:val="4"/>
        </w:numPr>
        <w:tabs>
          <w:tab w:val="left" w:pos="1272"/>
        </w:tabs>
        <w:ind w:firstLine="740"/>
        <w:jc w:val="both"/>
      </w:pPr>
      <w:r>
        <w:rPr>
          <w:lang w:eastAsia="ru-RU" w:bidi="ru-RU"/>
        </w:rPr>
        <w:t xml:space="preserve">Гаськов А. В.,  Кузьмин В. А. Структура и содержание тренировочно-соревновательной деятельности в боксе. Красноярск, 2004. 113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sidRPr="005B58C1">
        <w:rPr>
          <w:lang w:eastAsia="ru-RU" w:bidi="ru-RU"/>
        </w:rPr>
        <w:t>Гетьманський С. О.</w:t>
      </w:r>
      <w:r>
        <w:rPr>
          <w:lang w:eastAsia="ru-RU" w:bidi="ru-RU"/>
        </w:rPr>
        <w:t xml:space="preserve">, </w:t>
      </w:r>
      <w:r w:rsidRPr="005B58C1">
        <w:rPr>
          <w:lang w:eastAsia="ru-RU" w:bidi="ru-RU"/>
        </w:rPr>
        <w:t xml:space="preserve"> </w:t>
      </w:r>
      <w:r>
        <w:t xml:space="preserve">Саєнко </w:t>
      </w:r>
      <w:r w:rsidRPr="005B58C1">
        <w:rPr>
          <w:lang w:eastAsia="ru-RU" w:bidi="ru-RU"/>
        </w:rPr>
        <w:t xml:space="preserve">В. Г. </w:t>
      </w:r>
      <w:r>
        <w:t xml:space="preserve">Особливості фізичної </w:t>
      </w:r>
      <w:r w:rsidRPr="005B58C1">
        <w:rPr>
          <w:lang w:eastAsia="ru-RU" w:bidi="ru-RU"/>
        </w:rPr>
        <w:t xml:space="preserve">й </w:t>
      </w:r>
      <w:r>
        <w:t xml:space="preserve">духовної </w:t>
      </w:r>
      <w:proofErr w:type="gramStart"/>
      <w:r>
        <w:t>п</w:t>
      </w:r>
      <w:proofErr w:type="gramEnd"/>
      <w:r>
        <w:t xml:space="preserve">ідготовки </w:t>
      </w:r>
      <w:r w:rsidRPr="005B58C1">
        <w:rPr>
          <w:lang w:eastAsia="ru-RU" w:bidi="ru-RU"/>
        </w:rPr>
        <w:t xml:space="preserve">людини за системою </w:t>
      </w:r>
      <w:r>
        <w:t xml:space="preserve">кіокушинкай </w:t>
      </w:r>
      <w:r w:rsidRPr="005B58C1">
        <w:rPr>
          <w:lang w:eastAsia="ru-RU" w:bidi="ru-RU"/>
        </w:rPr>
        <w:t>карате</w:t>
      </w:r>
      <w:r>
        <w:rPr>
          <w:lang w:eastAsia="ru-RU" w:bidi="ru-RU"/>
        </w:rPr>
        <w:t>.</w:t>
      </w:r>
      <w:r w:rsidRPr="005B58C1">
        <w:rPr>
          <w:lang w:eastAsia="ru-RU" w:bidi="ru-RU"/>
        </w:rPr>
        <w:t xml:space="preserve"> </w:t>
      </w:r>
      <w:r w:rsidRPr="00B766A0">
        <w:rPr>
          <w:i/>
          <w:lang w:eastAsia="ru-RU" w:bidi="ru-RU"/>
        </w:rPr>
        <w:t xml:space="preserve">Здоров’я та його </w:t>
      </w:r>
      <w:r w:rsidRPr="00B766A0">
        <w:rPr>
          <w:i/>
        </w:rPr>
        <w:lastRenderedPageBreak/>
        <w:t>сучасні детермінанти</w:t>
      </w:r>
      <w:r w:rsidRPr="00B766A0">
        <w:rPr>
          <w:i/>
          <w:lang w:eastAsia="ru-RU" w:bidi="ru-RU"/>
        </w:rPr>
        <w:t xml:space="preserve">: культура здоров’я, </w:t>
      </w:r>
      <w:r w:rsidRPr="00B766A0">
        <w:rPr>
          <w:i/>
        </w:rPr>
        <w:t xml:space="preserve">фізичне </w:t>
      </w:r>
      <w:r w:rsidRPr="00B766A0">
        <w:rPr>
          <w:i/>
          <w:lang w:eastAsia="ru-RU" w:bidi="ru-RU"/>
        </w:rPr>
        <w:t xml:space="preserve">виховання, </w:t>
      </w:r>
      <w:r w:rsidRPr="00B766A0">
        <w:rPr>
          <w:i/>
        </w:rPr>
        <w:t xml:space="preserve">фізична реабілітація, </w:t>
      </w:r>
      <w:r w:rsidRPr="00B766A0">
        <w:rPr>
          <w:i/>
          <w:lang w:eastAsia="ru-RU" w:bidi="ru-RU"/>
        </w:rPr>
        <w:t>спорт</w:t>
      </w:r>
      <w:r>
        <w:rPr>
          <w:lang w:eastAsia="ru-RU" w:bidi="ru-RU"/>
        </w:rPr>
        <w:t>.</w:t>
      </w:r>
      <w:r w:rsidRPr="005B58C1">
        <w:rPr>
          <w:lang w:eastAsia="ru-RU" w:bidi="ru-RU"/>
        </w:rPr>
        <w:t xml:space="preserve"> Зб. </w:t>
      </w:r>
      <w:r w:rsidRPr="00FF027D">
        <w:rPr>
          <w:i/>
          <w:lang w:eastAsia="ru-RU" w:bidi="ru-RU"/>
        </w:rPr>
        <w:t xml:space="preserve">матер. </w:t>
      </w:r>
      <w:r w:rsidRPr="00FF027D">
        <w:rPr>
          <w:i/>
        </w:rPr>
        <w:t xml:space="preserve">Всеукраїн. </w:t>
      </w:r>
      <w:r w:rsidRPr="00FF027D">
        <w:rPr>
          <w:i/>
          <w:lang w:eastAsia="ru-RU" w:bidi="ru-RU"/>
        </w:rPr>
        <w:t>наук</w:t>
      </w:r>
      <w:proofErr w:type="gramStart"/>
      <w:r w:rsidRPr="00FF027D">
        <w:rPr>
          <w:i/>
          <w:lang w:eastAsia="ru-RU" w:bidi="ru-RU"/>
        </w:rPr>
        <w:t>.</w:t>
      </w:r>
      <w:proofErr w:type="gramEnd"/>
      <w:r w:rsidRPr="00FF027D">
        <w:rPr>
          <w:i/>
          <w:lang w:eastAsia="ru-RU" w:bidi="ru-RU"/>
        </w:rPr>
        <w:t xml:space="preserve"> </w:t>
      </w:r>
      <w:proofErr w:type="gramStart"/>
      <w:r w:rsidRPr="00FF027D">
        <w:rPr>
          <w:i/>
          <w:lang w:eastAsia="ru-RU" w:bidi="ru-RU"/>
        </w:rPr>
        <w:t>п</w:t>
      </w:r>
      <w:proofErr w:type="gramEnd"/>
      <w:r w:rsidRPr="00FF027D">
        <w:rPr>
          <w:i/>
          <w:lang w:eastAsia="ru-RU" w:bidi="ru-RU"/>
        </w:rPr>
        <w:t xml:space="preserve">ракт. конф. Ч </w:t>
      </w:r>
      <w:r w:rsidRPr="00FF027D">
        <w:rPr>
          <w:i/>
          <w:lang w:val="en-US" w:bidi="en-US"/>
        </w:rPr>
        <w:t>II</w:t>
      </w:r>
      <w:r w:rsidRPr="00FF027D">
        <w:rPr>
          <w:i/>
          <w:lang w:bidi="en-US"/>
        </w:rPr>
        <w:t>.</w:t>
      </w:r>
      <w:r w:rsidRPr="005B58C1">
        <w:rPr>
          <w:lang w:bidi="en-US"/>
        </w:rPr>
        <w:t xml:space="preserve"> </w:t>
      </w:r>
      <w:r>
        <w:rPr>
          <w:lang w:eastAsia="ru-RU" w:bidi="ru-RU"/>
        </w:rPr>
        <w:t xml:space="preserve">Луганськ: </w:t>
      </w:r>
      <w:proofErr w:type="gramStart"/>
      <w:r>
        <w:rPr>
          <w:lang w:eastAsia="ru-RU" w:bidi="ru-RU"/>
        </w:rPr>
        <w:t>Вид-во</w:t>
      </w:r>
      <w:proofErr w:type="gramEnd"/>
      <w:r>
        <w:rPr>
          <w:lang w:eastAsia="ru-RU" w:bidi="ru-RU"/>
        </w:rPr>
        <w:t xml:space="preserve"> ДЗ „ЛНУ </w:t>
      </w:r>
      <w:r>
        <w:t xml:space="preserve">імені </w:t>
      </w:r>
      <w:r>
        <w:rPr>
          <w:lang w:eastAsia="ru-RU" w:bidi="ru-RU"/>
        </w:rPr>
        <w:t>Тараса Шевченка”, 2010. С. 119 - 124.</w:t>
      </w:r>
    </w:p>
    <w:p w:rsidR="00887DC8" w:rsidRDefault="00887DC8" w:rsidP="001550A7">
      <w:pPr>
        <w:pStyle w:val="1"/>
        <w:numPr>
          <w:ilvl w:val="0"/>
          <w:numId w:val="4"/>
        </w:numPr>
        <w:tabs>
          <w:tab w:val="left" w:pos="1272"/>
        </w:tabs>
        <w:ind w:firstLine="740"/>
        <w:jc w:val="both"/>
      </w:pPr>
      <w:r>
        <w:rPr>
          <w:lang w:eastAsia="ru-RU" w:bidi="ru-RU"/>
        </w:rPr>
        <w:t>Гожин В. В., Малков О. Б. Теоретические основы тактики в спортивных единоборствах. Москва: ФиС, 2008. 232 с.</w:t>
      </w:r>
    </w:p>
    <w:p w:rsidR="00887DC8" w:rsidRDefault="00887DC8" w:rsidP="001550A7">
      <w:pPr>
        <w:pStyle w:val="1"/>
        <w:numPr>
          <w:ilvl w:val="0"/>
          <w:numId w:val="4"/>
        </w:numPr>
        <w:tabs>
          <w:tab w:val="left" w:pos="1272"/>
        </w:tabs>
        <w:ind w:firstLine="740"/>
        <w:jc w:val="both"/>
      </w:pPr>
      <w:r>
        <w:rPr>
          <w:lang w:eastAsia="ru-RU" w:bidi="ru-RU"/>
        </w:rPr>
        <w:t>Головихин Е. В., Степанов С. В. Организация учебно-образовательного процесса и построения спортивной тренировки со спортсменами высокого класса в полноконтактных видах кикбоксинга</w:t>
      </w:r>
      <w:r>
        <w:rPr>
          <w:lang w:eastAsia="ru-RU" w:bidi="ru-RU"/>
        </w:rPr>
        <w:br/>
        <w:t xml:space="preserve">Ульяновск, 2006. 168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sidRPr="005B58C1">
        <w:rPr>
          <w:lang w:eastAsia="ru-RU" w:bidi="ru-RU"/>
        </w:rPr>
        <w:t>Гончаров С. В.</w:t>
      </w:r>
      <w:r>
        <w:rPr>
          <w:lang w:eastAsia="ru-RU" w:bidi="ru-RU"/>
        </w:rPr>
        <w:t>,</w:t>
      </w:r>
      <w:r w:rsidRPr="005B58C1">
        <w:rPr>
          <w:lang w:eastAsia="ru-RU" w:bidi="ru-RU"/>
        </w:rPr>
        <w:t xml:space="preserve"> </w:t>
      </w:r>
      <w:r>
        <w:t xml:space="preserve">Саєнко </w:t>
      </w:r>
      <w:r w:rsidRPr="005B58C1">
        <w:rPr>
          <w:lang w:eastAsia="ru-RU" w:bidi="ru-RU"/>
        </w:rPr>
        <w:t xml:space="preserve">В. Г. </w:t>
      </w:r>
      <w:r>
        <w:t xml:space="preserve">Порівняння </w:t>
      </w:r>
      <w:proofErr w:type="gramStart"/>
      <w:r>
        <w:t>р</w:t>
      </w:r>
      <w:proofErr w:type="gramEnd"/>
      <w:r>
        <w:t xml:space="preserve">івня </w:t>
      </w:r>
      <w:r w:rsidRPr="005B58C1">
        <w:rPr>
          <w:lang w:eastAsia="ru-RU" w:bidi="ru-RU"/>
        </w:rPr>
        <w:t xml:space="preserve">розвитку </w:t>
      </w:r>
      <w:r>
        <w:t xml:space="preserve">фізичних </w:t>
      </w:r>
      <w:r>
        <w:rPr>
          <w:lang w:eastAsia="ru-RU" w:bidi="ru-RU"/>
        </w:rPr>
        <w:t xml:space="preserve">якостей </w:t>
      </w:r>
      <w:r>
        <w:t xml:space="preserve">спортсменів </w:t>
      </w:r>
      <w:r w:rsidRPr="005B58C1">
        <w:rPr>
          <w:lang w:eastAsia="ru-RU" w:bidi="ru-RU"/>
        </w:rPr>
        <w:t xml:space="preserve">у контактних видах </w:t>
      </w:r>
      <w:r>
        <w:t xml:space="preserve">східних єдиноборств </w:t>
      </w:r>
      <w:r w:rsidRPr="005B58C1">
        <w:rPr>
          <w:lang w:eastAsia="ru-RU" w:bidi="ru-RU"/>
        </w:rPr>
        <w:t xml:space="preserve">на </w:t>
      </w:r>
      <w:r>
        <w:t>етапі попередньої базової підготовки</w:t>
      </w:r>
      <w:r>
        <w:rPr>
          <w:lang w:eastAsia="ru-RU" w:bidi="ru-RU"/>
        </w:rPr>
        <w:t xml:space="preserve">. </w:t>
      </w:r>
      <w:r w:rsidRPr="00CF6F59">
        <w:rPr>
          <w:i/>
          <w:lang w:eastAsia="ru-RU" w:bidi="ru-RU"/>
        </w:rPr>
        <w:t>Молода спортивна наука</w:t>
      </w:r>
      <w:r w:rsidRPr="00CF6F59">
        <w:rPr>
          <w:i/>
          <w:lang w:eastAsia="ru-RU" w:bidi="ru-RU"/>
        </w:rPr>
        <w:br/>
      </w:r>
      <w:r w:rsidRPr="00CF6F59">
        <w:rPr>
          <w:i/>
        </w:rPr>
        <w:t>України</w:t>
      </w:r>
      <w:proofErr w:type="gramStart"/>
      <w:r w:rsidRPr="00CF6F59">
        <w:rPr>
          <w:i/>
        </w:rPr>
        <w:t xml:space="preserve"> </w:t>
      </w:r>
      <w:r w:rsidRPr="00CF6F59">
        <w:rPr>
          <w:i/>
          <w:lang w:eastAsia="ru-RU" w:bidi="ru-RU"/>
        </w:rPr>
        <w:t>:</w:t>
      </w:r>
      <w:proofErr w:type="gramEnd"/>
      <w:r w:rsidRPr="00CF6F59">
        <w:rPr>
          <w:i/>
          <w:lang w:eastAsia="ru-RU" w:bidi="ru-RU"/>
        </w:rPr>
        <w:t xml:space="preserve"> Зб. наук</w:t>
      </w:r>
      <w:proofErr w:type="gramStart"/>
      <w:r w:rsidRPr="00CF6F59">
        <w:rPr>
          <w:i/>
          <w:lang w:eastAsia="ru-RU" w:bidi="ru-RU"/>
        </w:rPr>
        <w:t>.</w:t>
      </w:r>
      <w:proofErr w:type="gramEnd"/>
      <w:r w:rsidRPr="00CF6F59">
        <w:rPr>
          <w:i/>
          <w:lang w:eastAsia="ru-RU" w:bidi="ru-RU"/>
        </w:rPr>
        <w:t xml:space="preserve"> </w:t>
      </w:r>
      <w:proofErr w:type="gramStart"/>
      <w:r w:rsidRPr="00CF6F59">
        <w:rPr>
          <w:i/>
          <w:lang w:eastAsia="ru-RU" w:bidi="ru-RU"/>
        </w:rPr>
        <w:t>п</w:t>
      </w:r>
      <w:proofErr w:type="gramEnd"/>
      <w:r w:rsidRPr="00CF6F59">
        <w:rPr>
          <w:i/>
          <w:lang w:eastAsia="ru-RU" w:bidi="ru-RU"/>
        </w:rPr>
        <w:t xml:space="preserve">раць з </w:t>
      </w:r>
      <w:r w:rsidRPr="00CF6F59">
        <w:rPr>
          <w:i/>
        </w:rPr>
        <w:t xml:space="preserve">галузі фіз. </w:t>
      </w:r>
      <w:r w:rsidRPr="00CF6F59">
        <w:rPr>
          <w:i/>
          <w:lang w:eastAsia="ru-RU" w:bidi="ru-RU"/>
        </w:rPr>
        <w:t>культури та спорту.</w:t>
      </w:r>
      <w:r w:rsidRPr="005B58C1">
        <w:rPr>
          <w:lang w:eastAsia="ru-RU" w:bidi="ru-RU"/>
        </w:rPr>
        <w:t xml:space="preserve"> </w:t>
      </w:r>
      <w:r>
        <w:rPr>
          <w:lang w:eastAsia="ru-RU" w:bidi="ru-RU"/>
        </w:rPr>
        <w:t>Вип. 12: У 4-х т.</w:t>
      </w:r>
      <w:r>
        <w:rPr>
          <w:lang w:eastAsia="ru-RU" w:bidi="ru-RU"/>
        </w:rPr>
        <w:br/>
      </w:r>
      <w:r>
        <w:t>Львів</w:t>
      </w:r>
      <w:r>
        <w:rPr>
          <w:lang w:eastAsia="ru-RU" w:bidi="ru-RU"/>
        </w:rPr>
        <w:t xml:space="preserve">: НВФ </w:t>
      </w:r>
      <w:r>
        <w:t xml:space="preserve">„Українські технології”, </w:t>
      </w:r>
      <w:r>
        <w:rPr>
          <w:lang w:eastAsia="ru-RU" w:bidi="ru-RU"/>
        </w:rPr>
        <w:t>2008. Т. 1. С. 315 - 318.</w:t>
      </w:r>
    </w:p>
    <w:p w:rsidR="00887DC8" w:rsidRDefault="00887DC8" w:rsidP="001550A7">
      <w:pPr>
        <w:pStyle w:val="1"/>
        <w:numPr>
          <w:ilvl w:val="0"/>
          <w:numId w:val="4"/>
        </w:numPr>
        <w:tabs>
          <w:tab w:val="left" w:pos="1272"/>
        </w:tabs>
        <w:ind w:firstLine="740"/>
        <w:jc w:val="both"/>
      </w:pPr>
      <w:r>
        <w:rPr>
          <w:lang w:eastAsia="ru-RU" w:bidi="ru-RU"/>
        </w:rPr>
        <w:t>Горащенко А. Ю. Технология индивидуальной физической</w:t>
      </w:r>
      <w:r>
        <w:rPr>
          <w:lang w:eastAsia="ru-RU" w:bidi="ru-RU"/>
        </w:rPr>
        <w:br/>
        <w:t xml:space="preserve">подготовки кикбоксеров-универсалов. Москва, 2015. 182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sidRPr="005B58C1">
        <w:rPr>
          <w:lang w:eastAsia="ru-RU" w:bidi="ru-RU"/>
        </w:rPr>
        <w:t>Гурмаженко М. О.</w:t>
      </w:r>
      <w:r>
        <w:rPr>
          <w:lang w:eastAsia="ru-RU" w:bidi="ru-RU"/>
        </w:rPr>
        <w:t>,</w:t>
      </w:r>
      <w:r w:rsidRPr="005B58C1">
        <w:rPr>
          <w:lang w:eastAsia="ru-RU" w:bidi="ru-RU"/>
        </w:rPr>
        <w:t xml:space="preserve"> </w:t>
      </w:r>
      <w:r>
        <w:t xml:space="preserve">Саєнко </w:t>
      </w:r>
      <w:r w:rsidRPr="005B58C1">
        <w:rPr>
          <w:lang w:eastAsia="ru-RU" w:bidi="ru-RU"/>
        </w:rPr>
        <w:t xml:space="preserve">В. Г. </w:t>
      </w:r>
      <w:r>
        <w:t xml:space="preserve">Порівняння </w:t>
      </w:r>
      <w:proofErr w:type="gramStart"/>
      <w:r>
        <w:t>р</w:t>
      </w:r>
      <w:proofErr w:type="gramEnd"/>
      <w:r>
        <w:t xml:space="preserve">івня </w:t>
      </w:r>
      <w:r w:rsidRPr="005B58C1">
        <w:rPr>
          <w:lang w:eastAsia="ru-RU" w:bidi="ru-RU"/>
        </w:rPr>
        <w:t xml:space="preserve">розвитку </w:t>
      </w:r>
      <w:r>
        <w:t xml:space="preserve">фізичних </w:t>
      </w:r>
      <w:r>
        <w:rPr>
          <w:lang w:eastAsia="ru-RU" w:bidi="ru-RU"/>
        </w:rPr>
        <w:t xml:space="preserve">якостей </w:t>
      </w:r>
      <w:r>
        <w:t xml:space="preserve">жінок </w:t>
      </w:r>
      <w:r w:rsidRPr="005B58C1">
        <w:rPr>
          <w:lang w:eastAsia="ru-RU" w:bidi="ru-RU"/>
        </w:rPr>
        <w:t xml:space="preserve">в контактних видах </w:t>
      </w:r>
      <w:r>
        <w:t xml:space="preserve">східних єдиноборств. </w:t>
      </w:r>
      <w:r w:rsidRPr="00CF6F59">
        <w:rPr>
          <w:i/>
        </w:rPr>
        <w:t xml:space="preserve">Педагогіка, психологія </w:t>
      </w:r>
      <w:r w:rsidRPr="00CF6F59">
        <w:rPr>
          <w:i/>
          <w:lang w:eastAsia="ru-RU" w:bidi="ru-RU"/>
        </w:rPr>
        <w:t xml:space="preserve">та </w:t>
      </w:r>
      <w:r w:rsidRPr="00CF6F59">
        <w:rPr>
          <w:i/>
        </w:rPr>
        <w:t xml:space="preserve">медико-біологічні </w:t>
      </w:r>
      <w:r w:rsidRPr="00CF6F59">
        <w:rPr>
          <w:i/>
          <w:lang w:eastAsia="ru-RU" w:bidi="ru-RU"/>
        </w:rPr>
        <w:t xml:space="preserve">проблеми </w:t>
      </w:r>
      <w:r w:rsidRPr="00CF6F59">
        <w:rPr>
          <w:i/>
        </w:rPr>
        <w:t>фізичного виховання і спорту</w:t>
      </w:r>
      <w:r>
        <w:t xml:space="preserve">. Харків: ХОВНОКУ-ХДАДМ, 2010. </w:t>
      </w:r>
      <w:r w:rsidRPr="00CF6F59">
        <w:t xml:space="preserve">№ </w:t>
      </w:r>
      <w:r>
        <w:t>7. С. 88 - 91.</w:t>
      </w:r>
    </w:p>
    <w:p w:rsidR="00887DC8" w:rsidRDefault="00887DC8" w:rsidP="001550A7">
      <w:pPr>
        <w:pStyle w:val="1"/>
        <w:numPr>
          <w:ilvl w:val="0"/>
          <w:numId w:val="4"/>
        </w:numPr>
        <w:tabs>
          <w:tab w:val="left" w:pos="1272"/>
        </w:tabs>
        <w:ind w:firstLine="740"/>
        <w:jc w:val="both"/>
      </w:pPr>
      <w:r>
        <w:t>Дегтярев И. П. Тренированность боксеров. Киев:</w:t>
      </w:r>
      <w:r>
        <w:br/>
        <w:t xml:space="preserve">Здоровье, 1985. 232 </w:t>
      </w:r>
      <w:proofErr w:type="gramStart"/>
      <w:r>
        <w:t>с</w:t>
      </w:r>
      <w:proofErr w:type="gramEnd"/>
      <w:r>
        <w:t>.</w:t>
      </w:r>
    </w:p>
    <w:p w:rsidR="00887DC8" w:rsidRDefault="00887DC8" w:rsidP="001550A7">
      <w:pPr>
        <w:pStyle w:val="1"/>
        <w:numPr>
          <w:ilvl w:val="0"/>
          <w:numId w:val="4"/>
        </w:numPr>
        <w:tabs>
          <w:tab w:val="left" w:pos="1272"/>
        </w:tabs>
        <w:ind w:firstLine="740"/>
        <w:jc w:val="both"/>
      </w:pPr>
      <w:r>
        <w:t xml:space="preserve">Демин И. В., Степанов М. Ю. Методика индивидуально-групповой </w:t>
      </w:r>
      <w:proofErr w:type="gramStart"/>
      <w:r>
        <w:t>п</w:t>
      </w:r>
      <w:proofErr w:type="gramEnd"/>
      <w:r>
        <w:t xml:space="preserve">ідготовки кикбоксеров, основанная на особенностях </w:t>
      </w:r>
      <w:r>
        <w:rPr>
          <w:lang w:eastAsia="ru-RU" w:bidi="ru-RU"/>
        </w:rPr>
        <w:t xml:space="preserve">индивидуальных </w:t>
      </w:r>
      <w:r>
        <w:t xml:space="preserve">стилів соревновательной деятельности. </w:t>
      </w:r>
      <w:r w:rsidRPr="00CF6F59">
        <w:rPr>
          <w:i/>
        </w:rPr>
        <w:t xml:space="preserve">Теория и практика физической </w:t>
      </w:r>
      <w:r w:rsidRPr="00CF6F59">
        <w:rPr>
          <w:i/>
          <w:lang w:eastAsia="ru-RU" w:bidi="ru-RU"/>
        </w:rPr>
        <w:t>культуры.</w:t>
      </w:r>
      <w:r>
        <w:t xml:space="preserve"> 2009. № 10. С. 69 - 71.</w:t>
      </w:r>
    </w:p>
    <w:p w:rsidR="00887DC8" w:rsidRDefault="00887DC8" w:rsidP="001550A7">
      <w:pPr>
        <w:pStyle w:val="1"/>
        <w:numPr>
          <w:ilvl w:val="0"/>
          <w:numId w:val="4"/>
        </w:numPr>
        <w:tabs>
          <w:tab w:val="left" w:pos="1272"/>
        </w:tabs>
        <w:ind w:firstLine="740"/>
        <w:jc w:val="both"/>
      </w:pPr>
      <w:r>
        <w:t>Деркаченко И. В. Особенности специальной физической</w:t>
      </w:r>
      <w:r>
        <w:br/>
        <w:t>подготовленности кикбоксеров универсального стиля (средняя весовая</w:t>
      </w:r>
      <w:r>
        <w:br/>
      </w:r>
      <w:r>
        <w:rPr>
          <w:lang w:eastAsia="ru-RU" w:bidi="ru-RU"/>
        </w:rPr>
        <w:t>категория</w:t>
      </w:r>
      <w:r w:rsidRPr="00A00577">
        <w:rPr>
          <w:i/>
          <w:lang w:eastAsia="ru-RU" w:bidi="ru-RU"/>
        </w:rPr>
        <w:t xml:space="preserve">). </w:t>
      </w:r>
      <w:r w:rsidRPr="00A00577">
        <w:rPr>
          <w:i/>
          <w:lang w:val="en-US" w:bidi="en-US"/>
        </w:rPr>
        <w:t>Cultura</w:t>
      </w:r>
      <w:r w:rsidRPr="00683EA4">
        <w:rPr>
          <w:i/>
          <w:lang w:val="en-US" w:bidi="en-US"/>
        </w:rPr>
        <w:t xml:space="preserve"> </w:t>
      </w:r>
      <w:r w:rsidRPr="00A00577">
        <w:rPr>
          <w:i/>
          <w:lang w:val="en-US" w:bidi="en-US"/>
        </w:rPr>
        <w:t>fizica</w:t>
      </w:r>
      <w:r w:rsidRPr="00683EA4">
        <w:rPr>
          <w:i/>
          <w:lang w:val="en-US" w:bidi="en-US"/>
        </w:rPr>
        <w:t xml:space="preserve">: </w:t>
      </w:r>
      <w:r w:rsidRPr="00A00577">
        <w:rPr>
          <w:i/>
          <w:lang w:val="en-US" w:bidi="en-US"/>
        </w:rPr>
        <w:t>problemele</w:t>
      </w:r>
      <w:r w:rsidRPr="00683EA4">
        <w:rPr>
          <w:i/>
          <w:lang w:val="en-US" w:bidi="en-US"/>
        </w:rPr>
        <w:t xml:space="preserve"> </w:t>
      </w:r>
      <w:r w:rsidRPr="00A00577">
        <w:rPr>
          <w:i/>
          <w:lang w:val="en-US" w:bidi="en-US"/>
        </w:rPr>
        <w:t>stiintilice</w:t>
      </w:r>
      <w:r w:rsidRPr="00683EA4">
        <w:rPr>
          <w:i/>
          <w:lang w:val="en-US" w:bidi="en-US"/>
        </w:rPr>
        <w:t xml:space="preserve"> </w:t>
      </w:r>
      <w:r w:rsidRPr="00A00577">
        <w:rPr>
          <w:i/>
          <w:lang w:val="en-US" w:bidi="en-US"/>
        </w:rPr>
        <w:t>ale</w:t>
      </w:r>
      <w:r w:rsidRPr="00683EA4">
        <w:rPr>
          <w:i/>
          <w:lang w:val="en-US" w:bidi="en-US"/>
        </w:rPr>
        <w:t xml:space="preserve"> </w:t>
      </w:r>
      <w:r w:rsidRPr="00A00577">
        <w:rPr>
          <w:i/>
          <w:lang w:val="en-US" w:bidi="en-US"/>
        </w:rPr>
        <w:t>rnvajamantului</w:t>
      </w:r>
      <w:r w:rsidRPr="00683EA4">
        <w:rPr>
          <w:i/>
          <w:lang w:val="en-US" w:bidi="en-US"/>
        </w:rPr>
        <w:t xml:space="preserve"> </w:t>
      </w:r>
      <w:r w:rsidRPr="00A00577">
        <w:rPr>
          <w:i/>
          <w:lang w:val="en-US" w:bidi="en-US"/>
        </w:rPr>
        <w:t>si</w:t>
      </w:r>
      <w:r w:rsidRPr="00683EA4">
        <w:rPr>
          <w:i/>
          <w:lang w:val="en-US" w:bidi="en-US"/>
        </w:rPr>
        <w:t xml:space="preserve"> </w:t>
      </w:r>
      <w:proofErr w:type="gramStart"/>
      <w:r w:rsidRPr="00A00577">
        <w:rPr>
          <w:i/>
          <w:lang w:val="en-US" w:bidi="en-US"/>
        </w:rPr>
        <w:t>sportului</w:t>
      </w:r>
      <w:r w:rsidRPr="00683EA4">
        <w:rPr>
          <w:i/>
          <w:lang w:val="en-US" w:bidi="en-US"/>
        </w:rPr>
        <w:t xml:space="preserve"> :</w:t>
      </w:r>
      <w:proofErr w:type="gramEnd"/>
      <w:r w:rsidRPr="00683EA4">
        <w:rPr>
          <w:i/>
          <w:lang w:val="en-US" w:bidi="en-US"/>
        </w:rPr>
        <w:t xml:space="preserve"> </w:t>
      </w:r>
      <w:r w:rsidRPr="00A00577">
        <w:rPr>
          <w:i/>
          <w:lang w:val="en-US" w:bidi="en-US"/>
        </w:rPr>
        <w:t>Tezele</w:t>
      </w:r>
      <w:r w:rsidRPr="00683EA4">
        <w:rPr>
          <w:i/>
          <w:lang w:val="en-US" w:bidi="en-US"/>
        </w:rPr>
        <w:t xml:space="preserve"> </w:t>
      </w:r>
      <w:r w:rsidRPr="00A00577">
        <w:rPr>
          <w:i/>
          <w:lang w:val="en-US" w:bidi="en-US"/>
        </w:rPr>
        <w:t>conf</w:t>
      </w:r>
      <w:r w:rsidRPr="00683EA4">
        <w:rPr>
          <w:i/>
          <w:lang w:val="en-US" w:bidi="en-US"/>
        </w:rPr>
        <w:t xml:space="preserve">. </w:t>
      </w:r>
      <w:r w:rsidRPr="00A00577">
        <w:rPr>
          <w:i/>
          <w:lang w:val="en-US" w:bidi="en-US"/>
        </w:rPr>
        <w:t>stiint</w:t>
      </w:r>
      <w:r w:rsidRPr="00683EA4">
        <w:rPr>
          <w:i/>
          <w:lang w:val="en-US" w:bidi="en-US"/>
        </w:rPr>
        <w:t xml:space="preserve">. </w:t>
      </w:r>
      <w:r w:rsidRPr="00A00577">
        <w:rPr>
          <w:i/>
          <w:lang w:val="en-US" w:bidi="en-US"/>
        </w:rPr>
        <w:t>Internationale.</w:t>
      </w:r>
      <w:r>
        <w:rPr>
          <w:lang w:val="en-US" w:bidi="en-US"/>
        </w:rPr>
        <w:t xml:space="preserve"> Chisinau:</w:t>
      </w:r>
      <w:r>
        <w:rPr>
          <w:lang w:bidi="en-US"/>
        </w:rPr>
        <w:t xml:space="preserve"> </w:t>
      </w:r>
      <w:r>
        <w:rPr>
          <w:lang w:val="en-US" w:bidi="en-US"/>
        </w:rPr>
        <w:t xml:space="preserve">USEFS, 2007. </w:t>
      </w:r>
      <w:r>
        <w:t xml:space="preserve">С. </w:t>
      </w:r>
      <w:r>
        <w:rPr>
          <w:lang w:val="en-US" w:bidi="en-US"/>
        </w:rPr>
        <w:t>270 - 273.</w:t>
      </w:r>
    </w:p>
    <w:p w:rsidR="00887DC8" w:rsidRDefault="00887DC8" w:rsidP="001550A7">
      <w:pPr>
        <w:pStyle w:val="1"/>
        <w:numPr>
          <w:ilvl w:val="0"/>
          <w:numId w:val="4"/>
        </w:numPr>
        <w:tabs>
          <w:tab w:val="left" w:pos="1272"/>
        </w:tabs>
        <w:ind w:firstLine="740"/>
        <w:jc w:val="both"/>
      </w:pPr>
      <w:r>
        <w:lastRenderedPageBreak/>
        <w:t xml:space="preserve">Дорощук О. О. Окремі аспекти психологічної </w:t>
      </w:r>
      <w:proofErr w:type="gramStart"/>
      <w:r>
        <w:t>п</w:t>
      </w:r>
      <w:proofErr w:type="gramEnd"/>
      <w:r>
        <w:t>ідготовки учня</w:t>
      </w:r>
      <w:r>
        <w:br/>
        <w:t xml:space="preserve">карате. </w:t>
      </w:r>
      <w:r w:rsidRPr="00A00577">
        <w:rPr>
          <w:i/>
        </w:rPr>
        <w:t>Концепція розвитку галузі фізичного виховання і спорту в Україні.</w:t>
      </w:r>
      <w:r w:rsidRPr="005B58C1">
        <w:rPr>
          <w:lang w:bidi="en-US"/>
        </w:rPr>
        <w:t xml:space="preserve"> </w:t>
      </w:r>
      <w:proofErr w:type="gramStart"/>
      <w:r>
        <w:t>Р</w:t>
      </w:r>
      <w:proofErr w:type="gramEnd"/>
      <w:r>
        <w:t xml:space="preserve">івне, </w:t>
      </w:r>
      <w:r>
        <w:rPr>
          <w:lang w:bidi="en-US"/>
        </w:rPr>
        <w:t xml:space="preserve">2009. № 6(1). </w:t>
      </w:r>
      <w:r>
        <w:t xml:space="preserve">С. </w:t>
      </w:r>
      <w:r w:rsidRPr="005B58C1">
        <w:rPr>
          <w:lang w:bidi="en-US"/>
        </w:rPr>
        <w:t>144 - 120.</w:t>
      </w:r>
    </w:p>
    <w:p w:rsidR="00887DC8" w:rsidRDefault="00887DC8" w:rsidP="001550A7">
      <w:pPr>
        <w:pStyle w:val="1"/>
        <w:numPr>
          <w:ilvl w:val="0"/>
          <w:numId w:val="4"/>
        </w:numPr>
        <w:tabs>
          <w:tab w:val="left" w:pos="1272"/>
        </w:tabs>
        <w:ind w:firstLine="740"/>
        <w:jc w:val="both"/>
      </w:pPr>
      <w:r>
        <w:t>Дубовой В. В. Показники силових і швидкісно-силових якостей</w:t>
      </w:r>
      <w:r>
        <w:br/>
        <w:t xml:space="preserve">пауерліфтерів високої кваліфікації. </w:t>
      </w:r>
      <w:proofErr w:type="gramStart"/>
      <w:r w:rsidRPr="00A00577">
        <w:rPr>
          <w:i/>
        </w:rPr>
        <w:t>В</w:t>
      </w:r>
      <w:proofErr w:type="gramEnd"/>
      <w:r w:rsidRPr="00A00577">
        <w:rPr>
          <w:i/>
        </w:rPr>
        <w:t>існик Чернігівського національного педагогічного університету імені Т. Г. Шевченка</w:t>
      </w:r>
      <w:r>
        <w:t>. Чернігів</w:t>
      </w:r>
      <w:r w:rsidRPr="005B58C1">
        <w:rPr>
          <w:lang w:bidi="en-US"/>
        </w:rPr>
        <w:t xml:space="preserve">: </w:t>
      </w:r>
      <w:r>
        <w:t xml:space="preserve">ЧНПУ, </w:t>
      </w:r>
      <w:r>
        <w:rPr>
          <w:lang w:bidi="en-US"/>
        </w:rPr>
        <w:t xml:space="preserve">2013. </w:t>
      </w:r>
      <w:r>
        <w:t xml:space="preserve">Вип. </w:t>
      </w:r>
      <w:r>
        <w:rPr>
          <w:lang w:bidi="en-US"/>
        </w:rPr>
        <w:t xml:space="preserve">107. </w:t>
      </w:r>
      <w:r>
        <w:t xml:space="preserve">Т. </w:t>
      </w:r>
      <w:r>
        <w:rPr>
          <w:lang w:val="en-US" w:bidi="en-US"/>
        </w:rPr>
        <w:t>II</w:t>
      </w:r>
      <w:r>
        <w:rPr>
          <w:lang w:bidi="en-US"/>
        </w:rPr>
        <w:t xml:space="preserve"> . </w:t>
      </w:r>
      <w:r>
        <w:t xml:space="preserve">С. </w:t>
      </w:r>
      <w:r w:rsidRPr="00A00577">
        <w:rPr>
          <w:lang w:bidi="en-US"/>
        </w:rPr>
        <w:t>363 - 365.</w:t>
      </w:r>
    </w:p>
    <w:p w:rsidR="00887DC8" w:rsidRDefault="00887DC8" w:rsidP="001550A7">
      <w:pPr>
        <w:pStyle w:val="1"/>
        <w:numPr>
          <w:ilvl w:val="0"/>
          <w:numId w:val="4"/>
        </w:numPr>
        <w:tabs>
          <w:tab w:val="left" w:pos="1272"/>
        </w:tabs>
        <w:ind w:firstLine="740"/>
        <w:jc w:val="both"/>
      </w:pPr>
      <w:r>
        <w:t xml:space="preserve">Еганов В. А. Методика обучения </w:t>
      </w:r>
      <w:r>
        <w:rPr>
          <w:lang w:eastAsia="ru-RU" w:bidi="ru-RU"/>
        </w:rPr>
        <w:t xml:space="preserve">защитным </w:t>
      </w:r>
      <w:r>
        <w:t>технико-тактическим</w:t>
      </w:r>
      <w:r>
        <w:br/>
        <w:t xml:space="preserve">действиям в кикбоксинге. Челябинск, </w:t>
      </w:r>
      <w:r>
        <w:rPr>
          <w:lang w:bidi="en-US"/>
        </w:rPr>
        <w:t xml:space="preserve">2005. </w:t>
      </w:r>
      <w:r w:rsidRPr="005B58C1">
        <w:rPr>
          <w:lang w:bidi="en-US"/>
        </w:rPr>
        <w:t xml:space="preserve">171 </w:t>
      </w:r>
      <w:proofErr w:type="gramStart"/>
      <w:r>
        <w:t>с</w:t>
      </w:r>
      <w:proofErr w:type="gramEnd"/>
      <w:r>
        <w:t>.</w:t>
      </w:r>
    </w:p>
    <w:p w:rsidR="00887DC8" w:rsidRDefault="00887DC8" w:rsidP="001550A7">
      <w:pPr>
        <w:pStyle w:val="1"/>
        <w:numPr>
          <w:ilvl w:val="0"/>
          <w:numId w:val="4"/>
        </w:numPr>
        <w:tabs>
          <w:tab w:val="left" w:pos="1272"/>
        </w:tabs>
        <w:ind w:firstLine="740"/>
        <w:jc w:val="both"/>
      </w:pPr>
      <w:r>
        <w:t>Заяшников С. И. Тайский бокс.</w:t>
      </w:r>
      <w:r w:rsidRPr="005B58C1">
        <w:rPr>
          <w:lang w:bidi="en-US"/>
        </w:rPr>
        <w:t xml:space="preserve"> </w:t>
      </w:r>
      <w:r>
        <w:t>Москва</w:t>
      </w:r>
      <w:r w:rsidRPr="005B58C1">
        <w:rPr>
          <w:lang w:bidi="en-US"/>
        </w:rPr>
        <w:t xml:space="preserve">: </w:t>
      </w:r>
      <w:r>
        <w:t xml:space="preserve">Терра-Спорт, </w:t>
      </w:r>
      <w:r>
        <w:rPr>
          <w:lang w:bidi="en-US"/>
        </w:rPr>
        <w:t xml:space="preserve">2002. </w:t>
      </w:r>
      <w:r w:rsidRPr="005B58C1">
        <w:rPr>
          <w:lang w:bidi="en-US"/>
        </w:rPr>
        <w:t xml:space="preserve">166 </w:t>
      </w:r>
      <w:r>
        <w:t>с.</w:t>
      </w:r>
    </w:p>
    <w:p w:rsidR="00887DC8" w:rsidRPr="002B5EF1" w:rsidRDefault="00887DC8" w:rsidP="001550A7">
      <w:pPr>
        <w:pStyle w:val="a4"/>
        <w:numPr>
          <w:ilvl w:val="0"/>
          <w:numId w:val="4"/>
        </w:numPr>
        <w:tabs>
          <w:tab w:val="left" w:pos="1276"/>
        </w:tabs>
        <w:spacing w:after="200" w:line="276" w:lineRule="auto"/>
        <w:ind w:left="0" w:firstLine="709"/>
        <w:jc w:val="both"/>
        <w:rPr>
          <w:sz w:val="28"/>
          <w:szCs w:val="28"/>
        </w:rPr>
      </w:pPr>
      <w:r w:rsidRPr="002B5EF1">
        <w:rPr>
          <w:sz w:val="28"/>
          <w:szCs w:val="28"/>
        </w:rPr>
        <w:t>Зеркин Ф. Х.,  Демин И. В., Миткевич А. Г., Степанов М. Ю. Индивидуализация</w:t>
      </w:r>
      <w:r>
        <w:rPr>
          <w:sz w:val="28"/>
          <w:szCs w:val="28"/>
        </w:rPr>
        <w:t xml:space="preserve"> </w:t>
      </w:r>
      <w:r w:rsidRPr="002B5EF1">
        <w:rPr>
          <w:sz w:val="28"/>
          <w:szCs w:val="28"/>
        </w:rPr>
        <w:t>предсоревновательной</w:t>
      </w:r>
      <w:r>
        <w:rPr>
          <w:sz w:val="28"/>
          <w:szCs w:val="28"/>
        </w:rPr>
        <w:t xml:space="preserve"> </w:t>
      </w:r>
      <w:r w:rsidRPr="002B5EF1">
        <w:rPr>
          <w:sz w:val="28"/>
          <w:szCs w:val="28"/>
        </w:rPr>
        <w:t>підготовки</w:t>
      </w:r>
      <w:r>
        <w:rPr>
          <w:sz w:val="28"/>
          <w:szCs w:val="28"/>
        </w:rPr>
        <w:t xml:space="preserve"> </w:t>
      </w:r>
      <w:r w:rsidRPr="002B5EF1">
        <w:rPr>
          <w:sz w:val="28"/>
          <w:szCs w:val="28"/>
        </w:rPr>
        <w:t>высококвали</w:t>
      </w:r>
      <w:r>
        <w:rPr>
          <w:sz w:val="28"/>
          <w:szCs w:val="28"/>
        </w:rPr>
        <w:t>-</w:t>
      </w:r>
      <w:r w:rsidRPr="002B5EF1">
        <w:rPr>
          <w:sz w:val="28"/>
          <w:szCs w:val="28"/>
        </w:rPr>
        <w:t>фицированных единоборцев</w:t>
      </w:r>
      <w:r>
        <w:rPr>
          <w:sz w:val="28"/>
          <w:szCs w:val="28"/>
        </w:rPr>
        <w:t xml:space="preserve">. </w:t>
      </w:r>
      <w:r w:rsidRPr="002B5EF1">
        <w:rPr>
          <w:i/>
          <w:sz w:val="28"/>
          <w:szCs w:val="28"/>
        </w:rPr>
        <w:t>Теория и практика физической культуры.</w:t>
      </w:r>
      <w:r w:rsidRPr="002B5EF1">
        <w:rPr>
          <w:sz w:val="28"/>
          <w:szCs w:val="28"/>
        </w:rPr>
        <w:t xml:space="preserve"> </w:t>
      </w:r>
      <w:r>
        <w:rPr>
          <w:sz w:val="28"/>
          <w:szCs w:val="28"/>
        </w:rPr>
        <w:t xml:space="preserve"> 2010. № 5. </w:t>
      </w:r>
      <w:r w:rsidRPr="002B5EF1">
        <w:rPr>
          <w:sz w:val="28"/>
          <w:szCs w:val="28"/>
        </w:rPr>
        <w:t>С. 77 - 78.</w:t>
      </w:r>
    </w:p>
    <w:p w:rsidR="00887DC8" w:rsidRDefault="00887DC8" w:rsidP="001550A7">
      <w:pPr>
        <w:pStyle w:val="1"/>
        <w:numPr>
          <w:ilvl w:val="0"/>
          <w:numId w:val="4"/>
        </w:numPr>
        <w:tabs>
          <w:tab w:val="left" w:pos="1272"/>
        </w:tabs>
        <w:ind w:firstLine="720"/>
        <w:jc w:val="both"/>
      </w:pPr>
      <w:r>
        <w:rPr>
          <w:lang w:eastAsia="ru-RU" w:bidi="ru-RU"/>
        </w:rPr>
        <w:t xml:space="preserve">Иванов А. Л. Кикбоксинг. Киев: Книга-Сервис, 1995. 312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20"/>
        <w:jc w:val="both"/>
      </w:pPr>
      <w:r>
        <w:rPr>
          <w:lang w:eastAsia="ru-RU" w:bidi="ru-RU"/>
        </w:rPr>
        <w:t>Калмыков Е. В. Теория и методика бокса. Москва: ФиС, 2009. 272 с.</w:t>
      </w:r>
    </w:p>
    <w:p w:rsidR="00887DC8" w:rsidRDefault="00887DC8" w:rsidP="001550A7">
      <w:pPr>
        <w:pStyle w:val="1"/>
        <w:numPr>
          <w:ilvl w:val="0"/>
          <w:numId w:val="4"/>
        </w:numPr>
        <w:tabs>
          <w:tab w:val="left" w:pos="1272"/>
        </w:tabs>
        <w:ind w:firstLine="720"/>
        <w:jc w:val="both"/>
      </w:pPr>
      <w:r w:rsidRPr="005B58C1">
        <w:rPr>
          <w:lang w:eastAsia="ru-RU" w:bidi="ru-RU"/>
        </w:rPr>
        <w:t xml:space="preserve">Кашевко В. </w:t>
      </w:r>
      <w:r>
        <w:t xml:space="preserve">Аналіз </w:t>
      </w:r>
      <w:r w:rsidRPr="005B58C1">
        <w:rPr>
          <w:lang w:eastAsia="ru-RU" w:bidi="ru-RU"/>
        </w:rPr>
        <w:t xml:space="preserve">структури </w:t>
      </w:r>
      <w:r>
        <w:t>змагальної діяльності і методологія</w:t>
      </w:r>
      <w:r>
        <w:br/>
      </w:r>
      <w:r w:rsidRPr="005B58C1">
        <w:rPr>
          <w:lang w:eastAsia="ru-RU" w:bidi="ru-RU"/>
        </w:rPr>
        <w:t xml:space="preserve">системи навчання складних </w:t>
      </w:r>
      <w:r>
        <w:t xml:space="preserve">техніко-тактичних дій </w:t>
      </w:r>
      <w:r w:rsidRPr="005B58C1">
        <w:rPr>
          <w:lang w:eastAsia="ru-RU" w:bidi="ru-RU"/>
        </w:rPr>
        <w:t xml:space="preserve">у </w:t>
      </w:r>
      <w:r>
        <w:t xml:space="preserve">вільній боротьбі. </w:t>
      </w:r>
      <w:proofErr w:type="gramStart"/>
      <w:r w:rsidRPr="00CB1850">
        <w:rPr>
          <w:i/>
          <w:lang w:eastAsia="ru-RU" w:bidi="ru-RU"/>
        </w:rPr>
        <w:t>Молода</w:t>
      </w:r>
      <w:proofErr w:type="gramEnd"/>
      <w:r w:rsidRPr="00CB1850">
        <w:rPr>
          <w:i/>
          <w:lang w:eastAsia="ru-RU" w:bidi="ru-RU"/>
        </w:rPr>
        <w:t xml:space="preserve"> спортивна наука </w:t>
      </w:r>
      <w:r w:rsidRPr="00CB1850">
        <w:rPr>
          <w:i/>
        </w:rPr>
        <w:t>України</w:t>
      </w:r>
      <w:r>
        <w:t xml:space="preserve">. Львів, </w:t>
      </w:r>
      <w:r>
        <w:rPr>
          <w:lang w:eastAsia="ru-RU" w:bidi="ru-RU"/>
        </w:rPr>
        <w:t xml:space="preserve">2008. № 1. </w:t>
      </w:r>
      <w:r w:rsidRPr="005B58C1">
        <w:rPr>
          <w:lang w:eastAsia="ru-RU" w:bidi="ru-RU"/>
        </w:rPr>
        <w:t>С. 150 - 154.</w:t>
      </w:r>
    </w:p>
    <w:p w:rsidR="00887DC8" w:rsidRDefault="00887DC8" w:rsidP="001550A7">
      <w:pPr>
        <w:pStyle w:val="1"/>
        <w:numPr>
          <w:ilvl w:val="0"/>
          <w:numId w:val="4"/>
        </w:numPr>
        <w:tabs>
          <w:tab w:val="left" w:pos="1272"/>
        </w:tabs>
        <w:ind w:firstLine="720"/>
        <w:jc w:val="both"/>
      </w:pPr>
      <w:r w:rsidRPr="005B58C1">
        <w:rPr>
          <w:lang w:eastAsia="ru-RU" w:bidi="ru-RU"/>
        </w:rPr>
        <w:t>Кириллова О. С.</w:t>
      </w:r>
      <w:r>
        <w:rPr>
          <w:lang w:eastAsia="ru-RU" w:bidi="ru-RU"/>
        </w:rPr>
        <w:t xml:space="preserve">, </w:t>
      </w:r>
      <w:r w:rsidRPr="005B58C1">
        <w:rPr>
          <w:lang w:eastAsia="ru-RU" w:bidi="ru-RU"/>
        </w:rPr>
        <w:t xml:space="preserve"> </w:t>
      </w:r>
      <w:r>
        <w:t xml:space="preserve">Саєнко </w:t>
      </w:r>
      <w:r w:rsidRPr="005B58C1">
        <w:rPr>
          <w:lang w:eastAsia="ru-RU" w:bidi="ru-RU"/>
        </w:rPr>
        <w:t xml:space="preserve">В. Г. </w:t>
      </w:r>
      <w:r>
        <w:t xml:space="preserve">Фізичні якості </w:t>
      </w:r>
      <w:r w:rsidRPr="005B58C1">
        <w:rPr>
          <w:lang w:eastAsia="ru-RU" w:bidi="ru-RU"/>
        </w:rPr>
        <w:t xml:space="preserve">тхеквондисток </w:t>
      </w:r>
      <w:r>
        <w:t xml:space="preserve">високої кваліфікації. </w:t>
      </w:r>
      <w:r w:rsidRPr="00694709">
        <w:rPr>
          <w:i/>
        </w:rPr>
        <w:t xml:space="preserve">Актуальні </w:t>
      </w:r>
      <w:r w:rsidRPr="00694709">
        <w:rPr>
          <w:i/>
          <w:lang w:eastAsia="ru-RU" w:bidi="ru-RU"/>
        </w:rPr>
        <w:t xml:space="preserve">проблеми розвитку </w:t>
      </w:r>
      <w:r w:rsidRPr="00694709">
        <w:rPr>
          <w:i/>
        </w:rPr>
        <w:t>традиційних</w:t>
      </w:r>
      <w:r w:rsidRPr="00694709">
        <w:rPr>
          <w:i/>
        </w:rPr>
        <w:br/>
        <w:t>і східних єдиноборств</w:t>
      </w:r>
      <w:r>
        <w:rPr>
          <w:i/>
        </w:rPr>
        <w:t>.</w:t>
      </w:r>
      <w:r>
        <w:t xml:space="preserve"> </w:t>
      </w:r>
      <w:r>
        <w:rPr>
          <w:lang w:eastAsia="ru-RU" w:bidi="ru-RU"/>
        </w:rPr>
        <w:t xml:space="preserve">2012. </w:t>
      </w:r>
      <w:r>
        <w:rPr>
          <w:lang w:val="en-US" w:bidi="en-US"/>
        </w:rPr>
        <w:t>C</w:t>
      </w:r>
      <w:r w:rsidRPr="00694709">
        <w:rPr>
          <w:lang w:bidi="en-US"/>
        </w:rPr>
        <w:t xml:space="preserve">. </w:t>
      </w:r>
      <w:r w:rsidRPr="00694709">
        <w:rPr>
          <w:lang w:eastAsia="ru-RU" w:bidi="ru-RU"/>
        </w:rPr>
        <w:t>24 - 27.</w:t>
      </w:r>
    </w:p>
    <w:p w:rsidR="00887DC8" w:rsidRDefault="00887DC8" w:rsidP="001550A7">
      <w:pPr>
        <w:pStyle w:val="1"/>
        <w:numPr>
          <w:ilvl w:val="0"/>
          <w:numId w:val="4"/>
        </w:numPr>
        <w:tabs>
          <w:tab w:val="left" w:pos="1272"/>
        </w:tabs>
        <w:ind w:firstLine="720"/>
        <w:jc w:val="both"/>
      </w:pPr>
      <w:r>
        <w:rPr>
          <w:lang w:eastAsia="ru-RU" w:bidi="ru-RU"/>
        </w:rPr>
        <w:t>Киселев В. А. Совершенствование спортивной подготовки</w:t>
      </w:r>
      <w:r>
        <w:rPr>
          <w:lang w:eastAsia="ru-RU" w:bidi="ru-RU"/>
        </w:rPr>
        <w:br/>
        <w:t>высококвалифицированных боксеров: учеб</w:t>
      </w:r>
      <w:proofErr w:type="gramStart"/>
      <w:r>
        <w:rPr>
          <w:lang w:eastAsia="ru-RU" w:bidi="ru-RU"/>
        </w:rPr>
        <w:t>.</w:t>
      </w:r>
      <w:proofErr w:type="gramEnd"/>
      <w:r>
        <w:rPr>
          <w:lang w:eastAsia="ru-RU" w:bidi="ru-RU"/>
        </w:rPr>
        <w:t xml:space="preserve"> </w:t>
      </w:r>
      <w:proofErr w:type="gramStart"/>
      <w:r>
        <w:rPr>
          <w:lang w:eastAsia="ru-RU" w:bidi="ru-RU"/>
        </w:rPr>
        <w:t>п</w:t>
      </w:r>
      <w:proofErr w:type="gramEnd"/>
      <w:r>
        <w:rPr>
          <w:lang w:eastAsia="ru-RU" w:bidi="ru-RU"/>
        </w:rPr>
        <w:t>особ. Москва: ФиС, 2006. 127 с.</w:t>
      </w:r>
    </w:p>
    <w:p w:rsidR="00887DC8" w:rsidRDefault="00887DC8" w:rsidP="001550A7">
      <w:pPr>
        <w:pStyle w:val="1"/>
        <w:numPr>
          <w:ilvl w:val="0"/>
          <w:numId w:val="4"/>
        </w:numPr>
        <w:tabs>
          <w:tab w:val="left" w:pos="1272"/>
        </w:tabs>
        <w:ind w:firstLine="720"/>
        <w:jc w:val="both"/>
      </w:pPr>
      <w:r>
        <w:rPr>
          <w:lang w:eastAsia="ru-RU" w:bidi="ru-RU"/>
        </w:rPr>
        <w:t>Кладов Э. В. Развитие специальной выносливости у кикбоксеров</w:t>
      </w:r>
      <w:r>
        <w:rPr>
          <w:lang w:eastAsia="ru-RU" w:bidi="ru-RU"/>
        </w:rPr>
        <w:br/>
        <w:t xml:space="preserve">юношей в подготовительном периоде с учетом стиля ведения боя. Омск, 2011. 24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20"/>
        <w:jc w:val="both"/>
      </w:pPr>
      <w:r>
        <w:rPr>
          <w:lang w:eastAsia="ru-RU" w:bidi="ru-RU"/>
        </w:rPr>
        <w:t>Клещев В. В. Формирование индивидуально-типовых манер</w:t>
      </w:r>
      <w:r>
        <w:rPr>
          <w:lang w:eastAsia="ru-RU" w:bidi="ru-RU"/>
        </w:rPr>
        <w:br/>
        <w:t>ведения боя в кикбоксинге. Москва: РГУФКСиТ, 2006. 164 с.</w:t>
      </w:r>
    </w:p>
    <w:p w:rsidR="00887DC8" w:rsidRDefault="00887DC8" w:rsidP="001550A7">
      <w:pPr>
        <w:pStyle w:val="1"/>
        <w:numPr>
          <w:ilvl w:val="0"/>
          <w:numId w:val="4"/>
        </w:numPr>
        <w:tabs>
          <w:tab w:val="left" w:pos="1272"/>
        </w:tabs>
        <w:ind w:firstLine="720"/>
        <w:jc w:val="both"/>
      </w:pPr>
      <w:r w:rsidRPr="005B58C1">
        <w:rPr>
          <w:lang w:eastAsia="ru-RU" w:bidi="ru-RU"/>
        </w:rPr>
        <w:lastRenderedPageBreak/>
        <w:t xml:space="preserve">Клименко </w:t>
      </w:r>
      <w:r>
        <w:t xml:space="preserve">Є. </w:t>
      </w:r>
      <w:r w:rsidRPr="005B58C1">
        <w:rPr>
          <w:lang w:eastAsia="ru-RU" w:bidi="ru-RU"/>
        </w:rPr>
        <w:t>О.</w:t>
      </w:r>
      <w:r>
        <w:rPr>
          <w:lang w:eastAsia="ru-RU" w:bidi="ru-RU"/>
        </w:rPr>
        <w:t xml:space="preserve">, </w:t>
      </w:r>
      <w:r w:rsidRPr="005B58C1">
        <w:rPr>
          <w:lang w:eastAsia="ru-RU" w:bidi="ru-RU"/>
        </w:rPr>
        <w:t xml:space="preserve"> </w:t>
      </w:r>
      <w:r>
        <w:t xml:space="preserve">Саєнко В. Г. </w:t>
      </w:r>
      <w:proofErr w:type="gramStart"/>
      <w:r>
        <w:t>Р</w:t>
      </w:r>
      <w:proofErr w:type="gramEnd"/>
      <w:r>
        <w:t xml:space="preserve">івень фізичної підготовленості спортсменів, які спеціалізуються з хортингу на етапі попередньої базової підготовки. </w:t>
      </w:r>
      <w:r w:rsidRPr="00694709">
        <w:rPr>
          <w:i/>
        </w:rPr>
        <w:t>Культура здоров’я, фізичне виховання, реабілітація в сучасних умовах</w:t>
      </w:r>
      <w:r>
        <w:rPr>
          <w:i/>
        </w:rPr>
        <w:t xml:space="preserve">. </w:t>
      </w:r>
      <w:r>
        <w:t>Луганськ</w:t>
      </w:r>
      <w:proofErr w:type="gramStart"/>
      <w:r>
        <w:t xml:space="preserve"> :</w:t>
      </w:r>
      <w:proofErr w:type="gramEnd"/>
      <w:r>
        <w:t xml:space="preserve"> </w:t>
      </w:r>
      <w:proofErr w:type="gramStart"/>
      <w:r>
        <w:t>Вид-во</w:t>
      </w:r>
      <w:proofErr w:type="gramEnd"/>
      <w:r>
        <w:t xml:space="preserve"> ДЗ „ЛНУ імені Тараса Шевченка”, 2012. С. 212 - 216.</w:t>
      </w:r>
    </w:p>
    <w:p w:rsidR="00887DC8" w:rsidRDefault="00887DC8" w:rsidP="001550A7">
      <w:pPr>
        <w:pStyle w:val="1"/>
        <w:numPr>
          <w:ilvl w:val="0"/>
          <w:numId w:val="4"/>
        </w:numPr>
        <w:tabs>
          <w:tab w:val="left" w:pos="1272"/>
        </w:tabs>
        <w:ind w:firstLine="720"/>
        <w:jc w:val="both"/>
      </w:pPr>
      <w:r>
        <w:t xml:space="preserve">Копилов В. О.,  Саєнко В. Г., Гурмаженко М. О. Види спортивної діяльності у кікбоксінгу. </w:t>
      </w:r>
      <w:r w:rsidRPr="006E17C6">
        <w:rPr>
          <w:i/>
        </w:rPr>
        <w:t xml:space="preserve">Олимпийский спорт, физическая культура, здоровье нации в </w:t>
      </w:r>
      <w:r w:rsidRPr="006E17C6">
        <w:rPr>
          <w:i/>
          <w:lang w:eastAsia="ru-RU" w:bidi="ru-RU"/>
        </w:rPr>
        <w:t xml:space="preserve">современных </w:t>
      </w:r>
      <w:r w:rsidRPr="006E17C6">
        <w:rPr>
          <w:i/>
        </w:rPr>
        <w:t>условиях</w:t>
      </w:r>
      <w:r>
        <w:t xml:space="preserve">. </w:t>
      </w:r>
      <w:r>
        <w:rPr>
          <w:lang w:eastAsia="ru-RU" w:bidi="ru-RU"/>
        </w:rPr>
        <w:t>Луганск: Изд-во ЛНУ имени Тараса Шевченко, 2010. С. 151 - 154.</w:t>
      </w:r>
    </w:p>
    <w:p w:rsidR="00887DC8" w:rsidRDefault="00887DC8" w:rsidP="001550A7">
      <w:pPr>
        <w:pStyle w:val="1"/>
        <w:numPr>
          <w:ilvl w:val="0"/>
          <w:numId w:val="4"/>
        </w:numPr>
        <w:tabs>
          <w:tab w:val="left" w:pos="1272"/>
        </w:tabs>
        <w:ind w:firstLine="740"/>
        <w:jc w:val="both"/>
      </w:pPr>
      <w:r w:rsidRPr="005B58C1">
        <w:rPr>
          <w:lang w:eastAsia="ru-RU" w:bidi="ru-RU"/>
        </w:rPr>
        <w:t>Копилов В. О.</w:t>
      </w:r>
      <w:r>
        <w:rPr>
          <w:lang w:eastAsia="ru-RU" w:bidi="ru-RU"/>
        </w:rPr>
        <w:t xml:space="preserve">, </w:t>
      </w:r>
      <w:r w:rsidRPr="005B58C1">
        <w:rPr>
          <w:lang w:eastAsia="ru-RU" w:bidi="ru-RU"/>
        </w:rPr>
        <w:t xml:space="preserve"> </w:t>
      </w:r>
      <w:r>
        <w:t xml:space="preserve">Саєнко </w:t>
      </w:r>
      <w:r w:rsidRPr="005B58C1">
        <w:rPr>
          <w:lang w:eastAsia="ru-RU" w:bidi="ru-RU"/>
        </w:rPr>
        <w:t>В. Г.</w:t>
      </w:r>
      <w:r>
        <w:t xml:space="preserve">, </w:t>
      </w:r>
      <w:r w:rsidRPr="005B58C1">
        <w:rPr>
          <w:lang w:eastAsia="ru-RU" w:bidi="ru-RU"/>
        </w:rPr>
        <w:t xml:space="preserve">Гурмаженко М. О. Становлення </w:t>
      </w:r>
      <w:r>
        <w:t xml:space="preserve">кікбоксінгу </w:t>
      </w:r>
      <w:r w:rsidRPr="005B58C1">
        <w:rPr>
          <w:lang w:eastAsia="ru-RU" w:bidi="ru-RU"/>
        </w:rPr>
        <w:t xml:space="preserve">в </w:t>
      </w:r>
      <w:proofErr w:type="gramStart"/>
      <w:r>
        <w:t>св</w:t>
      </w:r>
      <w:proofErr w:type="gramEnd"/>
      <w:r>
        <w:t xml:space="preserve">іті </w:t>
      </w:r>
      <w:r>
        <w:rPr>
          <w:lang w:eastAsia="ru-RU" w:bidi="ru-RU"/>
        </w:rPr>
        <w:t xml:space="preserve">та досягнення </w:t>
      </w:r>
      <w:r>
        <w:t xml:space="preserve">українських спортсменів. </w:t>
      </w:r>
      <w:r w:rsidRPr="006E17C6">
        <w:rPr>
          <w:i/>
        </w:rPr>
        <w:t xml:space="preserve">Актуальні </w:t>
      </w:r>
      <w:r w:rsidRPr="006E17C6">
        <w:rPr>
          <w:i/>
          <w:lang w:eastAsia="ru-RU" w:bidi="ru-RU"/>
        </w:rPr>
        <w:t xml:space="preserve">проблеми </w:t>
      </w:r>
      <w:r w:rsidRPr="006E17C6">
        <w:rPr>
          <w:i/>
        </w:rPr>
        <w:t xml:space="preserve">фізичного </w:t>
      </w:r>
      <w:r w:rsidRPr="006E17C6">
        <w:rPr>
          <w:i/>
          <w:lang w:eastAsia="ru-RU" w:bidi="ru-RU"/>
        </w:rPr>
        <w:t xml:space="preserve">виховання, спорту та </w:t>
      </w:r>
      <w:r w:rsidRPr="006E17C6">
        <w:rPr>
          <w:i/>
        </w:rPr>
        <w:t>валеології</w:t>
      </w:r>
      <w:r>
        <w:rPr>
          <w:lang w:eastAsia="ru-RU" w:bidi="ru-RU"/>
        </w:rPr>
        <w:t>.</w:t>
      </w:r>
      <w:r w:rsidRPr="006E17C6">
        <w:rPr>
          <w:lang w:eastAsia="ru-RU" w:bidi="ru-RU"/>
        </w:rPr>
        <w:t xml:space="preserve"> </w:t>
      </w:r>
      <w:r>
        <w:rPr>
          <w:lang w:eastAsia="ru-RU" w:bidi="ru-RU"/>
        </w:rPr>
        <w:t xml:space="preserve">Кременчук : КДУ, 2010. </w:t>
      </w:r>
      <w:r w:rsidRPr="005B58C1">
        <w:rPr>
          <w:lang w:eastAsia="ru-RU" w:bidi="ru-RU"/>
        </w:rPr>
        <w:t>С. 182 - 188.</w:t>
      </w:r>
    </w:p>
    <w:p w:rsidR="00887DC8" w:rsidRDefault="00887DC8" w:rsidP="001550A7">
      <w:pPr>
        <w:pStyle w:val="1"/>
        <w:numPr>
          <w:ilvl w:val="0"/>
          <w:numId w:val="4"/>
        </w:numPr>
        <w:tabs>
          <w:tab w:val="left" w:pos="1272"/>
        </w:tabs>
        <w:ind w:firstLine="740"/>
        <w:jc w:val="both"/>
      </w:pPr>
      <w:r>
        <w:rPr>
          <w:lang w:eastAsia="ru-RU" w:bidi="ru-RU"/>
        </w:rPr>
        <w:t>Копцев К. Н. Повышение эффективности специаьной скоростн</w:t>
      </w:r>
      <w:proofErr w:type="gramStart"/>
      <w:r>
        <w:rPr>
          <w:lang w:eastAsia="ru-RU" w:bidi="ru-RU"/>
        </w:rPr>
        <w:t>о-</w:t>
      </w:r>
      <w:proofErr w:type="gramEnd"/>
      <w:r>
        <w:rPr>
          <w:lang w:eastAsia="ru-RU" w:bidi="ru-RU"/>
        </w:rPr>
        <w:br/>
        <w:t>силовой подготовленности боксеров высокой кваификации на</w:t>
      </w:r>
      <w:r>
        <w:rPr>
          <w:lang w:eastAsia="ru-RU" w:bidi="ru-RU"/>
        </w:rPr>
        <w:br/>
        <w:t xml:space="preserve">предсоревновательном этапе. Санкт-Петербург, 2012. 25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Pr>
          <w:lang w:eastAsia="ru-RU" w:bidi="ru-RU"/>
        </w:rPr>
        <w:t>Котешев В. Е.,  Макаров В. А. Бокс. Краснодар: КГУФКСТ, 2008. 224 с.</w:t>
      </w:r>
    </w:p>
    <w:p w:rsidR="00887DC8" w:rsidRDefault="00887DC8" w:rsidP="001550A7">
      <w:pPr>
        <w:pStyle w:val="1"/>
        <w:numPr>
          <w:ilvl w:val="0"/>
          <w:numId w:val="4"/>
        </w:numPr>
        <w:tabs>
          <w:tab w:val="left" w:pos="1272"/>
        </w:tabs>
        <w:ind w:firstLine="740"/>
        <w:jc w:val="both"/>
      </w:pPr>
      <w:r>
        <w:t xml:space="preserve">Кощеєв </w:t>
      </w:r>
      <w:r>
        <w:rPr>
          <w:lang w:eastAsia="ru-RU" w:bidi="ru-RU"/>
        </w:rPr>
        <w:t xml:space="preserve">О. С. Загальна характеристика окремих </w:t>
      </w:r>
      <w:r>
        <w:t>видів</w:t>
      </w:r>
      <w:r>
        <w:br/>
      </w:r>
      <w:r>
        <w:rPr>
          <w:lang w:eastAsia="ru-RU" w:bidi="ru-RU"/>
        </w:rPr>
        <w:t xml:space="preserve">тренувальних </w:t>
      </w:r>
      <w:r>
        <w:t xml:space="preserve">і </w:t>
      </w:r>
      <w:r>
        <w:rPr>
          <w:lang w:eastAsia="ru-RU" w:bidi="ru-RU"/>
        </w:rPr>
        <w:t xml:space="preserve">змагальних навантажень в тхеквондо. </w:t>
      </w:r>
      <w:r w:rsidRPr="006E17C6">
        <w:rPr>
          <w:i/>
          <w:lang w:eastAsia="ru-RU" w:bidi="ru-RU"/>
        </w:rPr>
        <w:t xml:space="preserve">Спортивний </w:t>
      </w:r>
      <w:proofErr w:type="gramStart"/>
      <w:r w:rsidRPr="006E17C6">
        <w:rPr>
          <w:i/>
        </w:rPr>
        <w:t>в</w:t>
      </w:r>
      <w:proofErr w:type="gramEnd"/>
      <w:r w:rsidRPr="006E17C6">
        <w:rPr>
          <w:i/>
        </w:rPr>
        <w:t>існик Придніпров’я.</w:t>
      </w:r>
      <w:r>
        <w:t xml:space="preserve"> </w:t>
      </w:r>
      <w:r>
        <w:rPr>
          <w:lang w:eastAsia="ru-RU" w:bidi="ru-RU"/>
        </w:rPr>
        <w:t>2001. С. 38 - 40.</w:t>
      </w:r>
    </w:p>
    <w:p w:rsidR="00887DC8" w:rsidRDefault="00887DC8" w:rsidP="001550A7">
      <w:pPr>
        <w:pStyle w:val="1"/>
        <w:numPr>
          <w:ilvl w:val="0"/>
          <w:numId w:val="4"/>
        </w:numPr>
        <w:tabs>
          <w:tab w:val="left" w:pos="1272"/>
        </w:tabs>
        <w:ind w:firstLine="740"/>
        <w:jc w:val="both"/>
      </w:pPr>
      <w:r>
        <w:rPr>
          <w:lang w:eastAsia="ru-RU" w:bidi="ru-RU"/>
        </w:rPr>
        <w:t>Курамшин Ю. Ф. Теория и методика физической культуры:</w:t>
      </w:r>
      <w:r>
        <w:rPr>
          <w:lang w:eastAsia="ru-RU" w:bidi="ru-RU"/>
        </w:rPr>
        <w:br/>
        <w:t>учебник. Москва: Сов</w:t>
      </w:r>
      <w:proofErr w:type="gramStart"/>
      <w:r>
        <w:rPr>
          <w:lang w:eastAsia="ru-RU" w:bidi="ru-RU"/>
        </w:rPr>
        <w:t>.</w:t>
      </w:r>
      <w:proofErr w:type="gramEnd"/>
      <w:r>
        <w:rPr>
          <w:lang w:eastAsia="ru-RU" w:bidi="ru-RU"/>
        </w:rPr>
        <w:t xml:space="preserve"> </w:t>
      </w:r>
      <w:proofErr w:type="gramStart"/>
      <w:r>
        <w:rPr>
          <w:lang w:eastAsia="ru-RU" w:bidi="ru-RU"/>
        </w:rPr>
        <w:t>с</w:t>
      </w:r>
      <w:proofErr w:type="gramEnd"/>
      <w:r>
        <w:rPr>
          <w:lang w:eastAsia="ru-RU" w:bidi="ru-RU"/>
        </w:rPr>
        <w:t>порт, 2003. 464 с.</w:t>
      </w:r>
    </w:p>
    <w:p w:rsidR="00887DC8" w:rsidRDefault="00887DC8" w:rsidP="001550A7">
      <w:pPr>
        <w:pStyle w:val="1"/>
        <w:numPr>
          <w:ilvl w:val="0"/>
          <w:numId w:val="4"/>
        </w:numPr>
        <w:tabs>
          <w:tab w:val="left" w:pos="1272"/>
        </w:tabs>
        <w:ind w:firstLine="740"/>
        <w:jc w:val="both"/>
      </w:pPr>
      <w:r>
        <w:rPr>
          <w:lang w:eastAsia="ru-RU" w:bidi="ru-RU"/>
        </w:rPr>
        <w:t>Кургузов Г. В. Количественные показатели соревновательной</w:t>
      </w:r>
      <w:r>
        <w:rPr>
          <w:lang w:eastAsia="ru-RU" w:bidi="ru-RU"/>
        </w:rPr>
        <w:br/>
        <w:t>деятельности высококвалифицированных боксеров в связи с изменением</w:t>
      </w:r>
      <w:r>
        <w:rPr>
          <w:lang w:eastAsia="ru-RU" w:bidi="ru-RU"/>
        </w:rPr>
        <w:br/>
        <w:t xml:space="preserve">формулы боя. </w:t>
      </w:r>
      <w:r w:rsidRPr="00AC2C14">
        <w:rPr>
          <w:i/>
          <w:lang w:eastAsia="ru-RU" w:bidi="ru-RU"/>
        </w:rPr>
        <w:t xml:space="preserve">Сб. науч. тр. ВНИИФК. </w:t>
      </w:r>
      <w:r>
        <w:rPr>
          <w:lang w:eastAsia="ru-RU" w:bidi="ru-RU"/>
        </w:rPr>
        <w:t>Москва, 2000. С. 135 - 138.</w:t>
      </w:r>
    </w:p>
    <w:p w:rsidR="00887DC8" w:rsidRDefault="00887DC8" w:rsidP="001550A7">
      <w:pPr>
        <w:pStyle w:val="1"/>
        <w:numPr>
          <w:ilvl w:val="0"/>
          <w:numId w:val="4"/>
        </w:numPr>
        <w:tabs>
          <w:tab w:val="left" w:pos="1272"/>
        </w:tabs>
        <w:ind w:firstLine="740"/>
        <w:jc w:val="both"/>
      </w:pPr>
      <w:r w:rsidRPr="005B58C1">
        <w:rPr>
          <w:lang w:eastAsia="ru-RU" w:bidi="ru-RU"/>
        </w:rPr>
        <w:t>Лохно С. О.</w:t>
      </w:r>
      <w:r>
        <w:rPr>
          <w:lang w:eastAsia="ru-RU" w:bidi="ru-RU"/>
        </w:rPr>
        <w:t xml:space="preserve">, </w:t>
      </w:r>
      <w:r w:rsidRPr="005B58C1">
        <w:rPr>
          <w:lang w:eastAsia="ru-RU" w:bidi="ru-RU"/>
        </w:rPr>
        <w:t xml:space="preserve"> </w:t>
      </w:r>
      <w:r>
        <w:t xml:space="preserve">Саєнко </w:t>
      </w:r>
      <w:r w:rsidRPr="005B58C1">
        <w:rPr>
          <w:lang w:eastAsia="ru-RU" w:bidi="ru-RU"/>
        </w:rPr>
        <w:t xml:space="preserve">В. Г. </w:t>
      </w:r>
      <w:r>
        <w:t xml:space="preserve">Швидкісно-силова </w:t>
      </w:r>
      <w:proofErr w:type="gramStart"/>
      <w:r>
        <w:t>п</w:t>
      </w:r>
      <w:proofErr w:type="gramEnd"/>
      <w:r>
        <w:t xml:space="preserve">ідготовленість боксерів </w:t>
      </w:r>
      <w:r w:rsidRPr="005B58C1">
        <w:rPr>
          <w:lang w:eastAsia="ru-RU" w:bidi="ru-RU"/>
        </w:rPr>
        <w:t xml:space="preserve">на </w:t>
      </w:r>
      <w:r>
        <w:t xml:space="preserve">етапі підготовки </w:t>
      </w:r>
      <w:r w:rsidRPr="005B58C1">
        <w:rPr>
          <w:lang w:eastAsia="ru-RU" w:bidi="ru-RU"/>
        </w:rPr>
        <w:t>до вищих спортивних досягнень</w:t>
      </w:r>
      <w:r>
        <w:rPr>
          <w:lang w:eastAsia="ru-RU" w:bidi="ru-RU"/>
        </w:rPr>
        <w:t>.</w:t>
      </w:r>
      <w:r w:rsidRPr="005B58C1">
        <w:rPr>
          <w:lang w:eastAsia="ru-RU" w:bidi="ru-RU"/>
        </w:rPr>
        <w:t xml:space="preserve"> </w:t>
      </w:r>
      <w:r w:rsidRPr="00AC2C14">
        <w:rPr>
          <w:i/>
        </w:rPr>
        <w:t xml:space="preserve">Фізичне </w:t>
      </w:r>
      <w:r w:rsidRPr="00AC2C14">
        <w:rPr>
          <w:i/>
          <w:lang w:eastAsia="ru-RU" w:bidi="ru-RU"/>
        </w:rPr>
        <w:t xml:space="preserve">виховання, спорт </w:t>
      </w:r>
      <w:r w:rsidRPr="00AC2C14">
        <w:rPr>
          <w:i/>
        </w:rPr>
        <w:t xml:space="preserve">і </w:t>
      </w:r>
      <w:r w:rsidRPr="00AC2C14">
        <w:rPr>
          <w:i/>
          <w:lang w:eastAsia="ru-RU" w:bidi="ru-RU"/>
        </w:rPr>
        <w:t xml:space="preserve">культура здоров’я у сучасному </w:t>
      </w:r>
      <w:r w:rsidRPr="00AC2C14">
        <w:rPr>
          <w:i/>
        </w:rPr>
        <w:t>суспільстві</w:t>
      </w:r>
      <w:r>
        <w:t xml:space="preserve">. Луцьк: </w:t>
      </w:r>
      <w:r>
        <w:rPr>
          <w:lang w:eastAsia="ru-RU" w:bidi="ru-RU"/>
        </w:rPr>
        <w:t>Волин</w:t>
      </w:r>
      <w:proofErr w:type="gramStart"/>
      <w:r>
        <w:rPr>
          <w:lang w:eastAsia="ru-RU" w:bidi="ru-RU"/>
        </w:rPr>
        <w:t>.</w:t>
      </w:r>
      <w:proofErr w:type="gramEnd"/>
      <w:r>
        <w:rPr>
          <w:lang w:eastAsia="ru-RU" w:bidi="ru-RU"/>
        </w:rPr>
        <w:t xml:space="preserve"> </w:t>
      </w:r>
      <w:proofErr w:type="gramStart"/>
      <w:r>
        <w:rPr>
          <w:lang w:eastAsia="ru-RU" w:bidi="ru-RU"/>
        </w:rPr>
        <w:t>н</w:t>
      </w:r>
      <w:proofErr w:type="gramEnd"/>
      <w:r>
        <w:rPr>
          <w:lang w:eastAsia="ru-RU" w:bidi="ru-RU"/>
        </w:rPr>
        <w:t>ац. ун-</w:t>
      </w:r>
      <w:r w:rsidRPr="005B58C1">
        <w:rPr>
          <w:lang w:eastAsia="ru-RU" w:bidi="ru-RU"/>
        </w:rPr>
        <w:t xml:space="preserve">т </w:t>
      </w:r>
      <w:r>
        <w:t xml:space="preserve">ім. Лесі Українки. </w:t>
      </w:r>
      <w:r>
        <w:rPr>
          <w:lang w:eastAsia="ru-RU" w:bidi="ru-RU"/>
        </w:rPr>
        <w:t xml:space="preserve">2012. </w:t>
      </w:r>
      <w:r w:rsidRPr="00AC2C14">
        <w:rPr>
          <w:lang w:eastAsia="ru-RU" w:bidi="ru-RU"/>
        </w:rPr>
        <w:t xml:space="preserve">№ </w:t>
      </w:r>
      <w:r>
        <w:rPr>
          <w:lang w:eastAsia="ru-RU" w:bidi="ru-RU"/>
        </w:rPr>
        <w:t xml:space="preserve">3 (19). </w:t>
      </w:r>
      <w:r w:rsidRPr="005B58C1">
        <w:rPr>
          <w:lang w:eastAsia="ru-RU" w:bidi="ru-RU"/>
        </w:rPr>
        <w:t>С. 372 - 375.</w:t>
      </w:r>
    </w:p>
    <w:p w:rsidR="00887DC8" w:rsidRDefault="00887DC8" w:rsidP="001550A7">
      <w:pPr>
        <w:pStyle w:val="1"/>
        <w:numPr>
          <w:ilvl w:val="0"/>
          <w:numId w:val="4"/>
        </w:numPr>
        <w:tabs>
          <w:tab w:val="left" w:pos="1272"/>
        </w:tabs>
        <w:ind w:firstLine="740"/>
        <w:jc w:val="both"/>
      </w:pPr>
      <w:r>
        <w:rPr>
          <w:lang w:eastAsia="ru-RU" w:bidi="ru-RU"/>
        </w:rPr>
        <w:lastRenderedPageBreak/>
        <w:t>Маслаков И. А. Экспериментальное исследование взаимосвязи</w:t>
      </w:r>
      <w:r>
        <w:rPr>
          <w:lang w:eastAsia="ru-RU" w:bidi="ru-RU"/>
        </w:rPr>
        <w:br/>
        <w:t>между выбором спортсменами-боксерами манеры ведения боя и</w:t>
      </w:r>
      <w:r>
        <w:rPr>
          <w:lang w:eastAsia="ru-RU" w:bidi="ru-RU"/>
        </w:rPr>
        <w:br/>
        <w:t xml:space="preserve">особенностями времени их сложных двигательных реакций. Москва, 1973. 21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Pr>
          <w:lang w:eastAsia="ru-RU" w:bidi="ru-RU"/>
        </w:rPr>
        <w:t>Матвеев Л. П. Общая теория спорта и ее прикладные аспекты:</w:t>
      </w:r>
      <w:r>
        <w:rPr>
          <w:lang w:eastAsia="ru-RU" w:bidi="ru-RU"/>
        </w:rPr>
        <w:br/>
        <w:t>учебник для вузов физической культуры. Москва: Сов</w:t>
      </w:r>
      <w:proofErr w:type="gramStart"/>
      <w:r>
        <w:rPr>
          <w:lang w:eastAsia="ru-RU" w:bidi="ru-RU"/>
        </w:rPr>
        <w:t>.</w:t>
      </w:r>
      <w:proofErr w:type="gramEnd"/>
      <w:r>
        <w:rPr>
          <w:lang w:eastAsia="ru-RU" w:bidi="ru-RU"/>
        </w:rPr>
        <w:t xml:space="preserve"> </w:t>
      </w:r>
      <w:proofErr w:type="gramStart"/>
      <w:r>
        <w:rPr>
          <w:lang w:eastAsia="ru-RU" w:bidi="ru-RU"/>
        </w:rPr>
        <w:t>с</w:t>
      </w:r>
      <w:proofErr w:type="gramEnd"/>
      <w:r>
        <w:rPr>
          <w:lang w:eastAsia="ru-RU" w:bidi="ru-RU"/>
        </w:rPr>
        <w:t>порт, 2010. 340 с.</w:t>
      </w:r>
    </w:p>
    <w:p w:rsidR="00887DC8" w:rsidRDefault="00887DC8" w:rsidP="001550A7">
      <w:pPr>
        <w:pStyle w:val="1"/>
        <w:numPr>
          <w:ilvl w:val="0"/>
          <w:numId w:val="4"/>
        </w:numPr>
        <w:tabs>
          <w:tab w:val="left" w:pos="1272"/>
        </w:tabs>
        <w:ind w:firstLine="740"/>
        <w:jc w:val="both"/>
      </w:pPr>
      <w:r w:rsidRPr="005B58C1">
        <w:rPr>
          <w:lang w:eastAsia="ru-RU" w:bidi="ru-RU"/>
        </w:rPr>
        <w:t>Мельниченко О. В.</w:t>
      </w:r>
      <w:r>
        <w:rPr>
          <w:lang w:eastAsia="ru-RU" w:bidi="ru-RU"/>
        </w:rPr>
        <w:t xml:space="preserve">, </w:t>
      </w:r>
      <w:r w:rsidRPr="005B58C1">
        <w:rPr>
          <w:lang w:eastAsia="ru-RU" w:bidi="ru-RU"/>
        </w:rPr>
        <w:t xml:space="preserve"> </w:t>
      </w:r>
      <w:r>
        <w:t xml:space="preserve">Саєнко </w:t>
      </w:r>
      <w:r w:rsidRPr="005B58C1">
        <w:rPr>
          <w:lang w:eastAsia="ru-RU" w:bidi="ru-RU"/>
        </w:rPr>
        <w:t xml:space="preserve">В. Г. Методика </w:t>
      </w:r>
      <w:r>
        <w:t xml:space="preserve">силової </w:t>
      </w:r>
      <w:proofErr w:type="gramStart"/>
      <w:r>
        <w:t>п</w:t>
      </w:r>
      <w:proofErr w:type="gramEnd"/>
      <w:r>
        <w:t xml:space="preserve">ідготовки спортсменів </w:t>
      </w:r>
      <w:r w:rsidRPr="005B58C1">
        <w:rPr>
          <w:lang w:eastAsia="ru-RU" w:bidi="ru-RU"/>
        </w:rPr>
        <w:t xml:space="preserve">для контактних </w:t>
      </w:r>
      <w:r>
        <w:t xml:space="preserve">видів східних єдиноборств </w:t>
      </w:r>
      <w:r w:rsidRPr="005B58C1">
        <w:rPr>
          <w:lang w:eastAsia="ru-RU" w:bidi="ru-RU"/>
        </w:rPr>
        <w:t xml:space="preserve">у тижневому </w:t>
      </w:r>
      <w:r>
        <w:t xml:space="preserve">циклі </w:t>
      </w:r>
      <w:r>
        <w:rPr>
          <w:lang w:eastAsia="ru-RU" w:bidi="ru-RU"/>
        </w:rPr>
        <w:t xml:space="preserve">тренувань. </w:t>
      </w:r>
      <w:r w:rsidRPr="001601EC">
        <w:rPr>
          <w:i/>
        </w:rPr>
        <w:t xml:space="preserve">Вісник Чернігівського </w:t>
      </w:r>
      <w:proofErr w:type="gramStart"/>
      <w:r w:rsidRPr="001601EC">
        <w:rPr>
          <w:i/>
          <w:lang w:eastAsia="ru-RU" w:bidi="ru-RU"/>
        </w:rPr>
        <w:t>державного</w:t>
      </w:r>
      <w:proofErr w:type="gramEnd"/>
      <w:r w:rsidRPr="001601EC">
        <w:rPr>
          <w:i/>
          <w:lang w:eastAsia="ru-RU" w:bidi="ru-RU"/>
        </w:rPr>
        <w:t xml:space="preserve"> </w:t>
      </w:r>
      <w:r w:rsidRPr="001601EC">
        <w:rPr>
          <w:i/>
        </w:rPr>
        <w:t xml:space="preserve">педагогічного університету імені </w:t>
      </w:r>
      <w:r w:rsidRPr="001601EC">
        <w:rPr>
          <w:i/>
          <w:lang w:eastAsia="ru-RU" w:bidi="ru-RU"/>
        </w:rPr>
        <w:t>Т. Г. Шевченка</w:t>
      </w:r>
      <w:r>
        <w:rPr>
          <w:i/>
          <w:lang w:eastAsia="ru-RU" w:bidi="ru-RU"/>
        </w:rPr>
        <w:t>.</w:t>
      </w:r>
      <w:r>
        <w:rPr>
          <w:lang w:eastAsia="ru-RU" w:bidi="ru-RU"/>
        </w:rPr>
        <w:t xml:space="preserve"> </w:t>
      </w:r>
      <w:r>
        <w:t>Чернігів</w:t>
      </w:r>
      <w:r>
        <w:rPr>
          <w:lang w:eastAsia="ru-RU" w:bidi="ru-RU"/>
        </w:rPr>
        <w:t xml:space="preserve">: ЧДПУ, 2006. </w:t>
      </w:r>
      <w:r w:rsidRPr="005B58C1">
        <w:rPr>
          <w:lang w:eastAsia="ru-RU" w:bidi="ru-RU"/>
        </w:rPr>
        <w:t>Вип. 35 С. 164 - 167.</w:t>
      </w:r>
    </w:p>
    <w:p w:rsidR="00887DC8" w:rsidRDefault="00887DC8" w:rsidP="001550A7">
      <w:pPr>
        <w:pStyle w:val="1"/>
        <w:numPr>
          <w:ilvl w:val="0"/>
          <w:numId w:val="4"/>
        </w:numPr>
        <w:tabs>
          <w:tab w:val="left" w:pos="1272"/>
        </w:tabs>
        <w:ind w:firstLine="740"/>
        <w:jc w:val="both"/>
      </w:pPr>
      <w:r w:rsidRPr="005B58C1">
        <w:rPr>
          <w:lang w:eastAsia="ru-RU" w:bidi="ru-RU"/>
        </w:rPr>
        <w:t>Мельниченко О. В.</w:t>
      </w:r>
      <w:r>
        <w:rPr>
          <w:lang w:eastAsia="ru-RU" w:bidi="ru-RU"/>
        </w:rPr>
        <w:t xml:space="preserve">, </w:t>
      </w:r>
      <w:r w:rsidRPr="005B58C1">
        <w:rPr>
          <w:lang w:eastAsia="ru-RU" w:bidi="ru-RU"/>
        </w:rPr>
        <w:t xml:space="preserve"> </w:t>
      </w:r>
      <w:r>
        <w:t xml:space="preserve">Саєнко </w:t>
      </w:r>
      <w:r w:rsidRPr="005B58C1">
        <w:rPr>
          <w:lang w:eastAsia="ru-RU" w:bidi="ru-RU"/>
        </w:rPr>
        <w:t xml:space="preserve">В. Г. Показники </w:t>
      </w:r>
      <w:proofErr w:type="gramStart"/>
      <w:r>
        <w:t>р</w:t>
      </w:r>
      <w:proofErr w:type="gramEnd"/>
      <w:r>
        <w:t xml:space="preserve">івня </w:t>
      </w:r>
      <w:r w:rsidRPr="005B58C1">
        <w:rPr>
          <w:lang w:eastAsia="ru-RU" w:bidi="ru-RU"/>
        </w:rPr>
        <w:t xml:space="preserve">розвитку силових </w:t>
      </w:r>
      <w:r>
        <w:t xml:space="preserve">і швидкісно-силових </w:t>
      </w:r>
      <w:r w:rsidRPr="005B58C1">
        <w:rPr>
          <w:lang w:eastAsia="ru-RU" w:bidi="ru-RU"/>
        </w:rPr>
        <w:t xml:space="preserve">якостей юних </w:t>
      </w:r>
      <w:r>
        <w:t xml:space="preserve">спортсменів, які спеціалізуються </w:t>
      </w:r>
      <w:r>
        <w:rPr>
          <w:lang w:eastAsia="ru-RU" w:bidi="ru-RU"/>
        </w:rPr>
        <w:t xml:space="preserve">з </w:t>
      </w:r>
      <w:r>
        <w:t xml:space="preserve">кіокушинкай </w:t>
      </w:r>
      <w:r w:rsidRPr="005B58C1">
        <w:rPr>
          <w:lang w:eastAsia="ru-RU" w:bidi="ru-RU"/>
        </w:rPr>
        <w:t>карате</w:t>
      </w:r>
      <w:r>
        <w:rPr>
          <w:lang w:eastAsia="ru-RU" w:bidi="ru-RU"/>
        </w:rPr>
        <w:t xml:space="preserve">. </w:t>
      </w:r>
      <w:r w:rsidRPr="001601EC">
        <w:rPr>
          <w:i/>
        </w:rPr>
        <w:t xml:space="preserve">Педагогіка, психологія </w:t>
      </w:r>
      <w:r w:rsidRPr="001601EC">
        <w:rPr>
          <w:i/>
          <w:lang w:eastAsia="ru-RU" w:bidi="ru-RU"/>
        </w:rPr>
        <w:t xml:space="preserve">та </w:t>
      </w:r>
      <w:r w:rsidRPr="001601EC">
        <w:rPr>
          <w:i/>
        </w:rPr>
        <w:t xml:space="preserve">медико-біологічні </w:t>
      </w:r>
      <w:r w:rsidRPr="001601EC">
        <w:rPr>
          <w:i/>
          <w:lang w:eastAsia="ru-RU" w:bidi="ru-RU"/>
        </w:rPr>
        <w:t xml:space="preserve">проблеми </w:t>
      </w:r>
      <w:r w:rsidRPr="001601EC">
        <w:rPr>
          <w:i/>
        </w:rPr>
        <w:t xml:space="preserve">фізичного </w:t>
      </w:r>
      <w:r w:rsidRPr="001601EC">
        <w:rPr>
          <w:i/>
          <w:lang w:eastAsia="ru-RU" w:bidi="ru-RU"/>
        </w:rPr>
        <w:t xml:space="preserve">виховання </w:t>
      </w:r>
      <w:r w:rsidRPr="001601EC">
        <w:rPr>
          <w:i/>
        </w:rPr>
        <w:t xml:space="preserve">і </w:t>
      </w:r>
      <w:r w:rsidRPr="001601EC">
        <w:rPr>
          <w:i/>
          <w:lang w:eastAsia="ru-RU" w:bidi="ru-RU"/>
        </w:rPr>
        <w:t>спорту</w:t>
      </w:r>
      <w:r>
        <w:rPr>
          <w:lang w:eastAsia="ru-RU" w:bidi="ru-RU"/>
        </w:rPr>
        <w:t xml:space="preserve">. </w:t>
      </w:r>
      <w:r>
        <w:t>Харків</w:t>
      </w:r>
      <w:proofErr w:type="gramStart"/>
      <w:r>
        <w:t xml:space="preserve"> </w:t>
      </w:r>
      <w:r>
        <w:rPr>
          <w:lang w:eastAsia="ru-RU" w:bidi="ru-RU"/>
        </w:rPr>
        <w:t>:</w:t>
      </w:r>
      <w:proofErr w:type="gramEnd"/>
      <w:r>
        <w:rPr>
          <w:lang w:eastAsia="ru-RU" w:bidi="ru-RU"/>
        </w:rPr>
        <w:t xml:space="preserve"> ХОВНОКУ-ХДАДМ, 2009. № 10. С. 188 - </w:t>
      </w:r>
      <w:r w:rsidRPr="005B58C1">
        <w:rPr>
          <w:lang w:eastAsia="ru-RU" w:bidi="ru-RU"/>
        </w:rPr>
        <w:t>190.</w:t>
      </w:r>
    </w:p>
    <w:p w:rsidR="00887DC8" w:rsidRDefault="00887DC8" w:rsidP="001550A7">
      <w:pPr>
        <w:pStyle w:val="1"/>
        <w:numPr>
          <w:ilvl w:val="0"/>
          <w:numId w:val="4"/>
        </w:numPr>
        <w:tabs>
          <w:tab w:val="left" w:pos="1272"/>
        </w:tabs>
        <w:ind w:firstLine="740"/>
        <w:jc w:val="both"/>
      </w:pPr>
      <w:r>
        <w:t xml:space="preserve">Мішельман </w:t>
      </w:r>
      <w:r w:rsidRPr="005B58C1">
        <w:rPr>
          <w:lang w:eastAsia="ru-RU" w:bidi="ru-RU"/>
        </w:rPr>
        <w:t>С. В.</w:t>
      </w:r>
      <w:r>
        <w:rPr>
          <w:lang w:eastAsia="ru-RU" w:bidi="ru-RU"/>
        </w:rPr>
        <w:t xml:space="preserve">, </w:t>
      </w:r>
      <w:r w:rsidRPr="005B58C1">
        <w:rPr>
          <w:lang w:eastAsia="ru-RU" w:bidi="ru-RU"/>
        </w:rPr>
        <w:t xml:space="preserve"> </w:t>
      </w:r>
      <w:r>
        <w:t>Саєнко</w:t>
      </w:r>
      <w:r w:rsidRPr="008E0648">
        <w:rPr>
          <w:lang w:eastAsia="ru-RU" w:bidi="ru-RU"/>
        </w:rPr>
        <w:t xml:space="preserve"> </w:t>
      </w:r>
      <w:r w:rsidRPr="005B58C1">
        <w:rPr>
          <w:lang w:eastAsia="ru-RU" w:bidi="ru-RU"/>
        </w:rPr>
        <w:t>В. Г.</w:t>
      </w:r>
      <w:r>
        <w:t xml:space="preserve"> Оцінка </w:t>
      </w:r>
      <w:proofErr w:type="gramStart"/>
      <w:r>
        <w:t>р</w:t>
      </w:r>
      <w:proofErr w:type="gramEnd"/>
      <w:r>
        <w:t xml:space="preserve">івня </w:t>
      </w:r>
      <w:r w:rsidRPr="005B58C1">
        <w:rPr>
          <w:lang w:eastAsia="ru-RU" w:bidi="ru-RU"/>
        </w:rPr>
        <w:t xml:space="preserve">розвитку </w:t>
      </w:r>
      <w:r>
        <w:t xml:space="preserve">фізичних </w:t>
      </w:r>
      <w:r>
        <w:rPr>
          <w:lang w:eastAsia="ru-RU" w:bidi="ru-RU"/>
        </w:rPr>
        <w:t xml:space="preserve">якостей </w:t>
      </w:r>
      <w:r>
        <w:t xml:space="preserve">тхекводистів високої кваліфікації. </w:t>
      </w:r>
      <w:r w:rsidRPr="008E0648">
        <w:rPr>
          <w:i/>
          <w:lang w:eastAsia="ru-RU" w:bidi="ru-RU"/>
        </w:rPr>
        <w:t xml:space="preserve">Спортивний </w:t>
      </w:r>
      <w:r w:rsidRPr="008E0648">
        <w:rPr>
          <w:i/>
        </w:rPr>
        <w:t>вісник Придніпров’я</w:t>
      </w:r>
      <w:r>
        <w:rPr>
          <w:lang w:eastAsia="ru-RU" w:bidi="ru-RU"/>
        </w:rPr>
        <w:t>.</w:t>
      </w:r>
      <w:r w:rsidRPr="008E0648">
        <w:rPr>
          <w:lang w:eastAsia="ru-RU" w:bidi="ru-RU"/>
        </w:rPr>
        <w:t xml:space="preserve"> </w:t>
      </w:r>
      <w:r>
        <w:rPr>
          <w:lang w:eastAsia="ru-RU" w:bidi="ru-RU"/>
        </w:rPr>
        <w:t>Днипро</w:t>
      </w:r>
      <w:r w:rsidRPr="005B58C1">
        <w:rPr>
          <w:lang w:eastAsia="ru-RU" w:bidi="ru-RU"/>
        </w:rPr>
        <w:t xml:space="preserve">: </w:t>
      </w:r>
      <w:r>
        <w:t xml:space="preserve">ДДІФКіС, </w:t>
      </w:r>
      <w:r>
        <w:rPr>
          <w:lang w:eastAsia="ru-RU" w:bidi="ru-RU"/>
        </w:rPr>
        <w:t xml:space="preserve">2010. № 6. </w:t>
      </w:r>
      <w:r w:rsidRPr="005B58C1">
        <w:rPr>
          <w:lang w:eastAsia="ru-RU" w:bidi="ru-RU"/>
        </w:rPr>
        <w:t>С. 58 - 60.</w:t>
      </w:r>
    </w:p>
    <w:p w:rsidR="00887DC8" w:rsidRDefault="00887DC8" w:rsidP="001550A7">
      <w:pPr>
        <w:pStyle w:val="1"/>
        <w:numPr>
          <w:ilvl w:val="0"/>
          <w:numId w:val="4"/>
        </w:numPr>
        <w:tabs>
          <w:tab w:val="left" w:pos="1272"/>
        </w:tabs>
        <w:ind w:firstLine="740"/>
        <w:jc w:val="both"/>
      </w:pPr>
      <w:r>
        <w:t xml:space="preserve">Мішельман </w:t>
      </w:r>
      <w:r w:rsidRPr="005B58C1">
        <w:rPr>
          <w:lang w:eastAsia="ru-RU" w:bidi="ru-RU"/>
        </w:rPr>
        <w:t>С. В.</w:t>
      </w:r>
      <w:r>
        <w:rPr>
          <w:lang w:eastAsia="ru-RU" w:bidi="ru-RU"/>
        </w:rPr>
        <w:t xml:space="preserve">, </w:t>
      </w:r>
      <w:r w:rsidRPr="005B58C1">
        <w:rPr>
          <w:lang w:eastAsia="ru-RU" w:bidi="ru-RU"/>
        </w:rPr>
        <w:t xml:space="preserve"> </w:t>
      </w:r>
      <w:r>
        <w:t xml:space="preserve">Саєнко </w:t>
      </w:r>
      <w:r w:rsidRPr="005B58C1">
        <w:rPr>
          <w:lang w:eastAsia="ru-RU" w:bidi="ru-RU"/>
        </w:rPr>
        <w:t xml:space="preserve">В. Г. </w:t>
      </w:r>
      <w:r>
        <w:t xml:space="preserve">Швидкісно-силова </w:t>
      </w:r>
      <w:proofErr w:type="gramStart"/>
      <w:r>
        <w:t>п</w:t>
      </w:r>
      <w:proofErr w:type="gramEnd"/>
      <w:r>
        <w:t xml:space="preserve">ідготовка </w:t>
      </w:r>
      <w:r>
        <w:rPr>
          <w:lang w:eastAsia="ru-RU" w:bidi="ru-RU"/>
        </w:rPr>
        <w:t xml:space="preserve">в контактних </w:t>
      </w:r>
      <w:r w:rsidRPr="005B58C1">
        <w:rPr>
          <w:lang w:eastAsia="ru-RU" w:bidi="ru-RU"/>
        </w:rPr>
        <w:t xml:space="preserve">видах </w:t>
      </w:r>
      <w:r>
        <w:t xml:space="preserve">східних єдиноборств. </w:t>
      </w:r>
      <w:r w:rsidRPr="008E0648">
        <w:rPr>
          <w:i/>
        </w:rPr>
        <w:t xml:space="preserve">Актуальні </w:t>
      </w:r>
      <w:r w:rsidRPr="008E0648">
        <w:rPr>
          <w:i/>
          <w:lang w:eastAsia="ru-RU" w:bidi="ru-RU"/>
        </w:rPr>
        <w:t xml:space="preserve">проблеми розвитку </w:t>
      </w:r>
      <w:r w:rsidRPr="008E0648">
        <w:rPr>
          <w:i/>
        </w:rPr>
        <w:t>традиційних і східних єдиноборств</w:t>
      </w:r>
      <w:r>
        <w:rPr>
          <w:i/>
        </w:rPr>
        <w:t>.</w:t>
      </w:r>
      <w:r>
        <w:t xml:space="preserve"> </w:t>
      </w:r>
      <w:r>
        <w:rPr>
          <w:lang w:eastAsia="ru-RU" w:bidi="ru-RU"/>
        </w:rPr>
        <w:t xml:space="preserve">Харків: Акад. </w:t>
      </w:r>
      <w:proofErr w:type="gramStart"/>
      <w:r>
        <w:rPr>
          <w:lang w:eastAsia="ru-RU" w:bidi="ru-RU"/>
        </w:rPr>
        <w:t>ВВ</w:t>
      </w:r>
      <w:proofErr w:type="gramEnd"/>
      <w:r>
        <w:rPr>
          <w:lang w:eastAsia="ru-RU" w:bidi="ru-RU"/>
        </w:rPr>
        <w:t xml:space="preserve"> МВС </w:t>
      </w:r>
      <w:r>
        <w:t xml:space="preserve">України, </w:t>
      </w:r>
      <w:r>
        <w:rPr>
          <w:lang w:eastAsia="ru-RU" w:bidi="ru-RU"/>
        </w:rPr>
        <w:t>2011. С. 53 - 58.</w:t>
      </w:r>
    </w:p>
    <w:p w:rsidR="00887DC8" w:rsidRDefault="00887DC8" w:rsidP="001550A7">
      <w:pPr>
        <w:pStyle w:val="1"/>
        <w:numPr>
          <w:ilvl w:val="0"/>
          <w:numId w:val="4"/>
        </w:numPr>
        <w:tabs>
          <w:tab w:val="left" w:pos="1272"/>
        </w:tabs>
        <w:ind w:firstLine="740"/>
        <w:jc w:val="both"/>
      </w:pPr>
      <w:r>
        <w:rPr>
          <w:lang w:eastAsia="ru-RU" w:bidi="ru-RU"/>
        </w:rPr>
        <w:t>Набатникова М. Я. Взаимосвязь уровня разносторонней</w:t>
      </w:r>
      <w:r>
        <w:rPr>
          <w:lang w:eastAsia="ru-RU" w:bidi="ru-RU"/>
        </w:rPr>
        <w:br/>
      </w:r>
      <w:proofErr w:type="gramStart"/>
      <w:r>
        <w:rPr>
          <w:lang w:eastAsia="ru-RU" w:bidi="ru-RU"/>
        </w:rPr>
        <w:t>физической</w:t>
      </w:r>
      <w:proofErr w:type="gramEnd"/>
      <w:r>
        <w:rPr>
          <w:lang w:eastAsia="ru-RU" w:bidi="ru-RU"/>
        </w:rPr>
        <w:t xml:space="preserve"> подготовленность и спортивних результатов у юних</w:t>
      </w:r>
      <w:r>
        <w:rPr>
          <w:lang w:eastAsia="ru-RU" w:bidi="ru-RU"/>
        </w:rPr>
        <w:br/>
        <w:t xml:space="preserve">спортсменов. </w:t>
      </w:r>
      <w:r w:rsidRPr="001F6553">
        <w:rPr>
          <w:i/>
          <w:lang w:eastAsia="ru-RU" w:bidi="ru-RU"/>
        </w:rPr>
        <w:t xml:space="preserve">Теория и практика </w:t>
      </w:r>
      <w:proofErr w:type="gramStart"/>
      <w:r w:rsidRPr="001F6553">
        <w:rPr>
          <w:i/>
          <w:lang w:eastAsia="ru-RU" w:bidi="ru-RU"/>
        </w:rPr>
        <w:t>физической</w:t>
      </w:r>
      <w:proofErr w:type="gramEnd"/>
      <w:r w:rsidRPr="001F6553">
        <w:rPr>
          <w:i/>
          <w:lang w:eastAsia="ru-RU" w:bidi="ru-RU"/>
        </w:rPr>
        <w:t xml:space="preserve"> культури. </w:t>
      </w:r>
      <w:r>
        <w:t xml:space="preserve">1984. № 10. </w:t>
      </w:r>
      <w:r>
        <w:rPr>
          <w:lang w:eastAsia="ru-RU" w:bidi="ru-RU"/>
        </w:rPr>
        <w:t>С. 27 - 28.</w:t>
      </w:r>
    </w:p>
    <w:p w:rsidR="00887DC8" w:rsidRDefault="00887DC8" w:rsidP="001550A7">
      <w:pPr>
        <w:pStyle w:val="1"/>
        <w:numPr>
          <w:ilvl w:val="0"/>
          <w:numId w:val="4"/>
        </w:numPr>
        <w:tabs>
          <w:tab w:val="left" w:pos="1272"/>
        </w:tabs>
        <w:ind w:firstLine="740"/>
        <w:jc w:val="both"/>
      </w:pPr>
      <w:r>
        <w:rPr>
          <w:lang w:eastAsia="ru-RU" w:bidi="ru-RU"/>
        </w:rPr>
        <w:t>Никифоров Ю. Б. Эффективность тренировки боксеров. Москва: ФиС, 1987. 192 с.</w:t>
      </w:r>
    </w:p>
    <w:p w:rsidR="00887DC8" w:rsidRDefault="00887DC8" w:rsidP="001550A7">
      <w:pPr>
        <w:pStyle w:val="1"/>
        <w:numPr>
          <w:ilvl w:val="0"/>
          <w:numId w:val="4"/>
        </w:numPr>
        <w:tabs>
          <w:tab w:val="left" w:pos="1272"/>
        </w:tabs>
        <w:ind w:firstLine="740"/>
        <w:jc w:val="both"/>
      </w:pPr>
      <w:r>
        <w:t xml:space="preserve">Огієнко </w:t>
      </w:r>
      <w:r w:rsidRPr="005B58C1">
        <w:rPr>
          <w:lang w:eastAsia="ru-RU" w:bidi="ru-RU"/>
        </w:rPr>
        <w:t>П. М.</w:t>
      </w:r>
      <w:r>
        <w:rPr>
          <w:lang w:eastAsia="ru-RU" w:bidi="ru-RU"/>
        </w:rPr>
        <w:t xml:space="preserve">, </w:t>
      </w:r>
      <w:r w:rsidRPr="005B58C1">
        <w:rPr>
          <w:lang w:eastAsia="ru-RU" w:bidi="ru-RU"/>
        </w:rPr>
        <w:t xml:space="preserve"> </w:t>
      </w:r>
      <w:r>
        <w:t xml:space="preserve">Афіногенов </w:t>
      </w:r>
      <w:r w:rsidRPr="005B58C1">
        <w:rPr>
          <w:lang w:eastAsia="ru-RU" w:bidi="ru-RU"/>
        </w:rPr>
        <w:t>Н. О.</w:t>
      </w:r>
      <w:r>
        <w:t xml:space="preserve">, </w:t>
      </w:r>
      <w:r w:rsidRPr="005B58C1">
        <w:rPr>
          <w:lang w:eastAsia="ru-RU" w:bidi="ru-RU"/>
        </w:rPr>
        <w:t>Новопашен</w:t>
      </w:r>
      <w:r>
        <w:t xml:space="preserve"> </w:t>
      </w:r>
      <w:r w:rsidRPr="005B58C1">
        <w:rPr>
          <w:lang w:eastAsia="ru-RU" w:bidi="ru-RU"/>
        </w:rPr>
        <w:t>С. С.</w:t>
      </w:r>
      <w:r>
        <w:t xml:space="preserve">Особливості кікбоксінгу </w:t>
      </w:r>
      <w:r>
        <w:rPr>
          <w:lang w:eastAsia="ru-RU" w:bidi="ru-RU"/>
        </w:rPr>
        <w:t xml:space="preserve">як можливого компонента </w:t>
      </w:r>
      <w:r w:rsidRPr="005B58C1">
        <w:rPr>
          <w:lang w:eastAsia="ru-RU" w:bidi="ru-RU"/>
        </w:rPr>
        <w:t xml:space="preserve">школи виживання в </w:t>
      </w:r>
      <w:r>
        <w:t xml:space="preserve">нинішніх </w:t>
      </w:r>
      <w:r w:rsidRPr="005B58C1">
        <w:rPr>
          <w:lang w:eastAsia="ru-RU" w:bidi="ru-RU"/>
        </w:rPr>
        <w:t>умовах</w:t>
      </w:r>
      <w:r>
        <w:rPr>
          <w:lang w:eastAsia="ru-RU" w:bidi="ru-RU"/>
        </w:rPr>
        <w:t xml:space="preserve">. </w:t>
      </w:r>
      <w:proofErr w:type="gramStart"/>
      <w:r w:rsidRPr="001F6553">
        <w:rPr>
          <w:i/>
        </w:rPr>
        <w:lastRenderedPageBreak/>
        <w:t>В</w:t>
      </w:r>
      <w:proofErr w:type="gramEnd"/>
      <w:r w:rsidRPr="001F6553">
        <w:rPr>
          <w:i/>
        </w:rPr>
        <w:t xml:space="preserve">існик Чернігів. </w:t>
      </w:r>
      <w:r w:rsidRPr="001F6553">
        <w:rPr>
          <w:i/>
          <w:lang w:eastAsia="ru-RU" w:bidi="ru-RU"/>
        </w:rPr>
        <w:t>держ. пед. ун-ту.</w:t>
      </w:r>
      <w:r>
        <w:rPr>
          <w:lang w:eastAsia="ru-RU" w:bidi="ru-RU"/>
        </w:rPr>
        <w:t xml:space="preserve"> </w:t>
      </w:r>
      <w:r>
        <w:t xml:space="preserve">Чернігів, </w:t>
      </w:r>
      <w:r>
        <w:rPr>
          <w:lang w:eastAsia="ru-RU" w:bidi="ru-RU"/>
        </w:rPr>
        <w:t xml:space="preserve">2009. № 64. </w:t>
      </w:r>
      <w:r w:rsidRPr="005B58C1">
        <w:rPr>
          <w:lang w:eastAsia="ru-RU" w:bidi="ru-RU"/>
        </w:rPr>
        <w:t>С. 79 - 82.</w:t>
      </w:r>
    </w:p>
    <w:p w:rsidR="00887DC8" w:rsidRDefault="00887DC8" w:rsidP="001550A7">
      <w:pPr>
        <w:pStyle w:val="1"/>
        <w:numPr>
          <w:ilvl w:val="0"/>
          <w:numId w:val="4"/>
        </w:numPr>
        <w:tabs>
          <w:tab w:val="left" w:pos="1276"/>
        </w:tabs>
        <w:ind w:firstLine="740"/>
        <w:jc w:val="both"/>
      </w:pPr>
      <w:r>
        <w:rPr>
          <w:lang w:eastAsia="ru-RU" w:bidi="ru-RU"/>
        </w:rPr>
        <w:t xml:space="preserve">Орел П. А. Кикбоксинг в Украине. Киев, 2000. 216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Pr>
          <w:lang w:eastAsia="ru-RU" w:bidi="ru-RU"/>
        </w:rPr>
        <w:t>Осколков В. А. Бокс: обучение и тренировка. Волгоград</w:t>
      </w:r>
      <w:proofErr w:type="gramStart"/>
      <w:r>
        <w:rPr>
          <w:lang w:eastAsia="ru-RU" w:bidi="ru-RU"/>
        </w:rPr>
        <w:t xml:space="preserve"> :</w:t>
      </w:r>
      <w:proofErr w:type="gramEnd"/>
      <w:r>
        <w:rPr>
          <w:lang w:eastAsia="ru-RU" w:bidi="ru-RU"/>
        </w:rPr>
        <w:t xml:space="preserve"> ВГАФК, 2003. 116 с.</w:t>
      </w:r>
    </w:p>
    <w:p w:rsidR="00887DC8" w:rsidRDefault="00887DC8" w:rsidP="001550A7">
      <w:pPr>
        <w:pStyle w:val="1"/>
        <w:numPr>
          <w:ilvl w:val="0"/>
          <w:numId w:val="4"/>
        </w:numPr>
        <w:tabs>
          <w:tab w:val="left" w:pos="1272"/>
        </w:tabs>
        <w:ind w:firstLine="740"/>
        <w:jc w:val="both"/>
      </w:pPr>
      <w:r>
        <w:rPr>
          <w:lang w:eastAsia="ru-RU" w:bidi="ru-RU"/>
        </w:rPr>
        <w:t xml:space="preserve">Остьянов В. Н.,  Гайдамак. </w:t>
      </w:r>
      <w:r>
        <w:t xml:space="preserve">І. І. </w:t>
      </w:r>
      <w:r>
        <w:rPr>
          <w:lang w:eastAsia="ru-RU" w:bidi="ru-RU"/>
        </w:rPr>
        <w:t xml:space="preserve">Бокс (обучение и тренировка). Киев: </w:t>
      </w:r>
      <w:r>
        <w:t xml:space="preserve">Олімп. літ., </w:t>
      </w:r>
      <w:r>
        <w:rPr>
          <w:lang w:eastAsia="ru-RU" w:bidi="ru-RU"/>
        </w:rPr>
        <w:t>2001. 237 с.</w:t>
      </w:r>
    </w:p>
    <w:p w:rsidR="00887DC8" w:rsidRDefault="00887DC8" w:rsidP="001550A7">
      <w:pPr>
        <w:pStyle w:val="1"/>
        <w:numPr>
          <w:ilvl w:val="0"/>
          <w:numId w:val="4"/>
        </w:numPr>
        <w:tabs>
          <w:tab w:val="left" w:pos="1272"/>
        </w:tabs>
        <w:ind w:firstLine="740"/>
        <w:jc w:val="both"/>
      </w:pPr>
      <w:r w:rsidRPr="005B58C1">
        <w:rPr>
          <w:lang w:eastAsia="ru-RU" w:bidi="ru-RU"/>
        </w:rPr>
        <w:t xml:space="preserve">Палатний А. Л. Планування тренувальних </w:t>
      </w:r>
      <w:r>
        <w:t>засобів загальної і</w:t>
      </w:r>
      <w:r>
        <w:br/>
        <w:t xml:space="preserve">спеціальної спрямованості </w:t>
      </w:r>
      <w:r w:rsidRPr="005B58C1">
        <w:rPr>
          <w:lang w:eastAsia="ru-RU" w:bidi="ru-RU"/>
        </w:rPr>
        <w:t xml:space="preserve">на </w:t>
      </w:r>
      <w:proofErr w:type="gramStart"/>
      <w:r>
        <w:t>р</w:t>
      </w:r>
      <w:proofErr w:type="gramEnd"/>
      <w:r>
        <w:t xml:space="preserve">ізних </w:t>
      </w:r>
      <w:r w:rsidRPr="005B58C1">
        <w:rPr>
          <w:lang w:eastAsia="ru-RU" w:bidi="ru-RU"/>
        </w:rPr>
        <w:t xml:space="preserve">етапах </w:t>
      </w:r>
      <w:r>
        <w:t>багаторічної підготовки</w:t>
      </w:r>
      <w:r>
        <w:br/>
        <w:t xml:space="preserve">боксерів. </w:t>
      </w:r>
      <w:r>
        <w:rPr>
          <w:lang w:eastAsia="ru-RU" w:bidi="ru-RU"/>
        </w:rPr>
        <w:t xml:space="preserve">Киев, 2001. </w:t>
      </w:r>
      <w:r w:rsidRPr="005B58C1">
        <w:rPr>
          <w:lang w:eastAsia="ru-RU" w:bidi="ru-RU"/>
        </w:rPr>
        <w:t>19 с.</w:t>
      </w:r>
    </w:p>
    <w:p w:rsidR="00887DC8" w:rsidRDefault="00887DC8" w:rsidP="001550A7">
      <w:pPr>
        <w:pStyle w:val="1"/>
        <w:numPr>
          <w:ilvl w:val="0"/>
          <w:numId w:val="4"/>
        </w:numPr>
        <w:tabs>
          <w:tab w:val="left" w:pos="1272"/>
        </w:tabs>
        <w:ind w:firstLine="740"/>
        <w:jc w:val="both"/>
      </w:pPr>
      <w:r>
        <w:rPr>
          <w:lang w:eastAsia="ru-RU" w:bidi="ru-RU"/>
        </w:rPr>
        <w:t xml:space="preserve">Перрека Д.,  Малори Д. Кикбоксинг. Подготовка. Технические приемы. Поединок. Москва: Астрель </w:t>
      </w:r>
      <w:r>
        <w:rPr>
          <w:lang w:val="en-US" w:bidi="en-US"/>
        </w:rPr>
        <w:t>ACT</w:t>
      </w:r>
      <w:r w:rsidRPr="005B58C1">
        <w:rPr>
          <w:lang w:bidi="en-US"/>
        </w:rPr>
        <w:t xml:space="preserve">, </w:t>
      </w:r>
      <w:r>
        <w:rPr>
          <w:lang w:eastAsia="ru-RU" w:bidi="ru-RU"/>
        </w:rPr>
        <w:t>2004. 175 с.</w:t>
      </w:r>
    </w:p>
    <w:p w:rsidR="00887DC8" w:rsidRDefault="00887DC8" w:rsidP="001550A7">
      <w:pPr>
        <w:pStyle w:val="1"/>
        <w:numPr>
          <w:ilvl w:val="0"/>
          <w:numId w:val="4"/>
        </w:numPr>
        <w:tabs>
          <w:tab w:val="left" w:pos="1272"/>
        </w:tabs>
        <w:ind w:firstLine="740"/>
        <w:jc w:val="both"/>
      </w:pPr>
      <w:r>
        <w:rPr>
          <w:lang w:eastAsia="ru-RU" w:bidi="ru-RU"/>
        </w:rPr>
        <w:t>Платонов В. Н. Система подготовки спортсменов в олимпийском</w:t>
      </w:r>
      <w:r>
        <w:rPr>
          <w:lang w:eastAsia="ru-RU" w:bidi="ru-RU"/>
        </w:rPr>
        <w:br/>
        <w:t>спорте. Общая теория и ее практические приложения. Киев: Олимп. лит</w:t>
      </w:r>
      <w:proofErr w:type="gramStart"/>
      <w:r>
        <w:rPr>
          <w:lang w:eastAsia="ru-RU" w:bidi="ru-RU"/>
        </w:rPr>
        <w:t xml:space="preserve">., </w:t>
      </w:r>
      <w:proofErr w:type="gramEnd"/>
      <w:r>
        <w:rPr>
          <w:lang w:eastAsia="ru-RU" w:bidi="ru-RU"/>
        </w:rPr>
        <w:t>2015. Кн. 1. 680 с.</w:t>
      </w:r>
    </w:p>
    <w:p w:rsidR="00887DC8" w:rsidRDefault="00887DC8" w:rsidP="001550A7">
      <w:pPr>
        <w:pStyle w:val="1"/>
        <w:numPr>
          <w:ilvl w:val="0"/>
          <w:numId w:val="4"/>
        </w:numPr>
        <w:tabs>
          <w:tab w:val="left" w:pos="1272"/>
        </w:tabs>
        <w:ind w:firstLine="740"/>
        <w:jc w:val="both"/>
      </w:pPr>
      <w:r w:rsidRPr="004D39D5">
        <w:rPr>
          <w:lang w:eastAsia="ru-RU" w:bidi="ru-RU"/>
        </w:rPr>
        <w:t xml:space="preserve">Приймак С. Г. </w:t>
      </w:r>
      <w:r>
        <w:t xml:space="preserve">Спортивно-педагогічне </w:t>
      </w:r>
      <w:r w:rsidRPr="004D39D5">
        <w:rPr>
          <w:lang w:eastAsia="ru-RU" w:bidi="ru-RU"/>
        </w:rPr>
        <w:t xml:space="preserve">удосконалення </w:t>
      </w:r>
      <w:r>
        <w:t>студентів:</w:t>
      </w:r>
      <w:r>
        <w:br/>
        <w:t xml:space="preserve">морфофункціональне </w:t>
      </w:r>
      <w:r w:rsidRPr="004D39D5">
        <w:rPr>
          <w:lang w:eastAsia="ru-RU" w:bidi="ru-RU"/>
        </w:rPr>
        <w:t xml:space="preserve">забезпечення </w:t>
      </w:r>
      <w:r>
        <w:t>діяльності</w:t>
      </w:r>
      <w:proofErr w:type="gramStart"/>
      <w:r>
        <w:t xml:space="preserve"> </w:t>
      </w:r>
      <w:r w:rsidRPr="004D39D5">
        <w:rPr>
          <w:lang w:eastAsia="ru-RU" w:bidi="ru-RU"/>
        </w:rPr>
        <w:t>:</w:t>
      </w:r>
      <w:proofErr w:type="gramEnd"/>
      <w:r w:rsidRPr="004D39D5">
        <w:rPr>
          <w:lang w:eastAsia="ru-RU" w:bidi="ru-RU"/>
        </w:rPr>
        <w:t xml:space="preserve"> </w:t>
      </w:r>
      <w:r>
        <w:t>монографія. Чернігів</w:t>
      </w:r>
      <w:r>
        <w:rPr>
          <w:lang w:eastAsia="ru-RU" w:bidi="ru-RU"/>
        </w:rPr>
        <w:t xml:space="preserve">: Десна, 2018. </w:t>
      </w:r>
      <w:r w:rsidRPr="004D39D5">
        <w:rPr>
          <w:lang w:eastAsia="ru-RU" w:bidi="ru-RU"/>
        </w:rPr>
        <w:t>292 с.</w:t>
      </w:r>
    </w:p>
    <w:p w:rsidR="00887DC8" w:rsidRDefault="00887DC8" w:rsidP="001550A7">
      <w:pPr>
        <w:pStyle w:val="1"/>
        <w:numPr>
          <w:ilvl w:val="0"/>
          <w:numId w:val="4"/>
        </w:numPr>
        <w:tabs>
          <w:tab w:val="left" w:pos="1272"/>
        </w:tabs>
        <w:ind w:firstLine="740"/>
        <w:jc w:val="both"/>
      </w:pPr>
      <w:r>
        <w:rPr>
          <w:lang w:eastAsia="ru-RU" w:bidi="ru-RU"/>
        </w:rPr>
        <w:t xml:space="preserve">Радченко Ю. Структура </w:t>
      </w:r>
      <w:r>
        <w:t>змагальної діяльності</w:t>
      </w:r>
      <w:r>
        <w:br/>
        <w:t xml:space="preserve">висококваліфікованих борців </w:t>
      </w:r>
      <w:r>
        <w:rPr>
          <w:lang w:eastAsia="ru-RU" w:bidi="ru-RU"/>
        </w:rPr>
        <w:t xml:space="preserve">греко-римського стилю (на </w:t>
      </w:r>
      <w:r>
        <w:t xml:space="preserve">основі </w:t>
      </w:r>
      <w:r>
        <w:rPr>
          <w:lang w:eastAsia="ru-RU" w:bidi="ru-RU"/>
        </w:rPr>
        <w:t>виступу</w:t>
      </w:r>
      <w:r>
        <w:rPr>
          <w:lang w:eastAsia="ru-RU" w:bidi="ru-RU"/>
        </w:rPr>
        <w:br/>
        <w:t xml:space="preserve">у </w:t>
      </w:r>
      <w:r>
        <w:t xml:space="preserve">чемпіонаті </w:t>
      </w:r>
      <w:proofErr w:type="gramStart"/>
      <w:r>
        <w:t>св</w:t>
      </w:r>
      <w:proofErr w:type="gramEnd"/>
      <w:r>
        <w:t xml:space="preserve">іту </w:t>
      </w:r>
      <w:r>
        <w:rPr>
          <w:lang w:eastAsia="ru-RU" w:bidi="ru-RU"/>
        </w:rPr>
        <w:t xml:space="preserve">серед </w:t>
      </w:r>
      <w:r>
        <w:t xml:space="preserve">молоді. </w:t>
      </w:r>
      <w:r w:rsidRPr="004D39D5">
        <w:rPr>
          <w:i/>
          <w:lang w:eastAsia="ru-RU" w:bidi="ru-RU"/>
        </w:rPr>
        <w:t xml:space="preserve">Молода спортивна наука </w:t>
      </w:r>
      <w:r w:rsidRPr="004D39D5">
        <w:rPr>
          <w:i/>
        </w:rPr>
        <w:t>України: Зб. наук</w:t>
      </w:r>
      <w:proofErr w:type="gramStart"/>
      <w:r w:rsidRPr="004D39D5">
        <w:rPr>
          <w:i/>
        </w:rPr>
        <w:t>.</w:t>
      </w:r>
      <w:proofErr w:type="gramEnd"/>
      <w:r w:rsidRPr="004D39D5">
        <w:rPr>
          <w:i/>
        </w:rPr>
        <w:t xml:space="preserve"> </w:t>
      </w:r>
      <w:proofErr w:type="gramStart"/>
      <w:r w:rsidRPr="004D39D5">
        <w:rPr>
          <w:i/>
        </w:rPr>
        <w:t>п</w:t>
      </w:r>
      <w:proofErr w:type="gramEnd"/>
      <w:r w:rsidRPr="004D39D5">
        <w:rPr>
          <w:i/>
        </w:rPr>
        <w:t>р. з галузі фіз. культура та спорту.</w:t>
      </w:r>
      <w:r>
        <w:t xml:space="preserve"> Львів, 2008. № 12(1). С. 280 - 284.</w:t>
      </w:r>
    </w:p>
    <w:p w:rsidR="00887DC8" w:rsidRDefault="00887DC8" w:rsidP="001550A7">
      <w:pPr>
        <w:pStyle w:val="1"/>
        <w:numPr>
          <w:ilvl w:val="0"/>
          <w:numId w:val="4"/>
        </w:numPr>
        <w:tabs>
          <w:tab w:val="left" w:pos="1272"/>
        </w:tabs>
        <w:ind w:firstLine="740"/>
        <w:jc w:val="both"/>
      </w:pPr>
      <w:proofErr w:type="gramStart"/>
      <w:r>
        <w:t xml:space="preserve">Романенко В. В.,  </w:t>
      </w:r>
      <w:r>
        <w:rPr>
          <w:lang w:eastAsia="ru-RU" w:bidi="ru-RU"/>
        </w:rPr>
        <w:t>Ровный</w:t>
      </w:r>
      <w:r>
        <w:t xml:space="preserve"> А. С. Взаимосвязь технической и физической подготовленности </w:t>
      </w:r>
      <w:r>
        <w:rPr>
          <w:lang w:eastAsia="ru-RU" w:bidi="ru-RU"/>
        </w:rPr>
        <w:t>юных тхэквовондистов.</w:t>
      </w:r>
      <w:proofErr w:type="gramEnd"/>
      <w:r>
        <w:rPr>
          <w:lang w:eastAsia="ru-RU" w:bidi="ru-RU"/>
        </w:rPr>
        <w:t xml:space="preserve"> </w:t>
      </w:r>
      <w:r>
        <w:rPr>
          <w:i/>
        </w:rPr>
        <w:t xml:space="preserve">Слобожанський </w:t>
      </w:r>
      <w:r w:rsidRPr="00AA2B60">
        <w:rPr>
          <w:i/>
        </w:rPr>
        <w:t xml:space="preserve">науково-спортивний </w:t>
      </w:r>
      <w:proofErr w:type="gramStart"/>
      <w:r w:rsidRPr="00AA2B60">
        <w:rPr>
          <w:i/>
        </w:rPr>
        <w:t>вісник</w:t>
      </w:r>
      <w:proofErr w:type="gramEnd"/>
      <w:r w:rsidRPr="00AA2B60">
        <w:rPr>
          <w:i/>
        </w:rPr>
        <w:t>.</w:t>
      </w:r>
      <w:r>
        <w:t xml:space="preserve"> 2009. № 3. С. 72 - 78.</w:t>
      </w:r>
    </w:p>
    <w:p w:rsidR="00887DC8" w:rsidRDefault="00887DC8" w:rsidP="001550A7">
      <w:pPr>
        <w:pStyle w:val="1"/>
        <w:numPr>
          <w:ilvl w:val="0"/>
          <w:numId w:val="4"/>
        </w:numPr>
        <w:tabs>
          <w:tab w:val="left" w:pos="1272"/>
        </w:tabs>
        <w:ind w:firstLine="740"/>
        <w:jc w:val="both"/>
      </w:pPr>
      <w:r>
        <w:t>Романов Ю. Н. Тактическая подготовка в кикбоксинге: учеб</w:t>
      </w:r>
      <w:proofErr w:type="gramStart"/>
      <w:r>
        <w:t>.</w:t>
      </w:r>
      <w:proofErr w:type="gramEnd"/>
      <w:r>
        <w:br/>
      </w:r>
      <w:proofErr w:type="gramStart"/>
      <w:r>
        <w:t>п</w:t>
      </w:r>
      <w:proofErr w:type="gramEnd"/>
      <w:r>
        <w:t>особ. Челябинск</w:t>
      </w:r>
      <w:proofErr w:type="gramStart"/>
      <w:r>
        <w:t xml:space="preserve"> :</w:t>
      </w:r>
      <w:proofErr w:type="gramEnd"/>
      <w:r>
        <w:t xml:space="preserve"> ЮУрГУ, 2003. 75 с.</w:t>
      </w:r>
    </w:p>
    <w:p w:rsidR="00887DC8" w:rsidRDefault="00887DC8" w:rsidP="001550A7">
      <w:pPr>
        <w:pStyle w:val="1"/>
        <w:numPr>
          <w:ilvl w:val="0"/>
          <w:numId w:val="4"/>
        </w:numPr>
        <w:tabs>
          <w:tab w:val="left" w:pos="1272"/>
        </w:tabs>
        <w:ind w:firstLine="740"/>
        <w:jc w:val="both"/>
      </w:pPr>
      <w:r>
        <w:t xml:space="preserve">Савченко В. Г.,  Савченко В. Г., Лукіна О. В. Факторна структура та провідні компоненти фізичної та технічної </w:t>
      </w:r>
      <w:proofErr w:type="gramStart"/>
      <w:r>
        <w:t>п</w:t>
      </w:r>
      <w:proofErr w:type="gramEnd"/>
      <w:r>
        <w:t xml:space="preserve">ідготовленості юних спортсменів-єдиноборців. </w:t>
      </w:r>
      <w:r w:rsidRPr="00AA2B60">
        <w:rPr>
          <w:i/>
        </w:rPr>
        <w:t>Спортивний вісник Придніпров’я.</w:t>
      </w:r>
      <w:r>
        <w:t xml:space="preserve"> 2016. № 1. С. 65 - 70.</w:t>
      </w:r>
    </w:p>
    <w:p w:rsidR="00887DC8" w:rsidRDefault="00887DC8" w:rsidP="001550A7">
      <w:pPr>
        <w:pStyle w:val="1"/>
        <w:numPr>
          <w:ilvl w:val="0"/>
          <w:numId w:val="4"/>
        </w:numPr>
        <w:tabs>
          <w:tab w:val="left" w:pos="1272"/>
        </w:tabs>
        <w:ind w:firstLine="740"/>
        <w:jc w:val="both"/>
      </w:pPr>
      <w:r>
        <w:lastRenderedPageBreak/>
        <w:t>Савчин М. П. Тренованість боксера та її діагностика. Киев: Нора-прінт, 2003. 220 с.</w:t>
      </w:r>
    </w:p>
    <w:p w:rsidR="00887DC8" w:rsidRDefault="00887DC8" w:rsidP="001550A7">
      <w:pPr>
        <w:pStyle w:val="1"/>
        <w:numPr>
          <w:ilvl w:val="0"/>
          <w:numId w:val="4"/>
        </w:numPr>
        <w:tabs>
          <w:tab w:val="left" w:pos="1272"/>
        </w:tabs>
        <w:ind w:firstLine="740"/>
        <w:jc w:val="both"/>
      </w:pPr>
      <w:r>
        <w:t>Саенко В. Г. Проведение комплексного контроля уровня</w:t>
      </w:r>
      <w:r>
        <w:br/>
        <w:t xml:space="preserve">физической и технической подготовленности каратистов. </w:t>
      </w:r>
      <w:r w:rsidRPr="00AA2B60">
        <w:rPr>
          <w:i/>
        </w:rPr>
        <w:t xml:space="preserve">Физическая культура и спорт в </w:t>
      </w:r>
      <w:r w:rsidRPr="00AA2B60">
        <w:rPr>
          <w:i/>
          <w:lang w:eastAsia="ru-RU" w:bidi="ru-RU"/>
        </w:rPr>
        <w:t xml:space="preserve">современных </w:t>
      </w:r>
      <w:r w:rsidRPr="00AA2B60">
        <w:rPr>
          <w:i/>
        </w:rPr>
        <w:t xml:space="preserve">условиях: состояние, </w:t>
      </w:r>
      <w:r w:rsidRPr="00AA2B60">
        <w:rPr>
          <w:i/>
          <w:lang w:eastAsia="ru-RU" w:bidi="ru-RU"/>
        </w:rPr>
        <w:t xml:space="preserve">проблемы, </w:t>
      </w:r>
      <w:r w:rsidRPr="00AA2B60">
        <w:rPr>
          <w:i/>
        </w:rPr>
        <w:t xml:space="preserve">направления модернизации. </w:t>
      </w:r>
      <w:r>
        <w:t>Москва: МГОУ, 2011. С. 349 - 351.</w:t>
      </w:r>
    </w:p>
    <w:p w:rsidR="00887DC8" w:rsidRDefault="00887DC8" w:rsidP="001550A7">
      <w:pPr>
        <w:pStyle w:val="1"/>
        <w:numPr>
          <w:ilvl w:val="0"/>
          <w:numId w:val="4"/>
        </w:numPr>
        <w:tabs>
          <w:tab w:val="left" w:pos="1272"/>
        </w:tabs>
        <w:ind w:firstLine="740"/>
        <w:jc w:val="both"/>
      </w:pPr>
      <w:r>
        <w:t>Саенко В. Г. Соотношение физических качеств</w:t>
      </w:r>
      <w:r>
        <w:br/>
      </w:r>
      <w:r>
        <w:rPr>
          <w:lang w:eastAsia="ru-RU" w:bidi="ru-RU"/>
        </w:rPr>
        <w:t xml:space="preserve">высококвалифицированных </w:t>
      </w:r>
      <w:r>
        <w:t xml:space="preserve">каратистов </w:t>
      </w:r>
      <w:r>
        <w:rPr>
          <w:lang w:eastAsia="ru-RU" w:bidi="ru-RU"/>
        </w:rPr>
        <w:t xml:space="preserve">различных весовых </w:t>
      </w:r>
      <w:r>
        <w:t>категорий для</w:t>
      </w:r>
      <w:r>
        <w:br/>
        <w:t xml:space="preserve">реализации технических приемов в </w:t>
      </w:r>
      <w:r>
        <w:rPr>
          <w:lang w:eastAsia="ru-RU" w:bidi="ru-RU"/>
        </w:rPr>
        <w:t xml:space="preserve">соревновательных </w:t>
      </w:r>
      <w:r>
        <w:t>поединках.</w:t>
      </w:r>
      <w:r>
        <w:br/>
      </w:r>
      <w:r w:rsidRPr="00AA2B60">
        <w:rPr>
          <w:i/>
        </w:rPr>
        <w:t>Физическая культура, спорт, туризм: Сб. матер. Всерос</w:t>
      </w:r>
      <w:proofErr w:type="gramStart"/>
      <w:r w:rsidRPr="00AA2B60">
        <w:rPr>
          <w:i/>
        </w:rPr>
        <w:t>.н</w:t>
      </w:r>
      <w:proofErr w:type="gramEnd"/>
      <w:r w:rsidRPr="00AA2B60">
        <w:rPr>
          <w:i/>
        </w:rPr>
        <w:t>ауч.-практ. конф. с междунар. участием.</w:t>
      </w:r>
      <w:r>
        <w:t xml:space="preserve"> Пермь: Астер, 2015. С. 293 - 296.</w:t>
      </w:r>
    </w:p>
    <w:p w:rsidR="00887DC8" w:rsidRDefault="00887DC8" w:rsidP="001550A7">
      <w:pPr>
        <w:pStyle w:val="1"/>
        <w:numPr>
          <w:ilvl w:val="0"/>
          <w:numId w:val="4"/>
        </w:numPr>
        <w:tabs>
          <w:tab w:val="left" w:pos="1272"/>
        </w:tabs>
        <w:ind w:firstLine="740"/>
        <w:jc w:val="both"/>
      </w:pPr>
      <w:r>
        <w:t xml:space="preserve">Саєнко В. Г. Вдосконалення фізичної </w:t>
      </w:r>
      <w:proofErr w:type="gramStart"/>
      <w:r>
        <w:t>п</w:t>
      </w:r>
      <w:proofErr w:type="gramEnd"/>
      <w:r>
        <w:t>ідготовленості учнів</w:t>
      </w:r>
      <w:r>
        <w:br/>
        <w:t xml:space="preserve">старших класів у секціях східних єдиноборств. </w:t>
      </w:r>
      <w:r w:rsidRPr="00AA2B60">
        <w:rPr>
          <w:i/>
        </w:rPr>
        <w:t>Актуальні проблеми фізичного виховання школярів: теорія і практика.</w:t>
      </w:r>
      <w:r>
        <w:t xml:space="preserve"> Луганськ:</w:t>
      </w:r>
      <w:r>
        <w:br/>
      </w:r>
      <w:proofErr w:type="gramStart"/>
      <w:r>
        <w:t>Вид-во</w:t>
      </w:r>
      <w:proofErr w:type="gramEnd"/>
      <w:r>
        <w:t xml:space="preserve"> ДЗ „ЛНУ імені Тараса Шевченка”, 2009. С. 182 - 186.</w:t>
      </w:r>
    </w:p>
    <w:p w:rsidR="00887DC8" w:rsidRDefault="00887DC8" w:rsidP="001550A7">
      <w:pPr>
        <w:pStyle w:val="1"/>
        <w:numPr>
          <w:ilvl w:val="0"/>
          <w:numId w:val="4"/>
        </w:numPr>
        <w:tabs>
          <w:tab w:val="left" w:pos="1272"/>
        </w:tabs>
        <w:ind w:firstLine="740"/>
        <w:jc w:val="both"/>
      </w:pPr>
      <w:r>
        <w:t>Саєнко В. Г. Дослідження показників фізичного стану</w:t>
      </w:r>
      <w:r>
        <w:br/>
        <w:t>студентської молоді та висококваліфікованих каратистів</w:t>
      </w:r>
      <w:proofErr w:type="gramStart"/>
      <w:r>
        <w:t>.</w:t>
      </w:r>
      <w:r w:rsidRPr="002227E4">
        <w:rPr>
          <w:i/>
        </w:rPr>
        <w:t>Т</w:t>
      </w:r>
      <w:proofErr w:type="gramEnd"/>
      <w:r w:rsidRPr="002227E4">
        <w:rPr>
          <w:i/>
        </w:rPr>
        <w:t>еорія</w:t>
      </w:r>
      <w:r>
        <w:rPr>
          <w:i/>
        </w:rPr>
        <w:t xml:space="preserve"> і практика фізичного виховання</w:t>
      </w:r>
      <w:r w:rsidRPr="002227E4">
        <w:rPr>
          <w:i/>
        </w:rPr>
        <w:t>: наук.-метод. журнал.</w:t>
      </w:r>
      <w:r>
        <w:t xml:space="preserve"> Донецьк: ДонНУ, 2011. № 3. С. 209 - 214.</w:t>
      </w:r>
    </w:p>
    <w:p w:rsidR="00887DC8" w:rsidRDefault="00887DC8" w:rsidP="001550A7">
      <w:pPr>
        <w:pStyle w:val="1"/>
        <w:numPr>
          <w:ilvl w:val="0"/>
          <w:numId w:val="4"/>
        </w:numPr>
        <w:tabs>
          <w:tab w:val="left" w:pos="1272"/>
        </w:tabs>
        <w:ind w:firstLine="740"/>
        <w:jc w:val="both"/>
      </w:pPr>
      <w:r>
        <w:t xml:space="preserve">Саєнко В. Г. Розвиток фізичних якостей у спортсменів </w:t>
      </w:r>
      <w:proofErr w:type="gramStart"/>
      <w:r>
        <w:t>р</w:t>
      </w:r>
      <w:proofErr w:type="gramEnd"/>
      <w:r>
        <w:t>ізної</w:t>
      </w:r>
      <w:r>
        <w:br/>
        <w:t>кваліфікації легкої вагової категорії до 70 кілограм, які спеціалізуються</w:t>
      </w:r>
      <w:r>
        <w:br/>
        <w:t xml:space="preserve">з кіокушинкай карате. </w:t>
      </w:r>
      <w:proofErr w:type="gramStart"/>
      <w:r w:rsidRPr="002227E4">
        <w:rPr>
          <w:i/>
        </w:rPr>
        <w:t>Молода</w:t>
      </w:r>
      <w:proofErr w:type="gramEnd"/>
      <w:r w:rsidRPr="002227E4">
        <w:rPr>
          <w:i/>
        </w:rPr>
        <w:t xml:space="preserve"> спортивна наука України: Зб. наук</w:t>
      </w:r>
      <w:proofErr w:type="gramStart"/>
      <w:r w:rsidRPr="002227E4">
        <w:rPr>
          <w:i/>
        </w:rPr>
        <w:t>.</w:t>
      </w:r>
      <w:proofErr w:type="gramEnd"/>
      <w:r w:rsidRPr="002227E4">
        <w:rPr>
          <w:i/>
        </w:rPr>
        <w:t xml:space="preserve"> </w:t>
      </w:r>
      <w:proofErr w:type="gramStart"/>
      <w:r w:rsidRPr="002227E4">
        <w:rPr>
          <w:i/>
        </w:rPr>
        <w:t>п</w:t>
      </w:r>
      <w:proofErr w:type="gramEnd"/>
      <w:r w:rsidRPr="002227E4">
        <w:rPr>
          <w:i/>
        </w:rPr>
        <w:t>раць з галузі фізичної культури та спорту.</w:t>
      </w:r>
      <w:r>
        <w:t xml:space="preserve"> Львів</w:t>
      </w:r>
      <w:proofErr w:type="gramStart"/>
      <w:r>
        <w:t xml:space="preserve"> :</w:t>
      </w:r>
      <w:proofErr w:type="gramEnd"/>
      <w:r>
        <w:t xml:space="preserve"> НВФ „Українські технології”, 2007. Т. 3. С. 177.</w:t>
      </w:r>
    </w:p>
    <w:p w:rsidR="00887DC8" w:rsidRDefault="00887DC8" w:rsidP="001550A7">
      <w:pPr>
        <w:pStyle w:val="1"/>
        <w:numPr>
          <w:ilvl w:val="0"/>
          <w:numId w:val="4"/>
        </w:numPr>
        <w:tabs>
          <w:tab w:val="left" w:pos="1272"/>
          <w:tab w:val="left" w:pos="7277"/>
        </w:tabs>
        <w:ind w:firstLine="740"/>
        <w:jc w:val="both"/>
      </w:pPr>
      <w:r>
        <w:t>Саєнко В. Г. Спортивно-педагогічне вдосконалювання зі східних</w:t>
      </w:r>
      <w:r>
        <w:br/>
        <w:t xml:space="preserve">єдиноборств: навч. </w:t>
      </w:r>
      <w:proofErr w:type="gramStart"/>
      <w:r>
        <w:t>пос</w:t>
      </w:r>
      <w:proofErr w:type="gramEnd"/>
      <w:r>
        <w:t xml:space="preserve">іб. Луганськ: Вид-во ДЗ „ЛНУ імені Тараса Шевченка”, 2012. 432 </w:t>
      </w:r>
      <w:proofErr w:type="gramStart"/>
      <w:r>
        <w:t>с</w:t>
      </w:r>
      <w:proofErr w:type="gramEnd"/>
      <w:r>
        <w:t>.</w:t>
      </w:r>
    </w:p>
    <w:p w:rsidR="00887DC8" w:rsidRDefault="00887DC8" w:rsidP="001550A7">
      <w:pPr>
        <w:pStyle w:val="1"/>
        <w:numPr>
          <w:ilvl w:val="0"/>
          <w:numId w:val="4"/>
        </w:numPr>
        <w:tabs>
          <w:tab w:val="left" w:pos="1272"/>
        </w:tabs>
        <w:ind w:firstLine="740"/>
        <w:jc w:val="both"/>
      </w:pPr>
      <w:r>
        <w:t>Саєнко В. Г. Спортивно-педагогічне вдосконалювання : східні</w:t>
      </w:r>
      <w:r>
        <w:br/>
        <w:t xml:space="preserve">єдиноборства : навч. </w:t>
      </w:r>
      <w:proofErr w:type="gramStart"/>
      <w:r>
        <w:t>пос</w:t>
      </w:r>
      <w:proofErr w:type="gramEnd"/>
      <w:r>
        <w:t>іб. / В. Г. Саєнко ; Держ. закл. „Луган. нац. ун-т імені</w:t>
      </w:r>
      <w:r>
        <w:br/>
        <w:t>Тараса Шевченка”. - Луганськ</w:t>
      </w:r>
      <w:proofErr w:type="gramStart"/>
      <w:r>
        <w:t xml:space="preserve"> :</w:t>
      </w:r>
      <w:proofErr w:type="gramEnd"/>
      <w:r>
        <w:t xml:space="preserve"> СПД </w:t>
      </w:r>
      <w:proofErr w:type="gramStart"/>
      <w:r>
        <w:t>Р</w:t>
      </w:r>
      <w:proofErr w:type="gramEnd"/>
      <w:r>
        <w:t>єзніков В. С., 2011. - 516 с.</w:t>
      </w:r>
    </w:p>
    <w:p w:rsidR="00887DC8" w:rsidRDefault="00887DC8" w:rsidP="001550A7">
      <w:pPr>
        <w:pStyle w:val="1"/>
        <w:numPr>
          <w:ilvl w:val="0"/>
          <w:numId w:val="4"/>
        </w:numPr>
        <w:tabs>
          <w:tab w:val="left" w:pos="1272"/>
        </w:tabs>
        <w:ind w:firstLine="740"/>
        <w:jc w:val="both"/>
      </w:pPr>
      <w:r>
        <w:lastRenderedPageBreak/>
        <w:t>Саєнко В. Г. Стан фізичних якостей каратистів на етапі</w:t>
      </w:r>
      <w:r>
        <w:br/>
        <w:t xml:space="preserve">попередньої базової </w:t>
      </w:r>
      <w:proofErr w:type="gramStart"/>
      <w:r>
        <w:t>п</w:t>
      </w:r>
      <w:proofErr w:type="gramEnd"/>
      <w:r>
        <w:t xml:space="preserve">ідготовки. </w:t>
      </w:r>
      <w:r w:rsidRPr="005812D9">
        <w:rPr>
          <w:i/>
        </w:rPr>
        <w:t>Здоров’я та його сучасні детермінанти: культура здоров’я, фізичне виховання, фізична реабілітація, спорт.</w:t>
      </w:r>
      <w:r>
        <w:t xml:space="preserve"> Луганськ: </w:t>
      </w:r>
      <w:proofErr w:type="gramStart"/>
      <w:r>
        <w:t>Вид-во</w:t>
      </w:r>
      <w:proofErr w:type="gramEnd"/>
      <w:r>
        <w:t xml:space="preserve"> ДЗ „Луган. нац. ун-т імені Тараса Шевченка”, 2009. С. 219 - 223.</w:t>
      </w:r>
    </w:p>
    <w:p w:rsidR="00887DC8" w:rsidRDefault="00887DC8" w:rsidP="001550A7">
      <w:pPr>
        <w:pStyle w:val="1"/>
        <w:numPr>
          <w:ilvl w:val="0"/>
          <w:numId w:val="4"/>
        </w:numPr>
        <w:tabs>
          <w:tab w:val="left" w:pos="1272"/>
        </w:tabs>
        <w:ind w:firstLine="740"/>
        <w:jc w:val="both"/>
      </w:pPr>
      <w:r>
        <w:t>Саєнко В. Г. Швидкісні та силові параметри ударів руками</w:t>
      </w:r>
      <w:r>
        <w:br/>
        <w:t xml:space="preserve">у висококваліфікованих каратистів. </w:t>
      </w:r>
      <w:r w:rsidRPr="00E9303B">
        <w:rPr>
          <w:i/>
        </w:rPr>
        <w:t>Молода спортивна наука України</w:t>
      </w:r>
      <w:proofErr w:type="gramStart"/>
      <w:r w:rsidRPr="00E9303B">
        <w:rPr>
          <w:i/>
        </w:rPr>
        <w:t xml:space="preserve"> :</w:t>
      </w:r>
      <w:proofErr w:type="gramEnd"/>
      <w:r w:rsidRPr="00E9303B">
        <w:rPr>
          <w:i/>
        </w:rPr>
        <w:t xml:space="preserve"> Зб. наук</w:t>
      </w:r>
      <w:proofErr w:type="gramStart"/>
      <w:r w:rsidRPr="00E9303B">
        <w:rPr>
          <w:i/>
        </w:rPr>
        <w:t>.</w:t>
      </w:r>
      <w:proofErr w:type="gramEnd"/>
      <w:r w:rsidRPr="00E9303B">
        <w:rPr>
          <w:i/>
        </w:rPr>
        <w:t xml:space="preserve"> </w:t>
      </w:r>
      <w:proofErr w:type="gramStart"/>
      <w:r w:rsidRPr="00E9303B">
        <w:rPr>
          <w:i/>
        </w:rPr>
        <w:t>п</w:t>
      </w:r>
      <w:proofErr w:type="gramEnd"/>
      <w:r w:rsidRPr="00E9303B">
        <w:rPr>
          <w:i/>
        </w:rPr>
        <w:t>раць з галузі фіз. культури та спорту.</w:t>
      </w:r>
      <w:r>
        <w:t xml:space="preserve"> Львів</w:t>
      </w:r>
      <w:proofErr w:type="gramStart"/>
      <w:r>
        <w:t xml:space="preserve"> :</w:t>
      </w:r>
      <w:proofErr w:type="gramEnd"/>
      <w:r>
        <w:t xml:space="preserve"> НВФ „Українські технології”, 2010. Т. 1. С. 278 - 282.</w:t>
      </w:r>
    </w:p>
    <w:p w:rsidR="00887DC8" w:rsidRDefault="00887DC8" w:rsidP="001550A7">
      <w:pPr>
        <w:pStyle w:val="1"/>
        <w:numPr>
          <w:ilvl w:val="0"/>
          <w:numId w:val="4"/>
        </w:numPr>
        <w:tabs>
          <w:tab w:val="left" w:pos="1272"/>
        </w:tabs>
        <w:ind w:firstLine="740"/>
        <w:jc w:val="both"/>
      </w:pPr>
      <w:r>
        <w:t xml:space="preserve">Скирта О.,  </w:t>
      </w:r>
      <w:r w:rsidRPr="00E9303B">
        <w:rPr>
          <w:lang w:eastAsia="ru-RU" w:bidi="ru-RU"/>
        </w:rPr>
        <w:t>Лошицька</w:t>
      </w:r>
      <w:r>
        <w:rPr>
          <w:lang w:eastAsia="ru-RU" w:bidi="ru-RU"/>
        </w:rPr>
        <w:t xml:space="preserve"> </w:t>
      </w:r>
      <w:r w:rsidRPr="00E9303B">
        <w:rPr>
          <w:lang w:eastAsia="ru-RU" w:bidi="ru-RU"/>
        </w:rPr>
        <w:t>Т., Володченко О.</w:t>
      </w:r>
      <w:proofErr w:type="gramStart"/>
      <w:r>
        <w:t>Досл</w:t>
      </w:r>
      <w:proofErr w:type="gramEnd"/>
      <w:r>
        <w:t xml:space="preserve">ідження розвитку спеціальної витривалості кікбоксерів у розділі орієнтал на етапі спеціалізованої базової підготовки. </w:t>
      </w:r>
      <w:r w:rsidRPr="00E9303B">
        <w:rPr>
          <w:i/>
          <w:lang w:eastAsia="ru-RU" w:bidi="ru-RU"/>
        </w:rPr>
        <w:t xml:space="preserve">Спортивний </w:t>
      </w:r>
      <w:proofErr w:type="gramStart"/>
      <w:r w:rsidRPr="00E9303B">
        <w:rPr>
          <w:i/>
        </w:rPr>
        <w:t>в</w:t>
      </w:r>
      <w:proofErr w:type="gramEnd"/>
      <w:r w:rsidRPr="00E9303B">
        <w:rPr>
          <w:i/>
        </w:rPr>
        <w:t>існик Придніпров’я.</w:t>
      </w:r>
      <w:r>
        <w:t xml:space="preserve"> 2016. № 2. </w:t>
      </w:r>
      <w:r w:rsidRPr="00E9303B">
        <w:rPr>
          <w:lang w:eastAsia="ru-RU" w:bidi="ru-RU"/>
        </w:rPr>
        <w:t xml:space="preserve">С. </w:t>
      </w:r>
      <w:r>
        <w:t>124 - 128.</w:t>
      </w:r>
    </w:p>
    <w:p w:rsidR="00887DC8" w:rsidRDefault="00887DC8" w:rsidP="001550A7">
      <w:pPr>
        <w:pStyle w:val="1"/>
        <w:numPr>
          <w:ilvl w:val="0"/>
          <w:numId w:val="4"/>
        </w:numPr>
        <w:tabs>
          <w:tab w:val="left" w:pos="1272"/>
        </w:tabs>
        <w:ind w:firstLine="740"/>
        <w:jc w:val="both"/>
      </w:pPr>
      <w:r>
        <w:rPr>
          <w:lang w:eastAsia="ru-RU" w:bidi="ru-RU"/>
        </w:rPr>
        <w:t xml:space="preserve">Скляр М. С.,  </w:t>
      </w:r>
      <w:r>
        <w:t xml:space="preserve">Саєнко </w:t>
      </w:r>
      <w:r>
        <w:rPr>
          <w:lang w:eastAsia="ru-RU" w:bidi="ru-RU"/>
        </w:rPr>
        <w:t xml:space="preserve">В. Г. Зрушення </w:t>
      </w:r>
      <w:proofErr w:type="gramStart"/>
      <w:r>
        <w:t>р</w:t>
      </w:r>
      <w:proofErr w:type="gramEnd"/>
      <w:r>
        <w:t xml:space="preserve">івня фізичної підготовленості висококваліфікованих каратистів </w:t>
      </w:r>
      <w:r>
        <w:rPr>
          <w:lang w:eastAsia="ru-RU" w:bidi="ru-RU"/>
        </w:rPr>
        <w:t xml:space="preserve">протягом експериментального </w:t>
      </w:r>
      <w:r>
        <w:t xml:space="preserve">річного </w:t>
      </w:r>
      <w:r>
        <w:rPr>
          <w:lang w:eastAsia="ru-RU" w:bidi="ru-RU"/>
        </w:rPr>
        <w:t xml:space="preserve">тренувального циклу. </w:t>
      </w:r>
      <w:r w:rsidRPr="00E9303B">
        <w:rPr>
          <w:i/>
          <w:lang w:eastAsia="ru-RU" w:bidi="ru-RU"/>
        </w:rPr>
        <w:t>Олимпийский спорт,</w:t>
      </w:r>
      <w:r w:rsidRPr="00E9303B">
        <w:rPr>
          <w:i/>
          <w:lang w:eastAsia="ru-RU" w:bidi="ru-RU"/>
        </w:rPr>
        <w:br/>
        <w:t>физическая культура, здоров</w:t>
      </w:r>
      <w:r>
        <w:rPr>
          <w:i/>
          <w:lang w:eastAsia="ru-RU" w:bidi="ru-RU"/>
        </w:rPr>
        <w:t>ье нации в современных условиях</w:t>
      </w:r>
      <w:r w:rsidRPr="00E9303B">
        <w:rPr>
          <w:i/>
          <w:lang w:eastAsia="ru-RU" w:bidi="ru-RU"/>
        </w:rPr>
        <w:t>:</w:t>
      </w:r>
      <w:r w:rsidRPr="00E9303B">
        <w:rPr>
          <w:i/>
          <w:lang w:eastAsia="ru-RU" w:bidi="ru-RU"/>
        </w:rPr>
        <w:br/>
      </w:r>
      <w:r w:rsidRPr="00E9303B">
        <w:rPr>
          <w:i/>
        </w:rPr>
        <w:t xml:space="preserve">Сб. </w:t>
      </w:r>
      <w:r w:rsidRPr="00E9303B">
        <w:rPr>
          <w:i/>
          <w:lang w:eastAsia="ru-RU" w:bidi="ru-RU"/>
        </w:rPr>
        <w:t>науч. трудов IX Междунар. науч</w:t>
      </w:r>
      <w:proofErr w:type="gramStart"/>
      <w:r w:rsidRPr="00E9303B">
        <w:rPr>
          <w:i/>
          <w:lang w:eastAsia="ru-RU" w:bidi="ru-RU"/>
        </w:rPr>
        <w:t>.-</w:t>
      </w:r>
      <w:proofErr w:type="gramEnd"/>
      <w:r w:rsidRPr="00E9303B">
        <w:rPr>
          <w:i/>
          <w:lang w:eastAsia="ru-RU" w:bidi="ru-RU"/>
        </w:rPr>
        <w:t>практ. конф.</w:t>
      </w:r>
      <w:r>
        <w:rPr>
          <w:lang w:eastAsia="ru-RU" w:bidi="ru-RU"/>
        </w:rPr>
        <w:t xml:space="preserve"> Луганск: Изд-во ЛНУ</w:t>
      </w:r>
      <w:r>
        <w:rPr>
          <w:lang w:eastAsia="ru-RU" w:bidi="ru-RU"/>
        </w:rPr>
        <w:br/>
        <w:t>имени Тараса Шевченко, 2012. С. 68 - 75.</w:t>
      </w:r>
    </w:p>
    <w:p w:rsidR="00887DC8" w:rsidRDefault="00887DC8" w:rsidP="001550A7">
      <w:pPr>
        <w:pStyle w:val="1"/>
        <w:numPr>
          <w:ilvl w:val="0"/>
          <w:numId w:val="4"/>
        </w:numPr>
        <w:tabs>
          <w:tab w:val="left" w:pos="1272"/>
        </w:tabs>
        <w:ind w:firstLine="740"/>
        <w:jc w:val="both"/>
      </w:pPr>
      <w:r w:rsidRPr="00E9303B">
        <w:rPr>
          <w:lang w:eastAsia="ru-RU" w:bidi="ru-RU"/>
        </w:rPr>
        <w:t xml:space="preserve">Скляр М. С.,  </w:t>
      </w:r>
      <w:r>
        <w:t xml:space="preserve">Саєнко </w:t>
      </w:r>
      <w:r w:rsidRPr="00E9303B">
        <w:rPr>
          <w:lang w:eastAsia="ru-RU" w:bidi="ru-RU"/>
        </w:rPr>
        <w:t xml:space="preserve">В. Г. Системний контроль </w:t>
      </w:r>
      <w:r>
        <w:t xml:space="preserve">фізичної </w:t>
      </w:r>
      <w:proofErr w:type="gramStart"/>
      <w:r>
        <w:t>п</w:t>
      </w:r>
      <w:proofErr w:type="gramEnd"/>
      <w:r>
        <w:t xml:space="preserve">ідготовленості спортсменів високої кваліфікації, які спеціалізуються </w:t>
      </w:r>
      <w:r w:rsidRPr="00E9303B">
        <w:rPr>
          <w:lang w:eastAsia="ru-RU" w:bidi="ru-RU"/>
        </w:rPr>
        <w:t>з шотокан карате.</w:t>
      </w:r>
      <w:r>
        <w:rPr>
          <w:lang w:eastAsia="ru-RU" w:bidi="ru-RU"/>
        </w:rPr>
        <w:t xml:space="preserve"> </w:t>
      </w:r>
      <w:r w:rsidRPr="00E9303B">
        <w:rPr>
          <w:i/>
          <w:lang w:eastAsia="ru-RU" w:bidi="ru-RU"/>
        </w:rPr>
        <w:t>Олимпизм и молодая спортивная наука</w:t>
      </w:r>
      <w:r w:rsidRPr="00E9303B">
        <w:rPr>
          <w:i/>
          <w:lang w:eastAsia="ru-RU" w:bidi="ru-RU"/>
        </w:rPr>
        <w:br/>
        <w:t>Украины</w:t>
      </w:r>
      <w:proofErr w:type="gramStart"/>
      <w:r w:rsidRPr="00E9303B">
        <w:rPr>
          <w:i/>
          <w:lang w:eastAsia="ru-RU" w:bidi="ru-RU"/>
        </w:rPr>
        <w:t xml:space="preserve"> :</w:t>
      </w:r>
      <w:proofErr w:type="gramEnd"/>
      <w:r w:rsidRPr="00E9303B">
        <w:rPr>
          <w:i/>
          <w:lang w:eastAsia="ru-RU" w:bidi="ru-RU"/>
        </w:rPr>
        <w:t xml:space="preserve"> Матер. </w:t>
      </w:r>
      <w:r w:rsidRPr="00E9303B">
        <w:rPr>
          <w:i/>
          <w:lang w:val="en-US" w:bidi="en-US"/>
        </w:rPr>
        <w:t>X</w:t>
      </w:r>
      <w:r w:rsidRPr="00E9303B">
        <w:rPr>
          <w:i/>
          <w:lang w:bidi="en-US"/>
        </w:rPr>
        <w:t xml:space="preserve"> </w:t>
      </w:r>
      <w:r w:rsidRPr="00E9303B">
        <w:rPr>
          <w:i/>
          <w:lang w:eastAsia="ru-RU" w:bidi="ru-RU"/>
        </w:rPr>
        <w:t>Регион. науч.-практ. конф</w:t>
      </w:r>
      <w:r>
        <w:rPr>
          <w:lang w:eastAsia="ru-RU" w:bidi="ru-RU"/>
        </w:rPr>
        <w:t>. Луганск: Изд-во ЛНУ</w:t>
      </w:r>
      <w:r>
        <w:rPr>
          <w:lang w:eastAsia="ru-RU" w:bidi="ru-RU"/>
        </w:rPr>
        <w:br/>
        <w:t>имени Тараса Шевченко, 2012. С. 34 - 38.</w:t>
      </w:r>
    </w:p>
    <w:p w:rsidR="00887DC8" w:rsidRDefault="00887DC8" w:rsidP="001550A7">
      <w:pPr>
        <w:pStyle w:val="1"/>
        <w:numPr>
          <w:ilvl w:val="0"/>
          <w:numId w:val="4"/>
        </w:numPr>
        <w:tabs>
          <w:tab w:val="left" w:pos="1272"/>
        </w:tabs>
        <w:ind w:firstLine="740"/>
        <w:jc w:val="both"/>
      </w:pPr>
      <w:r>
        <w:rPr>
          <w:lang w:eastAsia="ru-RU" w:bidi="ru-RU"/>
        </w:rPr>
        <w:t>Степанов М. Ю. Индивидуализация предсоревновательной</w:t>
      </w:r>
      <w:r>
        <w:rPr>
          <w:lang w:eastAsia="ru-RU" w:bidi="ru-RU"/>
        </w:rPr>
        <w:br/>
        <w:t xml:space="preserve">подготовки квалифицированных кикбоксеров на основе стилевых различий. Набережные Челны, 2011. 24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Pr>
          <w:lang w:eastAsia="ru-RU" w:bidi="ru-RU"/>
        </w:rPr>
        <w:t>Судаков Е. Г. Методика физической подготовки боксеров</w:t>
      </w:r>
      <w:r>
        <w:rPr>
          <w:lang w:eastAsia="ru-RU" w:bidi="ru-RU"/>
        </w:rPr>
        <w:br/>
        <w:t>различных спортивных квалификации и тактических манер ведения</w:t>
      </w:r>
      <w:r>
        <w:rPr>
          <w:lang w:eastAsia="ru-RU" w:bidi="ru-RU"/>
        </w:rPr>
        <w:br/>
        <w:t xml:space="preserve">поединка. Москва, 2008. 24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Pr>
          <w:lang w:eastAsia="ru-RU" w:bidi="ru-RU"/>
        </w:rPr>
        <w:lastRenderedPageBreak/>
        <w:t>Таймазов В. А. Индивидуальная подготовка боксеров в спорте</w:t>
      </w:r>
      <w:r>
        <w:rPr>
          <w:lang w:eastAsia="ru-RU" w:bidi="ru-RU"/>
        </w:rPr>
        <w:br/>
        <w:t>высших дострижений. Санкт-Петербург: СПбГАФК, 1997. 48 с.</w:t>
      </w:r>
    </w:p>
    <w:p w:rsidR="00887DC8" w:rsidRDefault="00887DC8" w:rsidP="001550A7">
      <w:pPr>
        <w:pStyle w:val="1"/>
        <w:numPr>
          <w:ilvl w:val="0"/>
          <w:numId w:val="4"/>
        </w:numPr>
        <w:tabs>
          <w:tab w:val="left" w:pos="1272"/>
        </w:tabs>
        <w:ind w:firstLine="740"/>
        <w:jc w:val="both"/>
      </w:pPr>
      <w:r w:rsidRPr="005B58C1">
        <w:rPr>
          <w:lang w:eastAsia="ru-RU" w:bidi="ru-RU"/>
        </w:rPr>
        <w:t>Теплий В. М.</w:t>
      </w:r>
      <w:r>
        <w:rPr>
          <w:lang w:eastAsia="ru-RU" w:bidi="ru-RU"/>
        </w:rPr>
        <w:t xml:space="preserve">, </w:t>
      </w:r>
      <w:r w:rsidRPr="005B58C1">
        <w:rPr>
          <w:lang w:eastAsia="ru-RU" w:bidi="ru-RU"/>
        </w:rPr>
        <w:t xml:space="preserve"> </w:t>
      </w:r>
      <w:r>
        <w:t xml:space="preserve">Саєнко </w:t>
      </w:r>
      <w:r w:rsidRPr="005B58C1">
        <w:rPr>
          <w:lang w:eastAsia="ru-RU" w:bidi="ru-RU"/>
        </w:rPr>
        <w:t>В. Г.</w:t>
      </w:r>
      <w:r>
        <w:rPr>
          <w:lang w:eastAsia="ru-RU" w:bidi="ru-RU"/>
        </w:rPr>
        <w:t xml:space="preserve"> </w:t>
      </w:r>
      <w:r>
        <w:t xml:space="preserve">Фізичні якості </w:t>
      </w:r>
      <w:r w:rsidRPr="005B58C1">
        <w:rPr>
          <w:lang w:eastAsia="ru-RU" w:bidi="ru-RU"/>
        </w:rPr>
        <w:t xml:space="preserve">юних </w:t>
      </w:r>
      <w:r>
        <w:t xml:space="preserve">тхеквондистів. </w:t>
      </w:r>
      <w:r w:rsidRPr="00E9303B">
        <w:rPr>
          <w:i/>
        </w:rPr>
        <w:t xml:space="preserve">Педагогіка, психологія </w:t>
      </w:r>
      <w:r w:rsidRPr="00E9303B">
        <w:rPr>
          <w:i/>
          <w:lang w:eastAsia="ru-RU" w:bidi="ru-RU"/>
        </w:rPr>
        <w:t xml:space="preserve">та </w:t>
      </w:r>
      <w:r w:rsidRPr="00E9303B">
        <w:rPr>
          <w:i/>
        </w:rPr>
        <w:t xml:space="preserve">медико-біологічні </w:t>
      </w:r>
      <w:r w:rsidRPr="00E9303B">
        <w:rPr>
          <w:i/>
          <w:lang w:eastAsia="ru-RU" w:bidi="ru-RU"/>
        </w:rPr>
        <w:t xml:space="preserve">проблеми </w:t>
      </w:r>
      <w:r w:rsidRPr="00E9303B">
        <w:rPr>
          <w:i/>
        </w:rPr>
        <w:t xml:space="preserve">фізичного </w:t>
      </w:r>
      <w:r w:rsidRPr="00E9303B">
        <w:rPr>
          <w:i/>
          <w:lang w:eastAsia="ru-RU" w:bidi="ru-RU"/>
        </w:rPr>
        <w:t xml:space="preserve">виховання </w:t>
      </w:r>
      <w:r w:rsidRPr="00E9303B">
        <w:rPr>
          <w:i/>
        </w:rPr>
        <w:t xml:space="preserve">і </w:t>
      </w:r>
      <w:r w:rsidRPr="00E9303B">
        <w:rPr>
          <w:i/>
          <w:lang w:eastAsia="ru-RU" w:bidi="ru-RU"/>
        </w:rPr>
        <w:t>спорту</w:t>
      </w:r>
      <w:proofErr w:type="gramStart"/>
      <w:r w:rsidRPr="00E9303B">
        <w:rPr>
          <w:i/>
          <w:lang w:eastAsia="ru-RU" w:bidi="ru-RU"/>
        </w:rPr>
        <w:t xml:space="preserve"> :</w:t>
      </w:r>
      <w:proofErr w:type="gramEnd"/>
      <w:r w:rsidRPr="00E9303B">
        <w:rPr>
          <w:i/>
          <w:lang w:eastAsia="ru-RU" w:bidi="ru-RU"/>
        </w:rPr>
        <w:t xml:space="preserve"> науковий журнал.</w:t>
      </w:r>
      <w:r>
        <w:rPr>
          <w:lang w:eastAsia="ru-RU" w:bidi="ru-RU"/>
        </w:rPr>
        <w:t xml:space="preserve"> </w:t>
      </w:r>
      <w:r>
        <w:t>Харків</w:t>
      </w:r>
      <w:r>
        <w:rPr>
          <w:lang w:eastAsia="ru-RU" w:bidi="ru-RU"/>
        </w:rPr>
        <w:t xml:space="preserve">: ХОВНОКУ-ХДАДМ, 2010. № 4. </w:t>
      </w:r>
      <w:r w:rsidRPr="005B58C1">
        <w:rPr>
          <w:lang w:eastAsia="ru-RU" w:bidi="ru-RU"/>
        </w:rPr>
        <w:t>С. 119 - 121.</w:t>
      </w:r>
    </w:p>
    <w:p w:rsidR="00887DC8" w:rsidRDefault="00887DC8" w:rsidP="001550A7">
      <w:pPr>
        <w:pStyle w:val="1"/>
        <w:numPr>
          <w:ilvl w:val="0"/>
          <w:numId w:val="4"/>
        </w:numPr>
        <w:tabs>
          <w:tab w:val="left" w:pos="1272"/>
        </w:tabs>
        <w:ind w:firstLine="740"/>
        <w:jc w:val="both"/>
      </w:pPr>
      <w:r>
        <w:rPr>
          <w:lang w:eastAsia="ru-RU" w:bidi="ru-RU"/>
        </w:rPr>
        <w:t xml:space="preserve">Теплый В. Н., Саенко В. Г. Показатели уровня развития физических качеств юных спортсменов, специализирующихся в тхэквондо ВТФ. </w:t>
      </w:r>
      <w:r w:rsidRPr="00E9303B">
        <w:rPr>
          <w:i/>
          <w:lang w:eastAsia="ru-RU" w:bidi="ru-RU"/>
        </w:rPr>
        <w:t xml:space="preserve">Инновационные решения актуальных проблем физической культуры и спортивной тренировки: Междунар. сб. науч. ст. </w:t>
      </w:r>
      <w:r>
        <w:rPr>
          <w:lang w:eastAsia="ru-RU" w:bidi="ru-RU"/>
        </w:rPr>
        <w:t>Смоленск: СГАФКСТ, 2009. С. 434 - 438.</w:t>
      </w:r>
    </w:p>
    <w:p w:rsidR="00887DC8" w:rsidRDefault="00887DC8" w:rsidP="001550A7">
      <w:pPr>
        <w:pStyle w:val="1"/>
        <w:numPr>
          <w:ilvl w:val="0"/>
          <w:numId w:val="4"/>
        </w:numPr>
        <w:tabs>
          <w:tab w:val="left" w:pos="1272"/>
        </w:tabs>
        <w:ind w:firstLine="740"/>
        <w:jc w:val="both"/>
      </w:pPr>
      <w:r>
        <w:t xml:space="preserve">Толчєва </w:t>
      </w:r>
      <w:r w:rsidRPr="005B58C1">
        <w:rPr>
          <w:lang w:eastAsia="ru-RU" w:bidi="ru-RU"/>
        </w:rPr>
        <w:t>Г. В.</w:t>
      </w:r>
      <w:r>
        <w:rPr>
          <w:lang w:eastAsia="ru-RU" w:bidi="ru-RU"/>
        </w:rPr>
        <w:t xml:space="preserve">, </w:t>
      </w:r>
      <w:r w:rsidRPr="005B58C1">
        <w:rPr>
          <w:lang w:eastAsia="ru-RU" w:bidi="ru-RU"/>
        </w:rPr>
        <w:t xml:space="preserve"> </w:t>
      </w:r>
      <w:r>
        <w:t xml:space="preserve">Толчєва </w:t>
      </w:r>
      <w:r w:rsidRPr="005B58C1">
        <w:rPr>
          <w:lang w:eastAsia="ru-RU" w:bidi="ru-RU"/>
        </w:rPr>
        <w:t>Г. В.</w:t>
      </w:r>
      <w:r>
        <w:t xml:space="preserve">, Саєнко </w:t>
      </w:r>
      <w:r w:rsidRPr="005B58C1">
        <w:rPr>
          <w:lang w:eastAsia="ru-RU" w:bidi="ru-RU"/>
        </w:rPr>
        <w:t>В. Г.</w:t>
      </w:r>
      <w:r>
        <w:t>,</w:t>
      </w:r>
      <w:r>
        <w:br/>
      </w:r>
      <w:r w:rsidRPr="005B58C1">
        <w:rPr>
          <w:lang w:eastAsia="ru-RU" w:bidi="ru-RU"/>
        </w:rPr>
        <w:t>Полулященко</w:t>
      </w:r>
      <w:r>
        <w:rPr>
          <w:lang w:eastAsia="ru-RU" w:bidi="ru-RU"/>
        </w:rPr>
        <w:t xml:space="preserve"> </w:t>
      </w:r>
      <w:r w:rsidRPr="005B58C1">
        <w:rPr>
          <w:lang w:eastAsia="ru-RU" w:bidi="ru-RU"/>
        </w:rPr>
        <w:t xml:space="preserve">Ю. М., </w:t>
      </w:r>
      <w:r>
        <w:t xml:space="preserve">Закірко </w:t>
      </w:r>
      <w:r w:rsidRPr="005B58C1">
        <w:rPr>
          <w:lang w:eastAsia="ru-RU" w:bidi="ru-RU"/>
        </w:rPr>
        <w:t>А. Е.</w:t>
      </w:r>
      <w:r>
        <w:t xml:space="preserve">, Закірко </w:t>
      </w:r>
      <w:r w:rsidRPr="005B58C1">
        <w:rPr>
          <w:lang w:eastAsia="ru-RU" w:bidi="ru-RU"/>
        </w:rPr>
        <w:t xml:space="preserve">Е. Е. </w:t>
      </w:r>
      <w:r>
        <w:t xml:space="preserve">Особливості </w:t>
      </w:r>
      <w:r w:rsidRPr="005B58C1">
        <w:rPr>
          <w:lang w:eastAsia="ru-RU" w:bidi="ru-RU"/>
        </w:rPr>
        <w:t xml:space="preserve">контролю </w:t>
      </w:r>
      <w:r>
        <w:t xml:space="preserve">фізичної </w:t>
      </w:r>
      <w:proofErr w:type="gramStart"/>
      <w:r>
        <w:t>п</w:t>
      </w:r>
      <w:proofErr w:type="gramEnd"/>
      <w:r>
        <w:t xml:space="preserve">ідготовленості </w:t>
      </w:r>
      <w:r>
        <w:rPr>
          <w:lang w:eastAsia="ru-RU" w:bidi="ru-RU"/>
        </w:rPr>
        <w:t xml:space="preserve">в </w:t>
      </w:r>
      <w:r w:rsidRPr="005B58C1">
        <w:rPr>
          <w:lang w:eastAsia="ru-RU" w:bidi="ru-RU"/>
        </w:rPr>
        <w:t xml:space="preserve">спортивних </w:t>
      </w:r>
      <w:r>
        <w:t>єдиноборствах.</w:t>
      </w:r>
      <w:r w:rsidRPr="005B58C1">
        <w:rPr>
          <w:lang w:eastAsia="ru-RU" w:bidi="ru-RU"/>
        </w:rPr>
        <w:t xml:space="preserve"> </w:t>
      </w:r>
      <w:r w:rsidRPr="00E9303B">
        <w:rPr>
          <w:i/>
        </w:rPr>
        <w:t xml:space="preserve">Актуальні </w:t>
      </w:r>
      <w:r w:rsidRPr="00E9303B">
        <w:rPr>
          <w:i/>
          <w:lang w:eastAsia="ru-RU" w:bidi="ru-RU"/>
        </w:rPr>
        <w:t xml:space="preserve">проблеми </w:t>
      </w:r>
      <w:r w:rsidRPr="00E9303B">
        <w:rPr>
          <w:i/>
        </w:rPr>
        <w:t xml:space="preserve">фізичної </w:t>
      </w:r>
      <w:r w:rsidRPr="00E9303B">
        <w:rPr>
          <w:i/>
          <w:lang w:eastAsia="ru-RU" w:bidi="ru-RU"/>
        </w:rPr>
        <w:t xml:space="preserve">культури, спорту, </w:t>
      </w:r>
      <w:r w:rsidRPr="00E9303B">
        <w:rPr>
          <w:i/>
        </w:rPr>
        <w:t xml:space="preserve">фізичної терапії </w:t>
      </w:r>
      <w:r w:rsidRPr="00E9303B">
        <w:rPr>
          <w:i/>
          <w:lang w:eastAsia="ru-RU" w:bidi="ru-RU"/>
        </w:rPr>
        <w:t xml:space="preserve">та </w:t>
      </w:r>
      <w:r w:rsidRPr="00E9303B">
        <w:rPr>
          <w:i/>
        </w:rPr>
        <w:t xml:space="preserve">ерготерапії: біомеханічні, психофізіологічні </w:t>
      </w:r>
      <w:r w:rsidRPr="00E9303B">
        <w:rPr>
          <w:i/>
          <w:lang w:eastAsia="ru-RU" w:bidi="ru-RU"/>
        </w:rPr>
        <w:t xml:space="preserve">та </w:t>
      </w:r>
      <w:r w:rsidRPr="00E9303B">
        <w:rPr>
          <w:i/>
        </w:rPr>
        <w:t xml:space="preserve">метрологічні </w:t>
      </w:r>
      <w:r w:rsidRPr="00E9303B">
        <w:rPr>
          <w:i/>
          <w:lang w:eastAsia="ru-RU" w:bidi="ru-RU"/>
        </w:rPr>
        <w:t>аспекти</w:t>
      </w:r>
      <w:proofErr w:type="gramStart"/>
      <w:r w:rsidRPr="00E9303B">
        <w:rPr>
          <w:i/>
          <w:lang w:eastAsia="ru-RU" w:bidi="ru-RU"/>
        </w:rPr>
        <w:t xml:space="preserve"> :</w:t>
      </w:r>
      <w:proofErr w:type="gramEnd"/>
      <w:r w:rsidRPr="00E9303B">
        <w:rPr>
          <w:i/>
          <w:lang w:eastAsia="ru-RU" w:bidi="ru-RU"/>
        </w:rPr>
        <w:t xml:space="preserve"> Матер. </w:t>
      </w:r>
      <w:r w:rsidRPr="00E9303B">
        <w:rPr>
          <w:i/>
        </w:rPr>
        <w:t xml:space="preserve">І Всеукраїн. </w:t>
      </w:r>
      <w:r w:rsidRPr="00E9303B">
        <w:rPr>
          <w:i/>
          <w:lang w:eastAsia="ru-RU" w:bidi="ru-RU"/>
        </w:rPr>
        <w:t>електрон. наук</w:t>
      </w:r>
      <w:proofErr w:type="gramStart"/>
      <w:r w:rsidRPr="00E9303B">
        <w:rPr>
          <w:i/>
          <w:lang w:eastAsia="ru-RU" w:bidi="ru-RU"/>
        </w:rPr>
        <w:t>.-</w:t>
      </w:r>
      <w:proofErr w:type="gramEnd"/>
      <w:r w:rsidRPr="00E9303B">
        <w:rPr>
          <w:i/>
          <w:lang w:eastAsia="ru-RU" w:bidi="ru-RU"/>
        </w:rPr>
        <w:t xml:space="preserve">практ. конф. з </w:t>
      </w:r>
      <w:r w:rsidRPr="00E9303B">
        <w:rPr>
          <w:i/>
        </w:rPr>
        <w:t xml:space="preserve">міжнар. </w:t>
      </w:r>
      <w:r w:rsidRPr="00E9303B">
        <w:rPr>
          <w:i/>
          <w:lang w:eastAsia="ru-RU" w:bidi="ru-RU"/>
        </w:rPr>
        <w:t>участю.</w:t>
      </w:r>
      <w:r>
        <w:rPr>
          <w:lang w:eastAsia="ru-RU" w:bidi="ru-RU"/>
        </w:rPr>
        <w:t xml:space="preserve"> Киев: НУФВСУ, 2018. С. 33 - 35.</w:t>
      </w:r>
    </w:p>
    <w:p w:rsidR="00887DC8" w:rsidRDefault="00887DC8" w:rsidP="001550A7">
      <w:pPr>
        <w:pStyle w:val="1"/>
        <w:numPr>
          <w:ilvl w:val="0"/>
          <w:numId w:val="4"/>
        </w:numPr>
        <w:tabs>
          <w:tab w:val="left" w:pos="1272"/>
        </w:tabs>
        <w:ind w:firstLine="740"/>
        <w:jc w:val="both"/>
      </w:pPr>
      <w:r>
        <w:rPr>
          <w:lang w:eastAsia="ru-RU" w:bidi="ru-RU"/>
        </w:rPr>
        <w:t>Туманян Г.С. Стратегия подготовки чемпионов. Москва:</w:t>
      </w:r>
      <w:r>
        <w:rPr>
          <w:lang w:eastAsia="ru-RU" w:bidi="ru-RU"/>
        </w:rPr>
        <w:br/>
        <w:t xml:space="preserve">Советский спорт, 2006. 492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sidRPr="005B58C1">
        <w:rPr>
          <w:lang w:eastAsia="ru-RU" w:bidi="ru-RU"/>
        </w:rPr>
        <w:t>Фаворитов В. М.</w:t>
      </w:r>
      <w:r>
        <w:rPr>
          <w:lang w:eastAsia="ru-RU" w:bidi="ru-RU"/>
        </w:rPr>
        <w:t xml:space="preserve">, </w:t>
      </w:r>
      <w:r w:rsidRPr="005B58C1">
        <w:rPr>
          <w:lang w:eastAsia="ru-RU" w:bidi="ru-RU"/>
        </w:rPr>
        <w:t xml:space="preserve"> </w:t>
      </w:r>
      <w:r>
        <w:t xml:space="preserve">Дьомін </w:t>
      </w:r>
      <w:r w:rsidRPr="005B58C1">
        <w:rPr>
          <w:lang w:eastAsia="ru-RU" w:bidi="ru-RU"/>
        </w:rPr>
        <w:t>О. М.</w:t>
      </w:r>
      <w:r>
        <w:t xml:space="preserve">, Желєнков </w:t>
      </w:r>
      <w:r w:rsidRPr="005B58C1">
        <w:rPr>
          <w:lang w:eastAsia="ru-RU" w:bidi="ru-RU"/>
        </w:rPr>
        <w:t>С. В.</w:t>
      </w:r>
      <w:r>
        <w:t xml:space="preserve">, Сідоренко </w:t>
      </w:r>
      <w:r w:rsidRPr="005B58C1">
        <w:rPr>
          <w:lang w:eastAsia="ru-RU" w:bidi="ru-RU"/>
        </w:rPr>
        <w:t xml:space="preserve">О. А. Експериментальне </w:t>
      </w:r>
      <w:r>
        <w:t xml:space="preserve">обґрунтування </w:t>
      </w:r>
      <w:r>
        <w:rPr>
          <w:lang w:eastAsia="ru-RU" w:bidi="ru-RU"/>
        </w:rPr>
        <w:t xml:space="preserve">методики </w:t>
      </w:r>
      <w:r>
        <w:t xml:space="preserve">швидкісно-силової </w:t>
      </w:r>
      <w:proofErr w:type="gramStart"/>
      <w:r>
        <w:t>п</w:t>
      </w:r>
      <w:proofErr w:type="gramEnd"/>
      <w:r>
        <w:t xml:space="preserve">ідготовки </w:t>
      </w:r>
      <w:r w:rsidRPr="005B58C1">
        <w:rPr>
          <w:lang w:eastAsia="ru-RU" w:bidi="ru-RU"/>
        </w:rPr>
        <w:t xml:space="preserve">юних </w:t>
      </w:r>
      <w:r>
        <w:t>боксерів</w:t>
      </w:r>
      <w:r>
        <w:rPr>
          <w:lang w:eastAsia="ru-RU" w:bidi="ru-RU"/>
        </w:rPr>
        <w:t xml:space="preserve">. </w:t>
      </w:r>
      <w:r w:rsidRPr="005417D4">
        <w:rPr>
          <w:i/>
        </w:rPr>
        <w:t xml:space="preserve">Вісник Запорізького </w:t>
      </w:r>
      <w:r w:rsidRPr="005417D4">
        <w:rPr>
          <w:i/>
          <w:lang w:eastAsia="ru-RU" w:bidi="ru-RU"/>
        </w:rPr>
        <w:t>нац. ун-ту.</w:t>
      </w:r>
      <w:r>
        <w:rPr>
          <w:lang w:eastAsia="ru-RU" w:bidi="ru-RU"/>
        </w:rPr>
        <w:t xml:space="preserve"> 2013. № 2.</w:t>
      </w:r>
      <w:r w:rsidRPr="005B58C1">
        <w:rPr>
          <w:lang w:eastAsia="ru-RU" w:bidi="ru-RU"/>
        </w:rPr>
        <w:t xml:space="preserve"> С. 135 - 140.</w:t>
      </w:r>
    </w:p>
    <w:p w:rsidR="00887DC8" w:rsidRDefault="00887DC8" w:rsidP="001550A7">
      <w:pPr>
        <w:pStyle w:val="1"/>
        <w:numPr>
          <w:ilvl w:val="0"/>
          <w:numId w:val="4"/>
        </w:numPr>
        <w:tabs>
          <w:tab w:val="left" w:pos="1272"/>
        </w:tabs>
        <w:ind w:firstLine="740"/>
        <w:jc w:val="both"/>
      </w:pPr>
      <w:r>
        <w:rPr>
          <w:lang w:eastAsia="ru-RU" w:bidi="ru-RU"/>
        </w:rPr>
        <w:t>Филимонов В. И. Современная система подготовки боксёров.</w:t>
      </w:r>
      <w:r>
        <w:rPr>
          <w:lang w:eastAsia="ru-RU" w:bidi="ru-RU"/>
        </w:rPr>
        <w:br/>
        <w:t>Москва: ИНСАН, 2009. 480 с.</w:t>
      </w:r>
    </w:p>
    <w:p w:rsidR="00887DC8" w:rsidRDefault="00887DC8" w:rsidP="001550A7">
      <w:pPr>
        <w:pStyle w:val="1"/>
        <w:numPr>
          <w:ilvl w:val="0"/>
          <w:numId w:val="4"/>
        </w:numPr>
        <w:tabs>
          <w:tab w:val="left" w:pos="1272"/>
        </w:tabs>
        <w:ind w:firstLine="740"/>
        <w:jc w:val="both"/>
      </w:pPr>
      <w:r>
        <w:t xml:space="preserve">Шамардіна </w:t>
      </w:r>
      <w:r w:rsidRPr="005B58C1">
        <w:rPr>
          <w:lang w:eastAsia="ru-RU" w:bidi="ru-RU"/>
        </w:rPr>
        <w:t>Г. М.</w:t>
      </w:r>
      <w:r>
        <w:rPr>
          <w:lang w:eastAsia="ru-RU" w:bidi="ru-RU"/>
        </w:rPr>
        <w:t xml:space="preserve">, </w:t>
      </w:r>
      <w:r w:rsidRPr="005B58C1">
        <w:rPr>
          <w:lang w:eastAsia="ru-RU" w:bidi="ru-RU"/>
        </w:rPr>
        <w:t xml:space="preserve"> Титаренко А. С. </w:t>
      </w:r>
      <w:r>
        <w:t xml:space="preserve">Аналіз змагальної діяльності тхеквондистів високої кваліфікації. </w:t>
      </w:r>
      <w:r>
        <w:rPr>
          <w:lang w:eastAsia="ru-RU" w:bidi="ru-RU"/>
        </w:rPr>
        <w:t xml:space="preserve">Спортивний </w:t>
      </w:r>
      <w:proofErr w:type="gramStart"/>
      <w:r>
        <w:t>в</w:t>
      </w:r>
      <w:proofErr w:type="gramEnd"/>
      <w:r>
        <w:t xml:space="preserve">існик Придніпров’я. </w:t>
      </w:r>
      <w:r>
        <w:rPr>
          <w:lang w:eastAsia="ru-RU" w:bidi="ru-RU"/>
        </w:rPr>
        <w:t xml:space="preserve">2008. № 1. </w:t>
      </w:r>
      <w:r w:rsidRPr="005B58C1">
        <w:rPr>
          <w:lang w:eastAsia="ru-RU" w:bidi="ru-RU"/>
        </w:rPr>
        <w:t>С. 94 - 96.</w:t>
      </w:r>
    </w:p>
    <w:p w:rsidR="00887DC8" w:rsidRDefault="00887DC8" w:rsidP="001550A7">
      <w:pPr>
        <w:pStyle w:val="1"/>
        <w:numPr>
          <w:ilvl w:val="0"/>
          <w:numId w:val="4"/>
        </w:numPr>
        <w:tabs>
          <w:tab w:val="left" w:pos="1272"/>
        </w:tabs>
        <w:ind w:firstLine="740"/>
        <w:jc w:val="both"/>
      </w:pPr>
      <w:r w:rsidRPr="005B58C1">
        <w:rPr>
          <w:lang w:eastAsia="ru-RU" w:bidi="ru-RU"/>
        </w:rPr>
        <w:t>Шандригось В.</w:t>
      </w:r>
      <w:r>
        <w:rPr>
          <w:lang w:eastAsia="ru-RU" w:bidi="ru-RU"/>
        </w:rPr>
        <w:t xml:space="preserve">, </w:t>
      </w:r>
      <w:r w:rsidRPr="005B58C1">
        <w:rPr>
          <w:lang w:eastAsia="ru-RU" w:bidi="ru-RU"/>
        </w:rPr>
        <w:t xml:space="preserve"> Кравчук </w:t>
      </w:r>
      <w:r>
        <w:t xml:space="preserve">І. Особливості </w:t>
      </w:r>
      <w:r w:rsidRPr="005B58C1">
        <w:rPr>
          <w:lang w:eastAsia="ru-RU" w:bidi="ru-RU"/>
        </w:rPr>
        <w:t xml:space="preserve">вдосконалення </w:t>
      </w:r>
      <w:r>
        <w:t xml:space="preserve">технічних дій борців </w:t>
      </w:r>
      <w:r w:rsidRPr="005B58C1">
        <w:rPr>
          <w:lang w:eastAsia="ru-RU" w:bidi="ru-RU"/>
        </w:rPr>
        <w:t xml:space="preserve">на </w:t>
      </w:r>
      <w:r>
        <w:t xml:space="preserve">етапі спеціальної базової спортивної </w:t>
      </w:r>
      <w:proofErr w:type="gramStart"/>
      <w:r>
        <w:t>п</w:t>
      </w:r>
      <w:proofErr w:type="gramEnd"/>
      <w:r>
        <w:t xml:space="preserve">ідготовки. </w:t>
      </w:r>
      <w:r w:rsidRPr="00B02795">
        <w:rPr>
          <w:i/>
        </w:rPr>
        <w:t xml:space="preserve">Фізична </w:t>
      </w:r>
      <w:r w:rsidRPr="00B02795">
        <w:rPr>
          <w:i/>
          <w:lang w:eastAsia="ru-RU" w:bidi="ru-RU"/>
        </w:rPr>
        <w:t xml:space="preserve">культура, спорт та здоров’я </w:t>
      </w:r>
      <w:r w:rsidRPr="00B02795">
        <w:rPr>
          <w:i/>
        </w:rPr>
        <w:t>нації.</w:t>
      </w:r>
      <w:r>
        <w:t xml:space="preserve"> </w:t>
      </w:r>
      <w:r>
        <w:rPr>
          <w:lang w:eastAsia="ru-RU" w:bidi="ru-RU"/>
        </w:rPr>
        <w:t xml:space="preserve">2008. № 2. </w:t>
      </w:r>
      <w:r w:rsidRPr="005B58C1">
        <w:rPr>
          <w:lang w:eastAsia="ru-RU" w:bidi="ru-RU"/>
        </w:rPr>
        <w:t>С. 78 - 81.</w:t>
      </w:r>
    </w:p>
    <w:p w:rsidR="00887DC8" w:rsidRDefault="00887DC8" w:rsidP="001550A7">
      <w:pPr>
        <w:pStyle w:val="1"/>
        <w:numPr>
          <w:ilvl w:val="0"/>
          <w:numId w:val="4"/>
        </w:numPr>
        <w:tabs>
          <w:tab w:val="left" w:pos="1272"/>
        </w:tabs>
        <w:ind w:firstLine="740"/>
        <w:jc w:val="both"/>
      </w:pPr>
      <w:r>
        <w:rPr>
          <w:lang w:eastAsia="ru-RU" w:bidi="ru-RU"/>
        </w:rPr>
        <w:lastRenderedPageBreak/>
        <w:t xml:space="preserve">Шаповалов Б. Б. Кикбоксинг (версия </w:t>
      </w:r>
      <w:r>
        <w:rPr>
          <w:lang w:val="en-US" w:bidi="en-US"/>
        </w:rPr>
        <w:t>WPKA</w:t>
      </w:r>
      <w:r w:rsidRPr="005B58C1">
        <w:rPr>
          <w:lang w:bidi="en-US"/>
        </w:rPr>
        <w:t xml:space="preserve">): </w:t>
      </w:r>
      <w:r>
        <w:rPr>
          <w:lang w:eastAsia="ru-RU" w:bidi="ru-RU"/>
        </w:rPr>
        <w:t>учеб</w:t>
      </w:r>
      <w:proofErr w:type="gramStart"/>
      <w:r>
        <w:rPr>
          <w:lang w:eastAsia="ru-RU" w:bidi="ru-RU"/>
        </w:rPr>
        <w:t>.</w:t>
      </w:r>
      <w:proofErr w:type="gramEnd"/>
      <w:r>
        <w:rPr>
          <w:lang w:eastAsia="ru-RU" w:bidi="ru-RU"/>
        </w:rPr>
        <w:t xml:space="preserve"> </w:t>
      </w:r>
      <w:proofErr w:type="gramStart"/>
      <w:r>
        <w:rPr>
          <w:lang w:eastAsia="ru-RU" w:bidi="ru-RU"/>
        </w:rPr>
        <w:t>п</w:t>
      </w:r>
      <w:proofErr w:type="gramEnd"/>
      <w:r>
        <w:rPr>
          <w:lang w:eastAsia="ru-RU" w:bidi="ru-RU"/>
        </w:rPr>
        <w:t>рограмма</w:t>
      </w:r>
      <w:r>
        <w:rPr>
          <w:lang w:eastAsia="ru-RU" w:bidi="ru-RU"/>
        </w:rPr>
        <w:br/>
        <w:t xml:space="preserve">для детско-юношеских спортивных школ (ДЮСШ). Киев, 2010. 110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72"/>
        </w:tabs>
        <w:ind w:firstLine="740"/>
        <w:jc w:val="both"/>
      </w:pPr>
      <w:r>
        <w:rPr>
          <w:lang w:eastAsia="ru-RU" w:bidi="ru-RU"/>
        </w:rPr>
        <w:t>Шестаков К. В. Построение тренировки кикбоксеров-юниоров</w:t>
      </w:r>
      <w:r>
        <w:rPr>
          <w:lang w:eastAsia="ru-RU" w:bidi="ru-RU"/>
        </w:rPr>
        <w:br/>
        <w:t xml:space="preserve">высших разрядов на этапе предсоревновательной подготовки. Санкт-Петербург, 2009. 163 </w:t>
      </w:r>
      <w:r>
        <w:rPr>
          <w:lang w:val="en-US" w:bidi="en-US"/>
        </w:rPr>
        <w:t>c</w:t>
      </w:r>
      <w:r w:rsidRPr="005B58C1">
        <w:rPr>
          <w:lang w:bidi="en-US"/>
        </w:rPr>
        <w:t>.</w:t>
      </w:r>
    </w:p>
    <w:p w:rsidR="00887DC8" w:rsidRDefault="00887DC8" w:rsidP="001550A7">
      <w:pPr>
        <w:pStyle w:val="1"/>
        <w:numPr>
          <w:ilvl w:val="0"/>
          <w:numId w:val="4"/>
        </w:numPr>
        <w:tabs>
          <w:tab w:val="left" w:pos="1282"/>
        </w:tabs>
        <w:ind w:firstLine="740"/>
        <w:jc w:val="both"/>
      </w:pPr>
      <w:r>
        <w:rPr>
          <w:lang w:eastAsia="ru-RU" w:bidi="ru-RU"/>
        </w:rPr>
        <w:t xml:space="preserve">Ширяев А. Г.,  Филимонов В. И.Бокс и кикбоксинг. Москва: Академия, 2007. 234 </w:t>
      </w:r>
      <w:proofErr w:type="gramStart"/>
      <w:r>
        <w:rPr>
          <w:lang w:eastAsia="ru-RU" w:bidi="ru-RU"/>
        </w:rPr>
        <w:t>с</w:t>
      </w:r>
      <w:proofErr w:type="gramEnd"/>
      <w:r>
        <w:rPr>
          <w:lang w:eastAsia="ru-RU" w:bidi="ru-RU"/>
        </w:rPr>
        <w:t>.</w:t>
      </w:r>
    </w:p>
    <w:p w:rsidR="00887DC8" w:rsidRDefault="00887DC8" w:rsidP="001550A7">
      <w:pPr>
        <w:pStyle w:val="1"/>
        <w:numPr>
          <w:ilvl w:val="0"/>
          <w:numId w:val="4"/>
        </w:numPr>
        <w:tabs>
          <w:tab w:val="left" w:pos="1282"/>
        </w:tabs>
        <w:ind w:firstLine="740"/>
        <w:jc w:val="both"/>
      </w:pPr>
      <w:r>
        <w:rPr>
          <w:lang w:eastAsia="ru-RU" w:bidi="ru-RU"/>
        </w:rPr>
        <w:t>Шульгина В. П.,  Кладов Э. В. Специальная выносливость кикбоксеров юношей 14-15 лет в разделе фулл-контакт с учетом индивидуального стиля соревновательной деятельности. Теория и практика физической культуры. 2010. № 7. С. 14 - 17.</w:t>
      </w:r>
    </w:p>
    <w:p w:rsidR="00887DC8" w:rsidRDefault="00887DC8" w:rsidP="001550A7">
      <w:pPr>
        <w:pStyle w:val="1"/>
        <w:numPr>
          <w:ilvl w:val="0"/>
          <w:numId w:val="4"/>
        </w:numPr>
        <w:tabs>
          <w:tab w:val="left" w:pos="1371"/>
        </w:tabs>
        <w:ind w:firstLine="740"/>
        <w:jc w:val="both"/>
      </w:pPr>
      <w:r>
        <w:rPr>
          <w:lang w:eastAsia="ru-RU" w:bidi="ru-RU"/>
        </w:rPr>
        <w:t xml:space="preserve">Щитов В. К. </w:t>
      </w:r>
      <w:proofErr w:type="gramStart"/>
      <w:r>
        <w:rPr>
          <w:lang w:eastAsia="ru-RU" w:bidi="ru-RU"/>
        </w:rPr>
        <w:t>Современный</w:t>
      </w:r>
      <w:proofErr w:type="gramEnd"/>
      <w:r>
        <w:rPr>
          <w:lang w:eastAsia="ru-RU" w:bidi="ru-RU"/>
        </w:rPr>
        <w:t xml:space="preserve"> кикбоксинг. Москва:</w:t>
      </w:r>
      <w:r>
        <w:rPr>
          <w:lang w:eastAsia="ru-RU" w:bidi="ru-RU"/>
        </w:rPr>
        <w:br/>
        <w:t>ФАИР-Пресс, 2004. 544 с.</w:t>
      </w:r>
    </w:p>
    <w:p w:rsidR="002B1744" w:rsidRDefault="00887DC8" w:rsidP="00887DC8">
      <w:pPr>
        <w:spacing w:line="360" w:lineRule="auto"/>
        <w:ind w:firstLine="709"/>
        <w:jc w:val="both"/>
        <w:rPr>
          <w:sz w:val="28"/>
          <w:szCs w:val="28"/>
          <w:lang w:bidi="ru-RU"/>
        </w:rPr>
      </w:pPr>
      <w:r w:rsidRPr="00887DC8">
        <w:rPr>
          <w:sz w:val="28"/>
          <w:szCs w:val="28"/>
          <w:lang w:bidi="ru-RU"/>
        </w:rPr>
        <w:t xml:space="preserve">99. Яремко М. О. Вдосконалення </w:t>
      </w:r>
      <w:r w:rsidRPr="00887DC8">
        <w:rPr>
          <w:sz w:val="28"/>
          <w:szCs w:val="28"/>
        </w:rPr>
        <w:t xml:space="preserve">швидкісно-силових </w:t>
      </w:r>
      <w:r w:rsidRPr="00887DC8">
        <w:rPr>
          <w:sz w:val="28"/>
          <w:szCs w:val="28"/>
          <w:lang w:bidi="ru-RU"/>
        </w:rPr>
        <w:t>якостей в</w:t>
      </w:r>
      <w:r w:rsidRPr="00887DC8">
        <w:rPr>
          <w:sz w:val="28"/>
          <w:szCs w:val="28"/>
          <w:lang w:bidi="ru-RU"/>
        </w:rPr>
        <w:br/>
        <w:t xml:space="preserve">ударних прийомах </w:t>
      </w:r>
      <w:r w:rsidRPr="00887DC8">
        <w:rPr>
          <w:sz w:val="28"/>
          <w:szCs w:val="28"/>
        </w:rPr>
        <w:t xml:space="preserve">кікбоксерів </w:t>
      </w:r>
      <w:r w:rsidRPr="00887DC8">
        <w:rPr>
          <w:sz w:val="28"/>
          <w:szCs w:val="28"/>
          <w:lang w:bidi="ru-RU"/>
        </w:rPr>
        <w:t xml:space="preserve">на </w:t>
      </w:r>
      <w:r w:rsidRPr="00887DC8">
        <w:rPr>
          <w:sz w:val="28"/>
          <w:szCs w:val="28"/>
        </w:rPr>
        <w:t>етапі попередньої базової підготовки. Львів</w:t>
      </w:r>
      <w:r w:rsidRPr="00887DC8">
        <w:rPr>
          <w:sz w:val="28"/>
          <w:szCs w:val="28"/>
          <w:lang w:bidi="ru-RU"/>
        </w:rPr>
        <w:t xml:space="preserve">: </w:t>
      </w:r>
      <w:r w:rsidRPr="00887DC8">
        <w:rPr>
          <w:sz w:val="28"/>
          <w:szCs w:val="28"/>
        </w:rPr>
        <w:t xml:space="preserve">Львів </w:t>
      </w:r>
      <w:r w:rsidRPr="00887DC8">
        <w:rPr>
          <w:sz w:val="28"/>
          <w:szCs w:val="28"/>
          <w:lang w:bidi="ru-RU"/>
        </w:rPr>
        <w:t xml:space="preserve">держ </w:t>
      </w:r>
      <w:r w:rsidRPr="00887DC8">
        <w:rPr>
          <w:sz w:val="28"/>
          <w:szCs w:val="28"/>
        </w:rPr>
        <w:t xml:space="preserve">ін-т фіз. </w:t>
      </w:r>
      <w:r w:rsidRPr="00887DC8">
        <w:rPr>
          <w:sz w:val="28"/>
          <w:szCs w:val="28"/>
          <w:lang w:bidi="ru-RU"/>
        </w:rPr>
        <w:t>культури, 2001. 226 с.</w:t>
      </w:r>
    </w:p>
    <w:p w:rsidR="007E40DA" w:rsidRDefault="007E40DA" w:rsidP="00887DC8">
      <w:pPr>
        <w:spacing w:line="360" w:lineRule="auto"/>
        <w:ind w:firstLine="709"/>
        <w:jc w:val="both"/>
        <w:rPr>
          <w:sz w:val="28"/>
          <w:szCs w:val="28"/>
          <w:lang w:bidi="ru-RU"/>
        </w:rPr>
      </w:pPr>
    </w:p>
    <w:p w:rsidR="007E40DA" w:rsidRDefault="007E40DA" w:rsidP="00887DC8">
      <w:pPr>
        <w:spacing w:line="360" w:lineRule="auto"/>
        <w:ind w:firstLine="709"/>
        <w:jc w:val="both"/>
        <w:rPr>
          <w:sz w:val="28"/>
          <w:szCs w:val="28"/>
          <w:lang w:bidi="ru-RU"/>
        </w:rPr>
      </w:pPr>
    </w:p>
    <w:p w:rsidR="007E40DA" w:rsidRDefault="007E40DA" w:rsidP="00887DC8">
      <w:pPr>
        <w:spacing w:line="360" w:lineRule="auto"/>
        <w:ind w:firstLine="709"/>
        <w:jc w:val="both"/>
        <w:rPr>
          <w:sz w:val="28"/>
          <w:szCs w:val="28"/>
          <w:lang w:bidi="ru-RU"/>
        </w:rPr>
      </w:pPr>
    </w:p>
    <w:p w:rsidR="007E40DA" w:rsidRPr="007E40DA" w:rsidRDefault="007E40DA" w:rsidP="007E40DA">
      <w:pPr>
        <w:spacing w:line="360" w:lineRule="auto"/>
        <w:ind w:firstLine="709"/>
        <w:jc w:val="both"/>
        <w:rPr>
          <w:sz w:val="28"/>
          <w:szCs w:val="28"/>
        </w:rPr>
      </w:pPr>
    </w:p>
    <w:sectPr w:rsidR="007E40DA" w:rsidRPr="007E40DA" w:rsidSect="005E7F75">
      <w:headerReference w:type="default" r:id="rId30"/>
      <w:pgSz w:w="11907" w:h="16839" w:orient="landscape" w:code="9"/>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5079" w:rsidRDefault="00E75079" w:rsidP="008C43EB">
      <w:r>
        <w:separator/>
      </w:r>
    </w:p>
  </w:endnote>
  <w:endnote w:type="continuationSeparator" w:id="0">
    <w:p w:rsidR="00E75079" w:rsidRDefault="00E75079" w:rsidP="008C43E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5079" w:rsidRDefault="00E75079" w:rsidP="008C43EB">
      <w:r>
        <w:separator/>
      </w:r>
    </w:p>
  </w:footnote>
  <w:footnote w:type="continuationSeparator" w:id="0">
    <w:p w:rsidR="00E75079" w:rsidRDefault="00E75079" w:rsidP="008C43E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6935200"/>
      <w:docPartObj>
        <w:docPartGallery w:val="Page Numbers (Top of Page)"/>
        <w:docPartUnique/>
      </w:docPartObj>
    </w:sdtPr>
    <w:sdtContent>
      <w:p w:rsidR="009337B1" w:rsidRDefault="00C41743">
        <w:pPr>
          <w:pStyle w:val="a5"/>
          <w:jc w:val="right"/>
        </w:pPr>
        <w:fldSimple w:instr=" PAGE   \* MERGEFORMAT ">
          <w:r w:rsidR="0061048E">
            <w:rPr>
              <w:noProof/>
            </w:rPr>
            <w:t>2</w:t>
          </w:r>
        </w:fldSimple>
      </w:p>
    </w:sdtContent>
  </w:sdt>
  <w:p w:rsidR="009337B1" w:rsidRDefault="009337B1">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6935188"/>
      <w:docPartObj>
        <w:docPartGallery w:val="Page Numbers (Top of Page)"/>
        <w:docPartUnique/>
      </w:docPartObj>
    </w:sdtPr>
    <w:sdtContent>
      <w:p w:rsidR="009337B1" w:rsidRDefault="00C41743">
        <w:pPr>
          <w:pStyle w:val="a5"/>
          <w:jc w:val="right"/>
        </w:pPr>
        <w:fldSimple w:instr=" PAGE   \* MERGEFORMAT ">
          <w:r w:rsidR="0061048E">
            <w:rPr>
              <w:noProof/>
            </w:rPr>
            <w:t>88</w:t>
          </w:r>
        </w:fldSimple>
      </w:p>
    </w:sdtContent>
  </w:sdt>
  <w:p w:rsidR="009337B1" w:rsidRDefault="009337B1">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7A0C97"/>
    <w:multiLevelType w:val="multilevel"/>
    <w:tmpl w:val="6A98E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2DF6D648"/>
    <w:multiLevelType w:val="hybridMultilevel"/>
    <w:tmpl w:val="69CAD55C"/>
    <w:lvl w:ilvl="0" w:tplc="B2A631E0">
      <w:start w:val="1"/>
      <w:numFmt w:val="bullet"/>
      <w:lvlText w:val="-"/>
      <w:lvlJc w:val="left"/>
    </w:lvl>
    <w:lvl w:ilvl="1" w:tplc="A962870A">
      <w:numFmt w:val="decimal"/>
      <w:lvlText w:val=""/>
      <w:lvlJc w:val="left"/>
    </w:lvl>
    <w:lvl w:ilvl="2" w:tplc="166EDC08">
      <w:numFmt w:val="decimal"/>
      <w:lvlText w:val=""/>
      <w:lvlJc w:val="left"/>
    </w:lvl>
    <w:lvl w:ilvl="3" w:tplc="CC602A0A">
      <w:numFmt w:val="decimal"/>
      <w:lvlText w:val=""/>
      <w:lvlJc w:val="left"/>
    </w:lvl>
    <w:lvl w:ilvl="4" w:tplc="2780A0D2">
      <w:numFmt w:val="decimal"/>
      <w:lvlText w:val=""/>
      <w:lvlJc w:val="left"/>
    </w:lvl>
    <w:lvl w:ilvl="5" w:tplc="23F0FEBA">
      <w:numFmt w:val="decimal"/>
      <w:lvlText w:val=""/>
      <w:lvlJc w:val="left"/>
    </w:lvl>
    <w:lvl w:ilvl="6" w:tplc="E17CEE84">
      <w:numFmt w:val="decimal"/>
      <w:lvlText w:val=""/>
      <w:lvlJc w:val="left"/>
    </w:lvl>
    <w:lvl w:ilvl="7" w:tplc="EDDC9FBC">
      <w:numFmt w:val="decimal"/>
      <w:lvlText w:val=""/>
      <w:lvlJc w:val="left"/>
    </w:lvl>
    <w:lvl w:ilvl="8" w:tplc="7BAAAB3E">
      <w:numFmt w:val="decimal"/>
      <w:lvlText w:val=""/>
      <w:lvlJc w:val="left"/>
    </w:lvl>
  </w:abstractNum>
  <w:abstractNum w:abstractNumId="2">
    <w:nsid w:val="4779327E"/>
    <w:multiLevelType w:val="hybridMultilevel"/>
    <w:tmpl w:val="F7B444CC"/>
    <w:lvl w:ilvl="0" w:tplc="B192B6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68EBC550"/>
    <w:multiLevelType w:val="hybridMultilevel"/>
    <w:tmpl w:val="7CDA1702"/>
    <w:lvl w:ilvl="0" w:tplc="FF540102">
      <w:start w:val="1"/>
      <w:numFmt w:val="bullet"/>
      <w:lvlText w:val="в"/>
      <w:lvlJc w:val="left"/>
    </w:lvl>
    <w:lvl w:ilvl="1" w:tplc="080C289E">
      <w:start w:val="1"/>
      <w:numFmt w:val="bullet"/>
      <w:lvlText w:val="-"/>
      <w:lvlJc w:val="left"/>
    </w:lvl>
    <w:lvl w:ilvl="2" w:tplc="A82881A2">
      <w:numFmt w:val="decimal"/>
      <w:lvlText w:val=""/>
      <w:lvlJc w:val="left"/>
    </w:lvl>
    <w:lvl w:ilvl="3" w:tplc="BEE4C76C">
      <w:numFmt w:val="decimal"/>
      <w:lvlText w:val=""/>
      <w:lvlJc w:val="left"/>
    </w:lvl>
    <w:lvl w:ilvl="4" w:tplc="0CFC7CD0">
      <w:numFmt w:val="decimal"/>
      <w:lvlText w:val=""/>
      <w:lvlJc w:val="left"/>
    </w:lvl>
    <w:lvl w:ilvl="5" w:tplc="96326E9A">
      <w:numFmt w:val="decimal"/>
      <w:lvlText w:val=""/>
      <w:lvlJc w:val="left"/>
    </w:lvl>
    <w:lvl w:ilvl="6" w:tplc="8660B3D2">
      <w:numFmt w:val="decimal"/>
      <w:lvlText w:val=""/>
      <w:lvlJc w:val="left"/>
    </w:lvl>
    <w:lvl w:ilvl="7" w:tplc="3266BB1A">
      <w:numFmt w:val="decimal"/>
      <w:lvlText w:val=""/>
      <w:lvlJc w:val="left"/>
    </w:lvl>
    <w:lvl w:ilvl="8" w:tplc="654ECDE6">
      <w:numFmt w:val="decimal"/>
      <w:lvlText w:val=""/>
      <w:lvlJc w:val="left"/>
    </w:lvl>
  </w:abstractNum>
  <w:num w:numId="1">
    <w:abstractNumId w:val="3"/>
  </w:num>
  <w:num w:numId="2">
    <w:abstractNumId w:val="1"/>
  </w:num>
  <w:num w:numId="3">
    <w:abstractNumId w:val="2"/>
  </w:num>
  <w:num w:numId="4">
    <w:abstractNumId w:val="0"/>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drawingGridHorizontalSpacing w:val="100"/>
  <w:displayHorizontalDrawingGridEvery w:val="2"/>
  <w:characterSpacingControl w:val="doNotCompress"/>
  <w:footnotePr>
    <w:footnote w:id="-1"/>
    <w:footnote w:id="0"/>
  </w:footnotePr>
  <w:endnotePr>
    <w:endnote w:id="-1"/>
    <w:endnote w:id="0"/>
  </w:endnotePr>
  <w:compat/>
  <w:rsids>
    <w:rsidRoot w:val="00034F3B"/>
    <w:rsid w:val="00016047"/>
    <w:rsid w:val="00034F3B"/>
    <w:rsid w:val="00070580"/>
    <w:rsid w:val="000803E5"/>
    <w:rsid w:val="00095214"/>
    <w:rsid w:val="000A5ADF"/>
    <w:rsid w:val="000C7ACE"/>
    <w:rsid w:val="000D5945"/>
    <w:rsid w:val="000E51FF"/>
    <w:rsid w:val="001131A1"/>
    <w:rsid w:val="00125F23"/>
    <w:rsid w:val="001550A7"/>
    <w:rsid w:val="001604D5"/>
    <w:rsid w:val="001621A7"/>
    <w:rsid w:val="00162896"/>
    <w:rsid w:val="00175B4C"/>
    <w:rsid w:val="0017631B"/>
    <w:rsid w:val="001B59D1"/>
    <w:rsid w:val="001D7425"/>
    <w:rsid w:val="001D7C87"/>
    <w:rsid w:val="001E6F33"/>
    <w:rsid w:val="001F1A37"/>
    <w:rsid w:val="001F7666"/>
    <w:rsid w:val="00210BE5"/>
    <w:rsid w:val="00217478"/>
    <w:rsid w:val="00222532"/>
    <w:rsid w:val="00234C40"/>
    <w:rsid w:val="00253C89"/>
    <w:rsid w:val="0027499F"/>
    <w:rsid w:val="002B1744"/>
    <w:rsid w:val="002C14F3"/>
    <w:rsid w:val="002F0016"/>
    <w:rsid w:val="003004A1"/>
    <w:rsid w:val="003021E5"/>
    <w:rsid w:val="00370D44"/>
    <w:rsid w:val="003B33E5"/>
    <w:rsid w:val="003B4FD7"/>
    <w:rsid w:val="003D06AB"/>
    <w:rsid w:val="00405B84"/>
    <w:rsid w:val="0041343E"/>
    <w:rsid w:val="004417FE"/>
    <w:rsid w:val="00441BDC"/>
    <w:rsid w:val="00450DB2"/>
    <w:rsid w:val="00451541"/>
    <w:rsid w:val="005055CB"/>
    <w:rsid w:val="0055431C"/>
    <w:rsid w:val="00563ED9"/>
    <w:rsid w:val="00595B2D"/>
    <w:rsid w:val="005B712C"/>
    <w:rsid w:val="005E4766"/>
    <w:rsid w:val="005E7F75"/>
    <w:rsid w:val="0061048E"/>
    <w:rsid w:val="00625F99"/>
    <w:rsid w:val="0064633D"/>
    <w:rsid w:val="00674867"/>
    <w:rsid w:val="00683EA4"/>
    <w:rsid w:val="00685F6D"/>
    <w:rsid w:val="00691195"/>
    <w:rsid w:val="006A2901"/>
    <w:rsid w:val="00703567"/>
    <w:rsid w:val="00712152"/>
    <w:rsid w:val="00731098"/>
    <w:rsid w:val="007335A4"/>
    <w:rsid w:val="00746AC7"/>
    <w:rsid w:val="00751149"/>
    <w:rsid w:val="007E40DA"/>
    <w:rsid w:val="007F6B1A"/>
    <w:rsid w:val="00801352"/>
    <w:rsid w:val="00811CEF"/>
    <w:rsid w:val="00825591"/>
    <w:rsid w:val="008516B1"/>
    <w:rsid w:val="00877477"/>
    <w:rsid w:val="008848F8"/>
    <w:rsid w:val="00887DC8"/>
    <w:rsid w:val="0089719E"/>
    <w:rsid w:val="008A7FCE"/>
    <w:rsid w:val="008C43EB"/>
    <w:rsid w:val="008C78EE"/>
    <w:rsid w:val="008E0237"/>
    <w:rsid w:val="008E142B"/>
    <w:rsid w:val="008E7922"/>
    <w:rsid w:val="008F342B"/>
    <w:rsid w:val="008F6CAA"/>
    <w:rsid w:val="00902B1A"/>
    <w:rsid w:val="009337B1"/>
    <w:rsid w:val="00956C09"/>
    <w:rsid w:val="009573A8"/>
    <w:rsid w:val="00960036"/>
    <w:rsid w:val="00990503"/>
    <w:rsid w:val="00991BE2"/>
    <w:rsid w:val="009B4CEB"/>
    <w:rsid w:val="009B774D"/>
    <w:rsid w:val="009E0720"/>
    <w:rsid w:val="009E08AD"/>
    <w:rsid w:val="00A00A1C"/>
    <w:rsid w:val="00A242A8"/>
    <w:rsid w:val="00A342B8"/>
    <w:rsid w:val="00A41048"/>
    <w:rsid w:val="00A46651"/>
    <w:rsid w:val="00A53438"/>
    <w:rsid w:val="00AB407E"/>
    <w:rsid w:val="00B46287"/>
    <w:rsid w:val="00BB3AAF"/>
    <w:rsid w:val="00BB71E3"/>
    <w:rsid w:val="00BC0427"/>
    <w:rsid w:val="00BE2BDC"/>
    <w:rsid w:val="00BE60CE"/>
    <w:rsid w:val="00BF45AA"/>
    <w:rsid w:val="00C038C7"/>
    <w:rsid w:val="00C41743"/>
    <w:rsid w:val="00CA1FEC"/>
    <w:rsid w:val="00CD527E"/>
    <w:rsid w:val="00CD5D01"/>
    <w:rsid w:val="00CF3A4E"/>
    <w:rsid w:val="00CF6729"/>
    <w:rsid w:val="00D13819"/>
    <w:rsid w:val="00D20865"/>
    <w:rsid w:val="00D21A8D"/>
    <w:rsid w:val="00D65366"/>
    <w:rsid w:val="00D8050A"/>
    <w:rsid w:val="00D901AB"/>
    <w:rsid w:val="00D91EFA"/>
    <w:rsid w:val="00D92029"/>
    <w:rsid w:val="00E03C01"/>
    <w:rsid w:val="00E26AA9"/>
    <w:rsid w:val="00E3226F"/>
    <w:rsid w:val="00E4265A"/>
    <w:rsid w:val="00E5307B"/>
    <w:rsid w:val="00E54042"/>
    <w:rsid w:val="00E623A5"/>
    <w:rsid w:val="00E75079"/>
    <w:rsid w:val="00E80263"/>
    <w:rsid w:val="00EC1CCE"/>
    <w:rsid w:val="00EE6302"/>
    <w:rsid w:val="00EF49CF"/>
    <w:rsid w:val="00F07A93"/>
    <w:rsid w:val="00F11268"/>
    <w:rsid w:val="00F2196D"/>
    <w:rsid w:val="00F30C09"/>
    <w:rsid w:val="00F626D7"/>
    <w:rsid w:val="00F63BE8"/>
    <w:rsid w:val="00F92F1D"/>
    <w:rsid w:val="00FB5BC9"/>
    <w:rsid w:val="00FD1495"/>
    <w:rsid w:val="00FE714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034F3B"/>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34F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034F3B"/>
    <w:pPr>
      <w:ind w:left="720"/>
      <w:contextualSpacing/>
    </w:pPr>
  </w:style>
  <w:style w:type="paragraph" w:styleId="a5">
    <w:name w:val="header"/>
    <w:basedOn w:val="a"/>
    <w:link w:val="a6"/>
    <w:uiPriority w:val="99"/>
    <w:unhideWhenUsed/>
    <w:rsid w:val="008C43EB"/>
    <w:pPr>
      <w:tabs>
        <w:tab w:val="center" w:pos="4677"/>
        <w:tab w:val="right" w:pos="9355"/>
      </w:tabs>
    </w:pPr>
  </w:style>
  <w:style w:type="character" w:customStyle="1" w:styleId="a6">
    <w:name w:val="Верхний колонтитул Знак"/>
    <w:basedOn w:val="a0"/>
    <w:link w:val="a5"/>
    <w:uiPriority w:val="99"/>
    <w:rsid w:val="008C43EB"/>
    <w:rPr>
      <w:rFonts w:ascii="Times New Roman" w:eastAsia="Times New Roman" w:hAnsi="Times New Roman" w:cs="Times New Roman"/>
      <w:sz w:val="20"/>
      <w:szCs w:val="20"/>
      <w:lang w:val="uk-UA" w:eastAsia="ru-RU"/>
    </w:rPr>
  </w:style>
  <w:style w:type="paragraph" w:styleId="a7">
    <w:name w:val="footer"/>
    <w:basedOn w:val="a"/>
    <w:link w:val="a8"/>
    <w:uiPriority w:val="99"/>
    <w:semiHidden/>
    <w:unhideWhenUsed/>
    <w:rsid w:val="008C43EB"/>
    <w:pPr>
      <w:tabs>
        <w:tab w:val="center" w:pos="4677"/>
        <w:tab w:val="right" w:pos="9355"/>
      </w:tabs>
    </w:pPr>
  </w:style>
  <w:style w:type="character" w:customStyle="1" w:styleId="a8">
    <w:name w:val="Нижний колонтитул Знак"/>
    <w:basedOn w:val="a0"/>
    <w:link w:val="a7"/>
    <w:uiPriority w:val="99"/>
    <w:semiHidden/>
    <w:rsid w:val="008C43EB"/>
    <w:rPr>
      <w:rFonts w:ascii="Times New Roman" w:eastAsia="Times New Roman" w:hAnsi="Times New Roman" w:cs="Times New Roman"/>
      <w:sz w:val="20"/>
      <w:szCs w:val="20"/>
      <w:lang w:val="uk-UA" w:eastAsia="ru-RU"/>
    </w:rPr>
  </w:style>
  <w:style w:type="paragraph" w:styleId="a9">
    <w:name w:val="No Spacing"/>
    <w:uiPriority w:val="1"/>
    <w:qFormat/>
    <w:rsid w:val="008C43EB"/>
    <w:pPr>
      <w:spacing w:after="0" w:line="240" w:lineRule="auto"/>
    </w:pPr>
    <w:rPr>
      <w:rFonts w:ascii="Times New Roman" w:eastAsia="Times New Roman" w:hAnsi="Times New Roman" w:cs="Times New Roman"/>
      <w:sz w:val="20"/>
      <w:szCs w:val="20"/>
      <w:lang w:val="uk-UA" w:eastAsia="ru-RU"/>
    </w:rPr>
  </w:style>
  <w:style w:type="paragraph" w:styleId="aa">
    <w:name w:val="Balloon Text"/>
    <w:basedOn w:val="a"/>
    <w:link w:val="ab"/>
    <w:uiPriority w:val="99"/>
    <w:semiHidden/>
    <w:unhideWhenUsed/>
    <w:rsid w:val="008C43EB"/>
    <w:rPr>
      <w:rFonts w:ascii="Tahoma" w:hAnsi="Tahoma" w:cs="Tahoma"/>
      <w:sz w:val="16"/>
      <w:szCs w:val="16"/>
    </w:rPr>
  </w:style>
  <w:style w:type="character" w:customStyle="1" w:styleId="ab">
    <w:name w:val="Текст выноски Знак"/>
    <w:basedOn w:val="a0"/>
    <w:link w:val="aa"/>
    <w:uiPriority w:val="99"/>
    <w:semiHidden/>
    <w:rsid w:val="008C43EB"/>
    <w:rPr>
      <w:rFonts w:ascii="Tahoma" w:eastAsia="Times New Roman" w:hAnsi="Tahoma" w:cs="Tahoma"/>
      <w:sz w:val="16"/>
      <w:szCs w:val="16"/>
      <w:lang w:val="uk-UA" w:eastAsia="ru-RU"/>
    </w:rPr>
  </w:style>
  <w:style w:type="character" w:styleId="ac">
    <w:name w:val="Hyperlink"/>
    <w:basedOn w:val="a0"/>
    <w:uiPriority w:val="99"/>
    <w:unhideWhenUsed/>
    <w:rsid w:val="002B1744"/>
    <w:rPr>
      <w:color w:val="0000FF" w:themeColor="hyperlink"/>
      <w:u w:val="single"/>
    </w:rPr>
  </w:style>
  <w:style w:type="character" w:customStyle="1" w:styleId="ad">
    <w:name w:val="Основной текст_"/>
    <w:basedOn w:val="a0"/>
    <w:link w:val="1"/>
    <w:rsid w:val="00887DC8"/>
    <w:rPr>
      <w:rFonts w:ascii="Times New Roman" w:eastAsia="Times New Roman" w:hAnsi="Times New Roman" w:cs="Times New Roman"/>
      <w:sz w:val="28"/>
      <w:szCs w:val="28"/>
    </w:rPr>
  </w:style>
  <w:style w:type="paragraph" w:customStyle="1" w:styleId="1">
    <w:name w:val="Основной текст1"/>
    <w:basedOn w:val="a"/>
    <w:link w:val="ad"/>
    <w:rsid w:val="00887DC8"/>
    <w:pPr>
      <w:widowControl w:val="0"/>
      <w:spacing w:line="360" w:lineRule="auto"/>
      <w:ind w:firstLine="400"/>
    </w:pPr>
    <w:rPr>
      <w:sz w:val="28"/>
      <w:szCs w:val="28"/>
      <w:lang w:val="ru-RU"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header" Target="header1.xml"/><Relationship Id="rId19" Type="http://schemas.openxmlformats.org/officeDocument/2006/relationships/image" Target="media/image11.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82A60C-C4E3-4832-8160-E2CDD52F7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5442</TotalTime>
  <Pages>88</Pages>
  <Words>20727</Words>
  <Characters>118146</Characters>
  <Application>Microsoft Office Word</Application>
  <DocSecurity>0</DocSecurity>
  <Lines>984</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138596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Владимир</dc:creator>
  <cp:lastModifiedBy>Владимир</cp:lastModifiedBy>
  <cp:revision>36</cp:revision>
  <dcterms:created xsi:type="dcterms:W3CDTF">2022-12-23T17:37:00Z</dcterms:created>
  <dcterms:modified xsi:type="dcterms:W3CDTF">2023-01-10T19:08:00Z</dcterms:modified>
</cp:coreProperties>
</file>