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0CA2" w:rsidRPr="001C638B" w:rsidRDefault="00700CA2" w:rsidP="00700CA2">
      <w:pPr>
        <w:tabs>
          <w:tab w:val="left" w:pos="1260"/>
        </w:tabs>
        <w:spacing w:line="360" w:lineRule="auto"/>
        <w:jc w:val="center"/>
        <w:rPr>
          <w:rFonts w:asciiTheme="majorBidi" w:eastAsia="Calibri" w:hAnsiTheme="majorBidi" w:cstheme="majorBidi"/>
          <w:sz w:val="28"/>
          <w:szCs w:val="28"/>
          <w:lang w:val="uk-UA" w:eastAsia="uk-UA"/>
        </w:rPr>
      </w:pPr>
      <w:r w:rsidRPr="001C638B">
        <w:rPr>
          <w:rFonts w:asciiTheme="majorBidi" w:eastAsia="Calibri" w:hAnsiTheme="majorBidi" w:cstheme="majorBidi"/>
          <w:sz w:val="28"/>
          <w:szCs w:val="28"/>
          <w:lang w:val="uk-UA" w:eastAsia="uk-UA"/>
        </w:rPr>
        <w:t>МІНІСТЕРСТВО ОСВІТИ І НАУКИ УКРАЇНИ</w:t>
      </w:r>
    </w:p>
    <w:p w:rsidR="00700CA2" w:rsidRPr="001C638B" w:rsidRDefault="00700CA2" w:rsidP="00700CA2">
      <w:pPr>
        <w:tabs>
          <w:tab w:val="left" w:pos="1260"/>
        </w:tabs>
        <w:spacing w:line="360" w:lineRule="auto"/>
        <w:jc w:val="center"/>
        <w:rPr>
          <w:rFonts w:asciiTheme="majorBidi" w:eastAsia="Calibri" w:hAnsiTheme="majorBidi" w:cstheme="majorBidi"/>
          <w:sz w:val="28"/>
          <w:szCs w:val="28"/>
          <w:lang w:val="uk-UA" w:eastAsia="uk-UA"/>
        </w:rPr>
      </w:pPr>
      <w:r w:rsidRPr="001C638B">
        <w:rPr>
          <w:rFonts w:asciiTheme="majorBidi" w:eastAsia="Calibri" w:hAnsiTheme="majorBidi" w:cstheme="majorBidi"/>
          <w:sz w:val="28"/>
          <w:szCs w:val="28"/>
          <w:lang w:val="uk-UA" w:eastAsia="uk-UA"/>
        </w:rPr>
        <w:t>ДЕРЖАВНИЙ ЗАКЛАД</w:t>
      </w:r>
    </w:p>
    <w:p w:rsidR="00700CA2" w:rsidRPr="001C638B" w:rsidRDefault="00700CA2" w:rsidP="00700CA2">
      <w:pPr>
        <w:tabs>
          <w:tab w:val="left" w:pos="1260"/>
        </w:tabs>
        <w:spacing w:line="360" w:lineRule="auto"/>
        <w:jc w:val="center"/>
        <w:rPr>
          <w:rFonts w:asciiTheme="majorBidi" w:eastAsia="Calibri" w:hAnsiTheme="majorBidi" w:cstheme="majorBidi"/>
          <w:sz w:val="28"/>
          <w:szCs w:val="28"/>
          <w:lang w:val="uk-UA" w:eastAsia="uk-UA"/>
        </w:rPr>
      </w:pPr>
      <w:r w:rsidRPr="001C638B">
        <w:rPr>
          <w:rFonts w:asciiTheme="majorBidi" w:eastAsia="Calibri" w:hAnsiTheme="majorBidi" w:cstheme="majorBidi"/>
          <w:sz w:val="28"/>
          <w:szCs w:val="28"/>
          <w:lang w:val="uk-UA" w:eastAsia="uk-UA"/>
        </w:rPr>
        <w:t xml:space="preserve">„ЛУГАНСЬКИЙ НАЦІОНАЛЬНИЙ УНІВЕРСИТЕТ </w:t>
      </w:r>
    </w:p>
    <w:p w:rsidR="00700CA2" w:rsidRPr="001C638B" w:rsidRDefault="00700CA2" w:rsidP="00700CA2">
      <w:pPr>
        <w:tabs>
          <w:tab w:val="left" w:pos="1260"/>
        </w:tabs>
        <w:spacing w:line="360" w:lineRule="auto"/>
        <w:jc w:val="center"/>
        <w:rPr>
          <w:rFonts w:asciiTheme="majorBidi" w:eastAsia="Calibri" w:hAnsiTheme="majorBidi" w:cstheme="majorBidi"/>
          <w:sz w:val="28"/>
          <w:szCs w:val="28"/>
          <w:lang w:val="uk-UA" w:eastAsia="uk-UA"/>
        </w:rPr>
      </w:pPr>
      <w:r w:rsidRPr="001C638B">
        <w:rPr>
          <w:rFonts w:asciiTheme="majorBidi" w:eastAsia="Calibri" w:hAnsiTheme="majorBidi" w:cstheme="majorBidi"/>
          <w:sz w:val="28"/>
          <w:szCs w:val="28"/>
          <w:lang w:val="uk-UA" w:eastAsia="uk-UA"/>
        </w:rPr>
        <w:t xml:space="preserve">ІМЕНІ ТАРАСА ШЕВЧЕНКА”   </w:t>
      </w:r>
    </w:p>
    <w:p w:rsidR="00700CA2" w:rsidRPr="001C638B" w:rsidRDefault="00700CA2" w:rsidP="00700CA2">
      <w:pPr>
        <w:spacing w:line="360" w:lineRule="auto"/>
        <w:jc w:val="center"/>
        <w:rPr>
          <w:rFonts w:asciiTheme="majorBidi" w:eastAsia="Calibri" w:hAnsiTheme="majorBidi" w:cstheme="majorBidi"/>
          <w:sz w:val="28"/>
          <w:szCs w:val="28"/>
          <w:lang w:val="uk-UA" w:eastAsia="uk-UA"/>
        </w:rPr>
      </w:pPr>
    </w:p>
    <w:p w:rsidR="00700CA2" w:rsidRDefault="00700CA2" w:rsidP="00700CA2">
      <w:pPr>
        <w:spacing w:line="360" w:lineRule="auto"/>
        <w:jc w:val="center"/>
        <w:rPr>
          <w:rFonts w:asciiTheme="majorBidi" w:eastAsia="Calibri" w:hAnsiTheme="majorBidi" w:cstheme="majorBidi"/>
          <w:sz w:val="28"/>
          <w:szCs w:val="28"/>
          <w:lang w:val="uk-UA" w:eastAsia="uk-UA"/>
        </w:rPr>
      </w:pPr>
      <w:r>
        <w:rPr>
          <w:rFonts w:asciiTheme="majorBidi" w:eastAsia="Calibri" w:hAnsiTheme="majorBidi" w:cstheme="majorBidi"/>
          <w:sz w:val="28"/>
          <w:szCs w:val="28"/>
          <w:lang w:val="uk-UA" w:eastAsia="uk-UA"/>
        </w:rPr>
        <w:t>Навчально-науковий і</w:t>
      </w:r>
      <w:r w:rsidRPr="001C638B">
        <w:rPr>
          <w:rFonts w:asciiTheme="majorBidi" w:eastAsia="Calibri" w:hAnsiTheme="majorBidi" w:cstheme="majorBidi"/>
          <w:sz w:val="28"/>
          <w:szCs w:val="28"/>
          <w:lang w:val="uk-UA" w:eastAsia="uk-UA"/>
        </w:rPr>
        <w:t>нститут фізичного виховання і спорту</w:t>
      </w:r>
    </w:p>
    <w:p w:rsidR="00700CA2" w:rsidRPr="001C638B" w:rsidRDefault="00700CA2" w:rsidP="00700CA2">
      <w:pPr>
        <w:spacing w:line="360" w:lineRule="auto"/>
        <w:jc w:val="center"/>
        <w:rPr>
          <w:rFonts w:asciiTheme="majorBidi" w:eastAsia="Calibri" w:hAnsiTheme="majorBidi" w:cstheme="majorBidi"/>
          <w:sz w:val="28"/>
          <w:szCs w:val="28"/>
          <w:lang w:val="uk-UA" w:eastAsia="uk-UA"/>
        </w:rPr>
      </w:pPr>
      <w:r w:rsidRPr="001C638B">
        <w:rPr>
          <w:rFonts w:asciiTheme="majorBidi" w:eastAsia="Calibri" w:hAnsiTheme="majorBidi" w:cstheme="majorBidi"/>
          <w:sz w:val="28"/>
          <w:szCs w:val="28"/>
          <w:lang w:val="uk-UA" w:eastAsia="uk-UA"/>
        </w:rPr>
        <w:t xml:space="preserve">Кафедра </w:t>
      </w:r>
      <w:r>
        <w:rPr>
          <w:rFonts w:asciiTheme="majorBidi" w:eastAsia="Calibri" w:hAnsiTheme="majorBidi" w:cstheme="majorBidi"/>
          <w:sz w:val="28"/>
          <w:szCs w:val="28"/>
          <w:lang w:val="uk-UA" w:eastAsia="uk-UA"/>
        </w:rPr>
        <w:t>олімпійського та професійного спорту</w:t>
      </w:r>
    </w:p>
    <w:p w:rsidR="00700CA2" w:rsidRPr="00EF6C54" w:rsidRDefault="00700CA2" w:rsidP="00700CA2">
      <w:pPr>
        <w:spacing w:line="360" w:lineRule="auto"/>
        <w:jc w:val="right"/>
        <w:rPr>
          <w:rFonts w:asciiTheme="majorBidi" w:eastAsia="Calibri" w:hAnsiTheme="majorBidi" w:cstheme="majorBidi"/>
          <w:sz w:val="28"/>
          <w:szCs w:val="28"/>
          <w:lang w:val="uk-UA" w:eastAsia="uk-UA"/>
        </w:rPr>
      </w:pPr>
    </w:p>
    <w:p w:rsidR="00700CA2" w:rsidRDefault="00C63804" w:rsidP="00700CA2">
      <w:pPr>
        <w:spacing w:after="0" w:line="360" w:lineRule="auto"/>
        <w:ind w:right="57"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Гордієнко Павло Юрійович</w:t>
      </w:r>
    </w:p>
    <w:p w:rsidR="00C63804" w:rsidRPr="005C5F9E" w:rsidRDefault="00C63804" w:rsidP="00C63804">
      <w:pPr>
        <w:pStyle w:val="100"/>
        <w:tabs>
          <w:tab w:val="left" w:pos="2880"/>
        </w:tabs>
        <w:spacing w:line="360" w:lineRule="auto"/>
        <w:ind w:firstLine="680"/>
        <w:rPr>
          <w:lang w:val="uk-UA"/>
        </w:rPr>
      </w:pPr>
      <w:r w:rsidRPr="005C5F9E">
        <w:rPr>
          <w:sz w:val="28"/>
          <w:szCs w:val="28"/>
          <w:shd w:val="clear" w:color="auto" w:fill="FFFFFF"/>
          <w:lang w:val="uk-UA"/>
        </w:rPr>
        <w:t>ОС</w:t>
      </w:r>
      <w:r>
        <w:rPr>
          <w:sz w:val="28"/>
          <w:szCs w:val="28"/>
          <w:shd w:val="clear" w:color="auto" w:fill="FFFFFF"/>
          <w:lang w:val="uk-UA"/>
        </w:rPr>
        <w:t>О</w:t>
      </w:r>
      <w:r w:rsidRPr="005C5F9E">
        <w:rPr>
          <w:sz w:val="28"/>
          <w:szCs w:val="28"/>
          <w:shd w:val="clear" w:color="auto" w:fill="FFFFFF"/>
          <w:lang w:val="uk-UA"/>
        </w:rPr>
        <w:t xml:space="preserve">БЛИВОСТІ </w:t>
      </w:r>
      <w:r w:rsidR="00BF1BE5">
        <w:rPr>
          <w:sz w:val="28"/>
          <w:szCs w:val="28"/>
          <w:shd w:val="clear" w:color="auto" w:fill="FFFFFF"/>
          <w:lang w:val="uk-UA"/>
        </w:rPr>
        <w:t xml:space="preserve">ПСИХОЛОГІЧНОЇ </w:t>
      </w:r>
      <w:r w:rsidRPr="005C5F9E">
        <w:rPr>
          <w:sz w:val="28"/>
          <w:szCs w:val="28"/>
          <w:shd w:val="clear" w:color="auto" w:fill="FFFFFF"/>
          <w:lang w:val="uk-UA"/>
        </w:rPr>
        <w:t xml:space="preserve">ПІДГОТОВКИ ДО ЗМАГАЛЬНОЇ ДІЯЛЬНОСТІ </w:t>
      </w:r>
      <w:bookmarkStart w:id="0" w:name="_Hlk93395926"/>
      <w:r w:rsidRPr="005C5F9E">
        <w:rPr>
          <w:sz w:val="28"/>
          <w:szCs w:val="28"/>
          <w:shd w:val="clear" w:color="auto" w:fill="FFFFFF"/>
          <w:lang w:val="uk-UA"/>
        </w:rPr>
        <w:t>ГРАВЦІВ У НАСТІЛЬНИЙ ТЕНІС</w:t>
      </w:r>
    </w:p>
    <w:bookmarkEnd w:id="0"/>
    <w:p w:rsidR="00700CA2" w:rsidRPr="009C6454" w:rsidRDefault="00700CA2" w:rsidP="00700CA2">
      <w:pPr>
        <w:spacing w:after="0" w:line="360" w:lineRule="auto"/>
        <w:ind w:right="57" w:firstLine="709"/>
        <w:jc w:val="center"/>
        <w:rPr>
          <w:rFonts w:ascii="Times New Roman" w:hAnsi="Times New Roman" w:cs="Times New Roman"/>
          <w:b/>
          <w:sz w:val="28"/>
          <w:szCs w:val="28"/>
          <w:lang w:val="uk-UA"/>
        </w:rPr>
      </w:pPr>
    </w:p>
    <w:p w:rsidR="00700CA2" w:rsidRPr="00EF6C54" w:rsidRDefault="00C63804" w:rsidP="00700CA2">
      <w:pPr>
        <w:pStyle w:val="ac"/>
        <w:ind w:right="-5"/>
        <w:jc w:val="center"/>
        <w:rPr>
          <w:rFonts w:asciiTheme="majorBidi" w:hAnsiTheme="majorBidi" w:cstheme="majorBidi"/>
          <w:b/>
          <w:sz w:val="28"/>
          <w:szCs w:val="28"/>
        </w:rPr>
      </w:pPr>
      <w:r>
        <w:rPr>
          <w:rFonts w:asciiTheme="majorBidi" w:hAnsiTheme="majorBidi" w:cstheme="majorBidi"/>
          <w:b/>
          <w:sz w:val="28"/>
          <w:szCs w:val="28"/>
          <w:lang w:val="uk-UA"/>
        </w:rPr>
        <w:t>Кваліфікаційна</w:t>
      </w:r>
      <w:r w:rsidR="00700CA2" w:rsidRPr="00EF6C54">
        <w:rPr>
          <w:rFonts w:asciiTheme="majorBidi" w:hAnsiTheme="majorBidi" w:cstheme="majorBidi"/>
          <w:b/>
          <w:sz w:val="28"/>
          <w:szCs w:val="28"/>
        </w:rPr>
        <w:t xml:space="preserve"> робота</w:t>
      </w:r>
    </w:p>
    <w:p w:rsidR="00700CA2" w:rsidRPr="00EF6C54" w:rsidRDefault="00700CA2" w:rsidP="00700CA2">
      <w:pPr>
        <w:pStyle w:val="ac"/>
        <w:ind w:right="-5"/>
        <w:jc w:val="center"/>
        <w:rPr>
          <w:rFonts w:asciiTheme="majorBidi" w:hAnsiTheme="majorBidi" w:cstheme="majorBidi"/>
          <w:b/>
          <w:sz w:val="28"/>
          <w:szCs w:val="28"/>
          <w:lang w:val="uk-UA"/>
        </w:rPr>
      </w:pPr>
      <w:r w:rsidRPr="00EF6C54">
        <w:rPr>
          <w:rFonts w:asciiTheme="majorBidi" w:hAnsiTheme="majorBidi" w:cstheme="majorBidi"/>
          <w:b/>
          <w:sz w:val="28"/>
          <w:szCs w:val="28"/>
          <w:lang w:val="uk-UA"/>
        </w:rPr>
        <w:t>за спеціальністю 017 «Фізична культура і спорт»</w:t>
      </w:r>
    </w:p>
    <w:p w:rsidR="00700CA2" w:rsidRDefault="00700CA2" w:rsidP="00700CA2">
      <w:pPr>
        <w:pStyle w:val="ac"/>
        <w:tabs>
          <w:tab w:val="left" w:pos="4368"/>
        </w:tabs>
        <w:ind w:right="-5"/>
        <w:rPr>
          <w:rFonts w:asciiTheme="majorBidi" w:hAnsiTheme="majorBidi" w:cstheme="majorBidi"/>
          <w:b/>
          <w:lang w:val="uk-UA"/>
        </w:rPr>
      </w:pPr>
      <w:r>
        <w:rPr>
          <w:rFonts w:asciiTheme="majorBidi" w:hAnsiTheme="majorBidi" w:cstheme="majorBidi"/>
          <w:b/>
          <w:lang w:val="uk-UA"/>
        </w:rPr>
        <w:tab/>
      </w:r>
    </w:p>
    <w:p w:rsidR="00700CA2" w:rsidRDefault="00700CA2" w:rsidP="00700CA2">
      <w:pPr>
        <w:pStyle w:val="ac"/>
        <w:tabs>
          <w:tab w:val="left" w:pos="4368"/>
        </w:tabs>
        <w:ind w:right="-5"/>
        <w:rPr>
          <w:rFonts w:asciiTheme="majorBidi" w:hAnsiTheme="majorBidi" w:cstheme="majorBidi"/>
          <w:b/>
          <w:lang w:val="uk-UA"/>
        </w:rPr>
      </w:pPr>
    </w:p>
    <w:p w:rsidR="00700CA2" w:rsidRDefault="00700CA2" w:rsidP="00700CA2">
      <w:pPr>
        <w:pStyle w:val="ac"/>
        <w:tabs>
          <w:tab w:val="left" w:pos="4368"/>
        </w:tabs>
        <w:ind w:right="-5"/>
        <w:rPr>
          <w:rFonts w:asciiTheme="majorBidi" w:hAnsiTheme="majorBidi" w:cstheme="majorBidi"/>
          <w:b/>
          <w:lang w:val="uk-UA"/>
        </w:rPr>
      </w:pPr>
    </w:p>
    <w:p w:rsidR="00700CA2" w:rsidRPr="001C638B" w:rsidRDefault="000D2804" w:rsidP="00700CA2">
      <w:pPr>
        <w:pStyle w:val="ac"/>
        <w:ind w:right="-5"/>
        <w:rPr>
          <w:rFonts w:asciiTheme="majorBidi" w:hAnsiTheme="majorBidi" w:cstheme="majorBidi"/>
          <w:b/>
          <w:lang w:val="uk-UA"/>
        </w:rPr>
      </w:pPr>
      <w:r>
        <w:rPr>
          <w:rFonts w:asciiTheme="majorBidi" w:hAnsiTheme="majorBidi" w:cstheme="majorBidi"/>
          <w:b/>
          <w:noProof/>
          <w:lang w:eastAsia="ru-RU"/>
        </w:rPr>
        <w:drawing>
          <wp:anchor distT="0" distB="0" distL="114300" distR="114300" simplePos="0" relativeHeight="251678720" behindDoc="1" locked="0" layoutInCell="1" allowOverlap="1">
            <wp:simplePos x="0" y="0"/>
            <wp:positionH relativeFrom="column">
              <wp:posOffset>1986915</wp:posOffset>
            </wp:positionH>
            <wp:positionV relativeFrom="paragraph">
              <wp:posOffset>108585</wp:posOffset>
            </wp:positionV>
            <wp:extent cx="936625" cy="533400"/>
            <wp:effectExtent l="19050" t="0" r="0" b="0"/>
            <wp:wrapNone/>
            <wp:docPr id="1" name="Рисунок 1" descr="C:\Users\user\Desktop\1662030705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1662030705039.jpg"/>
                    <pic:cNvPicPr>
                      <a:picLocks noChangeAspect="1" noChangeArrowheads="1"/>
                    </pic:cNvPicPr>
                  </pic:nvPicPr>
                  <pic:blipFill>
                    <a:blip r:embed="rId7" cstate="print"/>
                    <a:srcRect/>
                    <a:stretch>
                      <a:fillRect/>
                    </a:stretch>
                  </pic:blipFill>
                  <pic:spPr bwMode="auto">
                    <a:xfrm>
                      <a:off x="0" y="0"/>
                      <a:ext cx="936625" cy="533400"/>
                    </a:xfrm>
                    <a:prstGeom prst="rect">
                      <a:avLst/>
                    </a:prstGeom>
                    <a:noFill/>
                    <a:ln w="9525">
                      <a:noFill/>
                      <a:miter lim="800000"/>
                      <a:headEnd/>
                      <a:tailEnd/>
                    </a:ln>
                  </pic:spPr>
                </pic:pic>
              </a:graphicData>
            </a:graphic>
          </wp:anchor>
        </w:drawing>
      </w:r>
    </w:p>
    <w:p w:rsidR="00700CA2" w:rsidRPr="000D2804" w:rsidRDefault="00700CA2" w:rsidP="00700CA2">
      <w:pPr>
        <w:pStyle w:val="ae"/>
        <w:tabs>
          <w:tab w:val="left" w:pos="4560"/>
          <w:tab w:val="left" w:pos="4800"/>
        </w:tabs>
        <w:spacing w:line="240" w:lineRule="auto"/>
        <w:jc w:val="left"/>
        <w:rPr>
          <w:rFonts w:asciiTheme="majorBidi" w:hAnsiTheme="majorBidi" w:cstheme="majorBidi"/>
          <w:b w:val="0"/>
        </w:rPr>
      </w:pPr>
      <w:r w:rsidRPr="001C638B">
        <w:rPr>
          <w:rFonts w:asciiTheme="majorBidi" w:hAnsiTheme="majorBidi" w:cstheme="majorBidi"/>
          <w:b w:val="0"/>
        </w:rPr>
        <w:t xml:space="preserve">Особистий підпис   </w:t>
      </w:r>
      <w:r w:rsidR="000808BE">
        <w:rPr>
          <w:rFonts w:asciiTheme="majorBidi" w:hAnsiTheme="majorBidi" w:cstheme="majorBidi"/>
          <w:b w:val="0"/>
        </w:rPr>
        <w:t xml:space="preserve">     </w:t>
      </w:r>
      <w:r w:rsidR="000D2804" w:rsidRPr="000D2804">
        <w:rPr>
          <w:rFonts w:asciiTheme="majorBidi" w:hAnsiTheme="majorBidi" w:cstheme="majorBidi"/>
          <w:b w:val="0"/>
        </w:rPr>
        <w:tab/>
      </w:r>
      <w:r w:rsidR="000D2804" w:rsidRPr="000D2804">
        <w:rPr>
          <w:rFonts w:asciiTheme="majorBidi" w:hAnsiTheme="majorBidi" w:cstheme="majorBidi"/>
          <w:b w:val="0"/>
        </w:rPr>
        <w:tab/>
        <w:t xml:space="preserve">  </w:t>
      </w:r>
      <w:r w:rsidR="00C63804" w:rsidRPr="001C638B">
        <w:rPr>
          <w:rFonts w:asciiTheme="majorBidi" w:hAnsiTheme="majorBidi" w:cstheme="majorBidi"/>
          <w:b w:val="0"/>
        </w:rPr>
        <w:t>П. Ю. Гордієнко</w:t>
      </w:r>
    </w:p>
    <w:p w:rsidR="000D2804" w:rsidRPr="000D2804" w:rsidRDefault="00F3193A" w:rsidP="00700CA2">
      <w:pPr>
        <w:pStyle w:val="ae"/>
        <w:tabs>
          <w:tab w:val="left" w:pos="4560"/>
          <w:tab w:val="left" w:pos="4800"/>
        </w:tabs>
        <w:spacing w:line="240" w:lineRule="auto"/>
        <w:jc w:val="left"/>
        <w:rPr>
          <w:rFonts w:asciiTheme="majorBidi" w:hAnsiTheme="majorBidi" w:cstheme="majorBidi"/>
          <w:b w:val="0"/>
        </w:rPr>
      </w:pPr>
      <w:r>
        <w:rPr>
          <w:rFonts w:asciiTheme="majorBidi" w:hAnsiTheme="majorBidi" w:cstheme="majorBidi"/>
          <w:b w:val="0"/>
          <w:noProof/>
          <w:lang w:val="ru-RU"/>
        </w:rPr>
        <w:drawing>
          <wp:anchor distT="0" distB="0" distL="114300" distR="114300" simplePos="0" relativeHeight="251680768" behindDoc="1" locked="0" layoutInCell="1" allowOverlap="1">
            <wp:simplePos x="0" y="0"/>
            <wp:positionH relativeFrom="column">
              <wp:posOffset>1806575</wp:posOffset>
            </wp:positionH>
            <wp:positionV relativeFrom="paragraph">
              <wp:posOffset>132715</wp:posOffset>
            </wp:positionV>
            <wp:extent cx="1511300" cy="990600"/>
            <wp:effectExtent l="19050" t="0" r="0" b="0"/>
            <wp:wrapNone/>
            <wp:docPr id="2" name="Рисунок 1" descr="C:\Users\user\Downloads\16721293888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1672129388898.jpg"/>
                    <pic:cNvPicPr>
                      <a:picLocks noChangeAspect="1" noChangeArrowheads="1"/>
                    </pic:cNvPicPr>
                  </pic:nvPicPr>
                  <pic:blipFill>
                    <a:blip r:embed="rId8" cstate="print"/>
                    <a:srcRect/>
                    <a:stretch>
                      <a:fillRect/>
                    </a:stretch>
                  </pic:blipFill>
                  <pic:spPr bwMode="auto">
                    <a:xfrm>
                      <a:off x="0" y="0"/>
                      <a:ext cx="1511300" cy="990600"/>
                    </a:xfrm>
                    <a:prstGeom prst="rect">
                      <a:avLst/>
                    </a:prstGeom>
                    <a:noFill/>
                    <a:ln w="9525">
                      <a:noFill/>
                      <a:miter lim="800000"/>
                      <a:headEnd/>
                      <a:tailEnd/>
                    </a:ln>
                  </pic:spPr>
                </pic:pic>
              </a:graphicData>
            </a:graphic>
          </wp:anchor>
        </w:drawing>
      </w:r>
    </w:p>
    <w:p w:rsidR="00700CA2" w:rsidRPr="001C638B" w:rsidRDefault="00700CA2" w:rsidP="00700CA2">
      <w:pPr>
        <w:pStyle w:val="ae"/>
        <w:spacing w:line="240" w:lineRule="auto"/>
        <w:ind w:firstLine="0"/>
        <w:jc w:val="left"/>
        <w:rPr>
          <w:rFonts w:asciiTheme="majorBidi" w:hAnsiTheme="majorBidi" w:cstheme="majorBidi"/>
          <w:b w:val="0"/>
        </w:rPr>
      </w:pPr>
    </w:p>
    <w:p w:rsidR="00700CA2" w:rsidRPr="001C638B" w:rsidRDefault="00700CA2" w:rsidP="00700CA2">
      <w:pPr>
        <w:pStyle w:val="ae"/>
        <w:spacing w:line="240" w:lineRule="auto"/>
        <w:jc w:val="left"/>
        <w:rPr>
          <w:rFonts w:asciiTheme="majorBidi" w:hAnsiTheme="majorBidi" w:cstheme="majorBidi"/>
          <w:b w:val="0"/>
        </w:rPr>
      </w:pPr>
      <w:r w:rsidRPr="001C638B">
        <w:rPr>
          <w:rFonts w:asciiTheme="majorBidi" w:hAnsiTheme="majorBidi" w:cstheme="majorBidi"/>
          <w:b w:val="0"/>
        </w:rPr>
        <w:t xml:space="preserve">Науковий керівник  </w:t>
      </w:r>
      <w:r w:rsidR="000D2804">
        <w:rPr>
          <w:rFonts w:asciiTheme="majorBidi" w:hAnsiTheme="majorBidi" w:cstheme="majorBidi"/>
          <w:b w:val="0"/>
        </w:rPr>
        <w:tab/>
      </w:r>
      <w:r w:rsidR="000D2804">
        <w:rPr>
          <w:rFonts w:asciiTheme="majorBidi" w:hAnsiTheme="majorBidi" w:cstheme="majorBidi"/>
          <w:b w:val="0"/>
        </w:rPr>
        <w:tab/>
      </w:r>
      <w:r w:rsidR="000D2804" w:rsidRPr="000D2804">
        <w:rPr>
          <w:rFonts w:asciiTheme="majorBidi" w:hAnsiTheme="majorBidi" w:cstheme="majorBidi"/>
          <w:b w:val="0"/>
        </w:rPr>
        <w:tab/>
      </w:r>
      <w:r w:rsidR="00C63804">
        <w:rPr>
          <w:rFonts w:asciiTheme="majorBidi" w:hAnsiTheme="majorBidi" w:cstheme="majorBidi"/>
          <w:b w:val="0"/>
        </w:rPr>
        <w:t>В. І. Бабич</w:t>
      </w:r>
    </w:p>
    <w:p w:rsidR="00C63804" w:rsidRPr="00287933" w:rsidRDefault="00C63804" w:rsidP="00C63804">
      <w:pPr>
        <w:pStyle w:val="ae"/>
        <w:spacing w:line="240" w:lineRule="auto"/>
        <w:jc w:val="left"/>
        <w:rPr>
          <w:rFonts w:asciiTheme="majorBidi" w:hAnsiTheme="majorBidi" w:cstheme="majorBidi"/>
          <w:b w:val="0"/>
          <w:lang w:val="ru-RU"/>
        </w:rPr>
      </w:pPr>
      <w:proofErr w:type="spellStart"/>
      <w:r>
        <w:rPr>
          <w:rFonts w:asciiTheme="majorBidi" w:hAnsiTheme="majorBidi" w:cstheme="majorBidi"/>
          <w:b w:val="0"/>
        </w:rPr>
        <w:t>д</w:t>
      </w:r>
      <w:r w:rsidRPr="001C638B">
        <w:rPr>
          <w:rFonts w:asciiTheme="majorBidi" w:hAnsiTheme="majorBidi" w:cstheme="majorBidi"/>
          <w:b w:val="0"/>
        </w:rPr>
        <w:t>.п.н</w:t>
      </w:r>
      <w:proofErr w:type="spellEnd"/>
      <w:r w:rsidRPr="001C638B">
        <w:rPr>
          <w:rFonts w:asciiTheme="majorBidi" w:hAnsiTheme="majorBidi" w:cstheme="majorBidi"/>
          <w:b w:val="0"/>
        </w:rPr>
        <w:t>.,доцент</w:t>
      </w:r>
    </w:p>
    <w:p w:rsidR="000D2804" w:rsidRPr="00287933" w:rsidRDefault="000D2804" w:rsidP="00C63804">
      <w:pPr>
        <w:pStyle w:val="ae"/>
        <w:spacing w:line="240" w:lineRule="auto"/>
        <w:jc w:val="left"/>
        <w:rPr>
          <w:rFonts w:asciiTheme="majorBidi" w:hAnsiTheme="majorBidi" w:cstheme="majorBidi"/>
          <w:b w:val="0"/>
          <w:lang w:val="ru-RU"/>
        </w:rPr>
      </w:pPr>
    </w:p>
    <w:p w:rsidR="00700CA2" w:rsidRPr="001C638B" w:rsidRDefault="00700CA2" w:rsidP="00700CA2">
      <w:pPr>
        <w:pStyle w:val="ae"/>
        <w:spacing w:line="240" w:lineRule="auto"/>
        <w:jc w:val="left"/>
        <w:rPr>
          <w:rFonts w:asciiTheme="majorBidi" w:hAnsiTheme="majorBidi" w:cstheme="majorBidi"/>
          <w:b w:val="0"/>
        </w:rPr>
      </w:pPr>
    </w:p>
    <w:p w:rsidR="00700CA2" w:rsidRPr="001C638B" w:rsidRDefault="00700CA2" w:rsidP="00700CA2">
      <w:pPr>
        <w:pStyle w:val="ae"/>
        <w:tabs>
          <w:tab w:val="left" w:pos="4800"/>
          <w:tab w:val="left" w:pos="5400"/>
        </w:tabs>
        <w:spacing w:line="240" w:lineRule="auto"/>
        <w:jc w:val="left"/>
        <w:rPr>
          <w:rFonts w:asciiTheme="majorBidi" w:hAnsiTheme="majorBidi" w:cstheme="majorBidi"/>
          <w:b w:val="0"/>
        </w:rPr>
      </w:pPr>
      <w:r w:rsidRPr="001C638B">
        <w:rPr>
          <w:rFonts w:asciiTheme="majorBidi" w:hAnsiTheme="majorBidi" w:cstheme="majorBidi"/>
          <w:b w:val="0"/>
        </w:rPr>
        <w:t xml:space="preserve">Зав. кафедри             </w:t>
      </w:r>
      <w:r w:rsidR="000D2804" w:rsidRPr="000D2804">
        <w:rPr>
          <w:rFonts w:asciiTheme="majorBidi" w:hAnsiTheme="majorBidi" w:cstheme="majorBidi"/>
          <w:b w:val="0"/>
          <w:noProof/>
          <w:lang w:val="ru-RU"/>
        </w:rPr>
        <w:drawing>
          <wp:anchor distT="0" distB="0" distL="114300" distR="114300" simplePos="0" relativeHeight="251679744" behindDoc="1" locked="0" layoutInCell="1" allowOverlap="1">
            <wp:simplePos x="0" y="0"/>
            <wp:positionH relativeFrom="column">
              <wp:posOffset>2028479</wp:posOffset>
            </wp:positionH>
            <wp:positionV relativeFrom="paragraph">
              <wp:posOffset>-2944</wp:posOffset>
            </wp:positionV>
            <wp:extent cx="887730" cy="498764"/>
            <wp:effectExtent l="19050" t="0" r="7620" b="0"/>
            <wp:wrapNone/>
            <wp:docPr id="32" name="Рисунок 1" descr="C:\Users\User\Downloads\Шинкарев ел. підпис.jpg"/>
            <wp:cNvGraphicFramePr/>
            <a:graphic xmlns:a="http://schemas.openxmlformats.org/drawingml/2006/main">
              <a:graphicData uri="http://schemas.openxmlformats.org/drawingml/2006/picture">
                <pic:pic xmlns:pic="http://schemas.openxmlformats.org/drawingml/2006/picture">
                  <pic:nvPicPr>
                    <pic:cNvPr id="7579" name="Рисунок 2" descr="C:\Users\User\Downloads\Шинкарев ел. підпис.jpg"/>
                    <pic:cNvPicPr>
                      <a:picLocks noChangeAspect="1" noChangeArrowheads="1"/>
                    </pic:cNvPicPr>
                  </pic:nvPicPr>
                  <pic:blipFill>
                    <a:blip r:embed="rId9" cstate="print"/>
                    <a:srcRect/>
                    <a:stretch>
                      <a:fillRect/>
                    </a:stretch>
                  </pic:blipFill>
                  <pic:spPr bwMode="auto">
                    <a:xfrm>
                      <a:off x="0" y="0"/>
                      <a:ext cx="887730" cy="498764"/>
                    </a:xfrm>
                    <a:prstGeom prst="rect">
                      <a:avLst/>
                    </a:prstGeom>
                    <a:noFill/>
                    <a:ln w="9525">
                      <a:noFill/>
                      <a:miter lim="800000"/>
                      <a:headEnd/>
                      <a:tailEnd/>
                    </a:ln>
                  </pic:spPr>
                </pic:pic>
              </a:graphicData>
            </a:graphic>
          </wp:anchor>
        </w:drawing>
      </w:r>
      <w:r w:rsidRPr="001C638B">
        <w:rPr>
          <w:rFonts w:asciiTheme="majorBidi" w:hAnsiTheme="majorBidi" w:cstheme="majorBidi"/>
          <w:b w:val="0"/>
        </w:rPr>
        <w:t xml:space="preserve">    </w:t>
      </w:r>
      <w:r w:rsidR="000D2804" w:rsidRPr="000D2804">
        <w:rPr>
          <w:rFonts w:asciiTheme="majorBidi" w:hAnsiTheme="majorBidi" w:cstheme="majorBidi"/>
          <w:b w:val="0"/>
        </w:rPr>
        <w:tab/>
        <w:t xml:space="preserve">  </w:t>
      </w:r>
      <w:r w:rsidR="00C63804">
        <w:rPr>
          <w:rFonts w:asciiTheme="majorBidi" w:hAnsiTheme="majorBidi" w:cstheme="majorBidi"/>
          <w:b w:val="0"/>
        </w:rPr>
        <w:t xml:space="preserve">С. І. </w:t>
      </w:r>
      <w:proofErr w:type="spellStart"/>
      <w:r w:rsidR="00C63804">
        <w:rPr>
          <w:rFonts w:asciiTheme="majorBidi" w:hAnsiTheme="majorBidi" w:cstheme="majorBidi"/>
          <w:b w:val="0"/>
        </w:rPr>
        <w:t>Шинкарьов</w:t>
      </w:r>
      <w:proofErr w:type="spellEnd"/>
    </w:p>
    <w:p w:rsidR="00700CA2" w:rsidRPr="001C638B" w:rsidRDefault="00C63804" w:rsidP="00700CA2">
      <w:pPr>
        <w:pStyle w:val="ae"/>
        <w:spacing w:line="240" w:lineRule="auto"/>
        <w:jc w:val="left"/>
        <w:rPr>
          <w:rFonts w:asciiTheme="majorBidi" w:hAnsiTheme="majorBidi" w:cstheme="majorBidi"/>
          <w:b w:val="0"/>
        </w:rPr>
      </w:pPr>
      <w:proofErr w:type="spellStart"/>
      <w:r>
        <w:rPr>
          <w:rFonts w:asciiTheme="majorBidi" w:hAnsiTheme="majorBidi" w:cstheme="majorBidi"/>
          <w:b w:val="0"/>
        </w:rPr>
        <w:t>к.б</w:t>
      </w:r>
      <w:r w:rsidR="00700CA2" w:rsidRPr="001C638B">
        <w:rPr>
          <w:rFonts w:asciiTheme="majorBidi" w:hAnsiTheme="majorBidi" w:cstheme="majorBidi"/>
          <w:b w:val="0"/>
        </w:rPr>
        <w:t>.н</w:t>
      </w:r>
      <w:proofErr w:type="spellEnd"/>
      <w:r w:rsidR="00700CA2" w:rsidRPr="001C638B">
        <w:rPr>
          <w:rFonts w:asciiTheme="majorBidi" w:hAnsiTheme="majorBidi" w:cstheme="majorBidi"/>
          <w:b w:val="0"/>
        </w:rPr>
        <w:t>.,доцент</w:t>
      </w:r>
    </w:p>
    <w:p w:rsidR="00700CA2" w:rsidRPr="001C638B" w:rsidRDefault="00700CA2" w:rsidP="00700CA2">
      <w:pPr>
        <w:pStyle w:val="ac"/>
        <w:ind w:left="1080" w:right="-6" w:hanging="360"/>
        <w:rPr>
          <w:rFonts w:asciiTheme="majorBidi" w:hAnsiTheme="majorBidi" w:cstheme="majorBidi"/>
          <w:lang w:val="uk-UA"/>
        </w:rPr>
      </w:pPr>
    </w:p>
    <w:p w:rsidR="00700CA2" w:rsidRPr="001C638B" w:rsidRDefault="00700CA2" w:rsidP="00700CA2">
      <w:pPr>
        <w:ind w:right="-5"/>
        <w:contextualSpacing/>
        <w:rPr>
          <w:rFonts w:asciiTheme="majorBidi" w:hAnsiTheme="majorBidi" w:cstheme="majorBidi"/>
          <w:sz w:val="28"/>
          <w:szCs w:val="28"/>
          <w:lang w:val="uk-UA"/>
        </w:rPr>
      </w:pPr>
    </w:p>
    <w:p w:rsidR="00700CA2" w:rsidRPr="001C638B" w:rsidRDefault="00700CA2" w:rsidP="00700CA2">
      <w:pPr>
        <w:ind w:right="-5"/>
        <w:contextualSpacing/>
        <w:jc w:val="center"/>
        <w:rPr>
          <w:rFonts w:asciiTheme="majorBidi" w:hAnsiTheme="majorBidi" w:cstheme="majorBidi"/>
          <w:sz w:val="28"/>
          <w:szCs w:val="28"/>
          <w:lang w:val="uk-UA"/>
        </w:rPr>
      </w:pPr>
    </w:p>
    <w:p w:rsidR="00700CA2" w:rsidRDefault="00700CA2" w:rsidP="00700CA2">
      <w:pPr>
        <w:spacing w:after="0" w:line="360" w:lineRule="auto"/>
        <w:rPr>
          <w:rFonts w:asciiTheme="majorBidi" w:hAnsiTheme="majorBidi" w:cstheme="majorBidi"/>
          <w:sz w:val="28"/>
          <w:szCs w:val="28"/>
          <w:lang w:val="uk-UA"/>
        </w:rPr>
      </w:pPr>
    </w:p>
    <w:p w:rsidR="00700CA2" w:rsidRDefault="00C63804" w:rsidP="00700CA2">
      <w:pPr>
        <w:jc w:val="center"/>
        <w:rPr>
          <w:rFonts w:asciiTheme="majorBidi" w:hAnsiTheme="majorBidi" w:cstheme="majorBidi"/>
          <w:sz w:val="28"/>
          <w:szCs w:val="28"/>
          <w:lang w:val="uk-UA"/>
        </w:rPr>
      </w:pPr>
      <w:r>
        <w:rPr>
          <w:rFonts w:asciiTheme="majorBidi" w:hAnsiTheme="majorBidi" w:cstheme="majorBidi"/>
          <w:sz w:val="28"/>
          <w:szCs w:val="28"/>
          <w:lang w:val="uk-UA"/>
        </w:rPr>
        <w:t>Полтава – 2023</w:t>
      </w:r>
    </w:p>
    <w:p w:rsidR="00700CA2" w:rsidRDefault="00700CA2" w:rsidP="000D2804">
      <w:pPr>
        <w:jc w:val="center"/>
        <w:rPr>
          <w:rFonts w:ascii="Times New Roman" w:hAnsi="Times New Roman" w:cs="Times New Roman"/>
          <w:b/>
          <w:sz w:val="28"/>
          <w:szCs w:val="28"/>
          <w:lang w:val="uk-UA"/>
        </w:rPr>
      </w:pPr>
      <w:r>
        <w:rPr>
          <w:rFonts w:asciiTheme="majorBidi" w:hAnsiTheme="majorBidi" w:cstheme="majorBidi"/>
          <w:sz w:val="28"/>
          <w:szCs w:val="28"/>
          <w:lang w:val="uk-UA"/>
        </w:rPr>
        <w:br w:type="page"/>
      </w:r>
      <w:r>
        <w:rPr>
          <w:rFonts w:ascii="Times New Roman" w:hAnsi="Times New Roman" w:cs="Times New Roman"/>
          <w:b/>
          <w:sz w:val="28"/>
          <w:szCs w:val="28"/>
          <w:lang w:val="uk-UA"/>
        </w:rPr>
        <w:lastRenderedPageBreak/>
        <w:t>ЗМІСТ</w:t>
      </w:r>
    </w:p>
    <w:p w:rsidR="00700CA2" w:rsidRDefault="00700CA2" w:rsidP="00700CA2">
      <w:pPr>
        <w:spacing w:after="0" w:line="360" w:lineRule="auto"/>
        <w:ind w:right="-143"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ВСТУП</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7D580A">
        <w:rPr>
          <w:rFonts w:ascii="Times New Roman" w:hAnsi="Times New Roman" w:cs="Times New Roman"/>
          <w:b/>
          <w:sz w:val="28"/>
          <w:szCs w:val="28"/>
          <w:lang w:val="uk-UA"/>
        </w:rPr>
        <w:t>3</w:t>
      </w:r>
    </w:p>
    <w:p w:rsidR="00700CA2" w:rsidRDefault="00700CA2" w:rsidP="00700CA2">
      <w:pPr>
        <w:spacing w:after="0" w:line="360" w:lineRule="auto"/>
        <w:ind w:right="-143"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 ХАРАКТЕРИСТИКА ТА МЕТОДИ ПСИХОЛОГІЧНОЇ ПІДГОТОВКИ</w:t>
      </w:r>
      <w:r>
        <w:rPr>
          <w:rFonts w:ascii="Times New Roman" w:hAnsi="Times New Roman" w:cs="Times New Roman"/>
          <w:b/>
          <w:sz w:val="28"/>
          <w:szCs w:val="28"/>
          <w:lang w:val="uk-UA"/>
        </w:rPr>
        <w:tab/>
      </w:r>
      <w:r w:rsidRPr="009C6454">
        <w:rPr>
          <w:rFonts w:ascii="Times New Roman" w:hAnsi="Times New Roman" w:cs="Times New Roman"/>
          <w:b/>
          <w:sz w:val="28"/>
          <w:szCs w:val="28"/>
          <w:lang w:val="uk-UA"/>
        </w:rPr>
        <w:t>ПІД ЧАС НАВЧАЛЬНО-ТРЕНУВАЛЬНИХ ЗАНЯТЬ</w:t>
      </w:r>
      <w:r w:rsidR="007D580A">
        <w:rPr>
          <w:rFonts w:ascii="Times New Roman" w:hAnsi="Times New Roman" w:cs="Times New Roman"/>
          <w:b/>
          <w:sz w:val="28"/>
          <w:szCs w:val="28"/>
          <w:lang w:val="uk-UA"/>
        </w:rPr>
        <w:tab/>
        <w:t>7</w:t>
      </w:r>
    </w:p>
    <w:p w:rsidR="00700CA2" w:rsidRPr="00700CA2" w:rsidRDefault="00700CA2" w:rsidP="00700CA2">
      <w:pPr>
        <w:spacing w:after="0" w:line="360" w:lineRule="auto"/>
        <w:ind w:right="-143" w:firstLine="567"/>
        <w:jc w:val="both"/>
        <w:rPr>
          <w:rFonts w:ascii="Times New Roman" w:eastAsiaTheme="minorEastAsia" w:hAnsi="Times New Roman" w:cs="Times New Roman"/>
          <w:sz w:val="28"/>
          <w:szCs w:val="28"/>
          <w:lang w:val="uk-UA" w:eastAsia="ru-RU"/>
        </w:rPr>
      </w:pPr>
      <w:r w:rsidRPr="00700CA2">
        <w:rPr>
          <w:rFonts w:ascii="Times New Roman" w:eastAsiaTheme="minorEastAsia" w:hAnsi="Times New Roman" w:cs="Times New Roman"/>
          <w:sz w:val="28"/>
          <w:szCs w:val="28"/>
          <w:lang w:val="uk-UA" w:eastAsia="ru-RU"/>
        </w:rPr>
        <w:t xml:space="preserve">1.1. Психологічна підготовка </w:t>
      </w:r>
      <w:r w:rsidR="00C63804">
        <w:rPr>
          <w:rFonts w:ascii="Times New Roman" w:eastAsiaTheme="minorEastAsia" w:hAnsi="Times New Roman" w:cs="Times New Roman"/>
          <w:sz w:val="28"/>
          <w:szCs w:val="28"/>
          <w:lang w:val="uk-UA" w:eastAsia="ru-RU"/>
        </w:rPr>
        <w:t>гравців у настільний теніс</w:t>
      </w:r>
      <w:r w:rsidR="007D580A">
        <w:rPr>
          <w:rFonts w:ascii="Times New Roman" w:eastAsiaTheme="minorEastAsia" w:hAnsi="Times New Roman" w:cs="Times New Roman"/>
          <w:sz w:val="28"/>
          <w:szCs w:val="28"/>
          <w:lang w:val="uk-UA" w:eastAsia="ru-RU"/>
        </w:rPr>
        <w:tab/>
      </w:r>
      <w:r w:rsidR="007D580A">
        <w:rPr>
          <w:rFonts w:ascii="Times New Roman" w:eastAsiaTheme="minorEastAsia" w:hAnsi="Times New Roman" w:cs="Times New Roman"/>
          <w:sz w:val="28"/>
          <w:szCs w:val="28"/>
          <w:lang w:val="uk-UA" w:eastAsia="ru-RU"/>
        </w:rPr>
        <w:tab/>
      </w:r>
      <w:r w:rsidR="007D580A">
        <w:rPr>
          <w:rFonts w:ascii="Times New Roman" w:eastAsiaTheme="minorEastAsia" w:hAnsi="Times New Roman" w:cs="Times New Roman"/>
          <w:sz w:val="28"/>
          <w:szCs w:val="28"/>
          <w:lang w:val="uk-UA" w:eastAsia="ru-RU"/>
        </w:rPr>
        <w:tab/>
        <w:t>7</w:t>
      </w:r>
    </w:p>
    <w:p w:rsidR="00700CA2" w:rsidRPr="00700CA2" w:rsidRDefault="00700CA2" w:rsidP="00700CA2">
      <w:pPr>
        <w:spacing w:after="0" w:line="360" w:lineRule="auto"/>
        <w:ind w:right="-143" w:firstLine="567"/>
        <w:jc w:val="both"/>
        <w:rPr>
          <w:rFonts w:ascii="Times New Roman" w:eastAsiaTheme="minorEastAsia" w:hAnsi="Times New Roman" w:cs="Times New Roman"/>
          <w:sz w:val="28"/>
          <w:szCs w:val="28"/>
          <w:lang w:val="uk-UA" w:eastAsia="ru-RU"/>
        </w:rPr>
      </w:pPr>
      <w:r w:rsidRPr="00700CA2">
        <w:rPr>
          <w:rFonts w:ascii="Times New Roman" w:eastAsiaTheme="minorEastAsia" w:hAnsi="Times New Roman" w:cs="Times New Roman"/>
          <w:sz w:val="28"/>
          <w:szCs w:val="28"/>
          <w:lang w:val="uk-UA" w:eastAsia="ru-RU"/>
        </w:rPr>
        <w:t>1.2.Пс</w:t>
      </w:r>
      <w:r>
        <w:rPr>
          <w:rFonts w:ascii="Times New Roman" w:eastAsiaTheme="minorEastAsia" w:hAnsi="Times New Roman" w:cs="Times New Roman"/>
          <w:sz w:val="28"/>
          <w:szCs w:val="28"/>
          <w:lang w:val="uk-UA" w:eastAsia="ru-RU"/>
        </w:rPr>
        <w:t xml:space="preserve">ихологічні </w:t>
      </w:r>
      <w:r w:rsidRPr="00700CA2">
        <w:rPr>
          <w:rFonts w:ascii="Times New Roman" w:eastAsiaTheme="minorEastAsia" w:hAnsi="Times New Roman" w:cs="Times New Roman"/>
          <w:sz w:val="28"/>
          <w:szCs w:val="28"/>
          <w:lang w:val="uk-UA" w:eastAsia="ru-RU"/>
        </w:rPr>
        <w:t xml:space="preserve">особливості </w:t>
      </w:r>
      <w:r>
        <w:rPr>
          <w:rFonts w:ascii="Times New Roman" w:eastAsiaTheme="minorEastAsia" w:hAnsi="Times New Roman" w:cs="Times New Roman"/>
          <w:sz w:val="28"/>
          <w:szCs w:val="28"/>
          <w:lang w:val="uk-UA" w:eastAsia="ru-RU"/>
        </w:rPr>
        <w:t>тренувальної</w:t>
      </w:r>
      <w:r w:rsidRPr="00700CA2">
        <w:rPr>
          <w:rFonts w:ascii="Times New Roman" w:eastAsiaTheme="minorEastAsia" w:hAnsi="Times New Roman" w:cs="Times New Roman"/>
          <w:sz w:val="28"/>
          <w:szCs w:val="28"/>
          <w:lang w:val="uk-UA" w:eastAsia="ru-RU"/>
        </w:rPr>
        <w:t xml:space="preserve"> діяльності спортсмена</w:t>
      </w:r>
      <w:r w:rsidR="007D580A">
        <w:rPr>
          <w:rFonts w:ascii="Times New Roman" w:eastAsiaTheme="minorEastAsia" w:hAnsi="Times New Roman" w:cs="Times New Roman"/>
          <w:sz w:val="28"/>
          <w:szCs w:val="28"/>
          <w:lang w:val="uk-UA" w:eastAsia="ru-RU"/>
        </w:rPr>
        <w:tab/>
      </w:r>
      <w:r w:rsidR="007D580A">
        <w:rPr>
          <w:rFonts w:ascii="Times New Roman" w:eastAsiaTheme="minorEastAsia" w:hAnsi="Times New Roman" w:cs="Times New Roman"/>
          <w:sz w:val="28"/>
          <w:szCs w:val="28"/>
          <w:lang w:val="uk-UA" w:eastAsia="ru-RU"/>
        </w:rPr>
        <w:tab/>
        <w:t>21</w:t>
      </w:r>
    </w:p>
    <w:p w:rsidR="002F0913" w:rsidRDefault="00700CA2" w:rsidP="002F0913">
      <w:pPr>
        <w:spacing w:after="0" w:line="360" w:lineRule="auto"/>
        <w:ind w:right="-143" w:firstLine="567"/>
        <w:jc w:val="both"/>
        <w:rPr>
          <w:rFonts w:ascii="Times New Roman" w:eastAsiaTheme="minorEastAsia" w:hAnsi="Times New Roman" w:cs="Times New Roman"/>
          <w:sz w:val="28"/>
          <w:szCs w:val="28"/>
          <w:lang w:val="uk-UA" w:eastAsia="ru-RU"/>
        </w:rPr>
      </w:pPr>
      <w:r w:rsidRPr="00700CA2">
        <w:rPr>
          <w:rFonts w:ascii="Times New Roman" w:eastAsiaTheme="minorEastAsia" w:hAnsi="Times New Roman" w:cs="Times New Roman"/>
          <w:sz w:val="28"/>
          <w:szCs w:val="28"/>
          <w:lang w:val="uk-UA" w:eastAsia="ru-RU"/>
        </w:rPr>
        <w:t xml:space="preserve">1.3. </w:t>
      </w:r>
      <w:r w:rsidR="005320BC">
        <w:rPr>
          <w:rFonts w:ascii="Times New Roman" w:eastAsiaTheme="minorEastAsia" w:hAnsi="Times New Roman" w:cs="Times New Roman"/>
          <w:sz w:val="28"/>
          <w:szCs w:val="28"/>
          <w:lang w:val="uk-UA" w:eastAsia="ru-RU"/>
        </w:rPr>
        <w:t>Методи</w:t>
      </w:r>
      <w:r w:rsidRPr="00700CA2">
        <w:rPr>
          <w:rFonts w:ascii="Times New Roman" w:eastAsiaTheme="minorEastAsia" w:hAnsi="Times New Roman" w:cs="Times New Roman"/>
          <w:sz w:val="28"/>
          <w:szCs w:val="28"/>
          <w:lang w:val="uk-UA" w:eastAsia="ru-RU"/>
        </w:rPr>
        <w:t xml:space="preserve"> психологічної підготовки тренування </w:t>
      </w:r>
      <w:r w:rsidR="00C63804">
        <w:rPr>
          <w:rFonts w:ascii="Times New Roman" w:eastAsiaTheme="minorEastAsia" w:hAnsi="Times New Roman" w:cs="Times New Roman"/>
          <w:sz w:val="28"/>
          <w:szCs w:val="28"/>
          <w:lang w:val="uk-UA" w:eastAsia="ru-RU"/>
        </w:rPr>
        <w:t>тенісистів</w:t>
      </w:r>
      <w:r w:rsidR="007D580A">
        <w:rPr>
          <w:rFonts w:ascii="Times New Roman" w:eastAsiaTheme="minorEastAsia" w:hAnsi="Times New Roman" w:cs="Times New Roman"/>
          <w:sz w:val="28"/>
          <w:szCs w:val="28"/>
          <w:lang w:val="uk-UA" w:eastAsia="ru-RU"/>
        </w:rPr>
        <w:tab/>
      </w:r>
      <w:r w:rsidR="007D580A">
        <w:rPr>
          <w:rFonts w:ascii="Times New Roman" w:eastAsiaTheme="minorEastAsia" w:hAnsi="Times New Roman" w:cs="Times New Roman"/>
          <w:sz w:val="28"/>
          <w:szCs w:val="28"/>
          <w:lang w:val="uk-UA" w:eastAsia="ru-RU"/>
        </w:rPr>
        <w:tab/>
        <w:t>27</w:t>
      </w:r>
    </w:p>
    <w:p w:rsidR="002F0913" w:rsidRPr="007D580A" w:rsidRDefault="002F0913" w:rsidP="007D580A">
      <w:pPr>
        <w:spacing w:after="0" w:line="360" w:lineRule="auto"/>
        <w:ind w:right="-143" w:firstLine="567"/>
        <w:jc w:val="both"/>
        <w:rPr>
          <w:rFonts w:ascii="Times New Roman" w:eastAsiaTheme="minorEastAsia" w:hAnsi="Times New Roman" w:cs="Times New Roman"/>
          <w:sz w:val="28"/>
          <w:szCs w:val="28"/>
          <w:lang w:val="uk-UA" w:eastAsia="ru-RU"/>
        </w:rPr>
      </w:pPr>
      <w:r>
        <w:rPr>
          <w:rFonts w:ascii="Times New Roman" w:hAnsi="Times New Roman" w:cs="Times New Roman"/>
          <w:sz w:val="28"/>
          <w:szCs w:val="28"/>
          <w:lang w:val="uk-UA"/>
        </w:rPr>
        <w:t xml:space="preserve">1.4 Мотивація </w:t>
      </w:r>
      <w:r w:rsidR="007D580A">
        <w:rPr>
          <w:rFonts w:ascii="Times New Roman" w:hAnsi="Times New Roman" w:cs="Times New Roman"/>
          <w:sz w:val="28"/>
          <w:szCs w:val="28"/>
          <w:lang w:val="uk-UA"/>
        </w:rPr>
        <w:t>та роль морально-вольової підготовки у побудові учбово-тренувального процесу</w:t>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t>38</w:t>
      </w:r>
    </w:p>
    <w:p w:rsidR="00700CA2" w:rsidRPr="008A4C01" w:rsidRDefault="00700CA2" w:rsidP="00700CA2">
      <w:pPr>
        <w:spacing w:after="0" w:line="360" w:lineRule="auto"/>
        <w:ind w:right="-143" w:firstLine="567"/>
        <w:jc w:val="both"/>
        <w:rPr>
          <w:rFonts w:ascii="Times New Roman" w:hAnsi="Times New Roman" w:cs="Times New Roman"/>
          <w:sz w:val="28"/>
          <w:szCs w:val="28"/>
        </w:rPr>
      </w:pPr>
      <w:r>
        <w:rPr>
          <w:rFonts w:ascii="Times New Roman" w:hAnsi="Times New Roman" w:cs="Times New Roman"/>
          <w:sz w:val="28"/>
          <w:szCs w:val="28"/>
          <w:lang w:val="uk-UA"/>
        </w:rPr>
        <w:t>Висновки до першого розділу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8A4C01">
        <w:rPr>
          <w:rFonts w:ascii="Times New Roman" w:hAnsi="Times New Roman" w:cs="Times New Roman"/>
          <w:sz w:val="28"/>
          <w:szCs w:val="28"/>
          <w:lang w:val="uk-UA"/>
        </w:rPr>
        <w:tab/>
        <w:t>4</w:t>
      </w:r>
      <w:r w:rsidR="008A4C01" w:rsidRPr="008A4C01">
        <w:rPr>
          <w:rFonts w:ascii="Times New Roman" w:hAnsi="Times New Roman" w:cs="Times New Roman"/>
          <w:sz w:val="28"/>
          <w:szCs w:val="28"/>
        </w:rPr>
        <w:t>8</w:t>
      </w:r>
    </w:p>
    <w:p w:rsidR="00700CA2" w:rsidRDefault="00700CA2" w:rsidP="00700CA2">
      <w:pPr>
        <w:spacing w:after="0" w:line="360" w:lineRule="auto"/>
        <w:ind w:right="-143"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2. МЕТОДИ І ОРГАНІЗАЦІЯ ДОСЛІДЖЕННЯ </w:t>
      </w:r>
      <w:r>
        <w:rPr>
          <w:rFonts w:ascii="Times New Roman" w:hAnsi="Times New Roman" w:cs="Times New Roman"/>
          <w:b/>
          <w:sz w:val="28"/>
          <w:szCs w:val="28"/>
          <w:lang w:val="uk-UA"/>
        </w:rPr>
        <w:tab/>
      </w:r>
      <w:r w:rsidR="007D580A">
        <w:rPr>
          <w:rFonts w:ascii="Times New Roman" w:hAnsi="Times New Roman" w:cs="Times New Roman"/>
          <w:b/>
          <w:sz w:val="28"/>
          <w:szCs w:val="28"/>
          <w:lang w:val="uk-UA"/>
        </w:rPr>
        <w:tab/>
        <w:t>50</w:t>
      </w:r>
    </w:p>
    <w:p w:rsidR="00700CA2" w:rsidRPr="00700CA2" w:rsidRDefault="00700CA2" w:rsidP="00700CA2">
      <w:pPr>
        <w:spacing w:after="0" w:line="360" w:lineRule="auto"/>
        <w:ind w:right="-143" w:firstLine="567"/>
        <w:jc w:val="both"/>
        <w:rPr>
          <w:rFonts w:ascii="Times New Roman" w:hAnsi="Times New Roman" w:cs="Times New Roman"/>
          <w:sz w:val="28"/>
          <w:szCs w:val="28"/>
          <w:lang w:val="uk-UA"/>
        </w:rPr>
      </w:pPr>
      <w:r w:rsidRPr="00700CA2">
        <w:rPr>
          <w:rFonts w:ascii="Times New Roman" w:hAnsi="Times New Roman" w:cs="Times New Roman"/>
          <w:sz w:val="28"/>
          <w:szCs w:val="28"/>
          <w:lang w:val="uk-UA"/>
        </w:rPr>
        <w:t>2.1.Методи дослідження</w:t>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t>50</w:t>
      </w:r>
    </w:p>
    <w:p w:rsidR="00700CA2" w:rsidRDefault="00700CA2" w:rsidP="00700CA2">
      <w:pPr>
        <w:spacing w:after="0" w:line="360" w:lineRule="auto"/>
        <w:ind w:right="-143" w:firstLine="567"/>
        <w:jc w:val="both"/>
        <w:rPr>
          <w:rFonts w:ascii="Times New Roman" w:hAnsi="Times New Roman" w:cs="Times New Roman"/>
          <w:sz w:val="28"/>
          <w:szCs w:val="28"/>
          <w:lang w:val="uk-UA"/>
        </w:rPr>
      </w:pPr>
      <w:r w:rsidRPr="00700CA2">
        <w:rPr>
          <w:rFonts w:ascii="Times New Roman" w:hAnsi="Times New Roman" w:cs="Times New Roman"/>
          <w:sz w:val="28"/>
          <w:szCs w:val="28"/>
          <w:lang w:val="uk-UA"/>
        </w:rPr>
        <w:t>2.2.У</w:t>
      </w:r>
      <w:r>
        <w:rPr>
          <w:rFonts w:ascii="Times New Roman" w:hAnsi="Times New Roman" w:cs="Times New Roman"/>
          <w:sz w:val="28"/>
          <w:szCs w:val="28"/>
          <w:lang w:val="uk-UA"/>
        </w:rPr>
        <w:t xml:space="preserve">мови та </w:t>
      </w:r>
      <w:r w:rsidRPr="00700CA2">
        <w:rPr>
          <w:rFonts w:ascii="Times New Roman" w:hAnsi="Times New Roman" w:cs="Times New Roman"/>
          <w:sz w:val="28"/>
          <w:szCs w:val="28"/>
          <w:lang w:val="uk-UA"/>
        </w:rPr>
        <w:t xml:space="preserve"> організація експерименту</w:t>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r>
      <w:r w:rsidR="007D580A">
        <w:rPr>
          <w:rFonts w:ascii="Times New Roman" w:hAnsi="Times New Roman" w:cs="Times New Roman"/>
          <w:sz w:val="28"/>
          <w:szCs w:val="28"/>
          <w:lang w:val="uk-UA"/>
        </w:rPr>
        <w:tab/>
        <w:t>55</w:t>
      </w:r>
    </w:p>
    <w:p w:rsidR="00700CA2" w:rsidRPr="008A4C01" w:rsidRDefault="00700CA2" w:rsidP="00700CA2">
      <w:pPr>
        <w:spacing w:after="0" w:line="360" w:lineRule="auto"/>
        <w:ind w:right="-143" w:firstLine="567"/>
        <w:jc w:val="both"/>
        <w:rPr>
          <w:rFonts w:ascii="Times New Roman" w:hAnsi="Times New Roman" w:cs="Times New Roman"/>
          <w:sz w:val="28"/>
          <w:szCs w:val="28"/>
        </w:rPr>
      </w:pPr>
      <w:r>
        <w:rPr>
          <w:rFonts w:ascii="Times New Roman" w:hAnsi="Times New Roman" w:cs="Times New Roman"/>
          <w:sz w:val="28"/>
          <w:szCs w:val="28"/>
          <w:lang w:val="uk-UA"/>
        </w:rPr>
        <w:t>Висновки до другого розділу</w:t>
      </w:r>
      <w:r w:rsidR="008A4C01">
        <w:rPr>
          <w:rFonts w:ascii="Times New Roman" w:hAnsi="Times New Roman" w:cs="Times New Roman"/>
          <w:sz w:val="28"/>
          <w:szCs w:val="28"/>
          <w:lang w:val="uk-UA"/>
        </w:rPr>
        <w:tab/>
      </w:r>
      <w:r w:rsidR="008A4C01">
        <w:rPr>
          <w:rFonts w:ascii="Times New Roman" w:hAnsi="Times New Roman" w:cs="Times New Roman"/>
          <w:sz w:val="28"/>
          <w:szCs w:val="28"/>
          <w:lang w:val="uk-UA"/>
        </w:rPr>
        <w:tab/>
      </w:r>
      <w:r w:rsidR="008A4C01">
        <w:rPr>
          <w:rFonts w:ascii="Times New Roman" w:hAnsi="Times New Roman" w:cs="Times New Roman"/>
          <w:sz w:val="28"/>
          <w:szCs w:val="28"/>
          <w:lang w:val="uk-UA"/>
        </w:rPr>
        <w:tab/>
      </w:r>
      <w:r w:rsidR="008A4C01">
        <w:rPr>
          <w:rFonts w:ascii="Times New Roman" w:hAnsi="Times New Roman" w:cs="Times New Roman"/>
          <w:sz w:val="28"/>
          <w:szCs w:val="28"/>
          <w:lang w:val="uk-UA"/>
        </w:rPr>
        <w:tab/>
      </w:r>
      <w:r w:rsidR="008A4C01">
        <w:rPr>
          <w:rFonts w:ascii="Times New Roman" w:hAnsi="Times New Roman" w:cs="Times New Roman"/>
          <w:sz w:val="28"/>
          <w:szCs w:val="28"/>
          <w:lang w:val="uk-UA"/>
        </w:rPr>
        <w:tab/>
      </w:r>
      <w:r w:rsidR="008A4C01">
        <w:rPr>
          <w:rFonts w:ascii="Times New Roman" w:hAnsi="Times New Roman" w:cs="Times New Roman"/>
          <w:sz w:val="28"/>
          <w:szCs w:val="28"/>
          <w:lang w:val="uk-UA"/>
        </w:rPr>
        <w:tab/>
      </w:r>
      <w:r w:rsidR="008A4C01">
        <w:rPr>
          <w:rFonts w:ascii="Times New Roman" w:hAnsi="Times New Roman" w:cs="Times New Roman"/>
          <w:sz w:val="28"/>
          <w:szCs w:val="28"/>
          <w:lang w:val="uk-UA"/>
        </w:rPr>
        <w:tab/>
      </w:r>
      <w:r w:rsidR="008A4C01">
        <w:rPr>
          <w:rFonts w:ascii="Times New Roman" w:hAnsi="Times New Roman" w:cs="Times New Roman"/>
          <w:sz w:val="28"/>
          <w:szCs w:val="28"/>
          <w:lang w:val="uk-UA"/>
        </w:rPr>
        <w:tab/>
        <w:t>5</w:t>
      </w:r>
      <w:r w:rsidR="008A4C01" w:rsidRPr="008A4C01">
        <w:rPr>
          <w:rFonts w:ascii="Times New Roman" w:hAnsi="Times New Roman" w:cs="Times New Roman"/>
          <w:sz w:val="28"/>
          <w:szCs w:val="28"/>
        </w:rPr>
        <w:t>7</w:t>
      </w:r>
    </w:p>
    <w:p w:rsidR="00700CA2" w:rsidRPr="008A4C01" w:rsidRDefault="00700CA2" w:rsidP="00700CA2">
      <w:pPr>
        <w:spacing w:after="0" w:line="360" w:lineRule="auto"/>
        <w:ind w:right="-143" w:firstLine="567"/>
        <w:jc w:val="both"/>
        <w:rPr>
          <w:rFonts w:ascii="Times New Roman" w:hAnsi="Times New Roman" w:cs="Times New Roman"/>
          <w:b/>
          <w:sz w:val="28"/>
          <w:szCs w:val="28"/>
        </w:rPr>
      </w:pPr>
      <w:r>
        <w:rPr>
          <w:rFonts w:ascii="Times New Roman" w:hAnsi="Times New Roman" w:cs="Times New Roman"/>
          <w:b/>
          <w:sz w:val="28"/>
          <w:szCs w:val="28"/>
          <w:lang w:val="uk-UA"/>
        </w:rPr>
        <w:t>РОЗДІЛ 3. ОТРИМАНІ РЕЗУЛЬТАТИ ДОСЛІДЖЕНЬ</w:t>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8A4C01">
        <w:rPr>
          <w:rFonts w:ascii="Times New Roman" w:hAnsi="Times New Roman" w:cs="Times New Roman"/>
          <w:b/>
          <w:sz w:val="28"/>
          <w:szCs w:val="28"/>
          <w:lang w:val="uk-UA"/>
        </w:rPr>
        <w:tab/>
        <w:t>5</w:t>
      </w:r>
      <w:r w:rsidR="008A4C01" w:rsidRPr="008A4C01">
        <w:rPr>
          <w:rFonts w:ascii="Times New Roman" w:hAnsi="Times New Roman" w:cs="Times New Roman"/>
          <w:b/>
          <w:sz w:val="28"/>
          <w:szCs w:val="28"/>
        </w:rPr>
        <w:t>8</w:t>
      </w:r>
    </w:p>
    <w:p w:rsidR="00700CA2" w:rsidRPr="008A4C01" w:rsidRDefault="00700CA2" w:rsidP="00700CA2">
      <w:pPr>
        <w:spacing w:after="0" w:line="360" w:lineRule="auto"/>
        <w:ind w:right="-143" w:firstLine="567"/>
        <w:jc w:val="both"/>
        <w:rPr>
          <w:rFonts w:ascii="Times New Roman" w:hAnsi="Times New Roman" w:cs="Times New Roman"/>
          <w:sz w:val="28"/>
          <w:szCs w:val="28"/>
        </w:rPr>
      </w:pPr>
      <w:r>
        <w:rPr>
          <w:rFonts w:ascii="Times New Roman" w:hAnsi="Times New Roman" w:cs="Times New Roman"/>
          <w:sz w:val="28"/>
          <w:szCs w:val="28"/>
          <w:lang w:val="uk-UA"/>
        </w:rPr>
        <w:t>3.1 Аналіз психолог</w:t>
      </w:r>
      <w:r w:rsidR="00C63804">
        <w:rPr>
          <w:rFonts w:ascii="Times New Roman" w:hAnsi="Times New Roman" w:cs="Times New Roman"/>
          <w:sz w:val="28"/>
          <w:szCs w:val="28"/>
          <w:lang w:val="uk-UA"/>
        </w:rPr>
        <w:t>ічних показників підготованості тенісистів</w:t>
      </w:r>
      <w:r>
        <w:rPr>
          <w:rFonts w:ascii="Times New Roman" w:hAnsi="Times New Roman" w:cs="Times New Roman"/>
          <w:sz w:val="28"/>
          <w:szCs w:val="28"/>
          <w:lang w:val="uk-UA"/>
        </w:rPr>
        <w:tab/>
      </w:r>
      <w:r>
        <w:rPr>
          <w:rFonts w:ascii="Times New Roman" w:hAnsi="Times New Roman" w:cs="Times New Roman"/>
          <w:sz w:val="28"/>
          <w:szCs w:val="28"/>
          <w:lang w:val="uk-UA"/>
        </w:rPr>
        <w:tab/>
      </w:r>
      <w:r w:rsidR="008A4C01">
        <w:rPr>
          <w:rFonts w:ascii="Times New Roman" w:hAnsi="Times New Roman" w:cs="Times New Roman"/>
          <w:sz w:val="28"/>
          <w:szCs w:val="28"/>
          <w:lang w:val="uk-UA"/>
        </w:rPr>
        <w:t>5</w:t>
      </w:r>
      <w:r w:rsidR="008A4C01" w:rsidRPr="008A4C01">
        <w:rPr>
          <w:rFonts w:ascii="Times New Roman" w:hAnsi="Times New Roman" w:cs="Times New Roman"/>
          <w:sz w:val="28"/>
          <w:szCs w:val="28"/>
        </w:rPr>
        <w:t>8</w:t>
      </w:r>
    </w:p>
    <w:p w:rsidR="00700CA2" w:rsidRPr="008A4C01" w:rsidRDefault="00700CA2" w:rsidP="00700CA2">
      <w:pPr>
        <w:spacing w:after="0" w:line="360" w:lineRule="auto"/>
        <w:ind w:right="-143" w:firstLine="567"/>
        <w:jc w:val="both"/>
        <w:rPr>
          <w:rFonts w:ascii="Times New Roman" w:hAnsi="Times New Roman" w:cs="Times New Roman"/>
          <w:sz w:val="28"/>
          <w:szCs w:val="28"/>
        </w:rPr>
      </w:pPr>
      <w:r>
        <w:rPr>
          <w:rFonts w:ascii="Times New Roman" w:hAnsi="Times New Roman" w:cs="Times New Roman"/>
          <w:sz w:val="28"/>
          <w:szCs w:val="28"/>
          <w:lang w:val="uk-UA"/>
        </w:rPr>
        <w:t>3.2 Обговорення результатів дослідження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8A4C01">
        <w:rPr>
          <w:rFonts w:ascii="Times New Roman" w:hAnsi="Times New Roman" w:cs="Times New Roman"/>
          <w:sz w:val="28"/>
          <w:szCs w:val="28"/>
          <w:lang w:val="uk-UA"/>
        </w:rPr>
        <w:t>6</w:t>
      </w:r>
      <w:proofErr w:type="spellStart"/>
      <w:r w:rsidR="008A4C01" w:rsidRPr="008A4C01">
        <w:rPr>
          <w:rFonts w:ascii="Times New Roman" w:hAnsi="Times New Roman" w:cs="Times New Roman"/>
          <w:sz w:val="28"/>
          <w:szCs w:val="28"/>
        </w:rPr>
        <w:t>6</w:t>
      </w:r>
      <w:proofErr w:type="spellEnd"/>
    </w:p>
    <w:p w:rsidR="00700CA2" w:rsidRPr="008A4C01" w:rsidRDefault="00700CA2" w:rsidP="00700CA2">
      <w:pPr>
        <w:spacing w:after="0" w:line="360" w:lineRule="auto"/>
        <w:ind w:right="-143" w:firstLine="567"/>
        <w:jc w:val="both"/>
        <w:rPr>
          <w:rFonts w:ascii="Times New Roman" w:hAnsi="Times New Roman" w:cs="Times New Roman"/>
          <w:sz w:val="28"/>
          <w:szCs w:val="28"/>
        </w:rPr>
      </w:pPr>
      <w:r>
        <w:rPr>
          <w:rFonts w:ascii="Times New Roman" w:hAnsi="Times New Roman" w:cs="Times New Roman"/>
          <w:sz w:val="28"/>
          <w:szCs w:val="28"/>
          <w:lang w:val="uk-UA"/>
        </w:rPr>
        <w:t>Висновки до третього розділу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8A4C01">
        <w:rPr>
          <w:rFonts w:ascii="Times New Roman" w:hAnsi="Times New Roman" w:cs="Times New Roman"/>
          <w:sz w:val="28"/>
          <w:szCs w:val="28"/>
          <w:lang w:val="uk-UA"/>
        </w:rPr>
        <w:t>6</w:t>
      </w:r>
      <w:r w:rsidR="008A4C01" w:rsidRPr="008A4C01">
        <w:rPr>
          <w:rFonts w:ascii="Times New Roman" w:hAnsi="Times New Roman" w:cs="Times New Roman"/>
          <w:sz w:val="28"/>
          <w:szCs w:val="28"/>
        </w:rPr>
        <w:t>8</w:t>
      </w:r>
    </w:p>
    <w:p w:rsidR="00700CA2" w:rsidRPr="000D2804" w:rsidRDefault="00700CA2" w:rsidP="00700CA2">
      <w:pPr>
        <w:spacing w:after="0" w:line="360" w:lineRule="auto"/>
        <w:ind w:right="-143" w:firstLine="567"/>
        <w:jc w:val="both"/>
        <w:rPr>
          <w:rFonts w:ascii="Times New Roman" w:hAnsi="Times New Roman" w:cs="Times New Roman"/>
          <w:b/>
          <w:sz w:val="28"/>
          <w:szCs w:val="28"/>
        </w:rPr>
      </w:pPr>
      <w:r>
        <w:rPr>
          <w:rFonts w:ascii="Times New Roman" w:hAnsi="Times New Roman" w:cs="Times New Roman"/>
          <w:b/>
          <w:sz w:val="28"/>
          <w:szCs w:val="28"/>
          <w:lang w:val="uk-UA"/>
        </w:rPr>
        <w:t>ВИСНОВКИ</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008A4C01" w:rsidRPr="000D2804">
        <w:rPr>
          <w:rFonts w:ascii="Times New Roman" w:hAnsi="Times New Roman" w:cs="Times New Roman"/>
          <w:b/>
          <w:sz w:val="28"/>
          <w:szCs w:val="28"/>
        </w:rPr>
        <w:t>70</w:t>
      </w:r>
    </w:p>
    <w:p w:rsidR="00700CA2" w:rsidRPr="008A4C01" w:rsidRDefault="00700CA2" w:rsidP="00700CA2">
      <w:pPr>
        <w:spacing w:after="0" w:line="360" w:lineRule="auto"/>
        <w:ind w:right="-143" w:firstLine="567"/>
        <w:jc w:val="both"/>
        <w:rPr>
          <w:rFonts w:ascii="Times New Roman" w:hAnsi="Times New Roman" w:cs="Times New Roman"/>
          <w:b/>
          <w:sz w:val="28"/>
          <w:szCs w:val="28"/>
        </w:rPr>
      </w:pPr>
      <w:r>
        <w:rPr>
          <w:rFonts w:ascii="Times New Roman" w:hAnsi="Times New Roman" w:cs="Times New Roman"/>
          <w:b/>
          <w:sz w:val="28"/>
          <w:szCs w:val="28"/>
          <w:lang w:val="uk-UA"/>
        </w:rPr>
        <w:t>СПИСОК ВИКОРИСТАНИХ ДЖЕРЕЛ</w:t>
      </w:r>
      <w:r w:rsidR="008A4C01">
        <w:rPr>
          <w:rFonts w:ascii="Times New Roman" w:hAnsi="Times New Roman" w:cs="Times New Roman"/>
          <w:b/>
          <w:sz w:val="28"/>
          <w:szCs w:val="28"/>
          <w:lang w:val="uk-UA"/>
        </w:rPr>
        <w:tab/>
      </w:r>
      <w:r w:rsidR="008A4C01">
        <w:rPr>
          <w:rFonts w:ascii="Times New Roman" w:hAnsi="Times New Roman" w:cs="Times New Roman"/>
          <w:b/>
          <w:sz w:val="28"/>
          <w:szCs w:val="28"/>
          <w:lang w:val="uk-UA"/>
        </w:rPr>
        <w:tab/>
      </w:r>
      <w:r w:rsidR="008A4C01">
        <w:rPr>
          <w:rFonts w:ascii="Times New Roman" w:hAnsi="Times New Roman" w:cs="Times New Roman"/>
          <w:b/>
          <w:sz w:val="28"/>
          <w:szCs w:val="28"/>
          <w:lang w:val="uk-UA"/>
        </w:rPr>
        <w:tab/>
      </w:r>
      <w:r w:rsidR="008A4C01">
        <w:rPr>
          <w:rFonts w:ascii="Times New Roman" w:hAnsi="Times New Roman" w:cs="Times New Roman"/>
          <w:b/>
          <w:sz w:val="28"/>
          <w:szCs w:val="28"/>
          <w:lang w:val="uk-UA"/>
        </w:rPr>
        <w:tab/>
      </w:r>
      <w:r w:rsidR="008A4C01">
        <w:rPr>
          <w:rFonts w:ascii="Times New Roman" w:hAnsi="Times New Roman" w:cs="Times New Roman"/>
          <w:b/>
          <w:sz w:val="28"/>
          <w:szCs w:val="28"/>
          <w:lang w:val="uk-UA"/>
        </w:rPr>
        <w:tab/>
      </w:r>
      <w:r w:rsidR="008A4C01">
        <w:rPr>
          <w:rFonts w:ascii="Times New Roman" w:hAnsi="Times New Roman" w:cs="Times New Roman"/>
          <w:b/>
          <w:sz w:val="28"/>
          <w:szCs w:val="28"/>
          <w:lang w:val="uk-UA"/>
        </w:rPr>
        <w:tab/>
        <w:t>7</w:t>
      </w:r>
      <w:r w:rsidR="008A4C01" w:rsidRPr="008A4C01">
        <w:rPr>
          <w:rFonts w:ascii="Times New Roman" w:hAnsi="Times New Roman" w:cs="Times New Roman"/>
          <w:b/>
          <w:sz w:val="28"/>
          <w:szCs w:val="28"/>
        </w:rPr>
        <w:t>3</w:t>
      </w:r>
    </w:p>
    <w:p w:rsidR="00700CA2" w:rsidRPr="000D2804" w:rsidRDefault="00A81C9F" w:rsidP="00700CA2">
      <w:pPr>
        <w:spacing w:after="0" w:line="360" w:lineRule="auto"/>
        <w:ind w:right="-143" w:firstLine="567"/>
        <w:jc w:val="both"/>
        <w:rPr>
          <w:rFonts w:ascii="Times New Roman" w:hAnsi="Times New Roman" w:cs="Times New Roman"/>
          <w:b/>
          <w:sz w:val="28"/>
          <w:szCs w:val="28"/>
        </w:rPr>
      </w:pPr>
      <w:r>
        <w:rPr>
          <w:rFonts w:ascii="Times New Roman" w:hAnsi="Times New Roman" w:cs="Times New Roman"/>
          <w:b/>
          <w:sz w:val="28"/>
          <w:szCs w:val="28"/>
          <w:lang w:val="uk-UA"/>
        </w:rPr>
        <w:t>ДОДАТКИ</w:t>
      </w:r>
      <w:r>
        <w:rPr>
          <w:rFonts w:ascii="Times New Roman" w:hAnsi="Times New Roman" w:cs="Times New Roman"/>
          <w:b/>
          <w:sz w:val="28"/>
          <w:szCs w:val="28"/>
          <w:lang w:val="uk-UA"/>
        </w:rPr>
        <w:tab/>
      </w:r>
      <w:r w:rsidR="00700CA2">
        <w:rPr>
          <w:rFonts w:ascii="Times New Roman" w:hAnsi="Times New Roman" w:cs="Times New Roman"/>
          <w:b/>
          <w:sz w:val="28"/>
          <w:szCs w:val="28"/>
          <w:lang w:val="uk-UA"/>
        </w:rPr>
        <w:tab/>
      </w:r>
      <w:r w:rsidR="00700CA2">
        <w:rPr>
          <w:rFonts w:ascii="Times New Roman" w:hAnsi="Times New Roman" w:cs="Times New Roman"/>
          <w:b/>
          <w:sz w:val="28"/>
          <w:szCs w:val="28"/>
          <w:lang w:val="uk-UA"/>
        </w:rPr>
        <w:tab/>
      </w:r>
      <w:r w:rsidR="00700CA2">
        <w:rPr>
          <w:rFonts w:ascii="Times New Roman" w:hAnsi="Times New Roman" w:cs="Times New Roman"/>
          <w:b/>
          <w:sz w:val="28"/>
          <w:szCs w:val="28"/>
          <w:lang w:val="uk-UA"/>
        </w:rPr>
        <w:tab/>
      </w:r>
      <w:r w:rsidR="00700CA2">
        <w:rPr>
          <w:rFonts w:ascii="Times New Roman" w:hAnsi="Times New Roman" w:cs="Times New Roman"/>
          <w:b/>
          <w:sz w:val="28"/>
          <w:szCs w:val="28"/>
          <w:lang w:val="uk-UA"/>
        </w:rPr>
        <w:tab/>
      </w:r>
      <w:r w:rsidR="00700CA2">
        <w:rPr>
          <w:rFonts w:ascii="Times New Roman" w:hAnsi="Times New Roman" w:cs="Times New Roman"/>
          <w:b/>
          <w:sz w:val="28"/>
          <w:szCs w:val="28"/>
          <w:lang w:val="uk-UA"/>
        </w:rPr>
        <w:tab/>
      </w:r>
      <w:r w:rsidR="00700CA2">
        <w:rPr>
          <w:rFonts w:ascii="Times New Roman" w:hAnsi="Times New Roman" w:cs="Times New Roman"/>
          <w:b/>
          <w:sz w:val="28"/>
          <w:szCs w:val="28"/>
          <w:lang w:val="uk-UA"/>
        </w:rPr>
        <w:tab/>
      </w:r>
      <w:r w:rsidR="00700CA2">
        <w:rPr>
          <w:rFonts w:ascii="Times New Roman" w:hAnsi="Times New Roman" w:cs="Times New Roman"/>
          <w:b/>
          <w:sz w:val="28"/>
          <w:szCs w:val="28"/>
          <w:lang w:val="uk-UA"/>
        </w:rPr>
        <w:tab/>
      </w:r>
      <w:r w:rsidR="00700CA2">
        <w:rPr>
          <w:rFonts w:ascii="Times New Roman" w:hAnsi="Times New Roman" w:cs="Times New Roman"/>
          <w:b/>
          <w:sz w:val="28"/>
          <w:szCs w:val="28"/>
          <w:lang w:val="uk-UA"/>
        </w:rPr>
        <w:tab/>
      </w:r>
      <w:r>
        <w:rPr>
          <w:rFonts w:ascii="Times New Roman" w:hAnsi="Times New Roman" w:cs="Times New Roman"/>
          <w:b/>
          <w:sz w:val="28"/>
          <w:szCs w:val="28"/>
          <w:lang w:val="uk-UA"/>
        </w:rPr>
        <w:tab/>
      </w:r>
      <w:r w:rsidR="00700CA2">
        <w:rPr>
          <w:rFonts w:ascii="Times New Roman" w:hAnsi="Times New Roman" w:cs="Times New Roman"/>
          <w:b/>
          <w:sz w:val="28"/>
          <w:szCs w:val="28"/>
          <w:lang w:val="uk-UA"/>
        </w:rPr>
        <w:tab/>
      </w:r>
      <w:r w:rsidR="008A4C01" w:rsidRPr="000D2804">
        <w:rPr>
          <w:rFonts w:ascii="Times New Roman" w:hAnsi="Times New Roman" w:cs="Times New Roman"/>
          <w:b/>
          <w:sz w:val="28"/>
          <w:szCs w:val="28"/>
        </w:rPr>
        <w:t>80</w:t>
      </w:r>
    </w:p>
    <w:p w:rsidR="00700CA2" w:rsidRDefault="00700CA2" w:rsidP="00700CA2">
      <w:pPr>
        <w:ind w:left="-142"/>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C6454" w:rsidRPr="00C2294D" w:rsidRDefault="00C2294D" w:rsidP="00921084">
      <w:pPr>
        <w:spacing w:after="0" w:line="360" w:lineRule="auto"/>
        <w:ind w:right="57" w:firstLine="709"/>
        <w:jc w:val="center"/>
        <w:rPr>
          <w:rFonts w:ascii="Times New Roman" w:hAnsi="Times New Roman" w:cs="Times New Roman"/>
          <w:b/>
          <w:sz w:val="28"/>
          <w:szCs w:val="28"/>
          <w:lang w:val="uk-UA"/>
        </w:rPr>
      </w:pPr>
      <w:r w:rsidRPr="00C2294D">
        <w:rPr>
          <w:rFonts w:ascii="Times New Roman" w:hAnsi="Times New Roman" w:cs="Times New Roman"/>
          <w:b/>
          <w:sz w:val="28"/>
          <w:szCs w:val="28"/>
          <w:lang w:val="uk-UA"/>
        </w:rPr>
        <w:lastRenderedPageBreak/>
        <w:t>ВСТУП</w:t>
      </w:r>
    </w:p>
    <w:p w:rsidR="00F558A0" w:rsidRDefault="009C6454" w:rsidP="009C6454">
      <w:pPr>
        <w:spacing w:after="0" w:line="360" w:lineRule="auto"/>
        <w:ind w:right="57" w:firstLine="709"/>
        <w:jc w:val="both"/>
        <w:rPr>
          <w:rFonts w:ascii="Times New Roman" w:hAnsi="Times New Roman" w:cs="Times New Roman"/>
          <w:sz w:val="28"/>
          <w:szCs w:val="28"/>
          <w:lang w:val="uk-UA"/>
        </w:rPr>
      </w:pPr>
      <w:r w:rsidRPr="00F558A0">
        <w:rPr>
          <w:rFonts w:ascii="Times New Roman" w:hAnsi="Times New Roman" w:cs="Times New Roman"/>
          <w:b/>
          <w:sz w:val="28"/>
          <w:szCs w:val="28"/>
          <w:lang w:val="uk-UA"/>
        </w:rPr>
        <w:t>Актуальність дослідження.</w:t>
      </w:r>
      <w:r w:rsidRPr="009C6454">
        <w:rPr>
          <w:rFonts w:ascii="Times New Roman" w:hAnsi="Times New Roman" w:cs="Times New Roman"/>
          <w:sz w:val="28"/>
          <w:szCs w:val="28"/>
          <w:lang w:val="uk-UA"/>
        </w:rPr>
        <w:t xml:space="preserve"> У навчально-тренувальному процесі кожен тренер стикається з проблемою організації методичної структури занять. Результати виступу на змаганнях залежать від вирішення цієї проблеми. У зв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язку з цим слід виділити низку основних напрямків роботи тренера</w:t>
      </w:r>
      <w:r w:rsidR="00066950">
        <w:rPr>
          <w:rFonts w:ascii="Times New Roman" w:hAnsi="Times New Roman" w:cs="Times New Roman"/>
          <w:sz w:val="28"/>
          <w:szCs w:val="28"/>
          <w:lang w:val="uk-UA"/>
        </w:rPr>
        <w:t xml:space="preserve"> </w:t>
      </w:r>
      <w:r w:rsidR="00066950" w:rsidRPr="00066950">
        <w:rPr>
          <w:rFonts w:ascii="Times New Roman" w:hAnsi="Times New Roman" w:cs="Times New Roman"/>
          <w:sz w:val="28"/>
          <w:szCs w:val="28"/>
        </w:rPr>
        <w:t>[</w:t>
      </w:r>
      <w:r w:rsidR="00066950">
        <w:rPr>
          <w:rFonts w:ascii="Times New Roman" w:hAnsi="Times New Roman" w:cs="Times New Roman"/>
          <w:sz w:val="28"/>
          <w:szCs w:val="28"/>
          <w:lang w:val="uk-UA"/>
        </w:rPr>
        <w:t>26, с.28</w:t>
      </w:r>
      <w:r w:rsidR="00066950" w:rsidRPr="00066950">
        <w:rPr>
          <w:rFonts w:ascii="Times New Roman" w:hAnsi="Times New Roman" w:cs="Times New Roman"/>
          <w:sz w:val="28"/>
          <w:szCs w:val="28"/>
        </w:rPr>
        <w:t>]</w:t>
      </w:r>
      <w:r w:rsidRPr="009C6454">
        <w:rPr>
          <w:rFonts w:ascii="Times New Roman" w:hAnsi="Times New Roman" w:cs="Times New Roman"/>
          <w:sz w:val="28"/>
          <w:szCs w:val="28"/>
          <w:lang w:val="uk-UA"/>
        </w:rPr>
        <w:t xml:space="preserve">.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По-перше, методична організація тренувальних занять визначається необхідністю вирішення проблем освітнього, виховного та оздоровчого характеру в галузі фізичної підготовки спортсменів. Тут враховуються принаймні дві умови: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1) розвиток та вдосконалення фізичних якостей спортсмена; </w:t>
      </w:r>
    </w:p>
    <w:p w:rsidR="00F558A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2) корекція фізичних можливостей спортсмена відповідно до вимог о</w:t>
      </w:r>
      <w:r w:rsidR="002A22D8">
        <w:rPr>
          <w:rFonts w:ascii="Times New Roman" w:hAnsi="Times New Roman" w:cs="Times New Roman"/>
          <w:sz w:val="28"/>
          <w:szCs w:val="28"/>
          <w:lang w:val="uk-UA"/>
        </w:rPr>
        <w:t>браного виду спорту</w:t>
      </w:r>
      <w:r w:rsidRPr="009C6454">
        <w:rPr>
          <w:rFonts w:ascii="Times New Roman" w:hAnsi="Times New Roman" w:cs="Times New Roman"/>
          <w:sz w:val="28"/>
          <w:szCs w:val="28"/>
          <w:lang w:val="uk-UA"/>
        </w:rPr>
        <w:t xml:space="preserve">.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По-друге, структура уроків відповідає завданням технічної підготовки спортсменів: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формування та вдосконалення рухових навичок;</w:t>
      </w:r>
    </w:p>
    <w:p w:rsidR="00F558A0" w:rsidRDefault="00921084" w:rsidP="009C6454">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w:t>
      </w:r>
      <w:r w:rsidR="009C6454" w:rsidRPr="009C6454">
        <w:rPr>
          <w:rFonts w:ascii="Times New Roman" w:hAnsi="Times New Roman" w:cs="Times New Roman"/>
          <w:sz w:val="28"/>
          <w:szCs w:val="28"/>
          <w:lang w:val="uk-UA"/>
        </w:rPr>
        <w:t xml:space="preserve">) </w:t>
      </w:r>
      <w:proofErr w:type="spellStart"/>
      <w:r w:rsidR="009C6454" w:rsidRPr="009C6454">
        <w:rPr>
          <w:rFonts w:ascii="Times New Roman" w:hAnsi="Times New Roman" w:cs="Times New Roman"/>
          <w:sz w:val="28"/>
          <w:szCs w:val="28"/>
          <w:lang w:val="uk-UA"/>
        </w:rPr>
        <w:t>суб</w:t>
      </w:r>
      <w:r w:rsidR="00C63804">
        <w:rPr>
          <w:rFonts w:ascii="Times New Roman" w:hAnsi="Times New Roman" w:cs="Times New Roman"/>
          <w:sz w:val="28"/>
          <w:szCs w:val="28"/>
          <w:lang w:val="uk-UA"/>
        </w:rPr>
        <w:t>’</w:t>
      </w:r>
      <w:r w:rsidR="009C6454" w:rsidRPr="009C6454">
        <w:rPr>
          <w:rFonts w:ascii="Times New Roman" w:hAnsi="Times New Roman" w:cs="Times New Roman"/>
          <w:sz w:val="28"/>
          <w:szCs w:val="28"/>
          <w:lang w:val="uk-UA"/>
        </w:rPr>
        <w:t>єктивізація</w:t>
      </w:r>
      <w:proofErr w:type="spellEnd"/>
      <w:r w:rsidR="009C6454" w:rsidRPr="009C6454">
        <w:rPr>
          <w:rFonts w:ascii="Times New Roman" w:hAnsi="Times New Roman" w:cs="Times New Roman"/>
          <w:sz w:val="28"/>
          <w:szCs w:val="28"/>
          <w:lang w:val="uk-UA"/>
        </w:rPr>
        <w:t xml:space="preserve"> (автономізація) рухових навичок.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По-третє, навчальні заняття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язані з необхідністю вирішення питань тактичної підготовки, основними з яких є: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1) формування вдосконалюючих техніко-тактичних навичок;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2) розвиток тактичного мислення;</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3) формування та вдосконалення тактичних умінь та навичок; </w:t>
      </w:r>
    </w:p>
    <w:p w:rsidR="00F558A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4) посилення досвіду так</w:t>
      </w:r>
      <w:r w:rsidR="002A22D8">
        <w:rPr>
          <w:rFonts w:ascii="Times New Roman" w:hAnsi="Times New Roman" w:cs="Times New Roman"/>
          <w:sz w:val="28"/>
          <w:szCs w:val="28"/>
          <w:lang w:val="uk-UA"/>
        </w:rPr>
        <w:t>тичних дій і прийомів</w:t>
      </w:r>
      <w:r w:rsidRPr="009C6454">
        <w:rPr>
          <w:rFonts w:ascii="Times New Roman" w:hAnsi="Times New Roman" w:cs="Times New Roman"/>
          <w:sz w:val="28"/>
          <w:szCs w:val="28"/>
          <w:lang w:val="uk-UA"/>
        </w:rPr>
        <w:t xml:space="preserve">.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По-четверте, умови психологічної підготовки спортсменів потребують методологічної модернізації. Сучасні спеціалісти з психології спорту визначають такі напрямки психологічного забезпечення спортивної діяльності, як: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1) здійснення психологічного розвитку спортсменів в умовах тренувань та змагань; </w:t>
      </w:r>
    </w:p>
    <w:p w:rsidR="0092108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lastRenderedPageBreak/>
        <w:t xml:space="preserve">2) проведення заходів, що сприяють психологічній організації навчального процесу;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3) використання методів для розвитку рис особистості, виховання спортивного характеру; здійснення до</w:t>
      </w:r>
      <w:r w:rsidR="00F558A0">
        <w:rPr>
          <w:rFonts w:ascii="Times New Roman" w:hAnsi="Times New Roman" w:cs="Times New Roman"/>
          <w:sz w:val="28"/>
          <w:szCs w:val="28"/>
          <w:lang w:val="uk-UA"/>
        </w:rPr>
        <w:t xml:space="preserve"> </w:t>
      </w:r>
      <w:r w:rsidRPr="009C6454">
        <w:rPr>
          <w:rFonts w:ascii="Times New Roman" w:hAnsi="Times New Roman" w:cs="Times New Roman"/>
          <w:sz w:val="28"/>
          <w:szCs w:val="28"/>
          <w:lang w:val="uk-UA"/>
        </w:rPr>
        <w:t xml:space="preserve">конкурсної, змагальної та відновлювальної </w:t>
      </w:r>
      <w:r w:rsidR="002A22D8">
        <w:rPr>
          <w:rFonts w:ascii="Times New Roman" w:hAnsi="Times New Roman" w:cs="Times New Roman"/>
          <w:sz w:val="28"/>
          <w:szCs w:val="28"/>
          <w:lang w:val="uk-UA"/>
        </w:rPr>
        <w:t>психологічної підготовки</w:t>
      </w:r>
      <w:r w:rsidR="00066950">
        <w:rPr>
          <w:rFonts w:ascii="Times New Roman" w:hAnsi="Times New Roman" w:cs="Times New Roman"/>
          <w:sz w:val="28"/>
          <w:szCs w:val="28"/>
          <w:lang w:val="uk-UA"/>
        </w:rPr>
        <w:t xml:space="preserve"> </w:t>
      </w:r>
      <w:r w:rsidR="00066950" w:rsidRPr="00066950">
        <w:rPr>
          <w:rFonts w:ascii="Times New Roman" w:hAnsi="Times New Roman" w:cs="Times New Roman"/>
          <w:sz w:val="28"/>
          <w:szCs w:val="28"/>
        </w:rPr>
        <w:t>[12</w:t>
      </w:r>
      <w:r w:rsidR="0055208E" w:rsidRPr="0055208E">
        <w:rPr>
          <w:rFonts w:ascii="Times New Roman" w:hAnsi="Times New Roman" w:cs="Times New Roman"/>
          <w:sz w:val="28"/>
          <w:szCs w:val="28"/>
        </w:rPr>
        <w:t>;14</w:t>
      </w:r>
      <w:r w:rsidR="00066950" w:rsidRPr="00066950">
        <w:rPr>
          <w:rFonts w:ascii="Times New Roman" w:hAnsi="Times New Roman" w:cs="Times New Roman"/>
          <w:sz w:val="28"/>
          <w:szCs w:val="28"/>
        </w:rPr>
        <w:t>]</w:t>
      </w:r>
      <w:r w:rsidRPr="009C6454">
        <w:rPr>
          <w:rFonts w:ascii="Times New Roman" w:hAnsi="Times New Roman" w:cs="Times New Roman"/>
          <w:sz w:val="28"/>
          <w:szCs w:val="28"/>
          <w:lang w:val="uk-UA"/>
        </w:rPr>
        <w:t>.</w:t>
      </w:r>
    </w:p>
    <w:p w:rsidR="00F558A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Змагальна діяльність </w:t>
      </w:r>
      <w:r w:rsidR="00C63804">
        <w:rPr>
          <w:rFonts w:ascii="Times New Roman" w:hAnsi="Times New Roman" w:cs="Times New Roman"/>
          <w:sz w:val="28"/>
          <w:szCs w:val="28"/>
          <w:lang w:val="uk-UA"/>
        </w:rPr>
        <w:t>теніс</w:t>
      </w:r>
      <w:r w:rsidR="00BC69EB">
        <w:rPr>
          <w:rFonts w:ascii="Times New Roman" w:hAnsi="Times New Roman" w:cs="Times New Roman"/>
          <w:sz w:val="28"/>
          <w:szCs w:val="28"/>
          <w:lang w:val="uk-UA"/>
        </w:rPr>
        <w:t>и</w:t>
      </w:r>
      <w:r w:rsidRPr="009C6454">
        <w:rPr>
          <w:rFonts w:ascii="Times New Roman" w:hAnsi="Times New Roman" w:cs="Times New Roman"/>
          <w:sz w:val="28"/>
          <w:szCs w:val="28"/>
          <w:lang w:val="uk-UA"/>
        </w:rPr>
        <w:t>ста відрізняється необхідністю виконувати складні технічні дії в умовах тиску часу та значних фізичних та психологічних навантажень. Надзвичайні умови змагань є суттєвими для динамічних перетворень психоемоційного стану спортсме</w:t>
      </w:r>
      <w:r w:rsidR="002A22D8">
        <w:rPr>
          <w:rFonts w:ascii="Times New Roman" w:hAnsi="Times New Roman" w:cs="Times New Roman"/>
          <w:sz w:val="28"/>
          <w:szCs w:val="28"/>
          <w:lang w:val="uk-UA"/>
        </w:rPr>
        <w:t>на</w:t>
      </w:r>
      <w:r w:rsidRPr="009C6454">
        <w:rPr>
          <w:rFonts w:ascii="Times New Roman" w:hAnsi="Times New Roman" w:cs="Times New Roman"/>
          <w:sz w:val="28"/>
          <w:szCs w:val="28"/>
          <w:lang w:val="uk-UA"/>
        </w:rPr>
        <w:t xml:space="preserve">. </w:t>
      </w:r>
    </w:p>
    <w:p w:rsidR="00F558A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Особливо чітко простежується негативна роль емоційних переживань серед </w:t>
      </w:r>
      <w:r w:rsidR="00F558A0">
        <w:rPr>
          <w:rFonts w:ascii="Times New Roman" w:hAnsi="Times New Roman" w:cs="Times New Roman"/>
          <w:sz w:val="28"/>
          <w:szCs w:val="28"/>
          <w:lang w:val="uk-UA"/>
        </w:rPr>
        <w:t>молодих</w:t>
      </w:r>
      <w:r w:rsidRPr="009C6454">
        <w:rPr>
          <w:rFonts w:ascii="Times New Roman" w:hAnsi="Times New Roman" w:cs="Times New Roman"/>
          <w:sz w:val="28"/>
          <w:szCs w:val="28"/>
          <w:lang w:val="uk-UA"/>
        </w:rPr>
        <w:t xml:space="preserve"> </w:t>
      </w:r>
      <w:r w:rsidR="00C63804">
        <w:rPr>
          <w:rFonts w:ascii="Times New Roman" w:hAnsi="Times New Roman" w:cs="Times New Roman"/>
          <w:sz w:val="28"/>
          <w:szCs w:val="28"/>
          <w:lang w:val="uk-UA"/>
        </w:rPr>
        <w:t>тенісистів</w:t>
      </w:r>
      <w:r w:rsidRPr="009C6454">
        <w:rPr>
          <w:rFonts w:ascii="Times New Roman" w:hAnsi="Times New Roman" w:cs="Times New Roman"/>
          <w:sz w:val="28"/>
          <w:szCs w:val="28"/>
          <w:lang w:val="uk-UA"/>
        </w:rPr>
        <w:t>, які мають показники низько</w:t>
      </w:r>
      <w:r w:rsidR="002A22D8">
        <w:rPr>
          <w:rFonts w:ascii="Times New Roman" w:hAnsi="Times New Roman" w:cs="Times New Roman"/>
          <w:sz w:val="28"/>
          <w:szCs w:val="28"/>
          <w:lang w:val="uk-UA"/>
        </w:rPr>
        <w:t>го рівня змагального досвіду</w:t>
      </w:r>
      <w:r w:rsidRPr="009C6454">
        <w:rPr>
          <w:rFonts w:ascii="Times New Roman" w:hAnsi="Times New Roman" w:cs="Times New Roman"/>
          <w:sz w:val="28"/>
          <w:szCs w:val="28"/>
          <w:lang w:val="uk-UA"/>
        </w:rPr>
        <w:t xml:space="preserve">.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Часто доводиться спостерігати, що спортсмен, який демонструє 90-100% ефективності ударів та ігрових дій в умовах тренувань, в конкурентній боротьбі, демонструє лише 20-50% успіху своїх дій. Практичний досвід показує, що така ситуація найча</w:t>
      </w:r>
      <w:r w:rsidR="00BC69EB">
        <w:rPr>
          <w:rFonts w:ascii="Times New Roman" w:hAnsi="Times New Roman" w:cs="Times New Roman"/>
          <w:sz w:val="28"/>
          <w:szCs w:val="28"/>
          <w:lang w:val="uk-UA"/>
        </w:rPr>
        <w:t>стіше трапляється серед молодих</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які беруть участь у змаганнях між шкільними командами.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Природно, що шкільний тренер (вчитель фізичної культури) не має спеціальної підготовки та досвіду методичного забезпечення психологічної підготовки своїх вихованців до змагань на посаді тренера (спеціаліста з </w:t>
      </w:r>
      <w:r w:rsidR="00C63804">
        <w:rPr>
          <w:rFonts w:ascii="Times New Roman" w:hAnsi="Times New Roman" w:cs="Times New Roman"/>
          <w:sz w:val="28"/>
          <w:szCs w:val="28"/>
          <w:lang w:val="uk-UA"/>
        </w:rPr>
        <w:t>настільний теніс</w:t>
      </w:r>
      <w:r w:rsidR="00F558A0">
        <w:rPr>
          <w:rFonts w:ascii="Times New Roman" w:hAnsi="Times New Roman" w:cs="Times New Roman"/>
          <w:sz w:val="28"/>
          <w:szCs w:val="28"/>
          <w:lang w:val="uk-UA"/>
        </w:rPr>
        <w:t>у</w:t>
      </w:r>
      <w:r w:rsidRPr="009C6454">
        <w:rPr>
          <w:rFonts w:ascii="Times New Roman" w:hAnsi="Times New Roman" w:cs="Times New Roman"/>
          <w:sz w:val="28"/>
          <w:szCs w:val="28"/>
          <w:lang w:val="uk-UA"/>
        </w:rPr>
        <w:t>), що працює з командами молодіжної спортивної школи. Цей факт підтверджується результатами анкетування тренерів ДЮСШ та викладачів фізичного виховання.</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Різноманітність спеціальних вправ та методичних прийомів можна розглядати як підвищення психологічної стійкості молодих </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У спортивній психології пропонуються різноманітні методи та засоби психорегуляції стану та формування шумозахисту у спортсменів. Однак усі ці методи характеризуються різними умовами ефективності для певних ситуацій. Важлива особистість </w:t>
      </w:r>
      <w:r w:rsidR="00BC69EB">
        <w:rPr>
          <w:rFonts w:ascii="Times New Roman" w:hAnsi="Times New Roman" w:cs="Times New Roman"/>
          <w:sz w:val="28"/>
          <w:szCs w:val="28"/>
          <w:lang w:val="uk-UA"/>
        </w:rPr>
        <w:t>гравця у настільний теніс</w:t>
      </w:r>
      <w:r w:rsidRPr="009C6454">
        <w:rPr>
          <w:rFonts w:ascii="Times New Roman" w:hAnsi="Times New Roman" w:cs="Times New Roman"/>
          <w:sz w:val="28"/>
          <w:szCs w:val="28"/>
          <w:lang w:val="uk-UA"/>
        </w:rPr>
        <w:t>, його здатність регулювати власний психоемоційний стан.</w:t>
      </w:r>
    </w:p>
    <w:p w:rsidR="00F558A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lastRenderedPageBreak/>
        <w:t>Відомо, що найкращим методом підготовки до виступу на змаганнях</w:t>
      </w:r>
      <w:r w:rsidR="002A22D8">
        <w:rPr>
          <w:rFonts w:ascii="Times New Roman" w:hAnsi="Times New Roman" w:cs="Times New Roman"/>
          <w:sz w:val="28"/>
          <w:szCs w:val="28"/>
          <w:lang w:val="uk-UA"/>
        </w:rPr>
        <w:t xml:space="preserve"> є участь у змаганнях</w:t>
      </w:r>
      <w:r w:rsidR="007152BD">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[5]</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Тому в навчально-тренувальному процесі необхідно створити умови, що відповідають реальній ситуації змагальної боротьби.</w:t>
      </w:r>
    </w:p>
    <w:p w:rsidR="00F558A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Т</w:t>
      </w:r>
      <w:r w:rsidR="00BC69EB">
        <w:rPr>
          <w:rFonts w:ascii="Times New Roman" w:hAnsi="Times New Roman" w:cs="Times New Roman"/>
          <w:sz w:val="28"/>
          <w:szCs w:val="28"/>
          <w:lang w:val="uk-UA"/>
        </w:rPr>
        <w:t>акі методичні методи підготовки</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xml:space="preserve"> до змагань може розробляти кожен кваліфікований тренер самостійно, але це потрібно робити з урахуванням фізіологічних особливостей та функціональних можливостей організму задіяних, психологічних реакцій на спеціальні вправи. Фактом є те, що неправильна конструкція та дозування можуть негативно позначитися як на результатах змагальної діяльності, </w:t>
      </w:r>
      <w:r w:rsidR="002A22D8">
        <w:rPr>
          <w:rFonts w:ascii="Times New Roman" w:hAnsi="Times New Roman" w:cs="Times New Roman"/>
          <w:sz w:val="28"/>
          <w:szCs w:val="28"/>
          <w:lang w:val="uk-UA"/>
        </w:rPr>
        <w:t>так і на здоров</w:t>
      </w:r>
      <w:r w:rsidR="00C63804">
        <w:rPr>
          <w:rFonts w:ascii="Times New Roman" w:hAnsi="Times New Roman" w:cs="Times New Roman"/>
          <w:sz w:val="28"/>
          <w:szCs w:val="28"/>
          <w:lang w:val="uk-UA"/>
        </w:rPr>
        <w:t>’</w:t>
      </w:r>
      <w:r w:rsidR="002A22D8">
        <w:rPr>
          <w:rFonts w:ascii="Times New Roman" w:hAnsi="Times New Roman" w:cs="Times New Roman"/>
          <w:sz w:val="28"/>
          <w:szCs w:val="28"/>
          <w:lang w:val="uk-UA"/>
        </w:rPr>
        <w:t>ї спортсмена</w:t>
      </w:r>
      <w:r w:rsidRPr="009C6454">
        <w:rPr>
          <w:rFonts w:ascii="Times New Roman" w:hAnsi="Times New Roman" w:cs="Times New Roman"/>
          <w:sz w:val="28"/>
          <w:szCs w:val="28"/>
          <w:lang w:val="uk-UA"/>
        </w:rPr>
        <w:t xml:space="preserve">. </w:t>
      </w:r>
    </w:p>
    <w:p w:rsidR="009C6454" w:rsidRPr="009C6454" w:rsidRDefault="00F558A0" w:rsidP="009C6454">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тренера – </w:t>
      </w:r>
      <w:r w:rsidR="009C6454" w:rsidRPr="009C6454">
        <w:rPr>
          <w:rFonts w:ascii="Times New Roman" w:hAnsi="Times New Roman" w:cs="Times New Roman"/>
          <w:sz w:val="28"/>
          <w:szCs w:val="28"/>
          <w:lang w:val="uk-UA"/>
        </w:rPr>
        <w:t xml:space="preserve">підготувати </w:t>
      </w:r>
      <w:r w:rsidR="00BC69EB">
        <w:rPr>
          <w:rFonts w:ascii="Times New Roman" w:hAnsi="Times New Roman" w:cs="Times New Roman"/>
          <w:sz w:val="28"/>
          <w:szCs w:val="28"/>
          <w:lang w:val="uk-UA"/>
        </w:rPr>
        <w:t>спортсмена</w:t>
      </w:r>
      <w:r w:rsidR="009C6454" w:rsidRPr="009C6454">
        <w:rPr>
          <w:rFonts w:ascii="Times New Roman" w:hAnsi="Times New Roman" w:cs="Times New Roman"/>
          <w:sz w:val="28"/>
          <w:szCs w:val="28"/>
          <w:lang w:val="uk-UA"/>
        </w:rPr>
        <w:t xml:space="preserve"> до психічного стресу шляхом створення штучних екстремальних умов під час тренувань. Введення труднощів і перешкод, звичайно, повинно відповідати процесу чергування умов для досягнення високого результату. Тут спортсмен мимоволі долає психологічний бар</w:t>
      </w:r>
      <w:r w:rsidR="00C63804">
        <w:rPr>
          <w:rFonts w:ascii="Times New Roman" w:hAnsi="Times New Roman" w:cs="Times New Roman"/>
          <w:sz w:val="28"/>
          <w:szCs w:val="28"/>
          <w:lang w:val="uk-UA"/>
        </w:rPr>
        <w:t>’</w:t>
      </w:r>
      <w:r w:rsidR="009C6454" w:rsidRPr="009C6454">
        <w:rPr>
          <w:rFonts w:ascii="Times New Roman" w:hAnsi="Times New Roman" w:cs="Times New Roman"/>
          <w:sz w:val="28"/>
          <w:szCs w:val="28"/>
          <w:lang w:val="uk-UA"/>
        </w:rPr>
        <w:t xml:space="preserve">єр можливостей </w:t>
      </w:r>
      <w:r w:rsidR="002A22D8">
        <w:rPr>
          <w:rFonts w:ascii="Times New Roman" w:hAnsi="Times New Roman" w:cs="Times New Roman"/>
          <w:sz w:val="28"/>
          <w:szCs w:val="28"/>
          <w:lang w:val="uk-UA"/>
        </w:rPr>
        <w:t>для спортивних досягнень</w:t>
      </w:r>
      <w:r w:rsidR="009C6454" w:rsidRPr="009C6454">
        <w:rPr>
          <w:rFonts w:ascii="Times New Roman" w:hAnsi="Times New Roman" w:cs="Times New Roman"/>
          <w:sz w:val="28"/>
          <w:szCs w:val="28"/>
          <w:lang w:val="uk-UA"/>
        </w:rPr>
        <w:t>.</w:t>
      </w:r>
    </w:p>
    <w:p w:rsidR="00F558A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Слід вважати науковим фактом, що використання змагального методу навчання під час тренувального процесу сприятливо впливає на мотивацію занять спортом. Цей метод по праву вважається одним із основних </w:t>
      </w:r>
      <w:r w:rsidR="00F558A0">
        <w:rPr>
          <w:rFonts w:ascii="Times New Roman" w:hAnsi="Times New Roman" w:cs="Times New Roman"/>
          <w:sz w:val="28"/>
          <w:szCs w:val="28"/>
          <w:lang w:val="uk-UA"/>
        </w:rPr>
        <w:t>за</w:t>
      </w:r>
      <w:r w:rsidRPr="009C6454">
        <w:rPr>
          <w:rFonts w:ascii="Times New Roman" w:hAnsi="Times New Roman" w:cs="Times New Roman"/>
          <w:sz w:val="28"/>
          <w:szCs w:val="28"/>
          <w:lang w:val="uk-UA"/>
        </w:rPr>
        <w:t xml:space="preserve">собів підвищення активності </w:t>
      </w:r>
      <w:r w:rsidR="00F558A0">
        <w:rPr>
          <w:rFonts w:ascii="Times New Roman" w:hAnsi="Times New Roman" w:cs="Times New Roman"/>
          <w:sz w:val="28"/>
          <w:szCs w:val="28"/>
          <w:lang w:val="uk-UA"/>
        </w:rPr>
        <w:t>спортсменів</w:t>
      </w:r>
      <w:r w:rsidRPr="009C6454">
        <w:rPr>
          <w:rFonts w:ascii="Times New Roman" w:hAnsi="Times New Roman" w:cs="Times New Roman"/>
          <w:sz w:val="28"/>
          <w:szCs w:val="28"/>
          <w:lang w:val="uk-UA"/>
        </w:rPr>
        <w:t xml:space="preserve">.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Тим не менше, цілеспрямований вплив психологічних бар</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єрів в умовах тренувань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язаний з появою, необхідністю виявляти вольові якості, відчувати значний психологічний стрес. Водночас здатність тренера створювати оптимальні методичні умови для психолого-педагогічного впливу набуває вирішального значення для досягнення необхідного ефекту від організації цього методу формування психологічної стійкості та надійності в навчально-тренувальному процесі</w:t>
      </w:r>
      <w:r w:rsidR="007152BD">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lang w:val="uk-UA"/>
        </w:rPr>
        <w:t>[1;7;9]</w:t>
      </w:r>
      <w:r w:rsidRPr="009C6454">
        <w:rPr>
          <w:rFonts w:ascii="Times New Roman" w:hAnsi="Times New Roman" w:cs="Times New Roman"/>
          <w:sz w:val="28"/>
          <w:szCs w:val="28"/>
          <w:lang w:val="uk-UA"/>
        </w:rPr>
        <w:t xml:space="preserve">. Вивчення цього питання дозволило констатувати той факт, що шкільні вчителі фізкультури в ролі тренера не мають достатньої професійної компетентності щодо методичного забезпечення психологічної підготовки молодих </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xml:space="preserve"> до </w:t>
      </w:r>
      <w:r w:rsidRPr="009C6454">
        <w:rPr>
          <w:rFonts w:ascii="Times New Roman" w:hAnsi="Times New Roman" w:cs="Times New Roman"/>
          <w:sz w:val="28"/>
          <w:szCs w:val="28"/>
          <w:lang w:val="uk-UA"/>
        </w:rPr>
        <w:lastRenderedPageBreak/>
        <w:t>участі у змаганнях, враховуючи метод моделювання психологічних перешкод та труднощів змагального характеру.</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F558A0">
        <w:rPr>
          <w:rFonts w:ascii="Times New Roman" w:hAnsi="Times New Roman" w:cs="Times New Roman"/>
          <w:b/>
          <w:sz w:val="28"/>
          <w:szCs w:val="28"/>
          <w:lang w:val="uk-UA"/>
        </w:rPr>
        <w:t>Об</w:t>
      </w:r>
      <w:r w:rsidR="00C63804">
        <w:rPr>
          <w:rFonts w:ascii="Times New Roman" w:hAnsi="Times New Roman" w:cs="Times New Roman"/>
          <w:b/>
          <w:sz w:val="28"/>
          <w:szCs w:val="28"/>
          <w:lang w:val="uk-UA"/>
        </w:rPr>
        <w:t>’</w:t>
      </w:r>
      <w:r w:rsidRPr="00F558A0">
        <w:rPr>
          <w:rFonts w:ascii="Times New Roman" w:hAnsi="Times New Roman" w:cs="Times New Roman"/>
          <w:b/>
          <w:sz w:val="28"/>
          <w:szCs w:val="28"/>
          <w:lang w:val="uk-UA"/>
        </w:rPr>
        <w:t>єкт дослідження:</w:t>
      </w:r>
      <w:r w:rsidRPr="009C6454">
        <w:rPr>
          <w:rFonts w:ascii="Times New Roman" w:hAnsi="Times New Roman" w:cs="Times New Roman"/>
          <w:sz w:val="28"/>
          <w:szCs w:val="28"/>
          <w:lang w:val="uk-UA"/>
        </w:rPr>
        <w:t xml:space="preserve"> процес</w:t>
      </w:r>
      <w:r w:rsidR="00921084">
        <w:rPr>
          <w:rFonts w:ascii="Times New Roman" w:hAnsi="Times New Roman" w:cs="Times New Roman"/>
          <w:sz w:val="28"/>
          <w:szCs w:val="28"/>
          <w:lang w:val="uk-UA"/>
        </w:rPr>
        <w:t xml:space="preserve"> психологічної</w:t>
      </w:r>
      <w:r w:rsidRPr="009C6454">
        <w:rPr>
          <w:rFonts w:ascii="Times New Roman" w:hAnsi="Times New Roman" w:cs="Times New Roman"/>
          <w:sz w:val="28"/>
          <w:szCs w:val="28"/>
          <w:lang w:val="uk-UA"/>
        </w:rPr>
        <w:t xml:space="preserve"> підготовки </w:t>
      </w:r>
      <w:r w:rsidR="00BF1BE5" w:rsidRPr="009C6454">
        <w:rPr>
          <w:rFonts w:ascii="Times New Roman" w:hAnsi="Times New Roman" w:cs="Times New Roman"/>
          <w:sz w:val="28"/>
          <w:szCs w:val="28"/>
          <w:lang w:val="uk-UA"/>
        </w:rPr>
        <w:t>до змагань</w:t>
      </w:r>
      <w:r w:rsidR="00BF1BE5">
        <w:rPr>
          <w:rFonts w:ascii="Times New Roman" w:hAnsi="Times New Roman" w:cs="Times New Roman"/>
          <w:sz w:val="28"/>
          <w:szCs w:val="28"/>
          <w:lang w:val="uk-UA"/>
        </w:rPr>
        <w:t xml:space="preserve"> </w:t>
      </w:r>
      <w:r w:rsidR="00BC69EB">
        <w:rPr>
          <w:rFonts w:ascii="Times New Roman" w:hAnsi="Times New Roman" w:cs="Times New Roman"/>
          <w:sz w:val="28"/>
          <w:szCs w:val="28"/>
          <w:lang w:val="uk-UA"/>
        </w:rPr>
        <w:t xml:space="preserve">гравців у </w:t>
      </w:r>
      <w:r w:rsidR="00C63804">
        <w:rPr>
          <w:rFonts w:ascii="Times New Roman" w:hAnsi="Times New Roman" w:cs="Times New Roman"/>
          <w:sz w:val="28"/>
          <w:szCs w:val="28"/>
          <w:lang w:val="uk-UA"/>
        </w:rPr>
        <w:t>настільний теніс</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F558A0">
        <w:rPr>
          <w:rFonts w:ascii="Times New Roman" w:hAnsi="Times New Roman" w:cs="Times New Roman"/>
          <w:b/>
          <w:sz w:val="28"/>
          <w:szCs w:val="28"/>
          <w:lang w:val="uk-UA"/>
        </w:rPr>
        <w:t>Предмет дослідження:</w:t>
      </w:r>
      <w:r w:rsidRPr="009C6454">
        <w:rPr>
          <w:rFonts w:ascii="Times New Roman" w:hAnsi="Times New Roman" w:cs="Times New Roman"/>
          <w:sz w:val="28"/>
          <w:szCs w:val="28"/>
          <w:lang w:val="uk-UA"/>
        </w:rPr>
        <w:t xml:space="preserve"> метод формування психологічної стійкості </w:t>
      </w:r>
      <w:r w:rsidR="00BF1BE5">
        <w:rPr>
          <w:rFonts w:ascii="Times New Roman" w:hAnsi="Times New Roman" w:cs="Times New Roman"/>
          <w:sz w:val="28"/>
          <w:szCs w:val="28"/>
          <w:lang w:val="uk-UA"/>
        </w:rPr>
        <w:t>тенісистів</w:t>
      </w:r>
      <w:r w:rsidRPr="009C6454">
        <w:rPr>
          <w:rFonts w:ascii="Times New Roman" w:hAnsi="Times New Roman" w:cs="Times New Roman"/>
          <w:sz w:val="28"/>
          <w:szCs w:val="28"/>
          <w:lang w:val="uk-UA"/>
        </w:rPr>
        <w:t xml:space="preserve"> до виникнення перешкод та труднощів у </w:t>
      </w:r>
      <w:r w:rsidR="00BF1BE5">
        <w:rPr>
          <w:rFonts w:ascii="Times New Roman" w:hAnsi="Times New Roman" w:cs="Times New Roman"/>
          <w:sz w:val="28"/>
          <w:szCs w:val="28"/>
          <w:lang w:val="uk-UA"/>
        </w:rPr>
        <w:t>змагальних умовах</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F558A0">
        <w:rPr>
          <w:rFonts w:ascii="Times New Roman" w:hAnsi="Times New Roman" w:cs="Times New Roman"/>
          <w:b/>
          <w:sz w:val="28"/>
          <w:szCs w:val="28"/>
          <w:lang w:val="uk-UA"/>
        </w:rPr>
        <w:t>Мета дослідження:</w:t>
      </w:r>
      <w:r w:rsidRPr="009C6454">
        <w:rPr>
          <w:rFonts w:ascii="Times New Roman" w:hAnsi="Times New Roman" w:cs="Times New Roman"/>
          <w:sz w:val="28"/>
          <w:szCs w:val="28"/>
          <w:lang w:val="uk-UA"/>
        </w:rPr>
        <w:t xml:space="preserve"> методичне забезпечення та вдосконалення </w:t>
      </w:r>
      <w:r w:rsidR="00F558A0">
        <w:rPr>
          <w:rFonts w:ascii="Times New Roman" w:hAnsi="Times New Roman" w:cs="Times New Roman"/>
          <w:sz w:val="28"/>
          <w:szCs w:val="28"/>
          <w:lang w:val="uk-UA"/>
        </w:rPr>
        <w:t>психологічної під</w:t>
      </w:r>
      <w:r w:rsidR="00BF1BE5">
        <w:rPr>
          <w:rFonts w:ascii="Times New Roman" w:hAnsi="Times New Roman" w:cs="Times New Roman"/>
          <w:sz w:val="28"/>
          <w:szCs w:val="28"/>
          <w:lang w:val="uk-UA"/>
        </w:rPr>
        <w:t>готовки</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xml:space="preserve"> </w:t>
      </w:r>
      <w:r w:rsidR="00BF1BE5">
        <w:rPr>
          <w:rFonts w:ascii="Times New Roman" w:hAnsi="Times New Roman" w:cs="Times New Roman"/>
          <w:sz w:val="28"/>
          <w:szCs w:val="28"/>
          <w:lang w:val="uk-UA"/>
        </w:rPr>
        <w:t>на тренувальних заняттях у перед змагальний період</w:t>
      </w:r>
      <w:r w:rsidR="006C35CD">
        <w:rPr>
          <w:rFonts w:ascii="Times New Roman" w:hAnsi="Times New Roman" w:cs="Times New Roman"/>
          <w:sz w:val="28"/>
          <w:szCs w:val="28"/>
          <w:lang w:val="uk-UA"/>
        </w:rPr>
        <w:t>.</w:t>
      </w:r>
    </w:p>
    <w:p w:rsidR="009C6454" w:rsidRPr="00E55892" w:rsidRDefault="009C6454" w:rsidP="009C6454">
      <w:pPr>
        <w:spacing w:after="0" w:line="360" w:lineRule="auto"/>
        <w:ind w:right="57" w:firstLine="709"/>
        <w:jc w:val="both"/>
        <w:rPr>
          <w:rFonts w:ascii="Times New Roman" w:hAnsi="Times New Roman" w:cs="Times New Roman"/>
          <w:b/>
          <w:sz w:val="28"/>
          <w:szCs w:val="28"/>
          <w:lang w:val="uk-UA"/>
        </w:rPr>
      </w:pPr>
      <w:r w:rsidRPr="00E55892">
        <w:rPr>
          <w:rFonts w:ascii="Times New Roman" w:hAnsi="Times New Roman" w:cs="Times New Roman"/>
          <w:b/>
          <w:sz w:val="28"/>
          <w:szCs w:val="28"/>
          <w:lang w:val="uk-UA"/>
        </w:rPr>
        <w:t>Цілі дослідження:</w:t>
      </w:r>
    </w:p>
    <w:p w:rsidR="009C6454" w:rsidRPr="006C35CD"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визначити теоретичні та методологічні основи моделювання змагальних умов</w:t>
      </w:r>
      <w:r w:rsidR="00E55892">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 як </w:t>
      </w:r>
      <w:r w:rsidR="00BF1BE5">
        <w:rPr>
          <w:rFonts w:ascii="Times New Roman" w:hAnsi="Times New Roman" w:cs="Times New Roman"/>
          <w:sz w:val="28"/>
          <w:szCs w:val="28"/>
          <w:lang w:val="uk-UA"/>
        </w:rPr>
        <w:t>методу психологічної підготовки</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xml:space="preserve"> до </w:t>
      </w:r>
      <w:r w:rsidRPr="006C35CD">
        <w:rPr>
          <w:rFonts w:ascii="Times New Roman" w:hAnsi="Times New Roman" w:cs="Times New Roman"/>
          <w:sz w:val="28"/>
          <w:szCs w:val="28"/>
          <w:lang w:val="uk-UA"/>
        </w:rPr>
        <w:t xml:space="preserve">подолання перешкод та труднощів </w:t>
      </w:r>
      <w:r w:rsidR="00BF1BE5">
        <w:rPr>
          <w:rFonts w:ascii="Times New Roman" w:hAnsi="Times New Roman" w:cs="Times New Roman"/>
          <w:sz w:val="28"/>
          <w:szCs w:val="28"/>
          <w:lang w:val="uk-UA"/>
        </w:rPr>
        <w:t>у змагальний період</w:t>
      </w:r>
      <w:r w:rsidR="006C35CD" w:rsidRPr="006C35CD">
        <w:rPr>
          <w:rFonts w:ascii="Times New Roman" w:hAnsi="Times New Roman" w:cs="Times New Roman"/>
          <w:sz w:val="28"/>
          <w:szCs w:val="28"/>
          <w:lang w:val="uk-UA"/>
        </w:rPr>
        <w:t>.</w:t>
      </w:r>
    </w:p>
    <w:p w:rsidR="009C6454" w:rsidRPr="006C35CD"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2) розробити модель методичного забезпечення психологічної </w:t>
      </w:r>
      <w:r w:rsidR="00287933">
        <w:rPr>
          <w:rFonts w:ascii="Times New Roman" w:hAnsi="Times New Roman" w:cs="Times New Roman"/>
          <w:sz w:val="28"/>
          <w:szCs w:val="28"/>
          <w:lang w:val="uk-UA"/>
        </w:rPr>
        <w:t>підготовки</w:t>
      </w:r>
      <w:r w:rsidR="00C63804">
        <w:rPr>
          <w:rFonts w:ascii="Times New Roman" w:hAnsi="Times New Roman" w:cs="Times New Roman"/>
          <w:sz w:val="28"/>
          <w:szCs w:val="28"/>
          <w:lang w:val="uk-UA"/>
        </w:rPr>
        <w:t xml:space="preserve"> тенісистів</w:t>
      </w:r>
      <w:r w:rsidRPr="006C35CD">
        <w:rPr>
          <w:rFonts w:ascii="Times New Roman" w:hAnsi="Times New Roman" w:cs="Times New Roman"/>
          <w:sz w:val="28"/>
          <w:szCs w:val="28"/>
          <w:lang w:val="uk-UA"/>
        </w:rPr>
        <w:t xml:space="preserve"> </w:t>
      </w:r>
      <w:r w:rsidR="00BF1BE5">
        <w:rPr>
          <w:rFonts w:ascii="Times New Roman" w:hAnsi="Times New Roman" w:cs="Times New Roman"/>
          <w:sz w:val="28"/>
          <w:szCs w:val="28"/>
          <w:lang w:val="uk-UA"/>
        </w:rPr>
        <w:t>на навчально-тренувальних заняттях у перед змагальний період</w:t>
      </w:r>
      <w:r w:rsidR="006C35CD" w:rsidRPr="006C35CD">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3) провести експериментальну перевірку методичної розробки.</w:t>
      </w:r>
    </w:p>
    <w:p w:rsidR="009C6454" w:rsidRPr="009C6454" w:rsidRDefault="009C6454" w:rsidP="000808BE">
      <w:pPr>
        <w:spacing w:after="0" w:line="360" w:lineRule="auto"/>
        <w:ind w:right="57" w:firstLine="709"/>
        <w:jc w:val="both"/>
        <w:rPr>
          <w:rFonts w:ascii="Times New Roman" w:hAnsi="Times New Roman" w:cs="Times New Roman"/>
          <w:sz w:val="28"/>
          <w:szCs w:val="28"/>
          <w:lang w:val="uk-UA"/>
        </w:rPr>
      </w:pPr>
      <w:r w:rsidRPr="00E55892">
        <w:rPr>
          <w:rFonts w:ascii="Times New Roman" w:hAnsi="Times New Roman" w:cs="Times New Roman"/>
          <w:b/>
          <w:sz w:val="28"/>
          <w:szCs w:val="28"/>
          <w:lang w:val="uk-UA"/>
        </w:rPr>
        <w:t>Наукова новизна:</w:t>
      </w:r>
      <w:r w:rsidRPr="009C6454">
        <w:rPr>
          <w:rFonts w:ascii="Times New Roman" w:hAnsi="Times New Roman" w:cs="Times New Roman"/>
          <w:sz w:val="28"/>
          <w:szCs w:val="28"/>
          <w:lang w:val="uk-UA"/>
        </w:rPr>
        <w:t xml:space="preserve"> залежність стану психологічної готовності до виступів на змаганнях від якості психолого-педагогічного впливу, який повинен базуватися на принципах індивідуалізації, оптимальної складності, єдності теорії та практики; попередня оцінка можливостей спортсмена, його спортивної майстерності за принципом послідовності теоретичного та практичного включення моделе</w:t>
      </w:r>
      <w:r w:rsidR="006C35CD">
        <w:rPr>
          <w:rFonts w:ascii="Times New Roman" w:hAnsi="Times New Roman" w:cs="Times New Roman"/>
          <w:sz w:val="28"/>
          <w:szCs w:val="28"/>
          <w:lang w:val="uk-UA"/>
        </w:rPr>
        <w:t>й, перешкод та труднощів</w:t>
      </w:r>
      <w:r w:rsidRPr="009C6454">
        <w:rPr>
          <w:rFonts w:ascii="Times New Roman" w:hAnsi="Times New Roman" w:cs="Times New Roman"/>
          <w:sz w:val="28"/>
          <w:szCs w:val="28"/>
          <w:lang w:val="uk-UA"/>
        </w:rPr>
        <w:t>.</w:t>
      </w:r>
    </w:p>
    <w:p w:rsidR="00921084" w:rsidRPr="007C5FAB" w:rsidRDefault="00921084" w:rsidP="007D580A">
      <w:pPr>
        <w:shd w:val="clear" w:color="auto" w:fill="FFFFFF" w:themeFill="background1"/>
        <w:spacing w:after="0" w:line="360" w:lineRule="auto"/>
        <w:ind w:firstLine="709"/>
        <w:jc w:val="both"/>
        <w:rPr>
          <w:rFonts w:asciiTheme="majorBidi" w:hAnsiTheme="majorBidi" w:cstheme="majorBidi"/>
          <w:sz w:val="28"/>
          <w:szCs w:val="28"/>
          <w:lang w:val="uk-UA"/>
        </w:rPr>
      </w:pPr>
      <w:r w:rsidRPr="00921084">
        <w:rPr>
          <w:rFonts w:asciiTheme="majorBidi" w:hAnsiTheme="majorBidi" w:cstheme="majorBidi"/>
          <w:b/>
          <w:sz w:val="28"/>
          <w:szCs w:val="28"/>
          <w:lang w:val="uk-UA"/>
        </w:rPr>
        <w:t xml:space="preserve">Структура магістерської роботи. </w:t>
      </w:r>
      <w:r w:rsidRPr="007C5FAB">
        <w:rPr>
          <w:rFonts w:asciiTheme="majorBidi" w:hAnsiTheme="majorBidi" w:cstheme="majorBidi"/>
          <w:sz w:val="28"/>
          <w:szCs w:val="28"/>
          <w:lang w:val="uk-UA"/>
        </w:rPr>
        <w:t>Робота складається зі вступу, трьох розділів, висновків, списку використаних джерел літератури</w:t>
      </w:r>
      <w:r>
        <w:rPr>
          <w:rFonts w:asciiTheme="majorBidi" w:hAnsiTheme="majorBidi" w:cstheme="majorBidi"/>
          <w:sz w:val="28"/>
          <w:szCs w:val="28"/>
          <w:lang w:val="uk-UA"/>
        </w:rPr>
        <w:t xml:space="preserve"> та 1 додатку</w:t>
      </w:r>
      <w:r w:rsidRPr="007C5FAB">
        <w:rPr>
          <w:rFonts w:asciiTheme="majorBidi" w:hAnsiTheme="majorBidi" w:cstheme="majorBidi"/>
          <w:sz w:val="28"/>
          <w:szCs w:val="28"/>
          <w:lang w:val="uk-UA"/>
        </w:rPr>
        <w:t xml:space="preserve">. Повний обсяг магістерської роботи </w:t>
      </w:r>
      <w:r w:rsidR="00287933">
        <w:rPr>
          <w:rFonts w:asciiTheme="majorBidi" w:hAnsiTheme="majorBidi" w:cstheme="majorBidi"/>
          <w:sz w:val="28"/>
          <w:szCs w:val="28"/>
          <w:shd w:val="clear" w:color="auto" w:fill="FFFFFF" w:themeFill="background1"/>
          <w:lang w:val="uk-UA"/>
        </w:rPr>
        <w:t>– 86</w:t>
      </w:r>
      <w:r w:rsidRPr="007D580A">
        <w:rPr>
          <w:rFonts w:asciiTheme="majorBidi" w:hAnsiTheme="majorBidi" w:cstheme="majorBidi"/>
          <w:sz w:val="28"/>
          <w:szCs w:val="28"/>
          <w:shd w:val="clear" w:color="auto" w:fill="FFFFFF" w:themeFill="background1"/>
          <w:lang w:val="uk-UA"/>
        </w:rPr>
        <w:t xml:space="preserve"> сторінок</w:t>
      </w:r>
      <w:r w:rsidRPr="007C5FAB">
        <w:rPr>
          <w:rFonts w:asciiTheme="majorBidi" w:hAnsiTheme="majorBidi" w:cstheme="majorBidi"/>
          <w:sz w:val="28"/>
          <w:szCs w:val="28"/>
          <w:lang w:val="uk-UA"/>
        </w:rPr>
        <w:t>.</w:t>
      </w:r>
    </w:p>
    <w:p w:rsidR="00E55892" w:rsidRDefault="00E5589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C6454" w:rsidRPr="00E55892" w:rsidRDefault="00E55892" w:rsidP="00E55892">
      <w:pPr>
        <w:spacing w:after="0" w:line="360" w:lineRule="auto"/>
        <w:ind w:right="57" w:firstLine="709"/>
        <w:jc w:val="center"/>
        <w:rPr>
          <w:rFonts w:ascii="Times New Roman" w:hAnsi="Times New Roman" w:cs="Times New Roman"/>
          <w:b/>
          <w:sz w:val="28"/>
          <w:szCs w:val="28"/>
          <w:lang w:val="uk-UA"/>
        </w:rPr>
      </w:pPr>
      <w:r w:rsidRPr="00E55892">
        <w:rPr>
          <w:rFonts w:ascii="Times New Roman" w:hAnsi="Times New Roman" w:cs="Times New Roman"/>
          <w:b/>
          <w:sz w:val="28"/>
          <w:szCs w:val="28"/>
          <w:lang w:val="uk-UA"/>
        </w:rPr>
        <w:lastRenderedPageBreak/>
        <w:t>РОЗДІЛ 1</w:t>
      </w:r>
    </w:p>
    <w:p w:rsidR="00303709" w:rsidRDefault="00303709" w:rsidP="00921084">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ХАРАКТЕРИСТИКА ТА МЕТОДИ ПСИХОЛОГІЧНОЇ ПІДГОТОВКИ</w:t>
      </w:r>
      <w:r>
        <w:rPr>
          <w:rFonts w:ascii="Times New Roman" w:hAnsi="Times New Roman" w:cs="Times New Roman"/>
          <w:b/>
          <w:sz w:val="28"/>
          <w:szCs w:val="28"/>
          <w:lang w:val="uk-UA"/>
        </w:rPr>
        <w:tab/>
      </w:r>
      <w:r w:rsidRPr="009C6454">
        <w:rPr>
          <w:rFonts w:ascii="Times New Roman" w:hAnsi="Times New Roman" w:cs="Times New Roman"/>
          <w:b/>
          <w:sz w:val="28"/>
          <w:szCs w:val="28"/>
          <w:lang w:val="uk-UA"/>
        </w:rPr>
        <w:t>ПІД ЧАС НАВЧАЛЬНО-ТРЕНУВАЛЬНИХ ЗАНЯТЬ</w:t>
      </w:r>
    </w:p>
    <w:p w:rsidR="00E55892" w:rsidRPr="009C6454" w:rsidRDefault="00E55892" w:rsidP="00E55892">
      <w:pPr>
        <w:spacing w:after="0" w:line="360" w:lineRule="auto"/>
        <w:ind w:right="57" w:firstLine="709"/>
        <w:jc w:val="center"/>
        <w:rPr>
          <w:rFonts w:ascii="Times New Roman" w:hAnsi="Times New Roman" w:cs="Times New Roman"/>
          <w:sz w:val="28"/>
          <w:szCs w:val="28"/>
          <w:lang w:val="uk-UA"/>
        </w:rPr>
      </w:pPr>
    </w:p>
    <w:p w:rsidR="00303709" w:rsidRPr="00303709" w:rsidRDefault="00303709" w:rsidP="00303709">
      <w:pPr>
        <w:spacing w:after="0" w:line="360" w:lineRule="auto"/>
        <w:ind w:right="-143" w:firstLine="567"/>
        <w:jc w:val="both"/>
        <w:rPr>
          <w:rFonts w:ascii="Times New Roman" w:eastAsiaTheme="minorEastAsia" w:hAnsi="Times New Roman" w:cs="Times New Roman"/>
          <w:b/>
          <w:sz w:val="28"/>
          <w:szCs w:val="28"/>
          <w:lang w:val="uk-UA" w:eastAsia="ru-RU"/>
        </w:rPr>
      </w:pPr>
      <w:r w:rsidRPr="00303709">
        <w:rPr>
          <w:rFonts w:ascii="Times New Roman" w:eastAsiaTheme="minorEastAsia" w:hAnsi="Times New Roman" w:cs="Times New Roman"/>
          <w:b/>
          <w:sz w:val="28"/>
          <w:szCs w:val="28"/>
          <w:lang w:val="uk-UA" w:eastAsia="ru-RU"/>
        </w:rPr>
        <w:t xml:space="preserve">1.1. Психологічна підготовка </w:t>
      </w:r>
      <w:r w:rsidR="00C63804">
        <w:rPr>
          <w:rFonts w:ascii="Times New Roman" w:eastAsiaTheme="minorEastAsia" w:hAnsi="Times New Roman" w:cs="Times New Roman"/>
          <w:b/>
          <w:sz w:val="28"/>
          <w:szCs w:val="28"/>
          <w:lang w:val="uk-UA" w:eastAsia="ru-RU"/>
        </w:rPr>
        <w:t xml:space="preserve"> тенісистів</w:t>
      </w:r>
    </w:p>
    <w:p w:rsidR="00E55892"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У сучасному спорті психологічна підготовка до змагань є дуже важливою складовою системи готовності до досягнення результату.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По-перше, тому що на сучасному рівні спортивних досягнень спортсмени, які борються за перемогу, мають приблизно рівне співвідношення всіх видів фізичної форми. В цих умовах перемагає, як правило, той, хто психологічно краще підготовлений до</w:t>
      </w:r>
      <w:r w:rsidR="002A22D8">
        <w:rPr>
          <w:rFonts w:ascii="Times New Roman" w:hAnsi="Times New Roman" w:cs="Times New Roman"/>
          <w:sz w:val="28"/>
          <w:szCs w:val="28"/>
          <w:lang w:val="uk-UA"/>
        </w:rPr>
        <w:t xml:space="preserve"> цього конкретного змагання</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По-друге, зараз склалася парадоксальна ситуація: загальновизнаною є потреба в психологічній підготовці до змагань, про це го</w:t>
      </w:r>
      <w:r w:rsidR="00BF1BE5">
        <w:rPr>
          <w:rFonts w:ascii="Times New Roman" w:hAnsi="Times New Roman" w:cs="Times New Roman"/>
          <w:sz w:val="28"/>
          <w:szCs w:val="28"/>
          <w:lang w:val="uk-UA"/>
        </w:rPr>
        <w:t>ворять і пишуть, але не завжди</w:t>
      </w:r>
      <w:r w:rsidRPr="009C6454">
        <w:rPr>
          <w:rFonts w:ascii="Times New Roman" w:hAnsi="Times New Roman" w:cs="Times New Roman"/>
          <w:sz w:val="28"/>
          <w:szCs w:val="28"/>
          <w:lang w:val="uk-UA"/>
        </w:rPr>
        <w:t xml:space="preserve"> всі знають, що </w:t>
      </w:r>
      <w:r w:rsidR="002A22D8">
        <w:rPr>
          <w:rFonts w:ascii="Times New Roman" w:hAnsi="Times New Roman" w:cs="Times New Roman"/>
          <w:sz w:val="28"/>
          <w:szCs w:val="28"/>
          <w:lang w:val="uk-UA"/>
        </w:rPr>
        <w:t>це і як це здійснюється</w:t>
      </w:r>
      <w:r w:rsidRPr="009C6454">
        <w:rPr>
          <w:rFonts w:ascii="Times New Roman" w:hAnsi="Times New Roman" w:cs="Times New Roman"/>
          <w:sz w:val="28"/>
          <w:szCs w:val="28"/>
          <w:lang w:val="uk-UA"/>
        </w:rPr>
        <w:t>.</w:t>
      </w:r>
    </w:p>
    <w:p w:rsidR="009C6454" w:rsidRPr="009C6454" w:rsidRDefault="00E55892" w:rsidP="009C6454">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9C6454" w:rsidRPr="009C6454">
        <w:rPr>
          <w:rFonts w:ascii="Times New Roman" w:hAnsi="Times New Roman" w:cs="Times New Roman"/>
          <w:sz w:val="28"/>
          <w:szCs w:val="28"/>
          <w:lang w:val="uk-UA"/>
        </w:rPr>
        <w:t>сихологічна підготовка до зма</w:t>
      </w:r>
      <w:r w:rsidR="00BF1BE5">
        <w:rPr>
          <w:rFonts w:ascii="Times New Roman" w:hAnsi="Times New Roman" w:cs="Times New Roman"/>
          <w:sz w:val="28"/>
          <w:szCs w:val="28"/>
          <w:lang w:val="uk-UA"/>
        </w:rPr>
        <w:t>гань є проблемою як педагогічною, так і психологічною</w:t>
      </w:r>
      <w:r w:rsidR="007152BD">
        <w:rPr>
          <w:rFonts w:ascii="Times New Roman" w:hAnsi="Times New Roman" w:cs="Times New Roman"/>
          <w:sz w:val="28"/>
          <w:szCs w:val="28"/>
          <w:lang w:val="uk-UA"/>
        </w:rPr>
        <w:t xml:space="preserve"> </w:t>
      </w:r>
      <w:r w:rsidR="0055208E">
        <w:rPr>
          <w:rFonts w:ascii="Times New Roman" w:hAnsi="Times New Roman" w:cs="Times New Roman"/>
          <w:sz w:val="28"/>
          <w:szCs w:val="28"/>
          <w:lang w:val="en-US"/>
        </w:rPr>
        <w:t>[23]</w:t>
      </w:r>
      <w:r w:rsidR="009C6454" w:rsidRPr="009C6454">
        <w:rPr>
          <w:rFonts w:ascii="Times New Roman" w:hAnsi="Times New Roman" w:cs="Times New Roman"/>
          <w:sz w:val="28"/>
          <w:szCs w:val="28"/>
          <w:lang w:val="uk-UA"/>
        </w:rPr>
        <w:t xml:space="preserve">. </w:t>
      </w:r>
      <w:r>
        <w:rPr>
          <w:rFonts w:ascii="Times New Roman" w:hAnsi="Times New Roman" w:cs="Times New Roman"/>
          <w:sz w:val="28"/>
          <w:szCs w:val="28"/>
          <w:lang w:val="uk-UA"/>
        </w:rPr>
        <w:t>Вона вважається психологічною</w:t>
      </w:r>
      <w:r w:rsidR="007152BD">
        <w:rPr>
          <w:rFonts w:ascii="Times New Roman" w:hAnsi="Times New Roman" w:cs="Times New Roman"/>
          <w:sz w:val="28"/>
          <w:szCs w:val="28"/>
          <w:lang w:val="uk-UA"/>
        </w:rPr>
        <w:t xml:space="preserve">, оскільки ми </w:t>
      </w:r>
      <w:r w:rsidR="009C6454" w:rsidRPr="009C6454">
        <w:rPr>
          <w:rFonts w:ascii="Times New Roman" w:hAnsi="Times New Roman" w:cs="Times New Roman"/>
          <w:sz w:val="28"/>
          <w:szCs w:val="28"/>
          <w:lang w:val="uk-UA"/>
        </w:rPr>
        <w:t>говоримо про створення в процесі тренувань і разом з технічною, тактичною, фізичною, вольовою підготовкою повної психологічної готовності спортсмена до змагань. Іншими словами, про певний психічний стан, значення якого входить до компетенції психології. Педагогічним аспектом проблеми є необхідність пошуку шляхів і засобів для забезпечення цієї готовності в процесі підготовки та виховання спортсменів. Вивчення цих питань належить до галузі теорії та методології спортивної підготовки.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Однак в обох випадках вирішення проблеми ґрунтується на розумінні сутності психічної готовності до змагань.</w:t>
      </w:r>
    </w:p>
    <w:p w:rsidR="00E55892" w:rsidRDefault="006C35CD" w:rsidP="009C6454">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9C6454" w:rsidRPr="009C6454">
        <w:rPr>
          <w:rFonts w:ascii="Times New Roman" w:hAnsi="Times New Roman" w:cs="Times New Roman"/>
          <w:sz w:val="28"/>
          <w:szCs w:val="28"/>
          <w:lang w:val="uk-UA"/>
        </w:rPr>
        <w:t>изначає</w:t>
      </w:r>
      <w:r>
        <w:rPr>
          <w:rFonts w:ascii="Times New Roman" w:hAnsi="Times New Roman" w:cs="Times New Roman"/>
          <w:sz w:val="28"/>
          <w:szCs w:val="28"/>
          <w:lang w:val="uk-UA"/>
        </w:rPr>
        <w:t>мо</w:t>
      </w:r>
      <w:r w:rsidR="009C6454" w:rsidRPr="009C6454">
        <w:rPr>
          <w:rFonts w:ascii="Times New Roman" w:hAnsi="Times New Roman" w:cs="Times New Roman"/>
          <w:sz w:val="28"/>
          <w:szCs w:val="28"/>
          <w:lang w:val="uk-UA"/>
        </w:rPr>
        <w:t xml:space="preserve"> такий вид готовності спортсмена</w:t>
      </w:r>
      <w:r w:rsidR="00E55892">
        <w:rPr>
          <w:rFonts w:ascii="Times New Roman" w:hAnsi="Times New Roman" w:cs="Times New Roman"/>
          <w:sz w:val="28"/>
          <w:szCs w:val="28"/>
          <w:lang w:val="uk-UA"/>
        </w:rPr>
        <w:t>,</w:t>
      </w:r>
      <w:r w:rsidR="009C6454" w:rsidRPr="009C6454">
        <w:rPr>
          <w:rFonts w:ascii="Times New Roman" w:hAnsi="Times New Roman" w:cs="Times New Roman"/>
          <w:sz w:val="28"/>
          <w:szCs w:val="28"/>
          <w:lang w:val="uk-UA"/>
        </w:rPr>
        <w:t xml:space="preserve"> як </w:t>
      </w:r>
      <w:r w:rsidR="009C6454" w:rsidRPr="00E55892">
        <w:rPr>
          <w:rFonts w:ascii="Times New Roman" w:hAnsi="Times New Roman" w:cs="Times New Roman"/>
          <w:b/>
          <w:sz w:val="28"/>
          <w:szCs w:val="28"/>
          <w:lang w:val="uk-UA"/>
        </w:rPr>
        <w:t>психічний стан</w:t>
      </w:r>
      <w:r w:rsidR="009C6454" w:rsidRPr="00E55892">
        <w:rPr>
          <w:rFonts w:ascii="Times New Roman" w:hAnsi="Times New Roman" w:cs="Times New Roman"/>
          <w:sz w:val="28"/>
          <w:szCs w:val="28"/>
          <w:lang w:val="uk-UA"/>
        </w:rPr>
        <w:t>,</w:t>
      </w:r>
      <w:r w:rsidR="009C6454" w:rsidRPr="009C6454">
        <w:rPr>
          <w:rFonts w:ascii="Times New Roman" w:hAnsi="Times New Roman" w:cs="Times New Roman"/>
          <w:sz w:val="28"/>
          <w:szCs w:val="28"/>
          <w:lang w:val="uk-UA"/>
        </w:rPr>
        <w:t xml:space="preserve"> що має свої особливості переживань і під час активних дій особливу організацію поведінки</w:t>
      </w:r>
      <w:r w:rsidR="007152BD">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[13;26;37;42]</w:t>
      </w:r>
      <w:r w:rsidR="009C6454" w:rsidRPr="009C6454">
        <w:rPr>
          <w:rFonts w:ascii="Times New Roman" w:hAnsi="Times New Roman" w:cs="Times New Roman"/>
          <w:sz w:val="28"/>
          <w:szCs w:val="28"/>
          <w:lang w:val="uk-UA"/>
        </w:rPr>
        <w:t xml:space="preserve">. Це, як і будь-який психічний стан, є складним, цілісним феноменом особистості, коли це характерно для спортсмена: </w:t>
      </w:r>
    </w:p>
    <w:p w:rsidR="00E55892" w:rsidRPr="00E55892" w:rsidRDefault="009C6454" w:rsidP="00E55892">
      <w:pPr>
        <w:pStyle w:val="a6"/>
        <w:numPr>
          <w:ilvl w:val="0"/>
          <w:numId w:val="5"/>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lastRenderedPageBreak/>
        <w:t>«твер</w:t>
      </w:r>
      <w:r w:rsidR="00E55892" w:rsidRPr="00E55892">
        <w:rPr>
          <w:rFonts w:ascii="Times New Roman" w:hAnsi="Times New Roman" w:cs="Times New Roman"/>
          <w:sz w:val="28"/>
          <w:szCs w:val="28"/>
          <w:lang w:val="uk-UA"/>
        </w:rPr>
        <w:t>еза впевненість у собі, прагнення</w:t>
      </w:r>
      <w:r w:rsidRPr="00E55892">
        <w:rPr>
          <w:rFonts w:ascii="Times New Roman" w:hAnsi="Times New Roman" w:cs="Times New Roman"/>
          <w:sz w:val="28"/>
          <w:szCs w:val="28"/>
          <w:lang w:val="uk-UA"/>
        </w:rPr>
        <w:t xml:space="preserve"> активно та захоплено, з повною </w:t>
      </w:r>
      <w:r w:rsidR="00E55892" w:rsidRPr="00E55892">
        <w:rPr>
          <w:rFonts w:ascii="Times New Roman" w:hAnsi="Times New Roman" w:cs="Times New Roman"/>
          <w:sz w:val="28"/>
          <w:szCs w:val="28"/>
          <w:lang w:val="uk-UA"/>
        </w:rPr>
        <w:t>віддачою</w:t>
      </w:r>
      <w:r w:rsidRPr="00E55892">
        <w:rPr>
          <w:rFonts w:ascii="Times New Roman" w:hAnsi="Times New Roman" w:cs="Times New Roman"/>
          <w:sz w:val="28"/>
          <w:szCs w:val="28"/>
          <w:lang w:val="uk-UA"/>
        </w:rPr>
        <w:t xml:space="preserve"> сил, боротися до кінця </w:t>
      </w:r>
      <w:r w:rsidR="00E55892" w:rsidRPr="00E55892">
        <w:rPr>
          <w:rFonts w:ascii="Times New Roman" w:hAnsi="Times New Roman" w:cs="Times New Roman"/>
          <w:sz w:val="28"/>
          <w:szCs w:val="28"/>
          <w:lang w:val="uk-UA"/>
        </w:rPr>
        <w:t>за досягнення передбачувані ціллю</w:t>
      </w:r>
      <w:r w:rsidRPr="00E55892">
        <w:rPr>
          <w:rFonts w:ascii="Times New Roman" w:hAnsi="Times New Roman" w:cs="Times New Roman"/>
          <w:sz w:val="28"/>
          <w:szCs w:val="28"/>
          <w:lang w:val="uk-UA"/>
        </w:rPr>
        <w:t xml:space="preserve">; </w:t>
      </w:r>
    </w:p>
    <w:p w:rsidR="00E55892" w:rsidRPr="00E55892" w:rsidRDefault="009C6454" w:rsidP="00E55892">
      <w:pPr>
        <w:pStyle w:val="a6"/>
        <w:numPr>
          <w:ilvl w:val="0"/>
          <w:numId w:val="5"/>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t xml:space="preserve">оптимальний рівень емоційного збудження з високим ступенем </w:t>
      </w:r>
      <w:proofErr w:type="spellStart"/>
      <w:r w:rsidRPr="00E55892">
        <w:rPr>
          <w:rFonts w:ascii="Times New Roman" w:hAnsi="Times New Roman" w:cs="Times New Roman"/>
          <w:sz w:val="28"/>
          <w:szCs w:val="28"/>
          <w:lang w:val="uk-UA"/>
        </w:rPr>
        <w:t>психостійкості</w:t>
      </w:r>
      <w:proofErr w:type="spellEnd"/>
      <w:r w:rsidRPr="00E55892">
        <w:rPr>
          <w:rFonts w:ascii="Times New Roman" w:hAnsi="Times New Roman" w:cs="Times New Roman"/>
          <w:sz w:val="28"/>
          <w:szCs w:val="28"/>
          <w:lang w:val="uk-UA"/>
        </w:rPr>
        <w:t xml:space="preserve"> по відношенню до різних позитивно діючих зовнішніх та внутрішніх впливів, значущих для спортсмена; </w:t>
      </w:r>
    </w:p>
    <w:p w:rsidR="009C6454" w:rsidRPr="00E55892" w:rsidRDefault="009C6454" w:rsidP="00E55892">
      <w:pPr>
        <w:pStyle w:val="a6"/>
        <w:numPr>
          <w:ilvl w:val="0"/>
          <w:numId w:val="5"/>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t xml:space="preserve">здатність довільно керувати своїми діями, почуттями, поведінкою </w:t>
      </w:r>
      <w:r w:rsidR="002A22D8">
        <w:rPr>
          <w:rFonts w:ascii="Times New Roman" w:hAnsi="Times New Roman" w:cs="Times New Roman"/>
          <w:sz w:val="28"/>
          <w:szCs w:val="28"/>
          <w:lang w:val="uk-UA"/>
        </w:rPr>
        <w:t>в мінливих умовах боротьби»</w:t>
      </w:r>
      <w:r w:rsidRPr="00E55892">
        <w:rPr>
          <w:rFonts w:ascii="Times New Roman" w:hAnsi="Times New Roman" w:cs="Times New Roman"/>
          <w:sz w:val="28"/>
          <w:szCs w:val="28"/>
          <w:lang w:val="uk-UA"/>
        </w:rPr>
        <w:t>.</w:t>
      </w:r>
    </w:p>
    <w:p w:rsidR="00E55892"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Аналіз цієї характеристики психічної готовності спортсмена до змагань дозволяє виділити низку особливостей цього психологічного стану. </w:t>
      </w:r>
    </w:p>
    <w:p w:rsidR="00E55892"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До них належать: </w:t>
      </w:r>
    </w:p>
    <w:p w:rsidR="00E55892" w:rsidRPr="00E55892" w:rsidRDefault="009C6454" w:rsidP="00E55892">
      <w:pPr>
        <w:pStyle w:val="a6"/>
        <w:numPr>
          <w:ilvl w:val="0"/>
          <w:numId w:val="2"/>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t xml:space="preserve">вольові якості з провідною роллю цілеспрямованості, витривалості та самоконтролю; </w:t>
      </w:r>
    </w:p>
    <w:p w:rsidR="00E55892" w:rsidRPr="00E55892" w:rsidRDefault="009C6454" w:rsidP="00E55892">
      <w:pPr>
        <w:pStyle w:val="a6"/>
        <w:numPr>
          <w:ilvl w:val="0"/>
          <w:numId w:val="2"/>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t xml:space="preserve">послідовність, критичність та гнучкість розуму; </w:t>
      </w:r>
    </w:p>
    <w:p w:rsidR="00E55892" w:rsidRPr="00E55892" w:rsidRDefault="00E55892" w:rsidP="00E55892">
      <w:pPr>
        <w:pStyle w:val="a6"/>
        <w:numPr>
          <w:ilvl w:val="0"/>
          <w:numId w:val="2"/>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t>спостереження</w:t>
      </w:r>
      <w:r w:rsidR="009C6454" w:rsidRPr="00E55892">
        <w:rPr>
          <w:rFonts w:ascii="Times New Roman" w:hAnsi="Times New Roman" w:cs="Times New Roman"/>
          <w:sz w:val="28"/>
          <w:szCs w:val="28"/>
          <w:lang w:val="uk-UA"/>
        </w:rPr>
        <w:t xml:space="preserve">; </w:t>
      </w:r>
    </w:p>
    <w:p w:rsidR="00E55892" w:rsidRPr="00E55892" w:rsidRDefault="009C6454" w:rsidP="00E55892">
      <w:pPr>
        <w:pStyle w:val="a6"/>
        <w:numPr>
          <w:ilvl w:val="0"/>
          <w:numId w:val="2"/>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t xml:space="preserve">творча уява; </w:t>
      </w:r>
    </w:p>
    <w:p w:rsidR="00E55892" w:rsidRPr="00E55892" w:rsidRDefault="009C6454" w:rsidP="00E55892">
      <w:pPr>
        <w:pStyle w:val="a6"/>
        <w:numPr>
          <w:ilvl w:val="0"/>
          <w:numId w:val="2"/>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t>емоції н</w:t>
      </w:r>
      <w:r w:rsidR="00A106D9">
        <w:rPr>
          <w:rFonts w:ascii="Times New Roman" w:hAnsi="Times New Roman" w:cs="Times New Roman"/>
          <w:sz w:val="28"/>
          <w:szCs w:val="28"/>
          <w:lang w:val="uk-UA"/>
        </w:rPr>
        <w:t>а оптимальному їх рівні</w:t>
      </w:r>
      <w:r w:rsidRPr="00E55892">
        <w:rPr>
          <w:rFonts w:ascii="Times New Roman" w:hAnsi="Times New Roman" w:cs="Times New Roman"/>
          <w:sz w:val="28"/>
          <w:szCs w:val="28"/>
          <w:lang w:val="uk-UA"/>
        </w:rPr>
        <w:t>;</w:t>
      </w:r>
    </w:p>
    <w:p w:rsidR="00E55892" w:rsidRPr="00E55892" w:rsidRDefault="009C6454" w:rsidP="00E55892">
      <w:pPr>
        <w:pStyle w:val="a6"/>
        <w:numPr>
          <w:ilvl w:val="0"/>
          <w:numId w:val="2"/>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t xml:space="preserve">концентрація та стійкість уваги в процесі діяльності, </w:t>
      </w:r>
    </w:p>
    <w:p w:rsidR="009C6454" w:rsidRPr="00E55892" w:rsidRDefault="009C6454" w:rsidP="00E55892">
      <w:pPr>
        <w:pStyle w:val="a6"/>
        <w:numPr>
          <w:ilvl w:val="0"/>
          <w:numId w:val="2"/>
        </w:numPr>
        <w:spacing w:after="0" w:line="360" w:lineRule="auto"/>
        <w:ind w:right="57"/>
        <w:jc w:val="both"/>
        <w:rPr>
          <w:rFonts w:ascii="Times New Roman" w:hAnsi="Times New Roman" w:cs="Times New Roman"/>
          <w:sz w:val="28"/>
          <w:szCs w:val="28"/>
          <w:lang w:val="uk-UA"/>
        </w:rPr>
      </w:pPr>
      <w:r w:rsidRPr="00E55892">
        <w:rPr>
          <w:rFonts w:ascii="Times New Roman" w:hAnsi="Times New Roman" w:cs="Times New Roman"/>
          <w:sz w:val="28"/>
          <w:szCs w:val="28"/>
          <w:lang w:val="uk-UA"/>
        </w:rPr>
        <w:t>здатність доцільно керувати своїми почуттями, думками, діями та всією поведінкою протягом періоду змагань, спираючись на знання технік т</w:t>
      </w:r>
      <w:r w:rsidR="002A22D8">
        <w:rPr>
          <w:rFonts w:ascii="Times New Roman" w:hAnsi="Times New Roman" w:cs="Times New Roman"/>
          <w:sz w:val="28"/>
          <w:szCs w:val="28"/>
          <w:lang w:val="uk-UA"/>
        </w:rPr>
        <w:t>а вміння ними користуватися</w:t>
      </w:r>
      <w:r w:rsidRPr="00E55892">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Відомо, що стан психічної готовності до змагань не виникає сам по собі. Він формується в процесі спортивної діяльності. Оптимальною умовою організації розумових тренувань</w:t>
      </w:r>
      <w:r w:rsidR="00E55892">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 щодо формування розглянутого стану слід вважати зближення змісту навчальних та тренувальних уроків до типових ситуацій змагальної боротьби. Тут, крім розвитку та закріплення загального бажання боротися за найкращий спортивний результат, досягається поліпшення фізичних</w:t>
      </w:r>
      <w:r w:rsidR="002A22D8">
        <w:rPr>
          <w:rFonts w:ascii="Times New Roman" w:hAnsi="Times New Roman" w:cs="Times New Roman"/>
          <w:sz w:val="28"/>
          <w:szCs w:val="28"/>
          <w:lang w:val="uk-UA"/>
        </w:rPr>
        <w:t xml:space="preserve"> та психічних якостей</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lastRenderedPageBreak/>
        <w:t>Крім того, спортсмен звикає до конкурентного середовища, яке завжди відрізняється підвищенням відповідальності за свої дії, за результат, вимагає підвищеної пильності до власної поведінки, дій партнерів т</w:t>
      </w:r>
      <w:r w:rsidR="002A22D8">
        <w:rPr>
          <w:rFonts w:ascii="Times New Roman" w:hAnsi="Times New Roman" w:cs="Times New Roman"/>
          <w:sz w:val="28"/>
          <w:szCs w:val="28"/>
          <w:lang w:val="uk-UA"/>
        </w:rPr>
        <w:t>а суперників</w:t>
      </w:r>
      <w:r w:rsidR="00667AF4">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lang w:val="uk-UA"/>
        </w:rPr>
        <w:t>[11]</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Дослідження фахівців спортивної психології показали, що використання моделювання змагальних умов у тренувальному процесі не забезпечує стану психологічної готовності спортсмена до виступів на змаганнях. Цей метод може служити лише пер</w:t>
      </w:r>
      <w:r w:rsidR="002A22D8">
        <w:rPr>
          <w:rFonts w:ascii="Times New Roman" w:hAnsi="Times New Roman" w:cs="Times New Roman"/>
          <w:sz w:val="28"/>
          <w:szCs w:val="28"/>
          <w:lang w:val="uk-UA"/>
        </w:rPr>
        <w:t>едумовою для нього</w:t>
      </w:r>
      <w:r w:rsidR="007152BD">
        <w:rPr>
          <w:rFonts w:ascii="Times New Roman" w:hAnsi="Times New Roman" w:cs="Times New Roman"/>
          <w:sz w:val="28"/>
          <w:szCs w:val="28"/>
          <w:lang w:val="uk-UA"/>
        </w:rPr>
        <w:t xml:space="preserve"> </w:t>
      </w:r>
      <w:r w:rsidR="0055208E" w:rsidRPr="000D2804">
        <w:rPr>
          <w:rFonts w:ascii="Times New Roman" w:hAnsi="Times New Roman" w:cs="Times New Roman"/>
          <w:sz w:val="28"/>
          <w:szCs w:val="28"/>
        </w:rPr>
        <w:t>[44]</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Стан психічної готовності спеціально формується в процесі спрямованої підготовки спортсмена до конкретного змагання. Цей вид психологічних тренувань у спорті сьогодні визнаний необхідною ланкою в тренувальному процесі, особливо </w:t>
      </w:r>
      <w:r w:rsidR="002A22D8">
        <w:rPr>
          <w:rFonts w:ascii="Times New Roman" w:hAnsi="Times New Roman" w:cs="Times New Roman"/>
          <w:sz w:val="28"/>
          <w:szCs w:val="28"/>
          <w:lang w:val="uk-UA"/>
        </w:rPr>
        <w:t>в змагальний період</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Участь у будь-якому змаганні для будь-якого спортсмена обов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язково передбачає зіткнення двох унік</w:t>
      </w:r>
      <w:r w:rsidR="00795A7A">
        <w:rPr>
          <w:rFonts w:ascii="Times New Roman" w:hAnsi="Times New Roman" w:cs="Times New Roman"/>
          <w:sz w:val="28"/>
          <w:szCs w:val="28"/>
          <w:lang w:val="uk-UA"/>
        </w:rPr>
        <w:t>альних компонентів: повторювання</w:t>
      </w:r>
      <w:r w:rsidRPr="009C6454">
        <w:rPr>
          <w:rFonts w:ascii="Times New Roman" w:hAnsi="Times New Roman" w:cs="Times New Roman"/>
          <w:sz w:val="28"/>
          <w:szCs w:val="28"/>
          <w:lang w:val="uk-UA"/>
        </w:rPr>
        <w:t xml:space="preserve"> у цілому умов діяльності з унікальною індивідуальною ідентичністю особистості спортсмена або оригінальн</w:t>
      </w:r>
      <w:r w:rsidR="002A22D8">
        <w:rPr>
          <w:rFonts w:ascii="Times New Roman" w:hAnsi="Times New Roman" w:cs="Times New Roman"/>
          <w:sz w:val="28"/>
          <w:szCs w:val="28"/>
          <w:lang w:val="uk-UA"/>
        </w:rPr>
        <w:t>істю спортивної команди</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Тому, якщо спортсмен (або команда), у всій своїй унікальній оригінальності, психологічно не підготовлений до дії в постійних умовах змагань, то це, як правило, призводить до неприємних наслідків: спортсмен показує результати нижче своїх можливостей або зазнає поразки.</w:t>
      </w:r>
    </w:p>
    <w:p w:rsidR="009C6454" w:rsidRPr="009C6454" w:rsidRDefault="00795A7A" w:rsidP="009C6454">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особливістю</w:t>
      </w:r>
      <w:r w:rsidR="009C6454" w:rsidRPr="009C6454">
        <w:rPr>
          <w:rFonts w:ascii="Times New Roman" w:hAnsi="Times New Roman" w:cs="Times New Roman"/>
          <w:sz w:val="28"/>
          <w:szCs w:val="28"/>
          <w:lang w:val="uk-UA"/>
        </w:rPr>
        <w:t xml:space="preserve"> формуванням стану психічної готовності до змагань є процес організації свідомих дій спортсмена з урахуванням очікуваних умов майбутніх змагань.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Спрямована організація свідомості спортсмена визначається створення</w:t>
      </w:r>
      <w:r w:rsidR="00795A7A">
        <w:rPr>
          <w:rFonts w:ascii="Times New Roman" w:hAnsi="Times New Roman" w:cs="Times New Roman"/>
          <w:sz w:val="28"/>
          <w:szCs w:val="28"/>
          <w:lang w:val="uk-UA"/>
        </w:rPr>
        <w:t>м</w:t>
      </w:r>
      <w:r w:rsidRPr="009C6454">
        <w:rPr>
          <w:rFonts w:ascii="Times New Roman" w:hAnsi="Times New Roman" w:cs="Times New Roman"/>
          <w:sz w:val="28"/>
          <w:szCs w:val="28"/>
          <w:lang w:val="uk-UA"/>
        </w:rPr>
        <w:t xml:space="preserve"> адекватних умов для майбутнього змагання, що відображає об</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єктивну ситуацію. У той же час на особливу увагу заслуговує порівняльний аналіз очікуваних умов із можливостями спортсмена у досягненні успіху. На цій основі формується ставлення до виступу в змаганнях. Наприклад, бойовий, впевнений у собі, рішучий.</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Надзвичайні умови змагань є фактором незрозумілого характеру щодо точності, ефективності та якості виконання рухових навичок. Підвищена </w:t>
      </w:r>
      <w:r w:rsidRPr="009C6454">
        <w:rPr>
          <w:rFonts w:ascii="Times New Roman" w:hAnsi="Times New Roman" w:cs="Times New Roman"/>
          <w:sz w:val="28"/>
          <w:szCs w:val="28"/>
          <w:lang w:val="uk-UA"/>
        </w:rPr>
        <w:lastRenderedPageBreak/>
        <w:t>емоційна реакція, збільшення кількості подразників високої інтенсивності визначають відволікання уваги та ослаблення контрольної та регуляторної функцій свідомості.</w:t>
      </w:r>
    </w:p>
    <w:p w:rsidR="00795A7A"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Особливу роль слід відводити здатності спортсмена проявляти силу волі щодо регуляції психоемоційного стану, концентрації на діях, де слід реалізувати</w:t>
      </w:r>
      <w:r w:rsidR="00795A7A" w:rsidRPr="00795A7A">
        <w:rPr>
          <w:rFonts w:ascii="Times New Roman" w:hAnsi="Times New Roman" w:cs="Times New Roman"/>
          <w:sz w:val="28"/>
          <w:szCs w:val="28"/>
          <w:lang w:val="uk-UA"/>
        </w:rPr>
        <w:t xml:space="preserve"> </w:t>
      </w:r>
      <w:r w:rsidR="00795A7A" w:rsidRPr="009C6454">
        <w:rPr>
          <w:rFonts w:ascii="Times New Roman" w:hAnsi="Times New Roman" w:cs="Times New Roman"/>
          <w:sz w:val="28"/>
          <w:szCs w:val="28"/>
          <w:lang w:val="uk-UA"/>
        </w:rPr>
        <w:t>такі якості</w:t>
      </w:r>
      <w:r w:rsidRPr="009C6454">
        <w:rPr>
          <w:rFonts w:ascii="Times New Roman" w:hAnsi="Times New Roman" w:cs="Times New Roman"/>
          <w:sz w:val="28"/>
          <w:szCs w:val="28"/>
          <w:lang w:val="uk-UA"/>
        </w:rPr>
        <w:t xml:space="preserve">: </w:t>
      </w:r>
    </w:p>
    <w:p w:rsidR="00795A7A" w:rsidRDefault="009C6454" w:rsidP="00795A7A">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рухові відчуття;</w:t>
      </w:r>
    </w:p>
    <w:p w:rsidR="00795A7A" w:rsidRDefault="009C6454" w:rsidP="00795A7A">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2) спеціалізовані сприйняття; </w:t>
      </w:r>
    </w:p>
    <w:p w:rsidR="00795A7A"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3) спортивна реакція;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4) уявлення</w:t>
      </w:r>
      <w:r w:rsidR="00795A7A">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 я</w:t>
      </w:r>
      <w:r w:rsidR="00C72B49">
        <w:rPr>
          <w:rFonts w:ascii="Times New Roman" w:hAnsi="Times New Roman" w:cs="Times New Roman"/>
          <w:sz w:val="28"/>
          <w:szCs w:val="28"/>
          <w:lang w:val="uk-UA"/>
        </w:rPr>
        <w:t>к форма управління рухом</w:t>
      </w:r>
      <w:r w:rsidRPr="009C6454">
        <w:rPr>
          <w:rFonts w:ascii="Times New Roman" w:hAnsi="Times New Roman" w:cs="Times New Roman"/>
          <w:sz w:val="28"/>
          <w:szCs w:val="28"/>
          <w:lang w:val="uk-UA"/>
        </w:rPr>
        <w:t>.</w:t>
      </w:r>
    </w:p>
    <w:p w:rsidR="009C6454" w:rsidRPr="00795A7A" w:rsidRDefault="009C6454" w:rsidP="009C6454">
      <w:pPr>
        <w:spacing w:after="0" w:line="360" w:lineRule="auto"/>
        <w:ind w:right="57" w:firstLine="709"/>
        <w:jc w:val="both"/>
        <w:rPr>
          <w:rFonts w:ascii="Times New Roman" w:hAnsi="Times New Roman" w:cs="Times New Roman"/>
          <w:i/>
          <w:sz w:val="28"/>
          <w:szCs w:val="28"/>
          <w:lang w:val="uk-UA"/>
        </w:rPr>
      </w:pPr>
      <w:r w:rsidRPr="009C6454">
        <w:rPr>
          <w:rFonts w:ascii="Times New Roman" w:hAnsi="Times New Roman" w:cs="Times New Roman"/>
          <w:sz w:val="28"/>
          <w:szCs w:val="28"/>
          <w:lang w:val="uk-UA"/>
        </w:rPr>
        <w:t xml:space="preserve">Дослідники спортивної психології виділяють </w:t>
      </w:r>
      <w:r w:rsidRPr="00795A7A">
        <w:rPr>
          <w:rFonts w:ascii="Times New Roman" w:hAnsi="Times New Roman" w:cs="Times New Roman"/>
          <w:i/>
          <w:sz w:val="28"/>
          <w:szCs w:val="28"/>
          <w:lang w:val="uk-UA"/>
        </w:rPr>
        <w:t xml:space="preserve">низку факторів, які негативно впливають на здатність гравця досягати </w:t>
      </w:r>
      <w:r w:rsidR="00795A7A" w:rsidRPr="00795A7A">
        <w:rPr>
          <w:rFonts w:ascii="Times New Roman" w:hAnsi="Times New Roman" w:cs="Times New Roman"/>
          <w:i/>
          <w:sz w:val="28"/>
          <w:szCs w:val="28"/>
          <w:lang w:val="uk-UA"/>
        </w:rPr>
        <w:t>мети</w:t>
      </w:r>
      <w:r w:rsidRPr="00795A7A">
        <w:rPr>
          <w:rFonts w:ascii="Times New Roman" w:hAnsi="Times New Roman" w:cs="Times New Roman"/>
          <w:i/>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1. </w:t>
      </w:r>
      <w:r w:rsidRPr="00795A7A">
        <w:rPr>
          <w:rFonts w:ascii="Times New Roman" w:hAnsi="Times New Roman" w:cs="Times New Roman"/>
          <w:i/>
          <w:sz w:val="28"/>
          <w:szCs w:val="28"/>
          <w:lang w:val="uk-UA"/>
        </w:rPr>
        <w:t>Психологічні фактори</w:t>
      </w:r>
      <w:r w:rsidRPr="009C6454">
        <w:rPr>
          <w:rFonts w:ascii="Times New Roman" w:hAnsi="Times New Roman" w:cs="Times New Roman"/>
          <w:sz w:val="28"/>
          <w:szCs w:val="28"/>
          <w:lang w:val="uk-UA"/>
        </w:rPr>
        <w:t>. Відсутність впевненості, страху або нервозності, втрата самоконтролю, поспішність, відсутність рішучості. Страх і тривога. Сюди ж належать такі прояви, як зарозумілість, необережність, відсут</w:t>
      </w:r>
      <w:r w:rsidR="00C72B49">
        <w:rPr>
          <w:rFonts w:ascii="Times New Roman" w:hAnsi="Times New Roman" w:cs="Times New Roman"/>
          <w:sz w:val="28"/>
          <w:szCs w:val="28"/>
          <w:lang w:val="uk-UA"/>
        </w:rPr>
        <w:t>ність концентрації уваги</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2. </w:t>
      </w:r>
      <w:r w:rsidRPr="00795A7A">
        <w:rPr>
          <w:rFonts w:ascii="Times New Roman" w:hAnsi="Times New Roman" w:cs="Times New Roman"/>
          <w:i/>
          <w:sz w:val="28"/>
          <w:szCs w:val="28"/>
          <w:lang w:val="uk-UA"/>
        </w:rPr>
        <w:t>Фізіологічні фактори.</w:t>
      </w:r>
      <w:r w:rsidRPr="009C6454">
        <w:rPr>
          <w:rFonts w:ascii="Times New Roman" w:hAnsi="Times New Roman" w:cs="Times New Roman"/>
          <w:sz w:val="28"/>
          <w:szCs w:val="28"/>
          <w:lang w:val="uk-UA"/>
        </w:rPr>
        <w:t xml:space="preserve"> Фізичні можливості, травми, відсутність р</w:t>
      </w:r>
      <w:r w:rsidR="00795A7A">
        <w:rPr>
          <w:rFonts w:ascii="Times New Roman" w:hAnsi="Times New Roman" w:cs="Times New Roman"/>
          <w:sz w:val="28"/>
          <w:szCs w:val="28"/>
          <w:lang w:val="uk-UA"/>
        </w:rPr>
        <w:t>озминки, перетренованість, стан</w:t>
      </w:r>
      <w:r w:rsidRPr="009C6454">
        <w:rPr>
          <w:rFonts w:ascii="Times New Roman" w:hAnsi="Times New Roman" w:cs="Times New Roman"/>
          <w:sz w:val="28"/>
          <w:szCs w:val="28"/>
          <w:lang w:val="uk-UA"/>
        </w:rPr>
        <w:t xml:space="preserve"> втоми, недолі</w:t>
      </w:r>
      <w:r w:rsidR="00C72B49">
        <w:rPr>
          <w:rFonts w:ascii="Times New Roman" w:hAnsi="Times New Roman" w:cs="Times New Roman"/>
          <w:sz w:val="28"/>
          <w:szCs w:val="28"/>
          <w:lang w:val="uk-UA"/>
        </w:rPr>
        <w:t>ки у формуванні навичок</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3</w:t>
      </w:r>
      <w:r w:rsidRPr="00795A7A">
        <w:rPr>
          <w:rFonts w:ascii="Times New Roman" w:hAnsi="Times New Roman" w:cs="Times New Roman"/>
          <w:i/>
          <w:sz w:val="28"/>
          <w:szCs w:val="28"/>
          <w:lang w:val="uk-UA"/>
        </w:rPr>
        <w:t>. Фактори навколишнього середовища.</w:t>
      </w:r>
      <w:r w:rsidRPr="009C6454">
        <w:rPr>
          <w:rFonts w:ascii="Times New Roman" w:hAnsi="Times New Roman" w:cs="Times New Roman"/>
          <w:sz w:val="28"/>
          <w:szCs w:val="28"/>
          <w:lang w:val="uk-UA"/>
        </w:rPr>
        <w:t xml:space="preserve"> Освітлення</w:t>
      </w:r>
      <w:r w:rsidR="00A106D9">
        <w:rPr>
          <w:rFonts w:ascii="Times New Roman" w:hAnsi="Times New Roman" w:cs="Times New Roman"/>
          <w:sz w:val="28"/>
          <w:szCs w:val="28"/>
          <w:lang w:val="uk-UA"/>
        </w:rPr>
        <w:t>. Недоліки в підготовці підлоги, температурний режим</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Передбачити та усунути всі фактори, що негативно </w:t>
      </w:r>
      <w:r w:rsidR="00A106D9">
        <w:rPr>
          <w:rFonts w:ascii="Times New Roman" w:hAnsi="Times New Roman" w:cs="Times New Roman"/>
          <w:sz w:val="28"/>
          <w:szCs w:val="28"/>
          <w:lang w:val="uk-UA"/>
        </w:rPr>
        <w:t>впливають на ефективність атакуючих чи захисних дій тенісиста</w:t>
      </w:r>
      <w:r w:rsidRPr="009C6454">
        <w:rPr>
          <w:rFonts w:ascii="Times New Roman" w:hAnsi="Times New Roman" w:cs="Times New Roman"/>
          <w:sz w:val="28"/>
          <w:szCs w:val="28"/>
          <w:lang w:val="uk-UA"/>
        </w:rPr>
        <w:t>, практично неможливо. Однак психологічні фактори видаються найбільш усунутими за умови, що завдання тренувальної діяльності правильно сформульовані в перед змагальний період.</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Отже, </w:t>
      </w:r>
      <w:proofErr w:type="spellStart"/>
      <w:r w:rsidRPr="009C6454">
        <w:rPr>
          <w:rFonts w:ascii="Times New Roman" w:hAnsi="Times New Roman" w:cs="Times New Roman"/>
          <w:sz w:val="28"/>
          <w:szCs w:val="28"/>
          <w:lang w:val="uk-UA"/>
        </w:rPr>
        <w:t>Гогунов</w:t>
      </w:r>
      <w:proofErr w:type="spellEnd"/>
      <w:r w:rsidRPr="009C6454">
        <w:rPr>
          <w:rFonts w:ascii="Times New Roman" w:hAnsi="Times New Roman" w:cs="Times New Roman"/>
          <w:sz w:val="28"/>
          <w:szCs w:val="28"/>
          <w:lang w:val="uk-UA"/>
        </w:rPr>
        <w:t xml:space="preserve"> Є.</w:t>
      </w:r>
      <w:r w:rsidR="008E626B">
        <w:rPr>
          <w:rFonts w:ascii="Times New Roman" w:hAnsi="Times New Roman" w:cs="Times New Roman"/>
          <w:sz w:val="28"/>
          <w:szCs w:val="28"/>
          <w:lang w:val="uk-UA"/>
        </w:rPr>
        <w:t xml:space="preserve"> </w:t>
      </w:r>
      <w:r w:rsidRPr="009C6454">
        <w:rPr>
          <w:rFonts w:ascii="Times New Roman" w:hAnsi="Times New Roman" w:cs="Times New Roman"/>
          <w:sz w:val="28"/>
          <w:szCs w:val="28"/>
          <w:lang w:val="uk-UA"/>
        </w:rPr>
        <w:t>Н. пропонує методи підготовки спортсмена до подолання екстремальних ситуацій (психологічних факторів) змагального характеру. В основі організації навчальних занять лежить метод м</w:t>
      </w:r>
      <w:r w:rsidR="00C72B49">
        <w:rPr>
          <w:rFonts w:ascii="Times New Roman" w:hAnsi="Times New Roman" w:cs="Times New Roman"/>
          <w:sz w:val="28"/>
          <w:szCs w:val="28"/>
          <w:lang w:val="uk-UA"/>
        </w:rPr>
        <w:t>оделювання конкурентних умов</w:t>
      </w:r>
      <w:r w:rsidRPr="009C6454">
        <w:rPr>
          <w:rFonts w:ascii="Times New Roman" w:hAnsi="Times New Roman" w:cs="Times New Roman"/>
          <w:sz w:val="28"/>
          <w:szCs w:val="28"/>
          <w:lang w:val="uk-UA"/>
        </w:rPr>
        <w:t>.</w:t>
      </w:r>
    </w:p>
    <w:p w:rsidR="009C6454" w:rsidRPr="009C6454" w:rsidRDefault="006C35CD" w:rsidP="009C6454">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Визначають</w:t>
      </w:r>
      <w:r w:rsidR="009C6454" w:rsidRPr="009C6454">
        <w:rPr>
          <w:rFonts w:ascii="Times New Roman" w:hAnsi="Times New Roman" w:cs="Times New Roman"/>
          <w:sz w:val="28"/>
          <w:szCs w:val="28"/>
          <w:lang w:val="uk-UA"/>
        </w:rPr>
        <w:t xml:space="preserve"> два напрямки підготовки: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lastRenderedPageBreak/>
        <w:t>1) теоретичний,</w:t>
      </w:r>
    </w:p>
    <w:p w:rsidR="00747121"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2) практичний.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Під час </w:t>
      </w:r>
      <w:r w:rsidR="00795A7A">
        <w:rPr>
          <w:rFonts w:ascii="Times New Roman" w:hAnsi="Times New Roman" w:cs="Times New Roman"/>
          <w:sz w:val="28"/>
          <w:szCs w:val="28"/>
          <w:lang w:val="uk-UA"/>
        </w:rPr>
        <w:t>занять</w:t>
      </w:r>
      <w:r w:rsidRPr="009C6454">
        <w:rPr>
          <w:rFonts w:ascii="Times New Roman" w:hAnsi="Times New Roman" w:cs="Times New Roman"/>
          <w:sz w:val="28"/>
          <w:szCs w:val="28"/>
          <w:lang w:val="uk-UA"/>
        </w:rPr>
        <w:t xml:space="preserve"> необхідно використовувати завдання, що включають моделі психологічних факторів у вигляді інтелектуальних завдань для теоретичного (розумового) подолання перешкод, а також практичні моделі труднощів для їх реального подолання під час спортивної діяльності.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Найважливішою умовою ефективності методу підготовки спортсменів до подолання перешкод є вибір адекватних моделей екстремальних ситуацій для цього виду спорту.</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Таким чином, моделювання конкурентних умов з тенденцією до зниження ефективності дій </w:t>
      </w:r>
      <w:r w:rsidR="00A106D9">
        <w:rPr>
          <w:rFonts w:ascii="Times New Roman" w:hAnsi="Times New Roman" w:cs="Times New Roman"/>
          <w:sz w:val="28"/>
          <w:szCs w:val="28"/>
          <w:lang w:val="uk-UA"/>
        </w:rPr>
        <w:t xml:space="preserve">тенісиста </w:t>
      </w:r>
      <w:r w:rsidRPr="009C6454">
        <w:rPr>
          <w:rFonts w:ascii="Times New Roman" w:hAnsi="Times New Roman" w:cs="Times New Roman"/>
          <w:sz w:val="28"/>
          <w:szCs w:val="28"/>
          <w:lang w:val="uk-UA"/>
        </w:rPr>
        <w:t>повинно базуватися на змісті психологічних факторів, що негативно впливають на здатність гравця досягти успіху в змагальній діяльності</w:t>
      </w:r>
      <w:r w:rsidR="008E626B">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[61;63]</w:t>
      </w:r>
      <w:r w:rsidRPr="009C6454">
        <w:rPr>
          <w:rFonts w:ascii="Times New Roman" w:hAnsi="Times New Roman" w:cs="Times New Roman"/>
          <w:sz w:val="28"/>
          <w:szCs w:val="28"/>
          <w:lang w:val="uk-UA"/>
        </w:rPr>
        <w:t>.</w:t>
      </w:r>
    </w:p>
    <w:p w:rsidR="00795A7A"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Дослідження психологів показують, що це явище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язане, насамперед, з відсутністю точних ідеомоторних уявлень про рухи у </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xml:space="preserve"> та виробленням правильних динамічних стереотипів, щ</w:t>
      </w:r>
      <w:r w:rsidR="00C72B49">
        <w:rPr>
          <w:rFonts w:ascii="Times New Roman" w:hAnsi="Times New Roman" w:cs="Times New Roman"/>
          <w:sz w:val="28"/>
          <w:szCs w:val="28"/>
          <w:lang w:val="uk-UA"/>
        </w:rPr>
        <w:t>о лежать в основі рухів</w:t>
      </w:r>
      <w:r w:rsidRPr="009C6454">
        <w:rPr>
          <w:rFonts w:ascii="Times New Roman" w:hAnsi="Times New Roman" w:cs="Times New Roman"/>
          <w:sz w:val="28"/>
          <w:szCs w:val="28"/>
          <w:lang w:val="uk-UA"/>
        </w:rPr>
        <w:t xml:space="preserve">.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Очевидно, що найменше відхилення призводить до зниження продуктивності техніки, а результат </w:t>
      </w:r>
      <w:r w:rsidR="00C72B49">
        <w:rPr>
          <w:rFonts w:ascii="Times New Roman" w:hAnsi="Times New Roman" w:cs="Times New Roman"/>
          <w:sz w:val="28"/>
          <w:szCs w:val="28"/>
          <w:lang w:val="uk-UA"/>
        </w:rPr>
        <w:t>удару</w:t>
      </w:r>
      <w:r w:rsidR="00A106D9">
        <w:rPr>
          <w:rFonts w:ascii="Times New Roman" w:hAnsi="Times New Roman" w:cs="Times New Roman"/>
          <w:sz w:val="28"/>
          <w:szCs w:val="28"/>
          <w:lang w:val="uk-UA"/>
        </w:rPr>
        <w:t xml:space="preserve"> по м’ячу</w:t>
      </w:r>
      <w:r w:rsidRPr="009C6454">
        <w:rPr>
          <w:rFonts w:ascii="Times New Roman" w:hAnsi="Times New Roman" w:cs="Times New Roman"/>
          <w:sz w:val="28"/>
          <w:szCs w:val="28"/>
          <w:lang w:val="uk-UA"/>
        </w:rPr>
        <w:t xml:space="preserve"> </w:t>
      </w:r>
      <w:r w:rsidR="00137160">
        <w:rPr>
          <w:rFonts w:ascii="Times New Roman" w:hAnsi="Times New Roman" w:cs="Times New Roman"/>
          <w:sz w:val="28"/>
          <w:szCs w:val="28"/>
          <w:lang w:val="uk-UA"/>
        </w:rPr>
        <w:t>–</w:t>
      </w:r>
      <w:r w:rsidR="00C72B49">
        <w:rPr>
          <w:rFonts w:ascii="Times New Roman" w:hAnsi="Times New Roman" w:cs="Times New Roman"/>
          <w:sz w:val="28"/>
          <w:szCs w:val="28"/>
          <w:lang w:val="uk-UA"/>
        </w:rPr>
        <w:t xml:space="preserve"> промах</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Відомо</w:t>
      </w:r>
      <w:r w:rsidR="004835A8">
        <w:rPr>
          <w:rFonts w:ascii="Times New Roman" w:hAnsi="Times New Roman" w:cs="Times New Roman"/>
          <w:sz w:val="28"/>
          <w:szCs w:val="28"/>
          <w:lang w:val="uk-UA"/>
        </w:rPr>
        <w:t>, що перед виконанням будь-яких дій</w:t>
      </w:r>
      <w:r w:rsidRPr="009C6454">
        <w:rPr>
          <w:rFonts w:ascii="Times New Roman" w:hAnsi="Times New Roman" w:cs="Times New Roman"/>
          <w:sz w:val="28"/>
          <w:szCs w:val="28"/>
          <w:lang w:val="uk-UA"/>
        </w:rPr>
        <w:t xml:space="preserve"> спортсмену потрібен час, щоб сконцентруватися</w:t>
      </w:r>
      <w:r w:rsidR="004835A8">
        <w:rPr>
          <w:rFonts w:ascii="Times New Roman" w:hAnsi="Times New Roman" w:cs="Times New Roman"/>
          <w:sz w:val="28"/>
          <w:szCs w:val="28"/>
          <w:lang w:val="uk-UA"/>
        </w:rPr>
        <w:t xml:space="preserve"> на майбутніх відповідних</w:t>
      </w:r>
      <w:r w:rsidRPr="009C6454">
        <w:rPr>
          <w:rFonts w:ascii="Times New Roman" w:hAnsi="Times New Roman" w:cs="Times New Roman"/>
          <w:sz w:val="28"/>
          <w:szCs w:val="28"/>
          <w:lang w:val="uk-UA"/>
        </w:rPr>
        <w:t xml:space="preserve"> діях. Він повинен оцінити </w:t>
      </w:r>
      <w:r w:rsidR="004835A8">
        <w:rPr>
          <w:rFonts w:ascii="Times New Roman" w:hAnsi="Times New Roman" w:cs="Times New Roman"/>
          <w:sz w:val="28"/>
          <w:szCs w:val="28"/>
          <w:lang w:val="uk-UA"/>
        </w:rPr>
        <w:t xml:space="preserve">та передбачити </w:t>
      </w:r>
      <w:r w:rsidRPr="009C6454">
        <w:rPr>
          <w:rFonts w:ascii="Times New Roman" w:hAnsi="Times New Roman" w:cs="Times New Roman"/>
          <w:sz w:val="28"/>
          <w:szCs w:val="28"/>
          <w:lang w:val="uk-UA"/>
        </w:rPr>
        <w:t>рухи</w:t>
      </w:r>
      <w:r w:rsidR="004835A8">
        <w:rPr>
          <w:rFonts w:ascii="Times New Roman" w:hAnsi="Times New Roman" w:cs="Times New Roman"/>
          <w:sz w:val="28"/>
          <w:szCs w:val="28"/>
          <w:lang w:val="uk-UA"/>
        </w:rPr>
        <w:t xml:space="preserve"> суперника</w:t>
      </w:r>
      <w:r w:rsidRPr="009C6454">
        <w:rPr>
          <w:rFonts w:ascii="Times New Roman" w:hAnsi="Times New Roman" w:cs="Times New Roman"/>
          <w:sz w:val="28"/>
          <w:szCs w:val="28"/>
          <w:lang w:val="uk-UA"/>
        </w:rPr>
        <w:t>. Тим не менш, слід вважати факт, що в грі, осо</w:t>
      </w:r>
      <w:r w:rsidR="004835A8">
        <w:rPr>
          <w:rFonts w:ascii="Times New Roman" w:hAnsi="Times New Roman" w:cs="Times New Roman"/>
          <w:sz w:val="28"/>
          <w:szCs w:val="28"/>
          <w:lang w:val="uk-UA"/>
        </w:rPr>
        <w:t>бливо коли мова йде про молодих</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практично ніхто не намагається точно і правильно уявити удар і відповідні йому м</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язові зусилля. </w:t>
      </w:r>
      <w:r w:rsidR="004835A8">
        <w:rPr>
          <w:rFonts w:ascii="Times New Roman" w:hAnsi="Times New Roman" w:cs="Times New Roman"/>
          <w:sz w:val="28"/>
          <w:szCs w:val="28"/>
          <w:lang w:val="uk-UA"/>
        </w:rPr>
        <w:t>Гравець</w:t>
      </w:r>
      <w:r w:rsidRPr="009C6454">
        <w:rPr>
          <w:rFonts w:ascii="Times New Roman" w:hAnsi="Times New Roman" w:cs="Times New Roman"/>
          <w:sz w:val="28"/>
          <w:szCs w:val="28"/>
          <w:lang w:val="uk-UA"/>
        </w:rPr>
        <w:t xml:space="preserve">, який бере участь у грі, не може швидко перейти на стандартизовані умови діяльності (розташування та відстань до цілі) без спеціальної підготовки. Особливо, коли в умовах діяльності беруть участь різні незрозумілі фактори: протистояння супротивників, тип отримання </w:t>
      </w:r>
      <w:r w:rsidR="00795A7A">
        <w:rPr>
          <w:rFonts w:ascii="Times New Roman" w:hAnsi="Times New Roman" w:cs="Times New Roman"/>
          <w:sz w:val="28"/>
          <w:szCs w:val="28"/>
          <w:lang w:val="uk-UA"/>
        </w:rPr>
        <w:t>м</w:t>
      </w:r>
      <w:r w:rsidR="00C63804">
        <w:rPr>
          <w:rFonts w:ascii="Times New Roman" w:hAnsi="Times New Roman" w:cs="Times New Roman"/>
          <w:sz w:val="28"/>
          <w:szCs w:val="28"/>
          <w:lang w:val="uk-UA"/>
        </w:rPr>
        <w:t>’</w:t>
      </w:r>
      <w:r w:rsidR="00795A7A">
        <w:rPr>
          <w:rFonts w:ascii="Times New Roman" w:hAnsi="Times New Roman" w:cs="Times New Roman"/>
          <w:sz w:val="28"/>
          <w:szCs w:val="28"/>
          <w:lang w:val="uk-UA"/>
        </w:rPr>
        <w:t>яча</w:t>
      </w:r>
      <w:r w:rsidR="004835A8">
        <w:rPr>
          <w:rFonts w:ascii="Times New Roman" w:hAnsi="Times New Roman" w:cs="Times New Roman"/>
          <w:sz w:val="28"/>
          <w:szCs w:val="28"/>
          <w:lang w:val="uk-UA"/>
        </w:rPr>
        <w:t xml:space="preserve"> (з верхнім обертанням, нижнім обертання чи плаский), час на виконання подачі,</w:t>
      </w:r>
      <w:r w:rsidRPr="009C6454">
        <w:rPr>
          <w:rFonts w:ascii="Times New Roman" w:hAnsi="Times New Roman" w:cs="Times New Roman"/>
          <w:sz w:val="28"/>
          <w:szCs w:val="28"/>
          <w:lang w:val="uk-UA"/>
        </w:rPr>
        <w:t xml:space="preserve"> тощо.</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lastRenderedPageBreak/>
        <w:t>Сучасна наука спростовує аксіому, що бездумне, механічне виконання фізичних вправ є запорукою успіху.</w:t>
      </w:r>
    </w:p>
    <w:p w:rsidR="00795A7A"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Точність та ефективність дій залежить від раціональності та правильності здійсн</w:t>
      </w:r>
      <w:r w:rsidR="00C72B49">
        <w:rPr>
          <w:rFonts w:ascii="Times New Roman" w:hAnsi="Times New Roman" w:cs="Times New Roman"/>
          <w:sz w:val="28"/>
          <w:szCs w:val="28"/>
          <w:lang w:val="uk-UA"/>
        </w:rPr>
        <w:t>ення підготовчих заходів</w:t>
      </w:r>
      <w:r w:rsidRPr="009C6454">
        <w:rPr>
          <w:rFonts w:ascii="Times New Roman" w:hAnsi="Times New Roman" w:cs="Times New Roman"/>
          <w:sz w:val="28"/>
          <w:szCs w:val="28"/>
          <w:lang w:val="uk-UA"/>
        </w:rPr>
        <w:t xml:space="preserve">. </w:t>
      </w:r>
    </w:p>
    <w:p w:rsidR="009C6454" w:rsidRPr="009C6454" w:rsidRDefault="004835A8" w:rsidP="009C6454">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Гравець у настільний теніс</w:t>
      </w:r>
      <w:r w:rsidR="009C6454" w:rsidRPr="009C6454">
        <w:rPr>
          <w:rFonts w:ascii="Times New Roman" w:hAnsi="Times New Roman" w:cs="Times New Roman"/>
          <w:sz w:val="28"/>
          <w:szCs w:val="28"/>
          <w:lang w:val="uk-UA"/>
        </w:rPr>
        <w:t xml:space="preserve"> повинен мати запрограмований погляд на всі фази змагальних дій. Тут особливу увагу слід звернути на такі характеристики дії, як: форма та розмір, амплітуда та напрямок, швидкіст</w:t>
      </w:r>
      <w:r w:rsidR="00C72B49">
        <w:rPr>
          <w:rFonts w:ascii="Times New Roman" w:hAnsi="Times New Roman" w:cs="Times New Roman"/>
          <w:sz w:val="28"/>
          <w:szCs w:val="28"/>
          <w:lang w:val="uk-UA"/>
        </w:rPr>
        <w:t>ь та координація руху</w:t>
      </w:r>
      <w:r w:rsidR="009C6454"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Експериментально доведено, що найбільш точне виконання змагальної дії визначається продуктивністю формування рухових навичок у процесі тренування, яка враховує мінливість усіх її фаз та особливості впливу факторів, що змішують. Іншими словами, готовність спортсмена до дій у різних умовах та стійкість до впливу різних подразників під час ви</w:t>
      </w:r>
      <w:r w:rsidR="00C72B49">
        <w:rPr>
          <w:rFonts w:ascii="Times New Roman" w:hAnsi="Times New Roman" w:cs="Times New Roman"/>
          <w:sz w:val="28"/>
          <w:szCs w:val="28"/>
          <w:lang w:val="uk-UA"/>
        </w:rPr>
        <w:t>конання рухової навички</w:t>
      </w:r>
      <w:r w:rsidRPr="009C6454">
        <w:rPr>
          <w:rFonts w:ascii="Times New Roman" w:hAnsi="Times New Roman" w:cs="Times New Roman"/>
          <w:sz w:val="28"/>
          <w:szCs w:val="28"/>
          <w:lang w:val="uk-UA"/>
        </w:rPr>
        <w:t>. Очевидно, що здатність до свідомого коригування дій тут набуває особливого значення.</w:t>
      </w:r>
    </w:p>
    <w:p w:rsidR="00795A7A"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Слід додати, що вирішення завдань успішного виконання </w:t>
      </w:r>
      <w:r w:rsidR="004835A8">
        <w:rPr>
          <w:rFonts w:ascii="Times New Roman" w:hAnsi="Times New Roman" w:cs="Times New Roman"/>
          <w:sz w:val="28"/>
          <w:szCs w:val="28"/>
          <w:lang w:val="uk-UA"/>
        </w:rPr>
        <w:t>удару «топ спін»</w:t>
      </w:r>
      <w:r w:rsidRPr="009C6454">
        <w:rPr>
          <w:rFonts w:ascii="Times New Roman" w:hAnsi="Times New Roman" w:cs="Times New Roman"/>
          <w:sz w:val="28"/>
          <w:szCs w:val="28"/>
          <w:lang w:val="uk-UA"/>
        </w:rPr>
        <w:t xml:space="preserve"> неможливе без мобілізації на майбутню вправу </w:t>
      </w:r>
      <w:r w:rsidR="00137160">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 конце</w:t>
      </w:r>
      <w:r w:rsidR="00C72B49">
        <w:rPr>
          <w:rFonts w:ascii="Times New Roman" w:hAnsi="Times New Roman" w:cs="Times New Roman"/>
          <w:sz w:val="28"/>
          <w:szCs w:val="28"/>
          <w:lang w:val="uk-UA"/>
        </w:rPr>
        <w:t>нтрації на майбутній дії</w:t>
      </w:r>
      <w:r w:rsidRPr="009C6454">
        <w:rPr>
          <w:rFonts w:ascii="Times New Roman" w:hAnsi="Times New Roman" w:cs="Times New Roman"/>
          <w:sz w:val="28"/>
          <w:szCs w:val="28"/>
          <w:lang w:val="uk-UA"/>
        </w:rPr>
        <w:t>.</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w:t>
      </w:r>
      <w:r w:rsidR="00795A7A">
        <w:rPr>
          <w:rFonts w:ascii="Times New Roman" w:hAnsi="Times New Roman" w:cs="Times New Roman"/>
          <w:sz w:val="28"/>
          <w:szCs w:val="28"/>
          <w:lang w:val="uk-UA"/>
        </w:rPr>
        <w:t>Т</w:t>
      </w:r>
      <w:r w:rsidRPr="009C6454">
        <w:rPr>
          <w:rFonts w:ascii="Times New Roman" w:hAnsi="Times New Roman" w:cs="Times New Roman"/>
          <w:sz w:val="28"/>
          <w:szCs w:val="28"/>
          <w:lang w:val="uk-UA"/>
        </w:rPr>
        <w:t>ривалість процесу концентрації визначається часом, витраченим спортсменом на виконання ідеомоторного зображення для</w:t>
      </w:r>
      <w:r w:rsidR="00C72B49">
        <w:rPr>
          <w:rFonts w:ascii="Times New Roman" w:hAnsi="Times New Roman" w:cs="Times New Roman"/>
          <w:sz w:val="28"/>
          <w:szCs w:val="28"/>
          <w:lang w:val="uk-UA"/>
        </w:rPr>
        <w:t xml:space="preserve"> повної ясності подання</w:t>
      </w:r>
      <w:r w:rsidRPr="009C6454">
        <w:rPr>
          <w:rFonts w:ascii="Times New Roman" w:hAnsi="Times New Roman" w:cs="Times New Roman"/>
          <w:sz w:val="28"/>
          <w:szCs w:val="28"/>
          <w:lang w:val="uk-UA"/>
        </w:rPr>
        <w:t xml:space="preserve">.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Ці показники дуже відносні для кожної людини. Однак створення певних умов тренувань дозволяє вдосконалити (розвинути) ці можливості спортсмена. Тому моделювання змагальних умов</w:t>
      </w:r>
      <w:r w:rsidR="00D74C69">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 як метод підготовки </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xml:space="preserve"> до виступів на змаганнях сприяє підвищенню якості та вихованню впливу стосовно:</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формування стану впевненості та рішучості;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2) розвиток здатності діяти раціонально перед несподіваними перешкодами;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lastRenderedPageBreak/>
        <w:t>3) адаптація до психологічних факторів, що негативно впливають на психоемоційний стан спортсмена;</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4) розвиток здатності адекватно оцінювати ситуацію та своєчасно концентрувати увагу на майбутніх вправах.</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Таким чином, психологічна підготовка до змагальної діяльності на основі методу моделювання конкурентних умов дозволяє:</w:t>
      </w:r>
    </w:p>
    <w:p w:rsidR="00D74C69" w:rsidRDefault="009C6454" w:rsidP="00D74C69">
      <w:pPr>
        <w:pStyle w:val="a6"/>
        <w:numPr>
          <w:ilvl w:val="0"/>
          <w:numId w:val="6"/>
        </w:numPr>
        <w:spacing w:after="0" w:line="360" w:lineRule="auto"/>
        <w:ind w:left="993" w:right="57" w:hanging="284"/>
        <w:jc w:val="both"/>
        <w:rPr>
          <w:rFonts w:ascii="Times New Roman" w:hAnsi="Times New Roman" w:cs="Times New Roman"/>
          <w:sz w:val="28"/>
          <w:szCs w:val="28"/>
          <w:lang w:val="uk-UA"/>
        </w:rPr>
      </w:pPr>
      <w:r w:rsidRPr="00D74C69">
        <w:rPr>
          <w:rFonts w:ascii="Times New Roman" w:hAnsi="Times New Roman" w:cs="Times New Roman"/>
          <w:sz w:val="28"/>
          <w:szCs w:val="28"/>
          <w:lang w:val="uk-UA"/>
        </w:rPr>
        <w:t xml:space="preserve">сформувати особливий психологічний стан готовності спортсмена до участі у змаганнях, який визначається впевненістю у собі, бажанням активно та захоплено, з повною віддачею, боротися до кінця за досягнення цілей; </w:t>
      </w:r>
    </w:p>
    <w:p w:rsidR="00D74C69" w:rsidRDefault="009C6454" w:rsidP="00D74C69">
      <w:pPr>
        <w:pStyle w:val="a6"/>
        <w:numPr>
          <w:ilvl w:val="0"/>
          <w:numId w:val="6"/>
        </w:numPr>
        <w:spacing w:after="0" w:line="360" w:lineRule="auto"/>
        <w:ind w:left="993" w:right="57" w:hanging="284"/>
        <w:jc w:val="both"/>
        <w:rPr>
          <w:rFonts w:ascii="Times New Roman" w:hAnsi="Times New Roman" w:cs="Times New Roman"/>
          <w:sz w:val="28"/>
          <w:szCs w:val="28"/>
          <w:lang w:val="uk-UA"/>
        </w:rPr>
      </w:pPr>
      <w:r w:rsidRPr="00D74C69">
        <w:rPr>
          <w:rFonts w:ascii="Times New Roman" w:hAnsi="Times New Roman" w:cs="Times New Roman"/>
          <w:sz w:val="28"/>
          <w:szCs w:val="28"/>
          <w:lang w:val="uk-UA"/>
        </w:rPr>
        <w:t xml:space="preserve">оптимальний рівень емоційного збудження з високим ступенем завадостійкості; </w:t>
      </w:r>
    </w:p>
    <w:p w:rsidR="009C6454" w:rsidRPr="00D74C69" w:rsidRDefault="009C6454" w:rsidP="00D74C69">
      <w:pPr>
        <w:pStyle w:val="a6"/>
        <w:numPr>
          <w:ilvl w:val="0"/>
          <w:numId w:val="6"/>
        </w:numPr>
        <w:spacing w:after="0" w:line="360" w:lineRule="auto"/>
        <w:ind w:left="993" w:right="57" w:hanging="284"/>
        <w:jc w:val="both"/>
        <w:rPr>
          <w:rFonts w:ascii="Times New Roman" w:hAnsi="Times New Roman" w:cs="Times New Roman"/>
          <w:sz w:val="28"/>
          <w:szCs w:val="28"/>
          <w:lang w:val="uk-UA"/>
        </w:rPr>
      </w:pPr>
      <w:r w:rsidRPr="00D74C69">
        <w:rPr>
          <w:rFonts w:ascii="Times New Roman" w:hAnsi="Times New Roman" w:cs="Times New Roman"/>
          <w:sz w:val="28"/>
          <w:szCs w:val="28"/>
          <w:lang w:val="uk-UA"/>
        </w:rPr>
        <w:t>здатність довільно контролювати свої дії, почуття, поведінку в умовах конкурентної боротьби;</w:t>
      </w:r>
    </w:p>
    <w:p w:rsidR="009C6454" w:rsidRPr="00D74C69" w:rsidRDefault="009C6454" w:rsidP="00D74C69">
      <w:pPr>
        <w:pStyle w:val="a6"/>
        <w:numPr>
          <w:ilvl w:val="0"/>
          <w:numId w:val="6"/>
        </w:numPr>
        <w:spacing w:after="0" w:line="360" w:lineRule="auto"/>
        <w:ind w:left="993" w:right="57" w:hanging="284"/>
        <w:jc w:val="both"/>
        <w:rPr>
          <w:rFonts w:ascii="Times New Roman" w:hAnsi="Times New Roman" w:cs="Times New Roman"/>
          <w:sz w:val="28"/>
          <w:szCs w:val="28"/>
          <w:lang w:val="uk-UA"/>
        </w:rPr>
      </w:pPr>
      <w:r w:rsidRPr="00D74C69">
        <w:rPr>
          <w:rFonts w:ascii="Times New Roman" w:hAnsi="Times New Roman" w:cs="Times New Roman"/>
          <w:sz w:val="28"/>
          <w:szCs w:val="28"/>
          <w:lang w:val="uk-UA"/>
        </w:rPr>
        <w:t>розвивати здатність спортсмена адекватно оцінювати змагальну ситуацію та мобілізувати свої сили для виконання майбутніх дій;</w:t>
      </w:r>
    </w:p>
    <w:p w:rsidR="009C6454" w:rsidRDefault="009C6454" w:rsidP="00D74C69">
      <w:pPr>
        <w:pStyle w:val="a6"/>
        <w:numPr>
          <w:ilvl w:val="0"/>
          <w:numId w:val="6"/>
        </w:numPr>
        <w:spacing w:after="0" w:line="360" w:lineRule="auto"/>
        <w:ind w:left="993" w:right="57" w:hanging="284"/>
        <w:jc w:val="both"/>
        <w:rPr>
          <w:rFonts w:ascii="Times New Roman" w:hAnsi="Times New Roman" w:cs="Times New Roman"/>
          <w:sz w:val="28"/>
          <w:szCs w:val="28"/>
          <w:lang w:val="uk-UA"/>
        </w:rPr>
      </w:pPr>
      <w:r w:rsidRPr="00D74C69">
        <w:rPr>
          <w:rFonts w:ascii="Times New Roman" w:hAnsi="Times New Roman" w:cs="Times New Roman"/>
          <w:sz w:val="28"/>
          <w:szCs w:val="28"/>
          <w:lang w:val="uk-UA"/>
        </w:rPr>
        <w:t>адаптуватися до психологічних факторів, які можуть негативно вплинути на психоемоційний стан спортсмена.</w:t>
      </w:r>
    </w:p>
    <w:p w:rsidR="00524C41"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Психолого-педагогічний супровід має особистий</w:t>
      </w:r>
      <w:r>
        <w:rPr>
          <w:rFonts w:ascii="Times New Roman" w:hAnsi="Times New Roman" w:cs="Times New Roman"/>
          <w:sz w:val="28"/>
          <w:szCs w:val="28"/>
          <w:lang w:val="uk-UA"/>
        </w:rPr>
        <w:t xml:space="preserve"> </w:t>
      </w:r>
      <w:r w:rsidRPr="00296014">
        <w:rPr>
          <w:rFonts w:ascii="Times New Roman" w:hAnsi="Times New Roman" w:cs="Times New Roman"/>
          <w:sz w:val="28"/>
          <w:szCs w:val="28"/>
          <w:lang w:val="uk-UA"/>
        </w:rPr>
        <w:t xml:space="preserve">фокус і допомагає мінімізувати помилкові уявлення. </w:t>
      </w:r>
    </w:p>
    <w:p w:rsid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У зв</w:t>
      </w:r>
      <w:r w:rsidR="00C63804">
        <w:rPr>
          <w:rFonts w:ascii="Times New Roman" w:hAnsi="Times New Roman" w:cs="Times New Roman"/>
          <w:sz w:val="28"/>
          <w:szCs w:val="28"/>
          <w:lang w:val="uk-UA"/>
        </w:rPr>
        <w:t>’</w:t>
      </w:r>
      <w:r w:rsidRPr="00296014">
        <w:rPr>
          <w:rFonts w:ascii="Times New Roman" w:hAnsi="Times New Roman" w:cs="Times New Roman"/>
          <w:sz w:val="28"/>
          <w:szCs w:val="28"/>
          <w:lang w:val="uk-UA"/>
        </w:rPr>
        <w:t xml:space="preserve">язку з цим </w:t>
      </w:r>
      <w:r w:rsidRPr="00296014">
        <w:rPr>
          <w:rFonts w:ascii="Times New Roman" w:hAnsi="Times New Roman" w:cs="Times New Roman"/>
          <w:i/>
          <w:sz w:val="28"/>
          <w:szCs w:val="28"/>
          <w:lang w:val="uk-UA"/>
        </w:rPr>
        <w:t xml:space="preserve">психолого-педагогічна підтримка </w:t>
      </w:r>
      <w:r w:rsidR="004835A8">
        <w:rPr>
          <w:rFonts w:ascii="Times New Roman" w:hAnsi="Times New Roman" w:cs="Times New Roman"/>
          <w:i/>
          <w:sz w:val="28"/>
          <w:szCs w:val="28"/>
          <w:lang w:val="uk-UA"/>
        </w:rPr>
        <w:t>тенісиста</w:t>
      </w:r>
      <w:r>
        <w:rPr>
          <w:rFonts w:ascii="Times New Roman" w:hAnsi="Times New Roman" w:cs="Times New Roman"/>
          <w:sz w:val="28"/>
          <w:szCs w:val="28"/>
          <w:lang w:val="uk-UA"/>
        </w:rPr>
        <w:t xml:space="preserve"> –</w:t>
      </w:r>
      <w:r w:rsidRPr="00296014">
        <w:rPr>
          <w:rFonts w:ascii="Times New Roman" w:hAnsi="Times New Roman" w:cs="Times New Roman"/>
          <w:sz w:val="28"/>
          <w:szCs w:val="28"/>
          <w:lang w:val="uk-UA"/>
        </w:rPr>
        <w:t xml:space="preserve"> це комплекс заходів, спрямованих на забезпечення психологічної підготовленості особистості та, як результат, підвищення ефективності спортивних досягнень</w:t>
      </w:r>
      <w:r w:rsidR="008E626B">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lang w:val="uk-UA"/>
        </w:rPr>
        <w:t>[70]</w:t>
      </w:r>
      <w:r w:rsidRPr="00296014">
        <w:rPr>
          <w:rFonts w:ascii="Times New Roman" w:hAnsi="Times New Roman" w:cs="Times New Roman"/>
          <w:sz w:val="28"/>
          <w:szCs w:val="28"/>
          <w:lang w:val="uk-UA"/>
        </w:rPr>
        <w:t>.</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В умовах вузької спортивної спеціалізації (</w:t>
      </w:r>
      <w:r w:rsidR="00C63804">
        <w:rPr>
          <w:rFonts w:ascii="Times New Roman" w:hAnsi="Times New Roman" w:cs="Times New Roman"/>
          <w:sz w:val="28"/>
          <w:szCs w:val="28"/>
          <w:lang w:val="uk-UA"/>
        </w:rPr>
        <w:t>настільний теніс</w:t>
      </w:r>
      <w:r w:rsidRPr="00296014">
        <w:rPr>
          <w:rFonts w:ascii="Times New Roman" w:hAnsi="Times New Roman" w:cs="Times New Roman"/>
          <w:sz w:val="28"/>
          <w:szCs w:val="28"/>
          <w:lang w:val="uk-UA"/>
        </w:rPr>
        <w:t>) вартість помилки у підготовці спортсменів досить висока. Тому необхідна міцна психолого-педагогічна база педагогічних технологій, що використовуються для підготовки спортсменів. Вибір оптимального педагогічного засобу дозволить гравцеві повністю реалізувати свій потенціал.</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Існують такі види психологічної підготовки гравців:</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lastRenderedPageBreak/>
        <w:t>1) психологічна підготовка до тривалого стресового процесу;</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2) загальна психологічна підготовка;</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3) певна розумова підготовка до певного змагання;</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4) корекція психічних станів гравців на завершальному етапі підг</w:t>
      </w:r>
      <w:r w:rsidR="004835A8">
        <w:rPr>
          <w:rFonts w:ascii="Times New Roman" w:hAnsi="Times New Roman" w:cs="Times New Roman"/>
          <w:sz w:val="28"/>
          <w:szCs w:val="28"/>
          <w:lang w:val="uk-UA"/>
        </w:rPr>
        <w:t>отовки до змагань</w:t>
      </w:r>
      <w:r w:rsidRPr="00296014">
        <w:rPr>
          <w:rFonts w:ascii="Times New Roman" w:hAnsi="Times New Roman" w:cs="Times New Roman"/>
          <w:sz w:val="28"/>
          <w:szCs w:val="28"/>
          <w:lang w:val="uk-UA"/>
        </w:rPr>
        <w:t>.</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xml:space="preserve">Важливість психологічної підготовки у </w:t>
      </w:r>
      <w:r w:rsidR="004835A8">
        <w:rPr>
          <w:rFonts w:ascii="Times New Roman" w:hAnsi="Times New Roman" w:cs="Times New Roman"/>
          <w:sz w:val="28"/>
          <w:szCs w:val="28"/>
          <w:lang w:val="uk-UA"/>
        </w:rPr>
        <w:t>настільному</w:t>
      </w:r>
      <w:r w:rsidR="00C63804">
        <w:rPr>
          <w:rFonts w:ascii="Times New Roman" w:hAnsi="Times New Roman" w:cs="Times New Roman"/>
          <w:sz w:val="28"/>
          <w:szCs w:val="28"/>
          <w:lang w:val="uk-UA"/>
        </w:rPr>
        <w:t xml:space="preserve"> теніс</w:t>
      </w:r>
      <w:r w:rsidRPr="00296014">
        <w:rPr>
          <w:rFonts w:ascii="Times New Roman" w:hAnsi="Times New Roman" w:cs="Times New Roman"/>
          <w:sz w:val="28"/>
          <w:szCs w:val="28"/>
          <w:lang w:val="uk-UA"/>
        </w:rPr>
        <w:t>і набагато ширше визнається у численних професійних клубах, де працюють психологи</w:t>
      </w:r>
      <w:r w:rsidR="008E626B">
        <w:rPr>
          <w:rFonts w:ascii="Times New Roman" w:hAnsi="Times New Roman" w:cs="Times New Roman"/>
          <w:sz w:val="28"/>
          <w:szCs w:val="28"/>
          <w:lang w:val="uk-UA"/>
        </w:rPr>
        <w:t xml:space="preserve"> (Попов, 2004)</w:t>
      </w:r>
      <w:r w:rsidRPr="00296014">
        <w:rPr>
          <w:rFonts w:ascii="Times New Roman" w:hAnsi="Times New Roman" w:cs="Times New Roman"/>
          <w:sz w:val="28"/>
          <w:szCs w:val="28"/>
          <w:lang w:val="uk-UA"/>
        </w:rPr>
        <w:t>.</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xml:space="preserve">Їх головна мета </w:t>
      </w:r>
      <w:r w:rsidR="00524C41">
        <w:rPr>
          <w:rFonts w:ascii="Times New Roman" w:hAnsi="Times New Roman" w:cs="Times New Roman"/>
          <w:sz w:val="28"/>
          <w:szCs w:val="28"/>
          <w:lang w:val="uk-UA"/>
        </w:rPr>
        <w:t>–</w:t>
      </w:r>
      <w:r w:rsidRPr="00296014">
        <w:rPr>
          <w:rFonts w:ascii="Times New Roman" w:hAnsi="Times New Roman" w:cs="Times New Roman"/>
          <w:sz w:val="28"/>
          <w:szCs w:val="28"/>
          <w:lang w:val="uk-UA"/>
        </w:rPr>
        <w:t xml:space="preserve"> допомогти команді </w:t>
      </w:r>
      <w:r w:rsidR="00B05277">
        <w:rPr>
          <w:rFonts w:ascii="Times New Roman" w:hAnsi="Times New Roman" w:cs="Times New Roman"/>
          <w:sz w:val="28"/>
          <w:szCs w:val="28"/>
          <w:lang w:val="uk-UA"/>
        </w:rPr>
        <w:t xml:space="preserve">тенісистів </w:t>
      </w:r>
      <w:r w:rsidRPr="00296014">
        <w:rPr>
          <w:rFonts w:ascii="Times New Roman" w:hAnsi="Times New Roman" w:cs="Times New Roman"/>
          <w:sz w:val="28"/>
          <w:szCs w:val="28"/>
          <w:lang w:val="uk-UA"/>
        </w:rPr>
        <w:t>досягти пікових показників.</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xml:space="preserve">У спорті одним із важливих факторів є продуктивність виконуваної діяльності, а другорядним </w:t>
      </w:r>
      <w:r w:rsidR="00524C41">
        <w:rPr>
          <w:rFonts w:ascii="Times New Roman" w:hAnsi="Times New Roman" w:cs="Times New Roman"/>
          <w:sz w:val="28"/>
          <w:szCs w:val="28"/>
          <w:lang w:val="uk-UA"/>
        </w:rPr>
        <w:t>–</w:t>
      </w:r>
      <w:r w:rsidRPr="00296014">
        <w:rPr>
          <w:rFonts w:ascii="Times New Roman" w:hAnsi="Times New Roman" w:cs="Times New Roman"/>
          <w:sz w:val="28"/>
          <w:szCs w:val="28"/>
          <w:lang w:val="uk-UA"/>
        </w:rPr>
        <w:t xml:space="preserve"> набуття навичок та вмінь.</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Домінуюче становище займають спеціальні здібності, які являють собою сукупність якостей, які пов</w:t>
      </w:r>
      <w:r w:rsidR="00C63804">
        <w:rPr>
          <w:rFonts w:ascii="Times New Roman" w:hAnsi="Times New Roman" w:cs="Times New Roman"/>
          <w:sz w:val="28"/>
          <w:szCs w:val="28"/>
          <w:lang w:val="uk-UA"/>
        </w:rPr>
        <w:t>’</w:t>
      </w:r>
      <w:r w:rsidRPr="00296014">
        <w:rPr>
          <w:rFonts w:ascii="Times New Roman" w:hAnsi="Times New Roman" w:cs="Times New Roman"/>
          <w:sz w:val="28"/>
          <w:szCs w:val="28"/>
          <w:lang w:val="uk-UA"/>
        </w:rPr>
        <w:t>язані зі спеціальними навичками і використовуються в конкретному виді спорту. Спортсменів, що прагнуть до професіоналізму та володіють поєднанням особливих фізичних та психологічних властивосте</w:t>
      </w:r>
      <w:r w:rsidR="00B05277">
        <w:rPr>
          <w:rFonts w:ascii="Times New Roman" w:hAnsi="Times New Roman" w:cs="Times New Roman"/>
          <w:sz w:val="28"/>
          <w:szCs w:val="28"/>
          <w:lang w:val="uk-UA"/>
        </w:rPr>
        <w:t>й, можна віднести до категорії «здібних спортсменів»</w:t>
      </w:r>
      <w:r w:rsidRPr="00296014">
        <w:rPr>
          <w:rFonts w:ascii="Times New Roman" w:hAnsi="Times New Roman" w:cs="Times New Roman"/>
          <w:sz w:val="28"/>
          <w:szCs w:val="28"/>
          <w:lang w:val="uk-UA"/>
        </w:rPr>
        <w:t>.</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На думку А.</w:t>
      </w:r>
      <w:r w:rsidR="008E626B">
        <w:rPr>
          <w:rFonts w:ascii="Times New Roman" w:hAnsi="Times New Roman" w:cs="Times New Roman"/>
          <w:sz w:val="28"/>
          <w:szCs w:val="28"/>
          <w:lang w:val="uk-UA"/>
        </w:rPr>
        <w:t xml:space="preserve"> </w:t>
      </w:r>
      <w:r>
        <w:rPr>
          <w:rFonts w:ascii="Times New Roman" w:hAnsi="Times New Roman" w:cs="Times New Roman"/>
          <w:sz w:val="28"/>
          <w:szCs w:val="28"/>
          <w:lang w:val="uk-UA"/>
        </w:rPr>
        <w:t>В. Родіонов</w:t>
      </w:r>
      <w:r w:rsidR="008E626B">
        <w:rPr>
          <w:rFonts w:ascii="Times New Roman" w:hAnsi="Times New Roman" w:cs="Times New Roman"/>
          <w:sz w:val="28"/>
          <w:szCs w:val="28"/>
          <w:lang w:val="uk-UA"/>
        </w:rPr>
        <w:t>а</w:t>
      </w:r>
      <w:r>
        <w:rPr>
          <w:rFonts w:ascii="Times New Roman" w:hAnsi="Times New Roman" w:cs="Times New Roman"/>
          <w:sz w:val="28"/>
          <w:szCs w:val="28"/>
          <w:lang w:val="uk-UA"/>
        </w:rPr>
        <w:t xml:space="preserve">, здібний спортсмен – </w:t>
      </w:r>
      <w:r w:rsidRPr="00296014">
        <w:rPr>
          <w:rFonts w:ascii="Times New Roman" w:hAnsi="Times New Roman" w:cs="Times New Roman"/>
          <w:sz w:val="28"/>
          <w:szCs w:val="28"/>
          <w:lang w:val="uk-UA"/>
        </w:rPr>
        <w:t xml:space="preserve"> це спортсмен, який володіє поєднанням фізичних та психологічних якостей, необхідних для досягнення високих спортивних результатів. Цей комплекс не є статичним: тобто всередині нього можливий нерівномірний розвиток та компенсація, що виражається в різних якісних та кількісних співвідношеннях певних функцій. Це може пояснити мінімальну схожість за характером дій спортсменів, які знаходяться на одному рівні, навіть при однаковому виконанні цих дій.</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А.</w:t>
      </w:r>
      <w:r w:rsidR="008E626B">
        <w:rPr>
          <w:rFonts w:ascii="Times New Roman" w:hAnsi="Times New Roman" w:cs="Times New Roman"/>
          <w:sz w:val="28"/>
          <w:szCs w:val="28"/>
          <w:lang w:val="uk-UA"/>
        </w:rPr>
        <w:t xml:space="preserve"> </w:t>
      </w:r>
      <w:r w:rsidRPr="00296014">
        <w:rPr>
          <w:rFonts w:ascii="Times New Roman" w:hAnsi="Times New Roman" w:cs="Times New Roman"/>
          <w:sz w:val="28"/>
          <w:szCs w:val="28"/>
          <w:lang w:val="uk-UA"/>
        </w:rPr>
        <w:t>В. Родіонов виділяє основні компоненти спортивної форми:</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цілеспрямованість особистості (інтерес, прагнення до вдосконалення);</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вольові якості, включаючи рішучість, мужність;</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емоційна стійкість;</w:t>
      </w:r>
    </w:p>
    <w:p w:rsid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lastRenderedPageBreak/>
        <w:t xml:space="preserve">• психічні процеси (розсіювання уваги, швидкість і точність </w:t>
      </w:r>
      <w:proofErr w:type="spellStart"/>
      <w:r w:rsidRPr="00296014">
        <w:rPr>
          <w:rFonts w:ascii="Times New Roman" w:hAnsi="Times New Roman" w:cs="Times New Roman"/>
          <w:sz w:val="28"/>
          <w:szCs w:val="28"/>
          <w:lang w:val="uk-UA"/>
        </w:rPr>
        <w:t>сенсомоторних</w:t>
      </w:r>
      <w:proofErr w:type="spellEnd"/>
      <w:r w:rsidRPr="00296014">
        <w:rPr>
          <w:rFonts w:ascii="Times New Roman" w:hAnsi="Times New Roman" w:cs="Times New Roman"/>
          <w:sz w:val="28"/>
          <w:szCs w:val="28"/>
          <w:lang w:val="uk-UA"/>
        </w:rPr>
        <w:t xml:space="preserve"> реакцій, робоча пам</w:t>
      </w:r>
      <w:r w:rsidR="00C63804">
        <w:rPr>
          <w:rFonts w:ascii="Times New Roman" w:hAnsi="Times New Roman" w:cs="Times New Roman"/>
          <w:sz w:val="28"/>
          <w:szCs w:val="28"/>
          <w:lang w:val="uk-UA"/>
        </w:rPr>
        <w:t>’</w:t>
      </w:r>
      <w:r w:rsidRPr="00296014">
        <w:rPr>
          <w:rFonts w:ascii="Times New Roman" w:hAnsi="Times New Roman" w:cs="Times New Roman"/>
          <w:sz w:val="28"/>
          <w:szCs w:val="28"/>
          <w:lang w:val="uk-UA"/>
        </w:rPr>
        <w:t>ять).</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xml:space="preserve">Подібну систему формують ознаки конструктивності високопоставленого гравця. Сюди входить група компонентів спортивної форми </w:t>
      </w:r>
      <w:r w:rsidR="00524C41">
        <w:rPr>
          <w:rFonts w:ascii="Times New Roman" w:hAnsi="Times New Roman" w:cs="Times New Roman"/>
          <w:sz w:val="28"/>
          <w:szCs w:val="28"/>
          <w:lang w:val="uk-UA"/>
        </w:rPr>
        <w:t>–</w:t>
      </w:r>
      <w:r w:rsidRPr="00296014">
        <w:rPr>
          <w:rFonts w:ascii="Times New Roman" w:hAnsi="Times New Roman" w:cs="Times New Roman"/>
          <w:sz w:val="28"/>
          <w:szCs w:val="28"/>
          <w:lang w:val="uk-UA"/>
        </w:rPr>
        <w:t xml:space="preserve"> це властивості нервової системи, які не належать до спортивних здібностей, але які пов</w:t>
      </w:r>
      <w:r w:rsidR="00C63804">
        <w:rPr>
          <w:rFonts w:ascii="Times New Roman" w:hAnsi="Times New Roman" w:cs="Times New Roman"/>
          <w:sz w:val="28"/>
          <w:szCs w:val="28"/>
          <w:lang w:val="uk-UA"/>
        </w:rPr>
        <w:t>’</w:t>
      </w:r>
      <w:r w:rsidRPr="00296014">
        <w:rPr>
          <w:rFonts w:ascii="Times New Roman" w:hAnsi="Times New Roman" w:cs="Times New Roman"/>
          <w:sz w:val="28"/>
          <w:szCs w:val="28"/>
          <w:lang w:val="uk-UA"/>
        </w:rPr>
        <w:t>язані з процесом їх вдосконалення та є фізіологічною основою здібностей.</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Цілі досягнення спортивних результатів, довгострокові та</w:t>
      </w:r>
      <w:r w:rsidR="00524C41">
        <w:rPr>
          <w:rFonts w:ascii="Times New Roman" w:hAnsi="Times New Roman" w:cs="Times New Roman"/>
          <w:sz w:val="28"/>
          <w:szCs w:val="28"/>
          <w:lang w:val="uk-UA"/>
        </w:rPr>
        <w:t xml:space="preserve"> </w:t>
      </w:r>
      <w:r w:rsidRPr="00296014">
        <w:rPr>
          <w:rFonts w:ascii="Times New Roman" w:hAnsi="Times New Roman" w:cs="Times New Roman"/>
          <w:sz w:val="28"/>
          <w:szCs w:val="28"/>
          <w:lang w:val="uk-UA"/>
        </w:rPr>
        <w:t xml:space="preserve">короткострокові, повинні встановлюватися спортсменом та його тренером-наставником на кожен день. Важливо ставити реалістичні цілі. Простий приклад: мета </w:t>
      </w:r>
      <w:r w:rsidR="00524C41">
        <w:rPr>
          <w:rFonts w:ascii="Times New Roman" w:hAnsi="Times New Roman" w:cs="Times New Roman"/>
          <w:sz w:val="28"/>
          <w:szCs w:val="28"/>
          <w:lang w:val="uk-UA"/>
        </w:rPr>
        <w:t>–</w:t>
      </w:r>
      <w:r w:rsidRPr="00296014">
        <w:rPr>
          <w:rFonts w:ascii="Times New Roman" w:hAnsi="Times New Roman" w:cs="Times New Roman"/>
          <w:sz w:val="28"/>
          <w:szCs w:val="28"/>
          <w:lang w:val="uk-UA"/>
        </w:rPr>
        <w:t xml:space="preserve"> отримати місце в професійній команді. Стати пр</w:t>
      </w:r>
      <w:r w:rsidR="00524C41">
        <w:rPr>
          <w:rFonts w:ascii="Times New Roman" w:hAnsi="Times New Roman" w:cs="Times New Roman"/>
          <w:sz w:val="28"/>
          <w:szCs w:val="28"/>
          <w:lang w:val="uk-UA"/>
        </w:rPr>
        <w:t>офесійним гравцем</w:t>
      </w:r>
      <w:r w:rsidRPr="00296014">
        <w:rPr>
          <w:rFonts w:ascii="Times New Roman" w:hAnsi="Times New Roman" w:cs="Times New Roman"/>
          <w:sz w:val="28"/>
          <w:szCs w:val="28"/>
          <w:lang w:val="uk-UA"/>
        </w:rPr>
        <w:t xml:space="preserve"> </w:t>
      </w:r>
      <w:r w:rsidR="00524C41">
        <w:rPr>
          <w:rFonts w:ascii="Times New Roman" w:hAnsi="Times New Roman" w:cs="Times New Roman"/>
          <w:sz w:val="28"/>
          <w:szCs w:val="28"/>
          <w:lang w:val="uk-UA"/>
        </w:rPr>
        <w:t>–</w:t>
      </w:r>
      <w:r w:rsidRPr="00296014">
        <w:rPr>
          <w:rFonts w:ascii="Times New Roman" w:hAnsi="Times New Roman" w:cs="Times New Roman"/>
          <w:sz w:val="28"/>
          <w:szCs w:val="28"/>
          <w:lang w:val="uk-UA"/>
        </w:rPr>
        <w:t xml:space="preserve"> це бажання багатьох молодих гравців, але не завжди досяжне. Бажано ставити важкі цілі, але досяжні в короткостроковій перспективі.</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Спортивний психолог виявить і вкаже на слабкі сторони в психологічному профілі гравця та надасть поради щодо підвищення рівня продуктивності гравця.</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xml:space="preserve">Г. Д. </w:t>
      </w:r>
      <w:proofErr w:type="spellStart"/>
      <w:r w:rsidRPr="00296014">
        <w:rPr>
          <w:rFonts w:ascii="Times New Roman" w:hAnsi="Times New Roman" w:cs="Times New Roman"/>
          <w:sz w:val="28"/>
          <w:szCs w:val="28"/>
          <w:lang w:val="uk-UA"/>
        </w:rPr>
        <w:t>Бабушкін</w:t>
      </w:r>
      <w:proofErr w:type="spellEnd"/>
      <w:r w:rsidRPr="00296014">
        <w:rPr>
          <w:rFonts w:ascii="Times New Roman" w:hAnsi="Times New Roman" w:cs="Times New Roman"/>
          <w:sz w:val="28"/>
          <w:szCs w:val="28"/>
          <w:lang w:val="uk-UA"/>
        </w:rPr>
        <w:t xml:space="preserve"> нагадує, що спортсменам та тренерам необхідно оцінити психічний, емоційний стан та основний спосіб життя спортсмена, щоб визначити фізичні та технічні можливості спортсмена. Надання наставнику-тренеру інформації про</w:t>
      </w:r>
      <w:r w:rsidR="00B05277">
        <w:rPr>
          <w:rFonts w:ascii="Times New Roman" w:hAnsi="Times New Roman" w:cs="Times New Roman"/>
          <w:sz w:val="28"/>
          <w:szCs w:val="28"/>
          <w:lang w:val="uk-UA"/>
        </w:rPr>
        <w:t xml:space="preserve"> </w:t>
      </w:r>
      <w:r w:rsidRPr="00296014">
        <w:rPr>
          <w:rFonts w:ascii="Times New Roman" w:hAnsi="Times New Roman" w:cs="Times New Roman"/>
          <w:sz w:val="28"/>
          <w:szCs w:val="28"/>
          <w:lang w:val="uk-UA"/>
        </w:rPr>
        <w:t>індивідуальні відмінності спортсменів гравців допомагають йому скорегувати програму тренувань для кожного спортсмена.</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Дослідження В.</w:t>
      </w:r>
      <w:r w:rsidR="0055208E" w:rsidRPr="0055208E">
        <w:rPr>
          <w:rFonts w:ascii="Times New Roman" w:hAnsi="Times New Roman" w:cs="Times New Roman"/>
          <w:sz w:val="28"/>
          <w:szCs w:val="28"/>
        </w:rPr>
        <w:t xml:space="preserve"> </w:t>
      </w:r>
      <w:r w:rsidRPr="00296014">
        <w:rPr>
          <w:rFonts w:ascii="Times New Roman" w:hAnsi="Times New Roman" w:cs="Times New Roman"/>
          <w:sz w:val="28"/>
          <w:szCs w:val="28"/>
          <w:lang w:val="uk-UA"/>
        </w:rPr>
        <w:t xml:space="preserve">К. </w:t>
      </w:r>
      <w:proofErr w:type="spellStart"/>
      <w:r w:rsidRPr="00296014">
        <w:rPr>
          <w:rFonts w:ascii="Times New Roman" w:hAnsi="Times New Roman" w:cs="Times New Roman"/>
          <w:sz w:val="28"/>
          <w:szCs w:val="28"/>
          <w:lang w:val="uk-UA"/>
        </w:rPr>
        <w:t>Бальсевич</w:t>
      </w:r>
      <w:r w:rsidR="00B05277">
        <w:rPr>
          <w:rFonts w:ascii="Times New Roman" w:hAnsi="Times New Roman" w:cs="Times New Roman"/>
          <w:sz w:val="28"/>
          <w:szCs w:val="28"/>
          <w:lang w:val="uk-UA"/>
        </w:rPr>
        <w:t>а</w:t>
      </w:r>
      <w:proofErr w:type="spellEnd"/>
      <w:r w:rsidR="00B05277">
        <w:rPr>
          <w:rFonts w:ascii="Times New Roman" w:hAnsi="Times New Roman" w:cs="Times New Roman"/>
          <w:sz w:val="28"/>
          <w:szCs w:val="28"/>
          <w:lang w:val="uk-UA"/>
        </w:rPr>
        <w:t xml:space="preserve"> показали</w:t>
      </w:r>
      <w:r w:rsidRPr="00296014">
        <w:rPr>
          <w:rFonts w:ascii="Times New Roman" w:hAnsi="Times New Roman" w:cs="Times New Roman"/>
          <w:sz w:val="28"/>
          <w:szCs w:val="28"/>
          <w:lang w:val="uk-UA"/>
        </w:rPr>
        <w:t>, що є гравці з високим рівнем психічного та емоційного здоров</w:t>
      </w:r>
      <w:r w:rsidR="00C63804">
        <w:rPr>
          <w:rFonts w:ascii="Times New Roman" w:hAnsi="Times New Roman" w:cs="Times New Roman"/>
          <w:sz w:val="28"/>
          <w:szCs w:val="28"/>
          <w:lang w:val="uk-UA"/>
        </w:rPr>
        <w:t>’</w:t>
      </w:r>
      <w:r w:rsidRPr="00296014">
        <w:rPr>
          <w:rFonts w:ascii="Times New Roman" w:hAnsi="Times New Roman" w:cs="Times New Roman"/>
          <w:sz w:val="28"/>
          <w:szCs w:val="28"/>
          <w:lang w:val="uk-UA"/>
        </w:rPr>
        <w:t>я (мінімум гніву, напруги), а також інші, яким може знадобитися допомога та порада.</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С.</w:t>
      </w:r>
      <w:r w:rsidR="0055208E" w:rsidRPr="0055208E">
        <w:rPr>
          <w:rFonts w:ascii="Times New Roman" w:hAnsi="Times New Roman" w:cs="Times New Roman"/>
          <w:sz w:val="28"/>
          <w:szCs w:val="28"/>
          <w:lang w:val="uk-UA"/>
        </w:rPr>
        <w:t xml:space="preserve"> </w:t>
      </w:r>
      <w:r w:rsidR="0055208E">
        <w:rPr>
          <w:rFonts w:ascii="Times New Roman" w:hAnsi="Times New Roman" w:cs="Times New Roman"/>
          <w:sz w:val="28"/>
          <w:szCs w:val="28"/>
          <w:lang w:val="uk-UA"/>
        </w:rPr>
        <w:t xml:space="preserve">В. </w:t>
      </w:r>
      <w:proofErr w:type="spellStart"/>
      <w:r w:rsidR="0055208E">
        <w:rPr>
          <w:rFonts w:ascii="Times New Roman" w:hAnsi="Times New Roman" w:cs="Times New Roman"/>
          <w:sz w:val="28"/>
          <w:szCs w:val="28"/>
          <w:lang w:val="uk-UA"/>
        </w:rPr>
        <w:t>Голомазов</w:t>
      </w:r>
      <w:proofErr w:type="spellEnd"/>
      <w:r w:rsidR="0055208E" w:rsidRPr="0055208E">
        <w:rPr>
          <w:rFonts w:ascii="Times New Roman" w:hAnsi="Times New Roman" w:cs="Times New Roman"/>
          <w:sz w:val="28"/>
          <w:szCs w:val="28"/>
          <w:lang w:val="uk-UA"/>
        </w:rPr>
        <w:t xml:space="preserve"> </w:t>
      </w:r>
      <w:r w:rsidR="00B05277">
        <w:rPr>
          <w:rFonts w:ascii="Times New Roman" w:hAnsi="Times New Roman" w:cs="Times New Roman"/>
          <w:sz w:val="28"/>
          <w:szCs w:val="28"/>
          <w:lang w:val="uk-UA"/>
        </w:rPr>
        <w:t>стверджують</w:t>
      </w:r>
      <w:r w:rsidRPr="00296014">
        <w:rPr>
          <w:rFonts w:ascii="Times New Roman" w:hAnsi="Times New Roman" w:cs="Times New Roman"/>
          <w:sz w:val="28"/>
          <w:szCs w:val="28"/>
          <w:lang w:val="uk-UA"/>
        </w:rPr>
        <w:t xml:space="preserve">, що дослідження європейських </w:t>
      </w:r>
      <w:r w:rsidR="00C63804">
        <w:rPr>
          <w:rFonts w:ascii="Times New Roman" w:hAnsi="Times New Roman" w:cs="Times New Roman"/>
          <w:sz w:val="28"/>
          <w:szCs w:val="28"/>
          <w:lang w:val="uk-UA"/>
        </w:rPr>
        <w:t>теніс</w:t>
      </w:r>
      <w:r w:rsidRPr="00296014">
        <w:rPr>
          <w:rFonts w:ascii="Times New Roman" w:hAnsi="Times New Roman" w:cs="Times New Roman"/>
          <w:sz w:val="28"/>
          <w:szCs w:val="28"/>
          <w:lang w:val="uk-UA"/>
        </w:rPr>
        <w:t>них клубів показали, що найсильніші команди демонструють тести на такі фактори, як лідерство, рішучість, напористість та розумова міцність.</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Так само на результативність гравця можуть впливати рівень, обізнаність, цілеспрямованість та пильність.</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lastRenderedPageBreak/>
        <w:t>Останні рівні та рівень продуктивності ростуть паралельно, досягаючи оптимального рівня. Таким чином, спортивний психолог може допомогти команді знайти та утримати гравця, який мислить на оптимальному рівні.</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xml:space="preserve">Д. </w:t>
      </w:r>
      <w:proofErr w:type="spellStart"/>
      <w:r w:rsidRPr="00296014">
        <w:rPr>
          <w:rFonts w:ascii="Times New Roman" w:hAnsi="Times New Roman" w:cs="Times New Roman"/>
          <w:sz w:val="28"/>
          <w:szCs w:val="28"/>
          <w:lang w:val="uk-UA"/>
        </w:rPr>
        <w:t>Дейві</w:t>
      </w:r>
      <w:proofErr w:type="spellEnd"/>
      <w:r w:rsidRPr="00296014">
        <w:rPr>
          <w:rFonts w:ascii="Times New Roman" w:hAnsi="Times New Roman" w:cs="Times New Roman"/>
          <w:sz w:val="28"/>
          <w:szCs w:val="28"/>
          <w:lang w:val="uk-UA"/>
        </w:rPr>
        <w:t xml:space="preserve"> працював із професійними австралійськими </w:t>
      </w:r>
      <w:r w:rsidR="00B05277">
        <w:rPr>
          <w:rFonts w:ascii="Times New Roman" w:hAnsi="Times New Roman" w:cs="Times New Roman"/>
          <w:sz w:val="28"/>
          <w:szCs w:val="28"/>
          <w:lang w:val="uk-UA"/>
        </w:rPr>
        <w:t>тенісистами</w:t>
      </w:r>
      <w:r w:rsidRPr="00296014">
        <w:rPr>
          <w:rFonts w:ascii="Times New Roman" w:hAnsi="Times New Roman" w:cs="Times New Roman"/>
          <w:sz w:val="28"/>
          <w:szCs w:val="28"/>
          <w:lang w:val="uk-UA"/>
        </w:rPr>
        <w:t xml:space="preserve"> та складав списки найважливіших якостей сильного гравця в психологічному плані:</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 xml:space="preserve">1. Частково </w:t>
      </w:r>
      <w:proofErr w:type="spellStart"/>
      <w:r w:rsidRPr="00296014">
        <w:rPr>
          <w:rFonts w:ascii="Times New Roman" w:hAnsi="Times New Roman" w:cs="Times New Roman"/>
          <w:sz w:val="28"/>
          <w:szCs w:val="28"/>
          <w:lang w:val="uk-UA"/>
        </w:rPr>
        <w:t>екстравертна</w:t>
      </w:r>
      <w:proofErr w:type="spellEnd"/>
      <w:r w:rsidRPr="00296014">
        <w:rPr>
          <w:rFonts w:ascii="Times New Roman" w:hAnsi="Times New Roman" w:cs="Times New Roman"/>
          <w:sz w:val="28"/>
          <w:szCs w:val="28"/>
          <w:lang w:val="uk-UA"/>
        </w:rPr>
        <w:t xml:space="preserve"> особистість, трохи неспокійна.</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2. Висока мотивація до перемоги, впевненість, свідомість та рішучість, лідерські якості.</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3. Заклики до досягнення досконалості та успіху в будь-яких стресових ситуаціях є агресивними.</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4. При менш стресовому настрої гнів зменшується; у разі втоми спортсмен розгублений, але здатний мобілізуватися розумово.</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5. Може аналізувати інформацію без стресу і має високу самооцінку.</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6. Підкреслює цілі, практикує розслаблення іміджу та</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самогіпноз перед матчем.</w:t>
      </w:r>
    </w:p>
    <w:p w:rsidR="00524C41" w:rsidRDefault="00524C41" w:rsidP="002960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96014" w:rsidRPr="00296014">
        <w:rPr>
          <w:rFonts w:ascii="Times New Roman" w:hAnsi="Times New Roman" w:cs="Times New Roman"/>
          <w:sz w:val="28"/>
          <w:szCs w:val="28"/>
          <w:lang w:val="uk-UA"/>
        </w:rPr>
        <w:t xml:space="preserve">сихологічна підготовка </w:t>
      </w:r>
      <w:r w:rsidR="00C63804">
        <w:rPr>
          <w:rFonts w:ascii="Times New Roman" w:hAnsi="Times New Roman" w:cs="Times New Roman"/>
          <w:sz w:val="28"/>
          <w:szCs w:val="28"/>
          <w:lang w:val="uk-UA"/>
        </w:rPr>
        <w:t xml:space="preserve"> тенісистів</w:t>
      </w:r>
      <w:r w:rsidR="00296014" w:rsidRPr="00296014">
        <w:rPr>
          <w:rFonts w:ascii="Times New Roman" w:hAnsi="Times New Roman" w:cs="Times New Roman"/>
          <w:sz w:val="28"/>
          <w:szCs w:val="28"/>
          <w:lang w:val="uk-UA"/>
        </w:rPr>
        <w:t xml:space="preserve"> (</w:t>
      </w:r>
      <w:r w:rsidR="00B05277">
        <w:rPr>
          <w:rFonts w:ascii="Times New Roman" w:hAnsi="Times New Roman" w:cs="Times New Roman"/>
          <w:sz w:val="28"/>
          <w:szCs w:val="28"/>
          <w:lang w:val="uk-UA"/>
        </w:rPr>
        <w:t>тенісної команди</w:t>
      </w:r>
      <w:r w:rsidR="00296014" w:rsidRPr="002960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296014" w:rsidRPr="00296014">
        <w:rPr>
          <w:rFonts w:ascii="Times New Roman" w:hAnsi="Times New Roman" w:cs="Times New Roman"/>
          <w:sz w:val="28"/>
          <w:szCs w:val="28"/>
          <w:lang w:val="uk-UA"/>
        </w:rPr>
        <w:t xml:space="preserve"> це процес ефективного подолання будь-яких психологічних труднощів з метою придбання хороших </w:t>
      </w:r>
      <w:r w:rsidR="00B05277">
        <w:rPr>
          <w:rFonts w:ascii="Times New Roman" w:hAnsi="Times New Roman" w:cs="Times New Roman"/>
          <w:sz w:val="28"/>
          <w:szCs w:val="28"/>
          <w:lang w:val="uk-UA"/>
        </w:rPr>
        <w:t>результатів з</w:t>
      </w:r>
      <w:r w:rsidR="00B05277" w:rsidRPr="00296014">
        <w:rPr>
          <w:rFonts w:ascii="Times New Roman" w:hAnsi="Times New Roman" w:cs="Times New Roman"/>
          <w:sz w:val="28"/>
          <w:szCs w:val="28"/>
          <w:lang w:val="uk-UA"/>
        </w:rPr>
        <w:t xml:space="preserve"> </w:t>
      </w:r>
      <w:r w:rsidR="00B05277">
        <w:rPr>
          <w:rFonts w:ascii="Times New Roman" w:hAnsi="Times New Roman" w:cs="Times New Roman"/>
          <w:sz w:val="28"/>
          <w:szCs w:val="28"/>
          <w:lang w:val="uk-UA"/>
        </w:rPr>
        <w:t>виду</w:t>
      </w:r>
      <w:r w:rsidR="00296014" w:rsidRPr="00296014">
        <w:rPr>
          <w:rFonts w:ascii="Times New Roman" w:hAnsi="Times New Roman" w:cs="Times New Roman"/>
          <w:sz w:val="28"/>
          <w:szCs w:val="28"/>
          <w:lang w:val="uk-UA"/>
        </w:rPr>
        <w:t xml:space="preserve"> спорту. </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Основним фактором психологічної підготовки спортсм</w:t>
      </w:r>
      <w:r w:rsidR="00B05277">
        <w:rPr>
          <w:rFonts w:ascii="Times New Roman" w:hAnsi="Times New Roman" w:cs="Times New Roman"/>
          <w:sz w:val="28"/>
          <w:szCs w:val="28"/>
          <w:lang w:val="uk-UA"/>
        </w:rPr>
        <w:t>енів є психологічна готовність спортсменів</w:t>
      </w:r>
      <w:r w:rsidRPr="00296014">
        <w:rPr>
          <w:rFonts w:ascii="Times New Roman" w:hAnsi="Times New Roman" w:cs="Times New Roman"/>
          <w:sz w:val="28"/>
          <w:szCs w:val="28"/>
          <w:lang w:val="uk-UA"/>
        </w:rPr>
        <w:t xml:space="preserve"> до гри. Побудова психологічної підготовки пов</w:t>
      </w:r>
      <w:r w:rsidR="00C63804">
        <w:rPr>
          <w:rFonts w:ascii="Times New Roman" w:hAnsi="Times New Roman" w:cs="Times New Roman"/>
          <w:sz w:val="28"/>
          <w:szCs w:val="28"/>
          <w:lang w:val="uk-UA"/>
        </w:rPr>
        <w:t>’</w:t>
      </w:r>
      <w:r w:rsidRPr="00296014">
        <w:rPr>
          <w:rFonts w:ascii="Times New Roman" w:hAnsi="Times New Roman" w:cs="Times New Roman"/>
          <w:sz w:val="28"/>
          <w:szCs w:val="28"/>
          <w:lang w:val="uk-UA"/>
        </w:rPr>
        <w:t>язана із застосуванням важливих принципів:</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а) Принцип систематичності заснований на планомірному, цілеспрямованому та поступовому використанні системи психологічних засобів з урахуванням численних факторів.</w:t>
      </w:r>
    </w:p>
    <w:p w:rsidR="00296014" w:rsidRPr="00296014" w:rsidRDefault="00296014" w:rsidP="00296014">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t>б) Принцип комплексності враховує той факт, що психологічний вплив дає значний ефект при врахуванні впливу на психіку гравця (</w:t>
      </w:r>
      <w:proofErr w:type="spellStart"/>
      <w:r w:rsidRPr="00296014">
        <w:rPr>
          <w:rFonts w:ascii="Times New Roman" w:hAnsi="Times New Roman" w:cs="Times New Roman"/>
          <w:sz w:val="28"/>
          <w:szCs w:val="28"/>
          <w:lang w:val="uk-UA"/>
        </w:rPr>
        <w:t>психомоторика</w:t>
      </w:r>
      <w:proofErr w:type="spellEnd"/>
      <w:r w:rsidRPr="00296014">
        <w:rPr>
          <w:rFonts w:ascii="Times New Roman" w:hAnsi="Times New Roman" w:cs="Times New Roman"/>
          <w:sz w:val="28"/>
          <w:szCs w:val="28"/>
          <w:lang w:val="uk-UA"/>
        </w:rPr>
        <w:t>, розум, орієнтація особистості). Ось чому важливим є забезпечення доброчесності загальної та спеціальної підготовки гравця.</w:t>
      </w:r>
    </w:p>
    <w:p w:rsidR="00296014" w:rsidRDefault="00296014" w:rsidP="00305BF5">
      <w:pPr>
        <w:spacing w:after="0" w:line="360" w:lineRule="auto"/>
        <w:ind w:firstLine="709"/>
        <w:jc w:val="both"/>
        <w:rPr>
          <w:rFonts w:ascii="Times New Roman" w:hAnsi="Times New Roman" w:cs="Times New Roman"/>
          <w:sz w:val="28"/>
          <w:szCs w:val="28"/>
          <w:lang w:val="uk-UA"/>
        </w:rPr>
      </w:pPr>
      <w:r w:rsidRPr="00296014">
        <w:rPr>
          <w:rFonts w:ascii="Times New Roman" w:hAnsi="Times New Roman" w:cs="Times New Roman"/>
          <w:sz w:val="28"/>
          <w:szCs w:val="28"/>
          <w:lang w:val="uk-UA"/>
        </w:rPr>
        <w:lastRenderedPageBreak/>
        <w:t>в) Принцип послідовності важливий для всіх видів діяльності психологічного впливу у логічному зв</w:t>
      </w:r>
      <w:r w:rsidR="00C63804">
        <w:rPr>
          <w:rFonts w:ascii="Times New Roman" w:hAnsi="Times New Roman" w:cs="Times New Roman"/>
          <w:sz w:val="28"/>
          <w:szCs w:val="28"/>
          <w:lang w:val="uk-UA"/>
        </w:rPr>
        <w:t>’</w:t>
      </w:r>
      <w:r w:rsidRPr="00296014">
        <w:rPr>
          <w:rFonts w:ascii="Times New Roman" w:hAnsi="Times New Roman" w:cs="Times New Roman"/>
          <w:sz w:val="28"/>
          <w:szCs w:val="28"/>
          <w:lang w:val="uk-UA"/>
        </w:rPr>
        <w:t>язку з іншими видами спортивної підготовки (фізичною, технічною та тактичною). Наприклад, запланована психологічна релаксація не проводиться ні пер</w:t>
      </w:r>
      <w:r w:rsidR="00B05277">
        <w:rPr>
          <w:rFonts w:ascii="Times New Roman" w:hAnsi="Times New Roman" w:cs="Times New Roman"/>
          <w:sz w:val="28"/>
          <w:szCs w:val="28"/>
          <w:lang w:val="uk-UA"/>
        </w:rPr>
        <w:t>ед зустріччю</w:t>
      </w:r>
      <w:r w:rsidRPr="00296014">
        <w:rPr>
          <w:rFonts w:ascii="Times New Roman" w:hAnsi="Times New Roman" w:cs="Times New Roman"/>
          <w:sz w:val="28"/>
          <w:szCs w:val="28"/>
          <w:lang w:val="uk-UA"/>
        </w:rPr>
        <w:t>, ні перед ігровим тренуванням, оск</w:t>
      </w:r>
      <w:r w:rsidR="00B05277">
        <w:rPr>
          <w:rFonts w:ascii="Times New Roman" w:hAnsi="Times New Roman" w:cs="Times New Roman"/>
          <w:sz w:val="28"/>
          <w:szCs w:val="28"/>
          <w:lang w:val="uk-UA"/>
        </w:rPr>
        <w:t>ільки «</w:t>
      </w:r>
      <w:r w:rsidR="00EC4DDD">
        <w:rPr>
          <w:rFonts w:ascii="Times New Roman" w:hAnsi="Times New Roman" w:cs="Times New Roman"/>
          <w:sz w:val="28"/>
          <w:szCs w:val="28"/>
          <w:lang w:val="uk-UA"/>
        </w:rPr>
        <w:t>с</w:t>
      </w:r>
      <w:r w:rsidR="00B05277">
        <w:rPr>
          <w:rFonts w:ascii="Times New Roman" w:hAnsi="Times New Roman" w:cs="Times New Roman"/>
          <w:sz w:val="28"/>
          <w:szCs w:val="28"/>
          <w:lang w:val="uk-UA"/>
        </w:rPr>
        <w:t>ліди»</w:t>
      </w:r>
      <w:r w:rsidRPr="00296014">
        <w:rPr>
          <w:rFonts w:ascii="Times New Roman" w:hAnsi="Times New Roman" w:cs="Times New Roman"/>
          <w:sz w:val="28"/>
          <w:szCs w:val="28"/>
          <w:lang w:val="uk-UA"/>
        </w:rPr>
        <w:t xml:space="preserve"> згаданого розслаблення (зняття стресу) залишаються досить довго і впливають на спортивну форму</w:t>
      </w:r>
      <w:r w:rsidR="00305BF5">
        <w:rPr>
          <w:rFonts w:ascii="Times New Roman" w:hAnsi="Times New Roman" w:cs="Times New Roman"/>
          <w:sz w:val="28"/>
          <w:szCs w:val="28"/>
          <w:lang w:val="uk-UA"/>
        </w:rPr>
        <w:t xml:space="preserve"> </w:t>
      </w:r>
      <w:r w:rsidRPr="00296014">
        <w:rPr>
          <w:rFonts w:ascii="Times New Roman" w:hAnsi="Times New Roman" w:cs="Times New Roman"/>
          <w:sz w:val="28"/>
          <w:szCs w:val="28"/>
          <w:lang w:val="uk-UA"/>
        </w:rPr>
        <w:t>гравців.</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г) Принцип індивідуалізації зобов</w:t>
      </w:r>
      <w:r w:rsidR="00C63804">
        <w:rPr>
          <w:rFonts w:ascii="Times New Roman" w:hAnsi="Times New Roman" w:cs="Times New Roman"/>
          <w:sz w:val="28"/>
          <w:szCs w:val="28"/>
          <w:lang w:val="uk-UA"/>
        </w:rPr>
        <w:t>’</w:t>
      </w:r>
      <w:r w:rsidRPr="00EC4DDD">
        <w:rPr>
          <w:rFonts w:ascii="Times New Roman" w:hAnsi="Times New Roman" w:cs="Times New Roman"/>
          <w:sz w:val="28"/>
          <w:szCs w:val="28"/>
          <w:lang w:val="uk-UA"/>
        </w:rPr>
        <w:t>язує наставника вибирати психологічний вплив на гравців виходячи з їх індивідуальних особливостей, властивостей та якостей. Наприклад, одного гравця можна голосно</w:t>
      </w:r>
      <w:r w:rsidR="00B05277">
        <w:rPr>
          <w:rFonts w:ascii="Times New Roman" w:hAnsi="Times New Roman" w:cs="Times New Roman"/>
          <w:sz w:val="28"/>
          <w:szCs w:val="28"/>
          <w:lang w:val="uk-UA"/>
        </w:rPr>
        <w:t xml:space="preserve"> лаяти, іншого ні, тільки один на один</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д) Принцип добросовісності є, мабуть, найважливішим принципом психологічної підготовки </w:t>
      </w:r>
      <w:r w:rsidR="00C63804">
        <w:rPr>
          <w:rFonts w:ascii="Times New Roman" w:hAnsi="Times New Roman" w:cs="Times New Roman"/>
          <w:sz w:val="28"/>
          <w:szCs w:val="28"/>
          <w:lang w:val="uk-UA"/>
        </w:rPr>
        <w:t xml:space="preserve"> тенісистів</w:t>
      </w:r>
      <w:r w:rsidRPr="00EC4DDD">
        <w:rPr>
          <w:rFonts w:ascii="Times New Roman" w:hAnsi="Times New Roman" w:cs="Times New Roman"/>
          <w:sz w:val="28"/>
          <w:szCs w:val="28"/>
          <w:lang w:val="uk-UA"/>
        </w:rPr>
        <w:t xml:space="preserve">, оскільки будь-які засоби можуть бути ефективними лише тоді, коли гравець використовує їх свідомо, з повною впевненістю у корисності цих заходів. Крім того, </w:t>
      </w:r>
      <w:r w:rsidR="00B05277">
        <w:rPr>
          <w:rFonts w:ascii="Times New Roman" w:hAnsi="Times New Roman" w:cs="Times New Roman"/>
          <w:sz w:val="28"/>
          <w:szCs w:val="28"/>
          <w:lang w:val="uk-UA"/>
        </w:rPr>
        <w:t xml:space="preserve">гравець у </w:t>
      </w:r>
      <w:r w:rsidR="00C63804">
        <w:rPr>
          <w:rFonts w:ascii="Times New Roman" w:hAnsi="Times New Roman" w:cs="Times New Roman"/>
          <w:sz w:val="28"/>
          <w:szCs w:val="28"/>
          <w:lang w:val="uk-UA"/>
        </w:rPr>
        <w:t>настільний теніс</w:t>
      </w:r>
      <w:r w:rsidRPr="00EC4DDD">
        <w:rPr>
          <w:rFonts w:ascii="Times New Roman" w:hAnsi="Times New Roman" w:cs="Times New Roman"/>
          <w:sz w:val="28"/>
          <w:szCs w:val="28"/>
          <w:lang w:val="uk-UA"/>
        </w:rPr>
        <w:t xml:space="preserve"> повинен знати механізм психічних реакцій і повністю свідомо використовув</w:t>
      </w:r>
      <w:r w:rsidR="00C72B49">
        <w:rPr>
          <w:rFonts w:ascii="Times New Roman" w:hAnsi="Times New Roman" w:cs="Times New Roman"/>
          <w:sz w:val="28"/>
          <w:szCs w:val="28"/>
          <w:lang w:val="uk-UA"/>
        </w:rPr>
        <w:t>ати їх у своєму виді спорту</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Спортивні психологи виділили такі складові психологічної підготовки </w:t>
      </w:r>
      <w:r w:rsidR="00C63804">
        <w:rPr>
          <w:rFonts w:ascii="Times New Roman" w:hAnsi="Times New Roman" w:cs="Times New Roman"/>
          <w:sz w:val="28"/>
          <w:szCs w:val="28"/>
          <w:lang w:val="uk-UA"/>
        </w:rPr>
        <w:t xml:space="preserve"> тенісистів</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1. Психологічна (мобілізаційна) готовність.</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2. Оптимальний рівень психічних якостей.</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3. Соціально-психологічний статус </w:t>
      </w:r>
      <w:r w:rsidR="00C63804">
        <w:rPr>
          <w:rFonts w:ascii="Times New Roman" w:hAnsi="Times New Roman" w:cs="Times New Roman"/>
          <w:sz w:val="28"/>
          <w:szCs w:val="28"/>
          <w:lang w:val="uk-UA"/>
        </w:rPr>
        <w:t>теніс</w:t>
      </w:r>
      <w:r w:rsidR="00866010">
        <w:rPr>
          <w:rFonts w:ascii="Times New Roman" w:hAnsi="Times New Roman" w:cs="Times New Roman"/>
          <w:sz w:val="28"/>
          <w:szCs w:val="28"/>
          <w:lang w:val="uk-UA"/>
        </w:rPr>
        <w:t>иста</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Отже, психологічна або мобілізаційна готовність</w:t>
      </w:r>
      <w:r w:rsidR="00524C41">
        <w:rPr>
          <w:rFonts w:ascii="Times New Roman" w:hAnsi="Times New Roman" w:cs="Times New Roman"/>
          <w:sz w:val="28"/>
          <w:szCs w:val="28"/>
          <w:lang w:val="uk-UA"/>
        </w:rPr>
        <w:t xml:space="preserve"> –</w:t>
      </w:r>
      <w:r w:rsidR="00965919">
        <w:rPr>
          <w:rFonts w:ascii="Times New Roman" w:hAnsi="Times New Roman" w:cs="Times New Roman"/>
          <w:sz w:val="28"/>
          <w:szCs w:val="28"/>
          <w:lang w:val="uk-UA"/>
        </w:rPr>
        <w:t xml:space="preserve"> це система</w:t>
      </w:r>
      <w:r w:rsidRPr="00EC4DDD">
        <w:rPr>
          <w:rFonts w:ascii="Times New Roman" w:hAnsi="Times New Roman" w:cs="Times New Roman"/>
          <w:sz w:val="28"/>
          <w:szCs w:val="28"/>
          <w:lang w:val="uk-UA"/>
        </w:rPr>
        <w:t>, яка відображає розуміння гравцями цілей досягнення високих спортивних успіхів та бажання под</w:t>
      </w:r>
      <w:r w:rsidR="00866010">
        <w:rPr>
          <w:rFonts w:ascii="Times New Roman" w:hAnsi="Times New Roman" w:cs="Times New Roman"/>
          <w:sz w:val="28"/>
          <w:szCs w:val="28"/>
          <w:lang w:val="uk-UA"/>
        </w:rPr>
        <w:t>олати всі труднощі в майбутній зустрічі</w:t>
      </w:r>
      <w:r w:rsidR="00965919">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lang w:val="uk-UA"/>
        </w:rPr>
        <w:t>[33]</w:t>
      </w:r>
      <w:r w:rsidRPr="00EC4DDD">
        <w:rPr>
          <w:rFonts w:ascii="Times New Roman" w:hAnsi="Times New Roman" w:cs="Times New Roman"/>
          <w:sz w:val="28"/>
          <w:szCs w:val="28"/>
          <w:lang w:val="uk-UA"/>
        </w:rPr>
        <w:t>. Однак цей стан не включає прогалини в р</w:t>
      </w:r>
      <w:r w:rsidR="00866010">
        <w:rPr>
          <w:rFonts w:ascii="Times New Roman" w:hAnsi="Times New Roman" w:cs="Times New Roman"/>
          <w:sz w:val="28"/>
          <w:szCs w:val="28"/>
          <w:lang w:val="uk-UA"/>
        </w:rPr>
        <w:t>яді ігор, і напередодні деяких зустрічей</w:t>
      </w:r>
      <w:r w:rsidRPr="00EC4DDD">
        <w:rPr>
          <w:rFonts w:ascii="Times New Roman" w:hAnsi="Times New Roman" w:cs="Times New Roman"/>
          <w:sz w:val="28"/>
          <w:szCs w:val="28"/>
          <w:lang w:val="uk-UA"/>
        </w:rPr>
        <w:t xml:space="preserve"> він може не відбуватися або відкриватися досить слабо. В ідеалі серйозний професійний </w:t>
      </w:r>
      <w:r w:rsidR="00866010">
        <w:rPr>
          <w:rFonts w:ascii="Times New Roman" w:hAnsi="Times New Roman" w:cs="Times New Roman"/>
          <w:sz w:val="28"/>
          <w:szCs w:val="28"/>
          <w:lang w:val="uk-UA"/>
        </w:rPr>
        <w:t>гравець</w:t>
      </w:r>
      <w:r w:rsidRPr="00EC4DDD">
        <w:rPr>
          <w:rFonts w:ascii="Times New Roman" w:hAnsi="Times New Roman" w:cs="Times New Roman"/>
          <w:sz w:val="28"/>
          <w:szCs w:val="28"/>
          <w:lang w:val="uk-UA"/>
        </w:rPr>
        <w:t xml:space="preserve"> повинен бути у стані психологічної готовності </w:t>
      </w:r>
      <w:r w:rsidR="00866010">
        <w:rPr>
          <w:rFonts w:ascii="Times New Roman" w:hAnsi="Times New Roman" w:cs="Times New Roman"/>
          <w:sz w:val="28"/>
          <w:szCs w:val="28"/>
          <w:lang w:val="uk-UA"/>
        </w:rPr>
        <w:t>до кожної гри</w:t>
      </w:r>
      <w:r w:rsidRPr="00EC4DDD">
        <w:rPr>
          <w:rFonts w:ascii="Times New Roman" w:hAnsi="Times New Roman" w:cs="Times New Roman"/>
          <w:sz w:val="28"/>
          <w:szCs w:val="28"/>
          <w:lang w:val="uk-UA"/>
        </w:rPr>
        <w:t>, цей стан характеризується:</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а) бажання</w:t>
      </w:r>
      <w:r w:rsidR="00866010">
        <w:rPr>
          <w:rFonts w:ascii="Times New Roman" w:hAnsi="Times New Roman" w:cs="Times New Roman"/>
          <w:sz w:val="28"/>
          <w:szCs w:val="28"/>
          <w:lang w:val="uk-UA"/>
        </w:rPr>
        <w:t>м взяти участь у турнірі та величезному завзятті</w:t>
      </w:r>
      <w:r w:rsidRPr="00EC4DDD">
        <w:rPr>
          <w:rFonts w:ascii="Times New Roman" w:hAnsi="Times New Roman" w:cs="Times New Roman"/>
          <w:sz w:val="28"/>
          <w:szCs w:val="28"/>
          <w:lang w:val="uk-UA"/>
        </w:rPr>
        <w:t xml:space="preserve"> віддавати всі свої сили для перемоги;</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lastRenderedPageBreak/>
        <w:t>б) впевненість гравця у своїх силах;</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в) здатність контролюв</w:t>
      </w:r>
      <w:r w:rsidR="00866010">
        <w:rPr>
          <w:rFonts w:ascii="Times New Roman" w:hAnsi="Times New Roman" w:cs="Times New Roman"/>
          <w:sz w:val="28"/>
          <w:szCs w:val="28"/>
          <w:lang w:val="uk-UA"/>
        </w:rPr>
        <w:t>ати свою поведінку під час гри</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г) можливість виконувати свої спортивні функції</w:t>
      </w:r>
      <w:r w:rsidR="00C72B49">
        <w:rPr>
          <w:rFonts w:ascii="Times New Roman" w:hAnsi="Times New Roman" w:cs="Times New Roman"/>
          <w:sz w:val="28"/>
          <w:szCs w:val="28"/>
          <w:lang w:val="uk-UA"/>
        </w:rPr>
        <w:t xml:space="preserve"> за наявності перешкод</w:t>
      </w:r>
      <w:r w:rsidRPr="00EC4DDD">
        <w:rPr>
          <w:rFonts w:ascii="Times New Roman" w:hAnsi="Times New Roman" w:cs="Times New Roman"/>
          <w:sz w:val="28"/>
          <w:szCs w:val="28"/>
          <w:lang w:val="uk-UA"/>
        </w:rPr>
        <w:t>.</w:t>
      </w:r>
    </w:p>
    <w:p w:rsidR="00EC4DDD" w:rsidRPr="00EC4DDD" w:rsidRDefault="00866010" w:rsidP="00EC4D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Стан готовності</w:t>
      </w:r>
      <w:r w:rsidR="00C63804">
        <w:rPr>
          <w:rFonts w:ascii="Times New Roman" w:hAnsi="Times New Roman" w:cs="Times New Roman"/>
          <w:sz w:val="28"/>
          <w:szCs w:val="28"/>
          <w:lang w:val="uk-UA"/>
        </w:rPr>
        <w:t xml:space="preserve"> тенісистів</w:t>
      </w:r>
      <w:r>
        <w:rPr>
          <w:rFonts w:ascii="Times New Roman" w:hAnsi="Times New Roman" w:cs="Times New Roman"/>
          <w:sz w:val="28"/>
          <w:szCs w:val="28"/>
          <w:lang w:val="uk-UA"/>
        </w:rPr>
        <w:t xml:space="preserve"> до ігор</w:t>
      </w:r>
      <w:r w:rsidR="00EC4DDD" w:rsidRPr="00EC4DDD">
        <w:rPr>
          <w:rFonts w:ascii="Times New Roman" w:hAnsi="Times New Roman" w:cs="Times New Roman"/>
          <w:sz w:val="28"/>
          <w:szCs w:val="28"/>
          <w:lang w:val="uk-UA"/>
        </w:rPr>
        <w:t xml:space="preserve"> тісно пов</w:t>
      </w:r>
      <w:r w:rsidR="00C63804">
        <w:rPr>
          <w:rFonts w:ascii="Times New Roman" w:hAnsi="Times New Roman" w:cs="Times New Roman"/>
          <w:sz w:val="28"/>
          <w:szCs w:val="28"/>
          <w:lang w:val="uk-UA"/>
        </w:rPr>
        <w:t>’</w:t>
      </w:r>
      <w:r w:rsidR="00EC4DDD" w:rsidRPr="00EC4DDD">
        <w:rPr>
          <w:rFonts w:ascii="Times New Roman" w:hAnsi="Times New Roman" w:cs="Times New Roman"/>
          <w:sz w:val="28"/>
          <w:szCs w:val="28"/>
          <w:lang w:val="uk-UA"/>
        </w:rPr>
        <w:t>язаний з вольовою мобілізацією всіх духовних та фізичних сил. Гравці повинні максимально зосередити свою свідомість та вольові прагнення, щоб виконати установку тренера-наставника (контроль своїх дій та дій суперника), а не на е</w:t>
      </w:r>
      <w:r>
        <w:rPr>
          <w:rFonts w:ascii="Times New Roman" w:hAnsi="Times New Roman" w:cs="Times New Roman"/>
          <w:sz w:val="28"/>
          <w:szCs w:val="28"/>
          <w:lang w:val="uk-UA"/>
        </w:rPr>
        <w:t>моціях перед відповідальною зустріччю</w:t>
      </w:r>
      <w:r w:rsidR="00EC4DDD" w:rsidRPr="00EC4DDD">
        <w:rPr>
          <w:rFonts w:ascii="Times New Roman" w:hAnsi="Times New Roman" w:cs="Times New Roman"/>
          <w:sz w:val="28"/>
          <w:szCs w:val="28"/>
          <w:lang w:val="uk-UA"/>
        </w:rPr>
        <w:t>. Я</w:t>
      </w:r>
      <w:r>
        <w:rPr>
          <w:rFonts w:ascii="Times New Roman" w:hAnsi="Times New Roman" w:cs="Times New Roman"/>
          <w:sz w:val="28"/>
          <w:szCs w:val="28"/>
          <w:lang w:val="uk-UA"/>
        </w:rPr>
        <w:t>кщо гравець не готовий до гри</w:t>
      </w:r>
      <w:r w:rsidR="00EC4DDD" w:rsidRPr="00EC4DDD">
        <w:rPr>
          <w:rFonts w:ascii="Times New Roman" w:hAnsi="Times New Roman" w:cs="Times New Roman"/>
          <w:sz w:val="28"/>
          <w:szCs w:val="28"/>
          <w:lang w:val="uk-UA"/>
        </w:rPr>
        <w:t xml:space="preserve"> з різних причин (сильне хвилювання, нервове перезбудження, страх поразки, надмірна впевненість у своєму успіху та результаті, самозаспокоєність, відсутність бажання перемогти, просто психологічне виснаження), тренер </w:t>
      </w:r>
      <w:r>
        <w:rPr>
          <w:rFonts w:ascii="Times New Roman" w:hAnsi="Times New Roman" w:cs="Times New Roman"/>
          <w:sz w:val="28"/>
          <w:szCs w:val="28"/>
          <w:lang w:val="uk-UA"/>
        </w:rPr>
        <w:t>прибирає</w:t>
      </w:r>
      <w:r w:rsidR="00EC4DDD" w:rsidRPr="00EC4DDD">
        <w:rPr>
          <w:rFonts w:ascii="Times New Roman" w:hAnsi="Times New Roman" w:cs="Times New Roman"/>
          <w:sz w:val="28"/>
          <w:szCs w:val="28"/>
          <w:lang w:val="uk-UA"/>
        </w:rPr>
        <w:t xml:space="preserve"> все це перед тим, як </w:t>
      </w:r>
      <w:r>
        <w:rPr>
          <w:rFonts w:ascii="Times New Roman" w:hAnsi="Times New Roman" w:cs="Times New Roman"/>
          <w:sz w:val="28"/>
          <w:szCs w:val="28"/>
          <w:lang w:val="uk-UA"/>
        </w:rPr>
        <w:t>вийти гравцю до тенісного столу</w:t>
      </w:r>
      <w:r w:rsidR="00EC4DDD" w:rsidRPr="00EC4DDD">
        <w:rPr>
          <w:rFonts w:ascii="Times New Roman" w:hAnsi="Times New Roman" w:cs="Times New Roman"/>
          <w:sz w:val="28"/>
          <w:szCs w:val="28"/>
          <w:lang w:val="uk-UA"/>
        </w:rPr>
        <w:t>.</w:t>
      </w:r>
    </w:p>
    <w:p w:rsidR="00524C41"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Важливою складово</w:t>
      </w:r>
      <w:r w:rsidR="00866010">
        <w:rPr>
          <w:rFonts w:ascii="Times New Roman" w:hAnsi="Times New Roman" w:cs="Times New Roman"/>
          <w:sz w:val="28"/>
          <w:szCs w:val="28"/>
          <w:lang w:val="uk-UA"/>
        </w:rPr>
        <w:t xml:space="preserve">ю психологічної підготовленості </w:t>
      </w:r>
      <w:r w:rsidR="00C63804">
        <w:rPr>
          <w:rFonts w:ascii="Times New Roman" w:hAnsi="Times New Roman" w:cs="Times New Roman"/>
          <w:sz w:val="28"/>
          <w:szCs w:val="28"/>
          <w:lang w:val="uk-UA"/>
        </w:rPr>
        <w:t>тенісистів</w:t>
      </w:r>
      <w:r w:rsidRPr="00EC4DDD">
        <w:rPr>
          <w:rFonts w:ascii="Times New Roman" w:hAnsi="Times New Roman" w:cs="Times New Roman"/>
          <w:sz w:val="28"/>
          <w:szCs w:val="28"/>
          <w:lang w:val="uk-UA"/>
        </w:rPr>
        <w:t xml:space="preserve"> вважається оптимальний рівень їх психологічних якостей. </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Як відомо, психіка </w:t>
      </w:r>
      <w:r w:rsidR="00524C41">
        <w:rPr>
          <w:rFonts w:ascii="Times New Roman" w:hAnsi="Times New Roman" w:cs="Times New Roman"/>
          <w:sz w:val="28"/>
          <w:szCs w:val="28"/>
          <w:lang w:val="uk-UA"/>
        </w:rPr>
        <w:t>–</w:t>
      </w:r>
      <w:r w:rsidRPr="00EC4DDD">
        <w:rPr>
          <w:rFonts w:ascii="Times New Roman" w:hAnsi="Times New Roman" w:cs="Times New Roman"/>
          <w:sz w:val="28"/>
          <w:szCs w:val="28"/>
          <w:lang w:val="uk-UA"/>
        </w:rPr>
        <w:t xml:space="preserve"> це суб</w:t>
      </w:r>
      <w:r w:rsidR="00C63804">
        <w:rPr>
          <w:rFonts w:ascii="Times New Roman" w:hAnsi="Times New Roman" w:cs="Times New Roman"/>
          <w:sz w:val="28"/>
          <w:szCs w:val="28"/>
          <w:lang w:val="uk-UA"/>
        </w:rPr>
        <w:t>’</w:t>
      </w:r>
      <w:r w:rsidRPr="00EC4DDD">
        <w:rPr>
          <w:rFonts w:ascii="Times New Roman" w:hAnsi="Times New Roman" w:cs="Times New Roman"/>
          <w:sz w:val="28"/>
          <w:szCs w:val="28"/>
          <w:lang w:val="uk-UA"/>
        </w:rPr>
        <w:t>єктивне відображення об</w:t>
      </w:r>
      <w:r w:rsidR="00C63804">
        <w:rPr>
          <w:rFonts w:ascii="Times New Roman" w:hAnsi="Times New Roman" w:cs="Times New Roman"/>
          <w:sz w:val="28"/>
          <w:szCs w:val="28"/>
          <w:lang w:val="uk-UA"/>
        </w:rPr>
        <w:t>’</w:t>
      </w:r>
      <w:r w:rsidRPr="00EC4DDD">
        <w:rPr>
          <w:rFonts w:ascii="Times New Roman" w:hAnsi="Times New Roman" w:cs="Times New Roman"/>
          <w:sz w:val="28"/>
          <w:szCs w:val="28"/>
          <w:lang w:val="uk-UA"/>
        </w:rPr>
        <w:t xml:space="preserve">єктивної дійсності в ідеальних образах, які регулюють взаємодію людини із зовнішнім середовищем. Проста форма психіки, властива людині, також позначається поняттям «свідомість». Тим часом поняття психіки ширше поняття свідомості, оскільки психіка включає сферу підсвідомості та </w:t>
      </w:r>
      <w:proofErr w:type="spellStart"/>
      <w:r w:rsidRPr="00EC4DDD">
        <w:rPr>
          <w:rFonts w:ascii="Times New Roman" w:hAnsi="Times New Roman" w:cs="Times New Roman"/>
          <w:sz w:val="28"/>
          <w:szCs w:val="28"/>
          <w:lang w:val="uk-UA"/>
        </w:rPr>
        <w:t>надсвідомості</w:t>
      </w:r>
      <w:proofErr w:type="spellEnd"/>
      <w:r w:rsidRPr="00EC4DDD">
        <w:rPr>
          <w:rFonts w:ascii="Times New Roman" w:hAnsi="Times New Roman" w:cs="Times New Roman"/>
          <w:sz w:val="28"/>
          <w:szCs w:val="28"/>
          <w:lang w:val="uk-UA"/>
        </w:rPr>
        <w:t xml:space="preserve"> («вище Я»). Структура психіки включає:</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психічні властивості;</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психічні процеси;</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психічні стани;</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психічні якості.</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 У цьому контексті нас цікавлять психічні якості. А. Г. </w:t>
      </w:r>
      <w:proofErr w:type="spellStart"/>
      <w:r w:rsidRPr="00EC4DDD">
        <w:rPr>
          <w:rFonts w:ascii="Times New Roman" w:hAnsi="Times New Roman" w:cs="Times New Roman"/>
          <w:sz w:val="28"/>
          <w:szCs w:val="28"/>
          <w:lang w:val="uk-UA"/>
        </w:rPr>
        <w:t>Асмолов</w:t>
      </w:r>
      <w:proofErr w:type="spellEnd"/>
      <w:r w:rsidRPr="00EC4DDD">
        <w:rPr>
          <w:rFonts w:ascii="Times New Roman" w:hAnsi="Times New Roman" w:cs="Times New Roman"/>
          <w:sz w:val="28"/>
          <w:szCs w:val="28"/>
          <w:lang w:val="uk-UA"/>
        </w:rPr>
        <w:t xml:space="preserve"> розглядає характер як цілісний і стійкий індивідуальний склад психічного життя людини, його тип, вдачу, що проявляється в окремих діях і стадіях її психічного життя, а також у її манерах, звичках, мисленні та колі емоційного </w:t>
      </w:r>
      <w:r w:rsidRPr="00EC4DDD">
        <w:rPr>
          <w:rFonts w:ascii="Times New Roman" w:hAnsi="Times New Roman" w:cs="Times New Roman"/>
          <w:sz w:val="28"/>
          <w:szCs w:val="28"/>
          <w:lang w:val="uk-UA"/>
        </w:rPr>
        <w:lastRenderedPageBreak/>
        <w:t>життя, властивого людині. Риси особистості впливають на поведінку людини.</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Характер людини формується з раннього віку на основі темпераменту. Риси особистості характеризуються як: сильний, слабкий, твердий, м</w:t>
      </w:r>
      <w:r w:rsidR="00C63804">
        <w:rPr>
          <w:rFonts w:ascii="Times New Roman" w:hAnsi="Times New Roman" w:cs="Times New Roman"/>
          <w:sz w:val="28"/>
          <w:szCs w:val="28"/>
          <w:lang w:val="uk-UA"/>
        </w:rPr>
        <w:t>’</w:t>
      </w:r>
      <w:r w:rsidRPr="00EC4DDD">
        <w:rPr>
          <w:rFonts w:ascii="Times New Roman" w:hAnsi="Times New Roman" w:cs="Times New Roman"/>
          <w:sz w:val="28"/>
          <w:szCs w:val="28"/>
          <w:lang w:val="uk-UA"/>
        </w:rPr>
        <w:t>який, важкий, наполегли</w:t>
      </w:r>
      <w:r w:rsidR="00C72B49">
        <w:rPr>
          <w:rFonts w:ascii="Times New Roman" w:hAnsi="Times New Roman" w:cs="Times New Roman"/>
          <w:sz w:val="28"/>
          <w:szCs w:val="28"/>
          <w:lang w:val="uk-UA"/>
        </w:rPr>
        <w:t>вий, важко переносимий тощо</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Поняття особистості в психології, з точки зору соціально важливих позицій, що характеризують людину як члена суспільства, розглядалося такими вченими, як Б.</w:t>
      </w:r>
      <w:r w:rsidR="00965919">
        <w:rPr>
          <w:rFonts w:ascii="Times New Roman" w:hAnsi="Times New Roman" w:cs="Times New Roman"/>
          <w:sz w:val="28"/>
          <w:szCs w:val="28"/>
          <w:lang w:val="uk-UA"/>
        </w:rPr>
        <w:t xml:space="preserve"> </w:t>
      </w:r>
      <w:r w:rsidRPr="00EC4DDD">
        <w:rPr>
          <w:rFonts w:ascii="Times New Roman" w:hAnsi="Times New Roman" w:cs="Times New Roman"/>
          <w:sz w:val="28"/>
          <w:szCs w:val="28"/>
          <w:lang w:val="uk-UA"/>
        </w:rPr>
        <w:t>Г. Ананьєв, П.</w:t>
      </w:r>
      <w:r w:rsidR="00965919">
        <w:rPr>
          <w:rFonts w:ascii="Times New Roman" w:hAnsi="Times New Roman" w:cs="Times New Roman"/>
          <w:sz w:val="28"/>
          <w:szCs w:val="28"/>
          <w:lang w:val="uk-UA"/>
        </w:rPr>
        <w:t xml:space="preserve"> </w:t>
      </w:r>
      <w:r w:rsidRPr="00EC4DDD">
        <w:rPr>
          <w:rFonts w:ascii="Times New Roman" w:hAnsi="Times New Roman" w:cs="Times New Roman"/>
          <w:sz w:val="28"/>
          <w:szCs w:val="28"/>
          <w:lang w:val="uk-UA"/>
        </w:rPr>
        <w:t>К. Анохін, С.</w:t>
      </w:r>
      <w:r w:rsidR="00965919">
        <w:rPr>
          <w:rFonts w:ascii="Times New Roman" w:hAnsi="Times New Roman" w:cs="Times New Roman"/>
          <w:sz w:val="28"/>
          <w:szCs w:val="28"/>
          <w:lang w:val="uk-UA"/>
        </w:rPr>
        <w:t xml:space="preserve"> </w:t>
      </w:r>
      <w:r w:rsidRPr="00EC4DDD">
        <w:rPr>
          <w:rFonts w:ascii="Times New Roman" w:hAnsi="Times New Roman" w:cs="Times New Roman"/>
          <w:sz w:val="28"/>
          <w:szCs w:val="28"/>
          <w:lang w:val="uk-UA"/>
        </w:rPr>
        <w:t>Л. Рубінштейн, А.</w:t>
      </w:r>
      <w:r w:rsidR="00C72B49">
        <w:rPr>
          <w:rFonts w:ascii="Times New Roman" w:hAnsi="Times New Roman" w:cs="Times New Roman"/>
          <w:sz w:val="28"/>
          <w:szCs w:val="28"/>
          <w:lang w:val="uk-UA"/>
        </w:rPr>
        <w:t xml:space="preserve"> Леонтьєв та ін.</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Кожна особистість характеризується індивідуальним темпераментом і характером. Існує принцип інтеграції, який об</w:t>
      </w:r>
      <w:r w:rsidR="00C63804">
        <w:rPr>
          <w:rFonts w:ascii="Times New Roman" w:hAnsi="Times New Roman" w:cs="Times New Roman"/>
          <w:sz w:val="28"/>
          <w:szCs w:val="28"/>
          <w:lang w:val="uk-UA"/>
        </w:rPr>
        <w:t>’</w:t>
      </w:r>
      <w:r w:rsidRPr="00EC4DDD">
        <w:rPr>
          <w:rFonts w:ascii="Times New Roman" w:hAnsi="Times New Roman" w:cs="Times New Roman"/>
          <w:sz w:val="28"/>
          <w:szCs w:val="28"/>
          <w:lang w:val="uk-UA"/>
        </w:rPr>
        <w:t>єднує всі якості разом і визначає поведінку людини.</w:t>
      </w:r>
    </w:p>
    <w:p w:rsidR="00933D0A"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Вивченню особистості у спорті надається значення протягом тривалого часу.</w:t>
      </w:r>
      <w:r w:rsidR="00C72B49">
        <w:rPr>
          <w:rFonts w:ascii="Times New Roman" w:hAnsi="Times New Roman" w:cs="Times New Roman"/>
          <w:sz w:val="28"/>
          <w:szCs w:val="28"/>
          <w:lang w:val="uk-UA"/>
        </w:rPr>
        <w:t xml:space="preserve"> Досить сказати, що до 2004 р. к</w:t>
      </w:r>
      <w:r w:rsidRPr="00EC4DDD">
        <w:rPr>
          <w:rFonts w:ascii="Times New Roman" w:hAnsi="Times New Roman" w:cs="Times New Roman"/>
          <w:sz w:val="28"/>
          <w:szCs w:val="28"/>
          <w:lang w:val="uk-UA"/>
        </w:rPr>
        <w:t xml:space="preserve">ількість публікацій, присвячених темі особистості у спорті, становила не менше 1500. Такий незвичайний інтерес спортивних психологів ще раз підтверджує важливу функцію особистості у спорті. Психологи вважають, що спорт створює особистість так само, як робота чи навчання. Однак для прогнозування поведінки гравця слід враховувати риси особистості та ситуації. Щодо </w:t>
      </w:r>
      <w:r w:rsidR="00C63804">
        <w:rPr>
          <w:rFonts w:ascii="Times New Roman" w:hAnsi="Times New Roman" w:cs="Times New Roman"/>
          <w:sz w:val="28"/>
          <w:szCs w:val="28"/>
          <w:lang w:val="uk-UA"/>
        </w:rPr>
        <w:t>настільний теніс</w:t>
      </w:r>
      <w:r w:rsidRPr="00EC4DDD">
        <w:rPr>
          <w:rFonts w:ascii="Times New Roman" w:hAnsi="Times New Roman" w:cs="Times New Roman"/>
          <w:sz w:val="28"/>
          <w:szCs w:val="28"/>
          <w:lang w:val="uk-UA"/>
        </w:rPr>
        <w:t>у, серед багатьох методів вивчення особистості у спорті необхідно відзначити переважання стандартизованих тестів</w:t>
      </w:r>
      <w:r w:rsidR="00965919">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[52;56]</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Однак до цього слід додати наступне:</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а) психологічні тести можуть допускати помилки в оцінці;</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б) неможливо відібрати гравців до команди лише на основі психологічних тестів та анкет.</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 Тренери повинні знати ці два правила, тим більше, </w:t>
      </w:r>
      <w:r w:rsidR="00C72B49">
        <w:rPr>
          <w:rFonts w:ascii="Times New Roman" w:hAnsi="Times New Roman" w:cs="Times New Roman"/>
          <w:sz w:val="28"/>
          <w:szCs w:val="28"/>
          <w:lang w:val="uk-UA"/>
        </w:rPr>
        <w:t xml:space="preserve">що психічні якості </w:t>
      </w:r>
      <w:r w:rsidR="00C63804">
        <w:rPr>
          <w:rFonts w:ascii="Times New Roman" w:hAnsi="Times New Roman" w:cs="Times New Roman"/>
          <w:sz w:val="28"/>
          <w:szCs w:val="28"/>
          <w:lang w:val="uk-UA"/>
        </w:rPr>
        <w:t xml:space="preserve"> тенісистів</w:t>
      </w:r>
      <w:r w:rsidR="00C72B49">
        <w:rPr>
          <w:rFonts w:ascii="Times New Roman" w:hAnsi="Times New Roman" w:cs="Times New Roman"/>
          <w:sz w:val="28"/>
          <w:szCs w:val="28"/>
          <w:lang w:val="uk-UA"/>
        </w:rPr>
        <w:t xml:space="preserve"> – </w:t>
      </w:r>
      <w:r w:rsidRPr="00EC4DDD">
        <w:rPr>
          <w:rFonts w:ascii="Times New Roman" w:hAnsi="Times New Roman" w:cs="Times New Roman"/>
          <w:sz w:val="28"/>
          <w:szCs w:val="28"/>
          <w:lang w:val="uk-UA"/>
        </w:rPr>
        <w:t xml:space="preserve">це відносно стійкі утворення, які виникають і формуються під впливом освітніх, навчально-виховних процесів та життєвого досвіду. Тому тренеру, який хоче розширити своє бачення у вивченні особистості спортсменів, для кращого розуміння необхідно знати теоретичну частину цієї </w:t>
      </w:r>
      <w:r w:rsidRPr="00EC4DDD">
        <w:rPr>
          <w:rFonts w:ascii="Times New Roman" w:hAnsi="Times New Roman" w:cs="Times New Roman"/>
          <w:sz w:val="28"/>
          <w:szCs w:val="28"/>
          <w:lang w:val="uk-UA"/>
        </w:rPr>
        <w:lastRenderedPageBreak/>
        <w:t>проблеми. А також тренер (або спеціаліст-психолог, якому це доручено) повинен:</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а) знати, як користуватися тестуванням, одночасно твердо розуміючи, чого не можна робити під час тестування;</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б) враховувати не тільки риси особистості своїх підопічних, а й конкретну ситуацію, в якій проводиться тренування або гра;</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в) бути спостережливим та комунікабельним, це дозволить йому розширити свої уявлення про особистість своїх гравців.</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Отже, плануючи психологічну підготовку в своїх командах, тренерський склад повинен знати найбільш типові розділи цього компонента спортивної підготовки. Цей план повинен включати:</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1. Визначення найважливіших факторів успіху для вирішення поставлених завдань на сезон.</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2. Визначення потенційних джерел напруги в під</w:t>
      </w:r>
      <w:r w:rsidR="00866010">
        <w:rPr>
          <w:rFonts w:ascii="Times New Roman" w:hAnsi="Times New Roman" w:cs="Times New Roman"/>
          <w:sz w:val="28"/>
          <w:szCs w:val="28"/>
          <w:lang w:val="uk-UA"/>
        </w:rPr>
        <w:t>готовці команди до кожної зустрічі</w:t>
      </w:r>
      <w:r w:rsidRPr="00EC4DDD">
        <w:rPr>
          <w:rFonts w:ascii="Times New Roman" w:hAnsi="Times New Roman" w:cs="Times New Roman"/>
          <w:sz w:val="28"/>
          <w:szCs w:val="28"/>
          <w:lang w:val="uk-UA"/>
        </w:rPr>
        <w:t xml:space="preserve"> та шляхів їх подолання.</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3. Створення оптимального психологічного клімату в колективі.</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4. Застосування психолого-педагогічного впливу для формування особистості </w:t>
      </w:r>
      <w:r w:rsidR="00C63804">
        <w:rPr>
          <w:rFonts w:ascii="Times New Roman" w:hAnsi="Times New Roman" w:cs="Times New Roman"/>
          <w:sz w:val="28"/>
          <w:szCs w:val="28"/>
          <w:lang w:val="uk-UA"/>
        </w:rPr>
        <w:t>тенісистів</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5. Формування та підтримка мотивації досягнень серед гравців.</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6. Застосування</w:t>
      </w:r>
      <w:r w:rsidR="00866010">
        <w:rPr>
          <w:rFonts w:ascii="Times New Roman" w:hAnsi="Times New Roman" w:cs="Times New Roman"/>
          <w:sz w:val="28"/>
          <w:szCs w:val="28"/>
          <w:lang w:val="uk-UA"/>
        </w:rPr>
        <w:t xml:space="preserve"> серед тенісистів</w:t>
      </w:r>
      <w:r w:rsidRPr="00EC4DDD">
        <w:rPr>
          <w:rFonts w:ascii="Times New Roman" w:hAnsi="Times New Roman" w:cs="Times New Roman"/>
          <w:sz w:val="28"/>
          <w:szCs w:val="28"/>
          <w:lang w:val="uk-UA"/>
        </w:rPr>
        <w:t xml:space="preserve"> засобів і методів психічного відновлення гравців та тренерів.</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7. Управління психічним станом </w:t>
      </w:r>
      <w:r w:rsidR="00C63804">
        <w:rPr>
          <w:rFonts w:ascii="Times New Roman" w:hAnsi="Times New Roman" w:cs="Times New Roman"/>
          <w:sz w:val="28"/>
          <w:szCs w:val="28"/>
          <w:lang w:val="uk-UA"/>
        </w:rPr>
        <w:t xml:space="preserve"> тенісистів</w:t>
      </w:r>
      <w:r w:rsidRPr="00EC4DDD">
        <w:rPr>
          <w:rFonts w:ascii="Times New Roman" w:hAnsi="Times New Roman" w:cs="Times New Roman"/>
          <w:sz w:val="28"/>
          <w:szCs w:val="28"/>
          <w:lang w:val="uk-UA"/>
        </w:rPr>
        <w:t xml:space="preserve"> із використанням сучасних методів регулювання.</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8. Надання допомоги в психологічній адаптації молодих гравців.</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Планування розумової підготовки </w:t>
      </w:r>
      <w:r w:rsidR="00031CF5">
        <w:rPr>
          <w:rFonts w:ascii="Times New Roman" w:hAnsi="Times New Roman" w:cs="Times New Roman"/>
          <w:sz w:val="28"/>
          <w:szCs w:val="28"/>
          <w:lang w:val="uk-UA"/>
        </w:rPr>
        <w:t>серед гравців</w:t>
      </w:r>
      <w:r w:rsidRPr="00EC4DDD">
        <w:rPr>
          <w:rFonts w:ascii="Times New Roman" w:hAnsi="Times New Roman" w:cs="Times New Roman"/>
          <w:sz w:val="28"/>
          <w:szCs w:val="28"/>
          <w:lang w:val="uk-UA"/>
        </w:rPr>
        <w:t xml:space="preserve"> не повинно включати всі заздалегідь визначені набори інструментів. Все піддається корекції залежно від обставин, результатів, зміни завдання, плинності персоналу тощо.</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Провідним фактором ефективності спортивної діяльності є мотивація.</w:t>
      </w:r>
    </w:p>
    <w:p w:rsidR="00EC4DDD" w:rsidRPr="00EC4DDD" w:rsidRDefault="00C72B49" w:rsidP="00EC4D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w:t>
      </w:r>
      <w:r w:rsidR="00EC4DDD" w:rsidRPr="00EC4DDD">
        <w:rPr>
          <w:rFonts w:ascii="Times New Roman" w:hAnsi="Times New Roman" w:cs="Times New Roman"/>
          <w:sz w:val="28"/>
          <w:szCs w:val="28"/>
          <w:lang w:val="uk-UA"/>
        </w:rPr>
        <w:t xml:space="preserve">отивація </w:t>
      </w:r>
      <w:r>
        <w:rPr>
          <w:rFonts w:ascii="Times New Roman" w:hAnsi="Times New Roman" w:cs="Times New Roman"/>
          <w:sz w:val="28"/>
          <w:szCs w:val="28"/>
          <w:lang w:val="uk-UA"/>
        </w:rPr>
        <w:t xml:space="preserve">– </w:t>
      </w:r>
      <w:r w:rsidR="00EC4DDD" w:rsidRPr="00EC4DDD">
        <w:rPr>
          <w:rFonts w:ascii="Times New Roman" w:hAnsi="Times New Roman" w:cs="Times New Roman"/>
          <w:sz w:val="28"/>
          <w:szCs w:val="28"/>
          <w:lang w:val="uk-UA"/>
        </w:rPr>
        <w:t xml:space="preserve"> це пізнавальний процес прийняття рішення про розподіл власних ресурсів, зусиль, часу та грошей. У практичній діяльності переважають завдання максимального досягнення позитивних емоцій та мінімізації отримання негативних емоцій.</w:t>
      </w:r>
    </w:p>
    <w:p w:rsidR="00EC4DDD" w:rsidRPr="00EC4DDD" w:rsidRDefault="00965919" w:rsidP="00EC4D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Мотивація, мабуть, найбільш цито</w:t>
      </w:r>
      <w:r w:rsidR="00EC4DDD" w:rsidRPr="00EC4DDD">
        <w:rPr>
          <w:rFonts w:ascii="Times New Roman" w:hAnsi="Times New Roman" w:cs="Times New Roman"/>
          <w:sz w:val="28"/>
          <w:szCs w:val="28"/>
          <w:lang w:val="uk-UA"/>
        </w:rPr>
        <w:t>ваний термін для спортивних результатів.</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EC4DDD">
        <w:rPr>
          <w:rFonts w:ascii="Times New Roman" w:hAnsi="Times New Roman" w:cs="Times New Roman"/>
          <w:sz w:val="28"/>
          <w:szCs w:val="28"/>
          <w:lang w:val="uk-UA"/>
        </w:rPr>
        <w:t>отивація є дуже складним психологічним явищем, яке поєднує дві форми, а саме:</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неадаптаційна мотивація;</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адаптивна мотивація</w:t>
      </w:r>
      <w:r w:rsidRPr="00EC4DDD">
        <w:rPr>
          <w:rFonts w:ascii="Times New Roman" w:hAnsi="Times New Roman" w:cs="Times New Roman"/>
          <w:sz w:val="28"/>
          <w:szCs w:val="28"/>
          <w:lang w:val="uk-UA"/>
        </w:rPr>
        <w:t>.</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Це піднімає питання про те, як мотивація та впевненість можуть відігравати головну роль у </w:t>
      </w:r>
      <w:r w:rsidR="00C63804">
        <w:rPr>
          <w:rFonts w:ascii="Times New Roman" w:hAnsi="Times New Roman" w:cs="Times New Roman"/>
          <w:sz w:val="28"/>
          <w:szCs w:val="28"/>
          <w:lang w:val="uk-UA"/>
        </w:rPr>
        <w:t>настільний теніс</w:t>
      </w:r>
      <w:r w:rsidRPr="00EC4DDD">
        <w:rPr>
          <w:rFonts w:ascii="Times New Roman" w:hAnsi="Times New Roman" w:cs="Times New Roman"/>
          <w:sz w:val="28"/>
          <w:szCs w:val="28"/>
          <w:lang w:val="uk-UA"/>
        </w:rPr>
        <w:t>і.</w:t>
      </w:r>
    </w:p>
    <w:p w:rsidR="00EC4DDD" w:rsidRP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На думку Р. </w:t>
      </w:r>
      <w:proofErr w:type="spellStart"/>
      <w:r w:rsidRPr="00EC4DDD">
        <w:rPr>
          <w:rFonts w:ascii="Times New Roman" w:hAnsi="Times New Roman" w:cs="Times New Roman"/>
          <w:sz w:val="28"/>
          <w:szCs w:val="28"/>
          <w:lang w:val="uk-UA"/>
        </w:rPr>
        <w:t>Ноха</w:t>
      </w:r>
      <w:proofErr w:type="spellEnd"/>
      <w:r w:rsidRPr="00EC4DDD">
        <w:rPr>
          <w:rFonts w:ascii="Times New Roman" w:hAnsi="Times New Roman" w:cs="Times New Roman"/>
          <w:sz w:val="28"/>
          <w:szCs w:val="28"/>
          <w:lang w:val="uk-UA"/>
        </w:rPr>
        <w:t>, поняття впевненості в собі та мотивації не є синонімами, а</w:t>
      </w:r>
      <w:r>
        <w:rPr>
          <w:rFonts w:ascii="Times New Roman" w:hAnsi="Times New Roman" w:cs="Times New Roman"/>
          <w:sz w:val="28"/>
          <w:szCs w:val="28"/>
          <w:lang w:val="uk-UA"/>
        </w:rPr>
        <w:t xml:space="preserve"> тісно пов</w:t>
      </w:r>
      <w:r w:rsidR="00C63804">
        <w:rPr>
          <w:rFonts w:ascii="Times New Roman" w:hAnsi="Times New Roman" w:cs="Times New Roman"/>
          <w:sz w:val="28"/>
          <w:szCs w:val="28"/>
          <w:lang w:val="uk-UA"/>
        </w:rPr>
        <w:t>’</w:t>
      </w:r>
      <w:r>
        <w:rPr>
          <w:rFonts w:ascii="Times New Roman" w:hAnsi="Times New Roman" w:cs="Times New Roman"/>
          <w:sz w:val="28"/>
          <w:szCs w:val="28"/>
          <w:lang w:val="uk-UA"/>
        </w:rPr>
        <w:t>язані між собою</w:t>
      </w:r>
      <w:r w:rsidRPr="00EC4DDD">
        <w:rPr>
          <w:rFonts w:ascii="Times New Roman" w:hAnsi="Times New Roman" w:cs="Times New Roman"/>
          <w:sz w:val="28"/>
          <w:szCs w:val="28"/>
          <w:lang w:val="uk-UA"/>
        </w:rPr>
        <w:t>.</w:t>
      </w:r>
    </w:p>
    <w:p w:rsidR="00EC4DDD" w:rsidRDefault="00EC4DDD" w:rsidP="00EC4DDD">
      <w:pPr>
        <w:spacing w:after="0" w:line="360" w:lineRule="auto"/>
        <w:ind w:firstLine="709"/>
        <w:jc w:val="both"/>
        <w:rPr>
          <w:rFonts w:ascii="Times New Roman" w:hAnsi="Times New Roman" w:cs="Times New Roman"/>
          <w:sz w:val="28"/>
          <w:szCs w:val="28"/>
          <w:lang w:val="uk-UA"/>
        </w:rPr>
      </w:pPr>
      <w:proofErr w:type="spellStart"/>
      <w:r w:rsidRPr="00EC4DDD">
        <w:rPr>
          <w:rFonts w:ascii="Times New Roman" w:hAnsi="Times New Roman" w:cs="Times New Roman"/>
          <w:sz w:val="28"/>
          <w:szCs w:val="28"/>
          <w:lang w:val="uk-UA"/>
        </w:rPr>
        <w:t>Високомотивовані</w:t>
      </w:r>
      <w:proofErr w:type="spellEnd"/>
      <w:r w:rsidRPr="00EC4DDD">
        <w:rPr>
          <w:rFonts w:ascii="Times New Roman" w:hAnsi="Times New Roman" w:cs="Times New Roman"/>
          <w:sz w:val="28"/>
          <w:szCs w:val="28"/>
          <w:lang w:val="uk-UA"/>
        </w:rPr>
        <w:t xml:space="preserve"> гравці, як правило, сильно впевнені у своїх силах. Мотивація дорівнює впевненості, помноженій </w:t>
      </w:r>
      <w:r>
        <w:rPr>
          <w:rFonts w:ascii="Times New Roman" w:hAnsi="Times New Roman" w:cs="Times New Roman"/>
          <w:sz w:val="28"/>
          <w:szCs w:val="28"/>
          <w:lang w:val="uk-UA"/>
        </w:rPr>
        <w:t>на складність завдання або мети.</w:t>
      </w:r>
    </w:p>
    <w:p w:rsidR="00EC4DDD" w:rsidRDefault="00EC4DDD" w:rsidP="00EC4DDD">
      <w:pPr>
        <w:spacing w:after="0" w:line="360" w:lineRule="auto"/>
        <w:ind w:firstLine="709"/>
        <w:jc w:val="both"/>
        <w:rPr>
          <w:rFonts w:ascii="Times New Roman" w:hAnsi="Times New Roman" w:cs="Times New Roman"/>
          <w:sz w:val="28"/>
          <w:szCs w:val="28"/>
          <w:lang w:val="uk-UA"/>
        </w:rPr>
      </w:pPr>
      <w:r w:rsidRPr="00EC4DDD">
        <w:rPr>
          <w:rFonts w:ascii="Times New Roman" w:hAnsi="Times New Roman" w:cs="Times New Roman"/>
          <w:sz w:val="28"/>
          <w:szCs w:val="28"/>
          <w:lang w:val="uk-UA"/>
        </w:rPr>
        <w:t xml:space="preserve">Отже, мотивація, спрямована на досягнення високих результатів у спорті, включає такі особистісні компоненти, як: темперамент, характер, здібності та якості </w:t>
      </w:r>
      <w:r w:rsidR="00C72B49">
        <w:rPr>
          <w:rFonts w:ascii="Times New Roman" w:hAnsi="Times New Roman" w:cs="Times New Roman"/>
          <w:sz w:val="28"/>
          <w:szCs w:val="28"/>
          <w:lang w:val="uk-UA"/>
        </w:rPr>
        <w:t>–</w:t>
      </w:r>
      <w:r w:rsidRPr="00EC4DDD">
        <w:rPr>
          <w:rFonts w:ascii="Times New Roman" w:hAnsi="Times New Roman" w:cs="Times New Roman"/>
          <w:sz w:val="28"/>
          <w:szCs w:val="28"/>
          <w:lang w:val="uk-UA"/>
        </w:rPr>
        <w:t xml:space="preserve"> впевненість у собі та своїх силах, здатність швидко орієнтуватися та реагувати у складних ігрових ситуаціях.</w:t>
      </w:r>
    </w:p>
    <w:p w:rsidR="009C6454" w:rsidRPr="009C6454" w:rsidRDefault="009C6454" w:rsidP="007D580A">
      <w:pPr>
        <w:spacing w:after="0" w:line="360" w:lineRule="auto"/>
        <w:ind w:right="57"/>
        <w:jc w:val="both"/>
        <w:rPr>
          <w:rFonts w:ascii="Times New Roman" w:hAnsi="Times New Roman" w:cs="Times New Roman"/>
          <w:sz w:val="28"/>
          <w:szCs w:val="28"/>
          <w:lang w:val="uk-UA"/>
        </w:rPr>
      </w:pPr>
    </w:p>
    <w:p w:rsidR="009C6454" w:rsidRPr="00513D20" w:rsidRDefault="009C6454" w:rsidP="009C6454">
      <w:pPr>
        <w:spacing w:after="0" w:line="360" w:lineRule="auto"/>
        <w:ind w:right="57" w:firstLine="709"/>
        <w:jc w:val="both"/>
        <w:rPr>
          <w:rFonts w:ascii="Times New Roman" w:hAnsi="Times New Roman" w:cs="Times New Roman"/>
          <w:b/>
          <w:sz w:val="28"/>
          <w:szCs w:val="28"/>
          <w:lang w:val="uk-UA"/>
        </w:rPr>
      </w:pPr>
      <w:r w:rsidRPr="00513D20">
        <w:rPr>
          <w:rFonts w:ascii="Times New Roman" w:hAnsi="Times New Roman" w:cs="Times New Roman"/>
          <w:b/>
          <w:sz w:val="28"/>
          <w:szCs w:val="28"/>
          <w:lang w:val="uk-UA"/>
        </w:rPr>
        <w:t xml:space="preserve">1.2. Психологічні особливості </w:t>
      </w:r>
      <w:r w:rsidR="00303709">
        <w:rPr>
          <w:rFonts w:ascii="Times New Roman" w:hAnsi="Times New Roman" w:cs="Times New Roman"/>
          <w:b/>
          <w:sz w:val="28"/>
          <w:szCs w:val="28"/>
          <w:lang w:val="uk-UA"/>
        </w:rPr>
        <w:t>тренувальної</w:t>
      </w:r>
      <w:r w:rsidRPr="00513D20">
        <w:rPr>
          <w:rFonts w:ascii="Times New Roman" w:hAnsi="Times New Roman" w:cs="Times New Roman"/>
          <w:b/>
          <w:sz w:val="28"/>
          <w:szCs w:val="28"/>
          <w:lang w:val="uk-UA"/>
        </w:rPr>
        <w:t xml:space="preserve"> діяльності спортсмена</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Змагальна діяльність </w:t>
      </w:r>
      <w:r w:rsidR="00D74C69">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 це діяльність спортсмена, спрямована на досягнення спортивного результату та надан</w:t>
      </w:r>
      <w:r w:rsidR="002A22D8">
        <w:rPr>
          <w:rFonts w:ascii="Times New Roman" w:hAnsi="Times New Roman" w:cs="Times New Roman"/>
          <w:sz w:val="28"/>
          <w:szCs w:val="28"/>
          <w:lang w:val="uk-UA"/>
        </w:rPr>
        <w:t>ня виховного ефекту на нього</w:t>
      </w:r>
      <w:r w:rsidRPr="009C6454">
        <w:rPr>
          <w:rFonts w:ascii="Times New Roman" w:hAnsi="Times New Roman" w:cs="Times New Roman"/>
          <w:sz w:val="28"/>
          <w:szCs w:val="28"/>
          <w:lang w:val="uk-UA"/>
        </w:rPr>
        <w:t>.</w:t>
      </w:r>
    </w:p>
    <w:p w:rsidR="009C6454" w:rsidRPr="0055208E"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Як зазначають деякі автори в ході змагальної діяльності, проводяться такі перевірки: відповідність наявних технічних, тактичних умінь та навичок, психол</w:t>
      </w:r>
      <w:r w:rsidR="002A22D8">
        <w:rPr>
          <w:rFonts w:ascii="Times New Roman" w:hAnsi="Times New Roman" w:cs="Times New Roman"/>
          <w:sz w:val="28"/>
          <w:szCs w:val="28"/>
          <w:lang w:val="uk-UA"/>
        </w:rPr>
        <w:t>огічної підготовленості</w:t>
      </w:r>
      <w:r w:rsidR="00965919">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lang w:val="uk-UA"/>
        </w:rPr>
        <w:t>[42;49].</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Сьогодні характеристики змагальної діяльності визначаються низкою психологічних характеристик.</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lastRenderedPageBreak/>
        <w:t xml:space="preserve">1. Основним компонентом є </w:t>
      </w:r>
      <w:r w:rsidRPr="00D74C69">
        <w:rPr>
          <w:rFonts w:ascii="Times New Roman" w:hAnsi="Times New Roman" w:cs="Times New Roman"/>
          <w:i/>
          <w:sz w:val="28"/>
          <w:szCs w:val="28"/>
          <w:lang w:val="uk-UA"/>
        </w:rPr>
        <w:t>мотивація.</w:t>
      </w:r>
      <w:r w:rsidRPr="009C6454">
        <w:rPr>
          <w:rFonts w:ascii="Times New Roman" w:hAnsi="Times New Roman" w:cs="Times New Roman"/>
          <w:sz w:val="28"/>
          <w:szCs w:val="28"/>
          <w:lang w:val="uk-UA"/>
        </w:rPr>
        <w:t xml:space="preserve"> До мотивів змагальної діяльності належать </w:t>
      </w:r>
      <w:r w:rsidR="00D74C69">
        <w:rPr>
          <w:rFonts w:ascii="Times New Roman" w:hAnsi="Times New Roman" w:cs="Times New Roman"/>
          <w:sz w:val="28"/>
          <w:szCs w:val="28"/>
          <w:lang w:val="uk-UA"/>
        </w:rPr>
        <w:t xml:space="preserve">– </w:t>
      </w:r>
      <w:r w:rsidRPr="009C6454">
        <w:rPr>
          <w:rFonts w:ascii="Times New Roman" w:hAnsi="Times New Roman" w:cs="Times New Roman"/>
          <w:sz w:val="28"/>
          <w:szCs w:val="28"/>
          <w:lang w:val="uk-UA"/>
        </w:rPr>
        <w:t xml:space="preserve"> мотиви досягнень, соціального схвалення, необхідність почуття задоволення від активної м</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язової діяльності, прагнення до естетичного задоволення від власних можливостей, прагнення проявити себе у важких ситуаціях, досягнення високих видів спорту результати, перемоги, потреба у самоствердженні, почуття обов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язку, прагнення через спортивні заходи підготуватися до практичного життя, стати сил</w:t>
      </w:r>
      <w:r w:rsidR="002A22D8">
        <w:rPr>
          <w:rFonts w:ascii="Times New Roman" w:hAnsi="Times New Roman" w:cs="Times New Roman"/>
          <w:sz w:val="28"/>
          <w:szCs w:val="28"/>
          <w:lang w:val="uk-UA"/>
        </w:rPr>
        <w:t>ьним та здоровим</w:t>
      </w:r>
      <w:r w:rsidRPr="009C6454">
        <w:rPr>
          <w:rFonts w:ascii="Times New Roman" w:hAnsi="Times New Roman" w:cs="Times New Roman"/>
          <w:sz w:val="28"/>
          <w:szCs w:val="28"/>
          <w:lang w:val="uk-UA"/>
        </w:rPr>
        <w:t>.</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2. </w:t>
      </w:r>
      <w:r w:rsidRPr="00D74C69">
        <w:rPr>
          <w:rFonts w:ascii="Times New Roman" w:hAnsi="Times New Roman" w:cs="Times New Roman"/>
          <w:i/>
          <w:sz w:val="28"/>
          <w:szCs w:val="28"/>
          <w:lang w:val="uk-UA"/>
        </w:rPr>
        <w:t>Постановка цілей</w:t>
      </w:r>
      <w:r w:rsidRPr="009C6454">
        <w:rPr>
          <w:rFonts w:ascii="Times New Roman" w:hAnsi="Times New Roman" w:cs="Times New Roman"/>
          <w:sz w:val="28"/>
          <w:szCs w:val="28"/>
          <w:lang w:val="uk-UA"/>
        </w:rPr>
        <w:t xml:space="preserve"> розглядається як орієнтація спортсмена на досягнення певного продукту діяльності. Тут виділяють: </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1) змагальний досвід: аксіологічний, морально-етичний, емоційно-семантичний, предметні компоненти; </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2) рівень спортивних досягнень (спортивна майстерність);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3) інтелектуальни</w:t>
      </w:r>
      <w:r w:rsidR="002A22D8">
        <w:rPr>
          <w:rFonts w:ascii="Times New Roman" w:hAnsi="Times New Roman" w:cs="Times New Roman"/>
          <w:sz w:val="28"/>
          <w:szCs w:val="28"/>
          <w:lang w:val="uk-UA"/>
        </w:rPr>
        <w:t>й, особистісний розвиток</w:t>
      </w:r>
      <w:r w:rsidRPr="009C6454">
        <w:rPr>
          <w:rFonts w:ascii="Times New Roman" w:hAnsi="Times New Roman" w:cs="Times New Roman"/>
          <w:sz w:val="28"/>
          <w:szCs w:val="28"/>
          <w:lang w:val="uk-UA"/>
        </w:rPr>
        <w:t>.</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3. </w:t>
      </w:r>
      <w:r w:rsidRPr="00D74C69">
        <w:rPr>
          <w:rFonts w:ascii="Times New Roman" w:hAnsi="Times New Roman" w:cs="Times New Roman"/>
          <w:i/>
          <w:sz w:val="28"/>
          <w:szCs w:val="28"/>
          <w:lang w:val="uk-UA"/>
        </w:rPr>
        <w:t>Предмет змагальної діяльності</w:t>
      </w:r>
      <w:r w:rsidRPr="009C6454">
        <w:rPr>
          <w:rFonts w:ascii="Times New Roman" w:hAnsi="Times New Roman" w:cs="Times New Roman"/>
          <w:sz w:val="28"/>
          <w:szCs w:val="28"/>
          <w:lang w:val="uk-UA"/>
        </w:rPr>
        <w:t xml:space="preserve"> розкривається через розуміння організації фізичної та розумової діяльності спортсмена, яка спрямована на досягнення спортивних успіхів. Засобами цього досягнення є:</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1) індивідуальний досвід; </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2) фізичні та розумові можливості;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3) допоміжні засоби (вправи, технічне облад</w:t>
      </w:r>
      <w:r w:rsidR="002A22D8">
        <w:rPr>
          <w:rFonts w:ascii="Times New Roman" w:hAnsi="Times New Roman" w:cs="Times New Roman"/>
          <w:sz w:val="28"/>
          <w:szCs w:val="28"/>
          <w:lang w:val="uk-UA"/>
        </w:rPr>
        <w:t>нання)</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4. </w:t>
      </w:r>
      <w:r w:rsidRPr="00D74C69">
        <w:rPr>
          <w:rFonts w:ascii="Times New Roman" w:hAnsi="Times New Roman" w:cs="Times New Roman"/>
          <w:i/>
          <w:sz w:val="28"/>
          <w:szCs w:val="28"/>
          <w:lang w:val="uk-UA"/>
        </w:rPr>
        <w:t>Методами змагальної діяльності</w:t>
      </w:r>
      <w:r w:rsidRPr="009C6454">
        <w:rPr>
          <w:rFonts w:ascii="Times New Roman" w:hAnsi="Times New Roman" w:cs="Times New Roman"/>
          <w:sz w:val="28"/>
          <w:szCs w:val="28"/>
          <w:lang w:val="uk-UA"/>
        </w:rPr>
        <w:t xml:space="preserve"> є методи вирішення завдань: </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практика фізичної активності;</w:t>
      </w:r>
    </w:p>
    <w:p w:rsidR="002A22D8" w:rsidRPr="002A22D8" w:rsidRDefault="009C6454" w:rsidP="009C6454">
      <w:pPr>
        <w:spacing w:after="0" w:line="360" w:lineRule="auto"/>
        <w:ind w:right="57" w:firstLine="709"/>
        <w:jc w:val="both"/>
        <w:rPr>
          <w:rFonts w:ascii="Times New Roman" w:hAnsi="Times New Roman" w:cs="Times New Roman"/>
          <w:sz w:val="28"/>
          <w:szCs w:val="28"/>
        </w:rPr>
      </w:pPr>
      <w:r w:rsidRPr="009C6454">
        <w:rPr>
          <w:rFonts w:ascii="Times New Roman" w:hAnsi="Times New Roman" w:cs="Times New Roman"/>
          <w:sz w:val="28"/>
          <w:szCs w:val="28"/>
          <w:lang w:val="uk-UA"/>
        </w:rPr>
        <w:t>2</w:t>
      </w:r>
      <w:r w:rsidR="002A22D8">
        <w:rPr>
          <w:rFonts w:ascii="Times New Roman" w:hAnsi="Times New Roman" w:cs="Times New Roman"/>
          <w:sz w:val="28"/>
          <w:szCs w:val="28"/>
          <w:lang w:val="uk-UA"/>
        </w:rPr>
        <w:t>) практика розумової діяльності</w:t>
      </w:r>
      <w:r w:rsidR="002A22D8">
        <w:rPr>
          <w:rFonts w:ascii="Times New Roman" w:hAnsi="Times New Roman" w:cs="Times New Roman"/>
          <w:sz w:val="28"/>
          <w:szCs w:val="28"/>
        </w:rPr>
        <w:t>.</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5. </w:t>
      </w:r>
      <w:r w:rsidRPr="00D74C69">
        <w:rPr>
          <w:rFonts w:ascii="Times New Roman" w:hAnsi="Times New Roman" w:cs="Times New Roman"/>
          <w:i/>
          <w:sz w:val="28"/>
          <w:szCs w:val="28"/>
          <w:lang w:val="uk-UA"/>
        </w:rPr>
        <w:t>Змагальна діяльність як аспект роботи</w:t>
      </w:r>
      <w:r w:rsidRPr="009C6454">
        <w:rPr>
          <w:rFonts w:ascii="Times New Roman" w:hAnsi="Times New Roman" w:cs="Times New Roman"/>
          <w:sz w:val="28"/>
          <w:szCs w:val="28"/>
          <w:lang w:val="uk-UA"/>
        </w:rPr>
        <w:t xml:space="preserve"> спортсмена узгоджується з викладом стилю діяльності, що зумовлено специфікою виду спорту та індивідуально-психологічними особливостями спортсмена. У той же час стиль діяльності спортсмена визначається як різновид індивідуальної системи психічних засобів, до якої спортсмен свідомо чи спонтанно вдається, щоб найкраще з</w:t>
      </w:r>
      <w:r w:rsidR="00965919">
        <w:rPr>
          <w:rFonts w:ascii="Times New Roman" w:hAnsi="Times New Roman" w:cs="Times New Roman"/>
          <w:sz w:val="28"/>
          <w:szCs w:val="28"/>
          <w:lang w:val="uk-UA"/>
        </w:rPr>
        <w:t>бала</w:t>
      </w:r>
      <w:r w:rsidRPr="009C6454">
        <w:rPr>
          <w:rFonts w:ascii="Times New Roman" w:hAnsi="Times New Roman" w:cs="Times New Roman"/>
          <w:sz w:val="28"/>
          <w:szCs w:val="28"/>
          <w:lang w:val="uk-UA"/>
        </w:rPr>
        <w:t>нсувати св</w:t>
      </w:r>
      <w:r w:rsidR="002A22D8">
        <w:rPr>
          <w:rFonts w:ascii="Times New Roman" w:hAnsi="Times New Roman" w:cs="Times New Roman"/>
          <w:sz w:val="28"/>
          <w:szCs w:val="28"/>
          <w:lang w:val="uk-UA"/>
        </w:rPr>
        <w:t>ою індивідуальність у роботі</w:t>
      </w:r>
      <w:r w:rsidRPr="009C6454">
        <w:rPr>
          <w:rFonts w:ascii="Times New Roman" w:hAnsi="Times New Roman" w:cs="Times New Roman"/>
          <w:sz w:val="28"/>
          <w:szCs w:val="28"/>
          <w:lang w:val="uk-UA"/>
        </w:rPr>
        <w:t>.</w:t>
      </w:r>
    </w:p>
    <w:p w:rsidR="009C6454" w:rsidRPr="0055208E" w:rsidRDefault="009C6454" w:rsidP="009C6454">
      <w:pPr>
        <w:spacing w:after="0" w:line="360" w:lineRule="auto"/>
        <w:ind w:right="57" w:firstLine="709"/>
        <w:jc w:val="both"/>
        <w:rPr>
          <w:rFonts w:ascii="Times New Roman" w:hAnsi="Times New Roman" w:cs="Times New Roman"/>
          <w:sz w:val="28"/>
          <w:szCs w:val="28"/>
        </w:rPr>
      </w:pPr>
      <w:r w:rsidRPr="009C6454">
        <w:rPr>
          <w:rFonts w:ascii="Times New Roman" w:hAnsi="Times New Roman" w:cs="Times New Roman"/>
          <w:sz w:val="28"/>
          <w:szCs w:val="28"/>
          <w:lang w:val="uk-UA"/>
        </w:rPr>
        <w:lastRenderedPageBreak/>
        <w:t xml:space="preserve"> Найкраще виконання дій в умовах змагальної боротьби залежить від поєднання прийомів та </w:t>
      </w:r>
      <w:r w:rsidR="00D74C69">
        <w:rPr>
          <w:rFonts w:ascii="Times New Roman" w:hAnsi="Times New Roman" w:cs="Times New Roman"/>
          <w:sz w:val="28"/>
          <w:szCs w:val="28"/>
          <w:lang w:val="uk-UA"/>
        </w:rPr>
        <w:t>за</w:t>
      </w:r>
      <w:r w:rsidRPr="009C6454">
        <w:rPr>
          <w:rFonts w:ascii="Times New Roman" w:hAnsi="Times New Roman" w:cs="Times New Roman"/>
          <w:sz w:val="28"/>
          <w:szCs w:val="28"/>
          <w:lang w:val="uk-UA"/>
        </w:rPr>
        <w:t>собів діяльності</w:t>
      </w:r>
      <w:r w:rsidR="00965919">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[4;5;6].</w:t>
      </w:r>
    </w:p>
    <w:p w:rsidR="00D74C69" w:rsidRDefault="009C6454" w:rsidP="009C6454">
      <w:pPr>
        <w:spacing w:after="0" w:line="360" w:lineRule="auto"/>
        <w:ind w:right="57" w:firstLine="709"/>
        <w:jc w:val="both"/>
        <w:rPr>
          <w:rFonts w:ascii="Times New Roman" w:hAnsi="Times New Roman" w:cs="Times New Roman"/>
          <w:sz w:val="28"/>
          <w:szCs w:val="28"/>
          <w:lang w:val="uk-UA"/>
        </w:rPr>
      </w:pPr>
      <w:r w:rsidRPr="00D74C69">
        <w:rPr>
          <w:rFonts w:ascii="Times New Roman" w:hAnsi="Times New Roman" w:cs="Times New Roman"/>
          <w:i/>
          <w:sz w:val="28"/>
          <w:szCs w:val="28"/>
          <w:lang w:val="uk-UA"/>
        </w:rPr>
        <w:t>Спортивні змагання</w:t>
      </w:r>
      <w:r w:rsidRPr="009C6454">
        <w:rPr>
          <w:rFonts w:ascii="Times New Roman" w:hAnsi="Times New Roman" w:cs="Times New Roman"/>
          <w:sz w:val="28"/>
          <w:szCs w:val="28"/>
          <w:lang w:val="uk-UA"/>
        </w:rPr>
        <w:t xml:space="preserve"> </w:t>
      </w:r>
      <w:r w:rsidR="00D74C69">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 це дуже важлива і невід</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ємна частина спортивної діяльності.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D74C69">
        <w:rPr>
          <w:rFonts w:ascii="Times New Roman" w:hAnsi="Times New Roman" w:cs="Times New Roman"/>
          <w:i/>
          <w:sz w:val="28"/>
          <w:szCs w:val="28"/>
          <w:lang w:val="uk-UA"/>
        </w:rPr>
        <w:t>Тренування спортсмена</w:t>
      </w:r>
      <w:r w:rsidRPr="009C6454">
        <w:rPr>
          <w:rFonts w:ascii="Times New Roman" w:hAnsi="Times New Roman" w:cs="Times New Roman"/>
          <w:sz w:val="28"/>
          <w:szCs w:val="28"/>
          <w:lang w:val="uk-UA"/>
        </w:rPr>
        <w:t xml:space="preserve"> </w:t>
      </w:r>
      <w:r w:rsidR="00D74C69">
        <w:rPr>
          <w:rFonts w:ascii="Times New Roman" w:hAnsi="Times New Roman" w:cs="Times New Roman"/>
          <w:sz w:val="28"/>
          <w:szCs w:val="28"/>
          <w:lang w:val="uk-UA"/>
        </w:rPr>
        <w:t xml:space="preserve">– </w:t>
      </w:r>
      <w:r w:rsidRPr="009C6454">
        <w:rPr>
          <w:rFonts w:ascii="Times New Roman" w:hAnsi="Times New Roman" w:cs="Times New Roman"/>
          <w:sz w:val="28"/>
          <w:szCs w:val="28"/>
          <w:lang w:val="uk-UA"/>
        </w:rPr>
        <w:t>це підготовчий етап до участі у змаганнях. Тому тренувальні заняття самі по собі не мають значення. Вони покликані забезпечити успіх змагальної діяльності. У цьому сенсі змагання є своєрідним іспитом для спортсмена. Але було б помилкою розглядати спортивні змагання лише як іспити.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Вони, роблячи величезний вплив на розвиток особистості спортсмена, стають певним видом навчальної роботи.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Психологи виділяють різні види спортивної діяльності: поєдинок, групова боротьба, безпосередній фізичний контакт, індивідуальна боротьба тощо</w:t>
      </w:r>
      <w:r w:rsidR="00965919">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[2]</w:t>
      </w:r>
      <w:r w:rsidRPr="009C6454">
        <w:rPr>
          <w:rFonts w:ascii="Times New Roman" w:hAnsi="Times New Roman" w:cs="Times New Roman"/>
          <w:sz w:val="28"/>
          <w:szCs w:val="28"/>
          <w:lang w:val="uk-UA"/>
        </w:rPr>
        <w:t>. Однак усі види змагальної діяльності мають спільні психологічні характеристики: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спортивне змагання має стимулюючий ефект;</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2) метою конкурентної боротьби є досягнення перемоги або кращого результату. Це головна причина екстремальних умов цієї діяльності;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3) змагання завжди соціально значущі: їх результати, як правило, отримують широке суспільне визнання та оцінку;</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4) результати виступу на змаганнях завжди є особисто важливими для спортсмена;</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5) конкуренція є специфічним фактором, що створює надзвичайні</w:t>
      </w:r>
      <w:r w:rsidR="002A22D8">
        <w:rPr>
          <w:rFonts w:ascii="Times New Roman" w:hAnsi="Times New Roman" w:cs="Times New Roman"/>
          <w:sz w:val="28"/>
          <w:szCs w:val="28"/>
          <w:lang w:val="uk-UA"/>
        </w:rPr>
        <w:t xml:space="preserve"> емоційно-вольові стани</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Особливе місце у вивченні психологічних умов змагальної діяльності займає питання емоційного опору різним психологічним бар</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єрам, перешкодам, які несподівано виникають під час боротьби. Фахівці стверджують, що одні спортсмени в такому середовищі відчувають лише мобілізуючий ефект, інші повністю втрачаю</w:t>
      </w:r>
      <w:r w:rsidR="002A22D8">
        <w:rPr>
          <w:rFonts w:ascii="Times New Roman" w:hAnsi="Times New Roman" w:cs="Times New Roman"/>
          <w:sz w:val="28"/>
          <w:szCs w:val="28"/>
          <w:lang w:val="uk-UA"/>
        </w:rPr>
        <w:t>ть здатність долати труднощі</w:t>
      </w:r>
      <w:r w:rsidRPr="009C6454">
        <w:rPr>
          <w:rFonts w:ascii="Times New Roman" w:hAnsi="Times New Roman" w:cs="Times New Roman"/>
          <w:sz w:val="28"/>
          <w:szCs w:val="28"/>
          <w:lang w:val="uk-UA"/>
        </w:rPr>
        <w:t xml:space="preserve">. </w:t>
      </w:r>
      <w:r w:rsidRPr="009C6454">
        <w:rPr>
          <w:rFonts w:ascii="Times New Roman" w:hAnsi="Times New Roman" w:cs="Times New Roman"/>
          <w:sz w:val="28"/>
          <w:szCs w:val="28"/>
          <w:lang w:val="uk-UA"/>
        </w:rPr>
        <w:lastRenderedPageBreak/>
        <w:t>Тут вирішальну роль відіграє розмір перешкоди та її складність для конкретної людини.</w:t>
      </w:r>
    </w:p>
    <w:p w:rsidR="00D74C69" w:rsidRDefault="00D74C69" w:rsidP="009C6454">
      <w:pPr>
        <w:spacing w:after="0" w:line="360" w:lineRule="auto"/>
        <w:ind w:right="57" w:firstLine="709"/>
        <w:jc w:val="both"/>
        <w:rPr>
          <w:rFonts w:ascii="Times New Roman" w:hAnsi="Times New Roman" w:cs="Times New Roman"/>
          <w:sz w:val="28"/>
          <w:szCs w:val="28"/>
          <w:lang w:val="uk-UA"/>
        </w:rPr>
      </w:pPr>
      <w:r w:rsidRPr="00D74C69">
        <w:rPr>
          <w:rFonts w:ascii="Times New Roman" w:hAnsi="Times New Roman" w:cs="Times New Roman"/>
          <w:i/>
          <w:sz w:val="28"/>
          <w:szCs w:val="28"/>
          <w:lang w:val="uk-UA"/>
        </w:rPr>
        <w:t>Р</w:t>
      </w:r>
      <w:r w:rsidR="009C6454" w:rsidRPr="00D74C69">
        <w:rPr>
          <w:rFonts w:ascii="Times New Roman" w:hAnsi="Times New Roman" w:cs="Times New Roman"/>
          <w:i/>
          <w:sz w:val="28"/>
          <w:szCs w:val="28"/>
          <w:lang w:val="uk-UA"/>
        </w:rPr>
        <w:t>озмір перешкоди</w:t>
      </w:r>
      <w:r w:rsidR="009C6454" w:rsidRPr="009C6454">
        <w:rPr>
          <w:rFonts w:ascii="Times New Roman" w:hAnsi="Times New Roman" w:cs="Times New Roman"/>
          <w:sz w:val="28"/>
          <w:szCs w:val="28"/>
          <w:lang w:val="uk-UA"/>
        </w:rPr>
        <w:t xml:space="preserve"> </w:t>
      </w:r>
      <w:r w:rsidRPr="009C6454">
        <w:rPr>
          <w:rFonts w:ascii="Times New Roman" w:hAnsi="Times New Roman" w:cs="Times New Roman"/>
          <w:sz w:val="28"/>
          <w:szCs w:val="28"/>
          <w:lang w:val="uk-UA"/>
        </w:rPr>
        <w:t>характеризує</w:t>
      </w:r>
      <w:r>
        <w:rPr>
          <w:rFonts w:ascii="Times New Roman" w:hAnsi="Times New Roman" w:cs="Times New Roman"/>
          <w:sz w:val="28"/>
          <w:szCs w:val="28"/>
          <w:lang w:val="uk-UA"/>
        </w:rPr>
        <w:t>ться</w:t>
      </w:r>
      <w:r w:rsidRPr="009C6454">
        <w:rPr>
          <w:rFonts w:ascii="Times New Roman" w:hAnsi="Times New Roman" w:cs="Times New Roman"/>
          <w:sz w:val="28"/>
          <w:szCs w:val="28"/>
          <w:lang w:val="uk-UA"/>
        </w:rPr>
        <w:t xml:space="preserve"> </w:t>
      </w:r>
      <w:r w:rsidR="009C6454" w:rsidRPr="009C6454">
        <w:rPr>
          <w:rFonts w:ascii="Times New Roman" w:hAnsi="Times New Roman" w:cs="Times New Roman"/>
          <w:sz w:val="28"/>
          <w:szCs w:val="28"/>
          <w:lang w:val="uk-UA"/>
        </w:rPr>
        <w:t>як об</w:t>
      </w:r>
      <w:r w:rsidR="00C63804">
        <w:rPr>
          <w:rFonts w:ascii="Times New Roman" w:hAnsi="Times New Roman" w:cs="Times New Roman"/>
          <w:sz w:val="28"/>
          <w:szCs w:val="28"/>
          <w:lang w:val="uk-UA"/>
        </w:rPr>
        <w:t>’</w:t>
      </w:r>
      <w:r w:rsidR="009C6454" w:rsidRPr="009C6454">
        <w:rPr>
          <w:rFonts w:ascii="Times New Roman" w:hAnsi="Times New Roman" w:cs="Times New Roman"/>
          <w:sz w:val="28"/>
          <w:szCs w:val="28"/>
          <w:lang w:val="uk-UA"/>
        </w:rPr>
        <w:t xml:space="preserve">єктивне явище, яке не залежить від спортсмена. Це визначається результатами фізичних та розумових зусиль, необхідних для подолання цієї опозиції. </w:t>
      </w:r>
    </w:p>
    <w:p w:rsidR="009C6454" w:rsidRPr="009C6454" w:rsidRDefault="00D74C69" w:rsidP="009C6454">
      <w:pPr>
        <w:spacing w:after="0" w:line="360" w:lineRule="auto"/>
        <w:ind w:right="57" w:firstLine="709"/>
        <w:jc w:val="both"/>
        <w:rPr>
          <w:rFonts w:ascii="Times New Roman" w:hAnsi="Times New Roman" w:cs="Times New Roman"/>
          <w:sz w:val="28"/>
          <w:szCs w:val="28"/>
          <w:lang w:val="uk-UA"/>
        </w:rPr>
      </w:pPr>
      <w:r w:rsidRPr="00D74C69">
        <w:rPr>
          <w:rFonts w:ascii="Times New Roman" w:hAnsi="Times New Roman" w:cs="Times New Roman"/>
          <w:i/>
          <w:sz w:val="28"/>
          <w:szCs w:val="28"/>
          <w:lang w:val="uk-UA"/>
        </w:rPr>
        <w:t>Складність перешкоди</w:t>
      </w:r>
      <w:r>
        <w:rPr>
          <w:rFonts w:ascii="Times New Roman" w:hAnsi="Times New Roman" w:cs="Times New Roman"/>
          <w:sz w:val="28"/>
          <w:szCs w:val="28"/>
          <w:lang w:val="uk-UA"/>
        </w:rPr>
        <w:t xml:space="preserve"> – </w:t>
      </w:r>
      <w:r w:rsidR="009C6454" w:rsidRPr="009C6454">
        <w:rPr>
          <w:rFonts w:ascii="Times New Roman" w:hAnsi="Times New Roman" w:cs="Times New Roman"/>
          <w:sz w:val="28"/>
          <w:szCs w:val="28"/>
          <w:lang w:val="uk-UA"/>
        </w:rPr>
        <w:t xml:space="preserve"> це суб</w:t>
      </w:r>
      <w:r w:rsidR="00C63804">
        <w:rPr>
          <w:rFonts w:ascii="Times New Roman" w:hAnsi="Times New Roman" w:cs="Times New Roman"/>
          <w:sz w:val="28"/>
          <w:szCs w:val="28"/>
          <w:lang w:val="uk-UA"/>
        </w:rPr>
        <w:t>’</w:t>
      </w:r>
      <w:r w:rsidR="009C6454" w:rsidRPr="009C6454">
        <w:rPr>
          <w:rFonts w:ascii="Times New Roman" w:hAnsi="Times New Roman" w:cs="Times New Roman"/>
          <w:sz w:val="28"/>
          <w:szCs w:val="28"/>
          <w:lang w:val="uk-UA"/>
        </w:rPr>
        <w:t>єктивне явище, що походить від розміру перешк</w:t>
      </w:r>
      <w:r>
        <w:rPr>
          <w:rFonts w:ascii="Times New Roman" w:hAnsi="Times New Roman" w:cs="Times New Roman"/>
          <w:sz w:val="28"/>
          <w:szCs w:val="28"/>
          <w:lang w:val="uk-UA"/>
        </w:rPr>
        <w:t>од та можливостей спортсмена</w:t>
      </w:r>
      <w:r w:rsidR="009C6454" w:rsidRPr="009C6454">
        <w:rPr>
          <w:rFonts w:ascii="Times New Roman" w:hAnsi="Times New Roman" w:cs="Times New Roman"/>
          <w:sz w:val="28"/>
          <w:szCs w:val="28"/>
          <w:lang w:val="uk-UA"/>
        </w:rPr>
        <w:t>. Воно виражається відношенням сили перешкод до реальних можливостей людини її подолати.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У цьому випадку вирішальним фактором для успіху змагальної вправи можуть вважати шумозахи</w:t>
      </w:r>
      <w:r w:rsidR="00D74C69">
        <w:rPr>
          <w:rFonts w:ascii="Times New Roman" w:hAnsi="Times New Roman" w:cs="Times New Roman"/>
          <w:sz w:val="28"/>
          <w:szCs w:val="28"/>
          <w:lang w:val="uk-UA"/>
        </w:rPr>
        <w:t>щеність</w:t>
      </w:r>
      <w:r w:rsidRPr="009C6454">
        <w:rPr>
          <w:rFonts w:ascii="Times New Roman" w:hAnsi="Times New Roman" w:cs="Times New Roman"/>
          <w:sz w:val="28"/>
          <w:szCs w:val="28"/>
          <w:lang w:val="uk-UA"/>
        </w:rPr>
        <w:t xml:space="preserve"> гравця, рівень збереження чи свідомий контроль над його емоціями та діями.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З психологічної точки зору ефективність змагальної діяльності завжди визначається впливом зовнішнього середовища, в якому діє спортсмен. Якщо перешкода для спортсмена нестерпна, то труднощі її подолання призводять до зміни психіч</w:t>
      </w:r>
      <w:r w:rsidR="0055208E">
        <w:rPr>
          <w:rFonts w:ascii="Times New Roman" w:hAnsi="Times New Roman" w:cs="Times New Roman"/>
          <w:sz w:val="28"/>
          <w:szCs w:val="28"/>
          <w:lang w:val="uk-UA"/>
        </w:rPr>
        <w:t>ного стану через сплеск емоцій</w:t>
      </w:r>
      <w:r w:rsidR="0055208E" w:rsidRPr="0055208E">
        <w:rPr>
          <w:rFonts w:ascii="Times New Roman" w:hAnsi="Times New Roman" w:cs="Times New Roman"/>
          <w:sz w:val="28"/>
          <w:szCs w:val="28"/>
        </w:rPr>
        <w:t xml:space="preserve"> [4;5].</w:t>
      </w:r>
      <w:r w:rsidR="00965919">
        <w:rPr>
          <w:rFonts w:ascii="Times New Roman" w:hAnsi="Times New Roman" w:cs="Times New Roman"/>
          <w:sz w:val="28"/>
          <w:szCs w:val="28"/>
          <w:lang w:val="uk-UA"/>
        </w:rPr>
        <w:t xml:space="preserve"> </w:t>
      </w:r>
      <w:r w:rsidRPr="009C6454">
        <w:rPr>
          <w:rFonts w:ascii="Times New Roman" w:hAnsi="Times New Roman" w:cs="Times New Roman"/>
          <w:sz w:val="28"/>
          <w:szCs w:val="28"/>
          <w:lang w:val="uk-UA"/>
        </w:rPr>
        <w:t>У цьому випадку можливий перехід від вольової регуляції до контролюючих дій за допомогою емоційної сфери. Цей стан характеризується тим, що спортсмен виходить за межі шумозахищеності. З</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являється гарячкова або апатична поведінка. Ефективність стає некерованою, і її важливість зменшується або повністю зникає. Діяльність спортсмена повні</w:t>
      </w:r>
      <w:r w:rsidR="002A22D8">
        <w:rPr>
          <w:rFonts w:ascii="Times New Roman" w:hAnsi="Times New Roman" w:cs="Times New Roman"/>
          <w:sz w:val="28"/>
          <w:szCs w:val="28"/>
          <w:lang w:val="uk-UA"/>
        </w:rPr>
        <w:t>стю дезорганізована</w:t>
      </w:r>
      <w:r w:rsidR="0055208E" w:rsidRPr="000D2804">
        <w:rPr>
          <w:rFonts w:ascii="Times New Roman" w:hAnsi="Times New Roman" w:cs="Times New Roman"/>
          <w:sz w:val="28"/>
          <w:szCs w:val="28"/>
        </w:rPr>
        <w:t xml:space="preserve"> [52]</w:t>
      </w:r>
      <w:r w:rsidRPr="009C6454">
        <w:rPr>
          <w:rFonts w:ascii="Times New Roman" w:hAnsi="Times New Roman" w:cs="Times New Roman"/>
          <w:sz w:val="28"/>
          <w:szCs w:val="28"/>
          <w:lang w:val="uk-UA"/>
        </w:rPr>
        <w:t>.</w:t>
      </w:r>
    </w:p>
    <w:p w:rsidR="009C6454" w:rsidRPr="009C6454" w:rsidRDefault="00D74C69" w:rsidP="009C6454">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9C6454" w:rsidRPr="009C6454">
        <w:rPr>
          <w:rFonts w:ascii="Times New Roman" w:hAnsi="Times New Roman" w:cs="Times New Roman"/>
          <w:sz w:val="28"/>
          <w:szCs w:val="28"/>
          <w:lang w:val="uk-UA"/>
        </w:rPr>
        <w:t>о особливого класу емоційних проявів у спорті включають: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емоційні переживання,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язані з високим рівнем досконалості у виконанні технічно складних вправ. Ці емоції відображають стан підвищеної загальної працездатності, переживання успіху, подолання труднощів, страху, млявості. Тут зусиллями волі організовується опір емоційному спалаху;</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емоційні переживання,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язані з ходом боротьби. Вони характеризуються високою напругою. Вони відображають зусилля, спрямовані на досягнення перемоги або найкращого результату;</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lastRenderedPageBreak/>
        <w:t xml:space="preserve">- </w:t>
      </w:r>
      <w:proofErr w:type="spellStart"/>
      <w:r w:rsidRPr="009C6454">
        <w:rPr>
          <w:rFonts w:ascii="Times New Roman" w:hAnsi="Times New Roman" w:cs="Times New Roman"/>
          <w:sz w:val="28"/>
          <w:szCs w:val="28"/>
          <w:lang w:val="uk-UA"/>
        </w:rPr>
        <w:t>стенічні</w:t>
      </w:r>
      <w:proofErr w:type="spellEnd"/>
      <w:r w:rsidRPr="009C6454">
        <w:rPr>
          <w:rFonts w:ascii="Times New Roman" w:hAnsi="Times New Roman" w:cs="Times New Roman"/>
          <w:sz w:val="28"/>
          <w:szCs w:val="28"/>
          <w:lang w:val="uk-UA"/>
        </w:rPr>
        <w:t xml:space="preserve"> та астенічні емоції, що відображають ставлення до зовнішнього середовища змагань. Стверджується, що динаміка умов діяльності часто призводить до астенічних, </w:t>
      </w:r>
      <w:r w:rsidR="002A22D8">
        <w:rPr>
          <w:rFonts w:ascii="Times New Roman" w:hAnsi="Times New Roman" w:cs="Times New Roman"/>
          <w:sz w:val="28"/>
          <w:szCs w:val="28"/>
          <w:lang w:val="uk-UA"/>
        </w:rPr>
        <w:t>емоційних переживань</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Отже, готовність спортсмена виступати на змаганнях в першу чергу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язана зі здатністю контролювати власні емоційні переживання. У той же час на перший план виходять такі характеристики: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готовність спортсмена до виконання складних технічних вправ;</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2) рівень тактико-технічної підготовленості;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3) рівень розвитку сили волі, морально-етичні якості;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4) можливість психічного, свідомого контролю своїх дій;</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5) завадостійкість.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За результатами наших спостережень за молодими </w:t>
      </w:r>
      <w:r w:rsidR="00031CF5">
        <w:rPr>
          <w:rFonts w:ascii="Times New Roman" w:hAnsi="Times New Roman" w:cs="Times New Roman"/>
          <w:sz w:val="28"/>
          <w:szCs w:val="28"/>
          <w:lang w:val="uk-UA"/>
        </w:rPr>
        <w:t>тенісистами</w:t>
      </w:r>
      <w:r w:rsidRPr="009C6454">
        <w:rPr>
          <w:rFonts w:ascii="Times New Roman" w:hAnsi="Times New Roman" w:cs="Times New Roman"/>
          <w:sz w:val="28"/>
          <w:szCs w:val="28"/>
          <w:lang w:val="uk-UA"/>
        </w:rPr>
        <w:t>, саме фактор змін емоційного стану у 80% випадків є основною причиною невдалого виконання зма</w:t>
      </w:r>
      <w:r w:rsidR="00031CF5">
        <w:rPr>
          <w:rFonts w:ascii="Times New Roman" w:hAnsi="Times New Roman" w:cs="Times New Roman"/>
          <w:sz w:val="28"/>
          <w:szCs w:val="28"/>
          <w:lang w:val="uk-UA"/>
        </w:rPr>
        <w:t>гальної вправи (атакуючий удар справа</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Однак </w:t>
      </w:r>
      <w:r w:rsidR="008F3411">
        <w:rPr>
          <w:rFonts w:ascii="Times New Roman" w:hAnsi="Times New Roman" w:cs="Times New Roman"/>
          <w:sz w:val="28"/>
          <w:szCs w:val="28"/>
          <w:lang w:val="uk-UA"/>
        </w:rPr>
        <w:t>зазначимо</w:t>
      </w:r>
      <w:r w:rsidRPr="009C6454">
        <w:rPr>
          <w:rFonts w:ascii="Times New Roman" w:hAnsi="Times New Roman" w:cs="Times New Roman"/>
          <w:sz w:val="28"/>
          <w:szCs w:val="28"/>
          <w:lang w:val="uk-UA"/>
        </w:rPr>
        <w:t>, що емоційні переживання самі по собі заради спортивних досягнень не можуть мати негативного впливу. На чолі дослідження стоїть проблема емоційного напруження, яке виникає внаслідок складності перешкоди. Негативний чи позитивний вплив емоцій на результативність залежить від інтенсивності емоцій та ступеня складності дій. Негативний прояв характеризується настанням стану (або усвідомлення) поганого виконання дій, нездатністю продовжувати спортивну боротьбу та власною слабкістю. Труднощі у виконанні вправ, необхідних у даних умовах, ство</w:t>
      </w:r>
      <w:r w:rsidR="002A22D8">
        <w:rPr>
          <w:rFonts w:ascii="Times New Roman" w:hAnsi="Times New Roman" w:cs="Times New Roman"/>
          <w:sz w:val="28"/>
          <w:szCs w:val="28"/>
          <w:lang w:val="uk-UA"/>
        </w:rPr>
        <w:t>рюють умови для перенапруги</w:t>
      </w:r>
      <w:r w:rsidRPr="009C6454">
        <w:rPr>
          <w:rFonts w:ascii="Times New Roman" w:hAnsi="Times New Roman" w:cs="Times New Roman"/>
          <w:sz w:val="28"/>
          <w:szCs w:val="28"/>
          <w:lang w:val="uk-UA"/>
        </w:rPr>
        <w:t>.</w:t>
      </w:r>
    </w:p>
    <w:p w:rsidR="009C6454" w:rsidRPr="009C6454" w:rsidRDefault="008F3411" w:rsidP="009C6454">
      <w:pPr>
        <w:spacing w:after="0" w:line="360" w:lineRule="auto"/>
        <w:ind w:right="57" w:firstLine="709"/>
        <w:jc w:val="both"/>
        <w:rPr>
          <w:rFonts w:ascii="Times New Roman" w:hAnsi="Times New Roman" w:cs="Times New Roman"/>
          <w:sz w:val="28"/>
          <w:szCs w:val="28"/>
          <w:lang w:val="uk-UA"/>
        </w:rPr>
      </w:pPr>
      <w:r w:rsidRPr="008F3411">
        <w:rPr>
          <w:rFonts w:ascii="Times New Roman" w:hAnsi="Times New Roman" w:cs="Times New Roman"/>
          <w:i/>
          <w:sz w:val="28"/>
          <w:szCs w:val="28"/>
          <w:lang w:val="uk-UA"/>
        </w:rPr>
        <w:t>Н</w:t>
      </w:r>
      <w:r w:rsidR="009C6454" w:rsidRPr="008F3411">
        <w:rPr>
          <w:rFonts w:ascii="Times New Roman" w:hAnsi="Times New Roman" w:cs="Times New Roman"/>
          <w:i/>
          <w:sz w:val="28"/>
          <w:szCs w:val="28"/>
          <w:lang w:val="uk-UA"/>
        </w:rPr>
        <w:t>апруженість</w:t>
      </w:r>
      <w:r w:rsidR="009C6454" w:rsidRPr="009C645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C6454" w:rsidRPr="009C6454">
        <w:rPr>
          <w:rFonts w:ascii="Times New Roman" w:hAnsi="Times New Roman" w:cs="Times New Roman"/>
          <w:sz w:val="28"/>
          <w:szCs w:val="28"/>
          <w:lang w:val="uk-UA"/>
        </w:rPr>
        <w:t xml:space="preserve"> це емоційний стан, що характеризується тимчасовим зниженням стійкості ряду психічних та рухових функцій. Отже, якщо до певного моменту емоційні переживання мають мобілізуючий ефект, тоді, коли ці межі перевищені, відбувається дискоординація.</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Визначено, що в умовах тренувань необхідно орг</w:t>
      </w:r>
      <w:r w:rsidR="00031CF5">
        <w:rPr>
          <w:rFonts w:ascii="Times New Roman" w:hAnsi="Times New Roman" w:cs="Times New Roman"/>
          <w:sz w:val="28"/>
          <w:szCs w:val="28"/>
          <w:lang w:val="uk-UA"/>
        </w:rPr>
        <w:t>анізувати спеціальну підготовку</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xml:space="preserve">, яка базується на вирішенні проблем формування </w:t>
      </w:r>
      <w:r w:rsidRPr="009C6454">
        <w:rPr>
          <w:rFonts w:ascii="Times New Roman" w:hAnsi="Times New Roman" w:cs="Times New Roman"/>
          <w:sz w:val="28"/>
          <w:szCs w:val="28"/>
          <w:lang w:val="uk-UA"/>
        </w:rPr>
        <w:lastRenderedPageBreak/>
        <w:t>(посилення) емоційної стійкості, посиленні меж мобілізуючого ефекту емоційних переживань</w:t>
      </w:r>
      <w:r w:rsidR="0055208E" w:rsidRPr="0055208E">
        <w:rPr>
          <w:rFonts w:ascii="Times New Roman" w:hAnsi="Times New Roman" w:cs="Times New Roman"/>
          <w:sz w:val="28"/>
          <w:szCs w:val="28"/>
          <w:lang w:val="uk-UA"/>
        </w:rPr>
        <w:t>[6;7]</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З психофізіологічної точки зору, настання суб</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єктивних упереджень, що перешкоджають діяльності, визначається тим, що коли дії виконуються під впливом зовнішніх впливів, нервові зв</w:t>
      </w:r>
      <w:r w:rsidR="00C63804">
        <w:rPr>
          <w:rFonts w:ascii="Times New Roman" w:hAnsi="Times New Roman" w:cs="Times New Roman"/>
          <w:sz w:val="28"/>
          <w:szCs w:val="28"/>
          <w:lang w:val="uk-UA"/>
        </w:rPr>
        <w:t>’</w:t>
      </w:r>
      <w:r w:rsidR="002A22D8">
        <w:rPr>
          <w:rFonts w:ascii="Times New Roman" w:hAnsi="Times New Roman" w:cs="Times New Roman"/>
          <w:sz w:val="28"/>
          <w:szCs w:val="28"/>
          <w:lang w:val="uk-UA"/>
        </w:rPr>
        <w:t>язки починають порушуватися</w:t>
      </w:r>
      <w:r w:rsidRPr="009C6454">
        <w:rPr>
          <w:rFonts w:ascii="Times New Roman" w:hAnsi="Times New Roman" w:cs="Times New Roman"/>
          <w:sz w:val="28"/>
          <w:szCs w:val="28"/>
          <w:lang w:val="uk-UA"/>
        </w:rPr>
        <w:t>. Домінуючий фокус збудження піддається цим подразникам, рівновага порушується в процесі коркових процесів.</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Досягнення успіху узгоджується з оптимізацією психофізіологічних реакцій. Це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язано з тим, що змагальна діяльність зумовлює підвищений нервовий збудження завдяки відповідальності та значущості кожної окремої дії. Існує більш-менш серйозна реакція спортсмена на всі подразники, що діють одночасно. У той же час ступінь ясності свідомого ставлення до нових проблем впливає на виконання функцій, необхідних для продуктивності праці. Включаючи контроль над е</w:t>
      </w:r>
      <w:r w:rsidR="002A22D8">
        <w:rPr>
          <w:rFonts w:ascii="Times New Roman" w:hAnsi="Times New Roman" w:cs="Times New Roman"/>
          <w:sz w:val="28"/>
          <w:szCs w:val="28"/>
          <w:lang w:val="uk-UA"/>
        </w:rPr>
        <w:t>моційними переживаннями</w:t>
      </w:r>
      <w:r w:rsidR="00667AF4">
        <w:rPr>
          <w:rFonts w:ascii="Times New Roman" w:hAnsi="Times New Roman" w:cs="Times New Roman"/>
          <w:sz w:val="28"/>
          <w:szCs w:val="28"/>
          <w:lang w:val="uk-UA"/>
        </w:rPr>
        <w:t xml:space="preserve"> (Віхров, 2003)</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Слід зазначити, що мобілізація функцій завдяки емоціям можлива лише до певних меж, надлишок яких порушує сенсомоторні реакції.</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Здатність спортсмена підтримувати оптимальний емоційний стан називається </w:t>
      </w:r>
      <w:r w:rsidRPr="008F3411">
        <w:rPr>
          <w:rFonts w:ascii="Times New Roman" w:hAnsi="Times New Roman" w:cs="Times New Roman"/>
          <w:i/>
          <w:sz w:val="28"/>
          <w:szCs w:val="28"/>
          <w:lang w:val="uk-UA"/>
        </w:rPr>
        <w:t>емоційною стійкістю</w:t>
      </w:r>
      <w:r w:rsidRPr="009C6454">
        <w:rPr>
          <w:rFonts w:ascii="Times New Roman" w:hAnsi="Times New Roman" w:cs="Times New Roman"/>
          <w:sz w:val="28"/>
          <w:szCs w:val="28"/>
          <w:lang w:val="uk-UA"/>
        </w:rPr>
        <w:t>. Це виражається в тому, що спортсмен, переживаючи сильні емоції, підтримує оптимальний ступінь їх напруженості. Емоції характеризуються стабільністю якісних ознак і мають стійку спрямованість на вирішення проблем діяльності.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Отже, емоційні переживання можуть мати як позитивний, так і негативний вплив на результати змагальної діяльності. Негативний вплив емоцій на діяльність спортсмена завжди визначається труднощами, які є наслідком реакції спортсмена на перешкоди, що виникають під час змагальної боротьби.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Важливо, щоб здатність спортсмена підтримувати оптимальний емоційний стан у конкурентних умовах є запорукою успішного подолання труднощів. Водночас моделювання зовнішніх перешкод у навчальному процесі визначає можливість підвищення емоційної стійкості спортсмена та </w:t>
      </w:r>
      <w:r w:rsidRPr="009C6454">
        <w:rPr>
          <w:rFonts w:ascii="Times New Roman" w:hAnsi="Times New Roman" w:cs="Times New Roman"/>
          <w:sz w:val="28"/>
          <w:szCs w:val="28"/>
          <w:lang w:val="uk-UA"/>
        </w:rPr>
        <w:lastRenderedPageBreak/>
        <w:t>посилення меж його мобілізуючого ефекту емоційних переживань</w:t>
      </w:r>
      <w:r w:rsidR="00FF2192">
        <w:rPr>
          <w:rFonts w:ascii="Times New Roman" w:hAnsi="Times New Roman" w:cs="Times New Roman"/>
          <w:sz w:val="28"/>
          <w:szCs w:val="28"/>
          <w:lang w:val="uk-UA"/>
        </w:rPr>
        <w:t xml:space="preserve"> (Іваненко, 2005)</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Таким чином:</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психологічними характеристиками змагальної діяльності є: мотивація </w:t>
      </w:r>
      <w:proofErr w:type="spellStart"/>
      <w:r w:rsidRPr="009C6454">
        <w:rPr>
          <w:rFonts w:ascii="Times New Roman" w:hAnsi="Times New Roman" w:cs="Times New Roman"/>
          <w:sz w:val="28"/>
          <w:szCs w:val="28"/>
          <w:lang w:val="uk-UA"/>
        </w:rPr>
        <w:t>цілепокладання</w:t>
      </w:r>
      <w:proofErr w:type="spellEnd"/>
      <w:r w:rsidRPr="009C6454">
        <w:rPr>
          <w:rFonts w:ascii="Times New Roman" w:hAnsi="Times New Roman" w:cs="Times New Roman"/>
          <w:sz w:val="28"/>
          <w:szCs w:val="28"/>
          <w:lang w:val="uk-UA"/>
        </w:rPr>
        <w:t>, об</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єктивність, способи досягнення цілей, стиль діяльності;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конкуренція характеризується наявністю певних факторів, що створюють умови для надзвичайних емоційно-вольових станів, здатних чинити як мобілізуючий, так і дезорганізуючий ефект;</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складність перешкоди визначає здатність спортсмена підтримувати психологічну надійність у виконанні змагальних вправ, мотивацію досягнення, об</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єктивність та цілеспрямованість дій для досягнення мети з урахуванням здатності спортсмена контролювати при виборі найбільш значущого та ефективного засоби та методи діяльності;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вирішальним фактором для успіху змагальної вправи слід вважати здатність </w:t>
      </w:r>
      <w:r w:rsidR="00B053C1">
        <w:rPr>
          <w:rFonts w:ascii="Times New Roman" w:hAnsi="Times New Roman" w:cs="Times New Roman"/>
          <w:sz w:val="28"/>
          <w:szCs w:val="28"/>
          <w:lang w:val="uk-UA"/>
        </w:rPr>
        <w:t xml:space="preserve">гравця у настільний теніс </w:t>
      </w:r>
      <w:r w:rsidRPr="009C6454">
        <w:rPr>
          <w:rFonts w:ascii="Times New Roman" w:hAnsi="Times New Roman" w:cs="Times New Roman"/>
          <w:sz w:val="28"/>
          <w:szCs w:val="28"/>
          <w:lang w:val="uk-UA"/>
        </w:rPr>
        <w:t>зберігати та свідомо контролювати свої емоції та дії;</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 готовність до виступу на </w:t>
      </w:r>
      <w:r w:rsidR="008F3411">
        <w:rPr>
          <w:rFonts w:ascii="Times New Roman" w:hAnsi="Times New Roman" w:cs="Times New Roman"/>
          <w:sz w:val="28"/>
          <w:szCs w:val="28"/>
          <w:lang w:val="uk-UA"/>
        </w:rPr>
        <w:t xml:space="preserve">змаганнях </w:t>
      </w:r>
      <w:r w:rsidRPr="009C6454">
        <w:rPr>
          <w:rFonts w:ascii="Times New Roman" w:hAnsi="Times New Roman" w:cs="Times New Roman"/>
          <w:sz w:val="28"/>
          <w:szCs w:val="28"/>
          <w:lang w:val="uk-UA"/>
        </w:rPr>
        <w:t>забезпечується:</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готовність до виконання складних технічних дій;</w:t>
      </w:r>
    </w:p>
    <w:p w:rsidR="008F3411"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2) рівень тактико-технічних навичок;</w:t>
      </w:r>
    </w:p>
    <w:p w:rsidR="008F3411"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3) рівень розвитку сили, волі, морально-моральних якостей; </w:t>
      </w:r>
    </w:p>
    <w:p w:rsidR="008F3411"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4) можливості психічного та свідомого контролю своїх дій;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5) завадостійкість;</w:t>
      </w:r>
    </w:p>
    <w:p w:rsid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у навчально-тренувальному процесі необхідно передбачити вирішення навчальних завдань для формування (зміцнення) емоційної стійкості, розвитку здатності підтримувати оптимальний емоційний стан за рахунок збільшення меж мобілізуючого ефекту емоційного досвіду.</w:t>
      </w:r>
    </w:p>
    <w:p w:rsidR="00B053C1" w:rsidRPr="009C6454" w:rsidRDefault="00B053C1" w:rsidP="00303709">
      <w:pPr>
        <w:spacing w:after="0" w:line="360" w:lineRule="auto"/>
        <w:ind w:right="57"/>
        <w:jc w:val="both"/>
        <w:rPr>
          <w:rFonts w:ascii="Times New Roman" w:hAnsi="Times New Roman" w:cs="Times New Roman"/>
          <w:sz w:val="28"/>
          <w:szCs w:val="28"/>
          <w:lang w:val="uk-UA"/>
        </w:rPr>
      </w:pPr>
    </w:p>
    <w:p w:rsidR="00303709" w:rsidRPr="00303709" w:rsidRDefault="009C6454" w:rsidP="00303709">
      <w:pPr>
        <w:spacing w:after="0" w:line="360" w:lineRule="auto"/>
        <w:ind w:right="-143" w:firstLine="567"/>
        <w:jc w:val="both"/>
        <w:rPr>
          <w:rFonts w:ascii="Times New Roman" w:eastAsiaTheme="minorEastAsia" w:hAnsi="Times New Roman" w:cs="Times New Roman"/>
          <w:b/>
          <w:sz w:val="28"/>
          <w:szCs w:val="28"/>
          <w:lang w:val="uk-UA" w:eastAsia="ru-RU"/>
        </w:rPr>
      </w:pPr>
      <w:r w:rsidRPr="00303709">
        <w:rPr>
          <w:rFonts w:ascii="Times New Roman" w:hAnsi="Times New Roman" w:cs="Times New Roman"/>
          <w:b/>
          <w:sz w:val="28"/>
          <w:szCs w:val="28"/>
          <w:lang w:val="uk-UA"/>
        </w:rPr>
        <w:t xml:space="preserve">1.3. </w:t>
      </w:r>
      <w:r w:rsidR="00303709" w:rsidRPr="00303709">
        <w:rPr>
          <w:rFonts w:ascii="Times New Roman" w:eastAsiaTheme="minorEastAsia" w:hAnsi="Times New Roman" w:cs="Times New Roman"/>
          <w:b/>
          <w:sz w:val="28"/>
          <w:szCs w:val="28"/>
          <w:lang w:val="uk-UA" w:eastAsia="ru-RU"/>
        </w:rPr>
        <w:t>Методи психологічної підготовки трену</w:t>
      </w:r>
      <w:r w:rsidR="00B053C1">
        <w:rPr>
          <w:rFonts w:ascii="Times New Roman" w:eastAsiaTheme="minorEastAsia" w:hAnsi="Times New Roman" w:cs="Times New Roman"/>
          <w:b/>
          <w:sz w:val="28"/>
          <w:szCs w:val="28"/>
          <w:lang w:val="uk-UA" w:eastAsia="ru-RU"/>
        </w:rPr>
        <w:t>вання</w:t>
      </w:r>
      <w:r w:rsidR="00C63804">
        <w:rPr>
          <w:rFonts w:ascii="Times New Roman" w:eastAsiaTheme="minorEastAsia" w:hAnsi="Times New Roman" w:cs="Times New Roman"/>
          <w:b/>
          <w:sz w:val="28"/>
          <w:szCs w:val="28"/>
          <w:lang w:val="uk-UA" w:eastAsia="ru-RU"/>
        </w:rPr>
        <w:t xml:space="preserve"> тенісистів</w:t>
      </w:r>
    </w:p>
    <w:p w:rsidR="008F3411" w:rsidRDefault="008F3411" w:rsidP="008F3411">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C6454" w:rsidRPr="009C6454">
        <w:rPr>
          <w:rFonts w:ascii="Times New Roman" w:hAnsi="Times New Roman" w:cs="Times New Roman"/>
          <w:sz w:val="28"/>
          <w:szCs w:val="28"/>
          <w:lang w:val="uk-UA"/>
        </w:rPr>
        <w:t xml:space="preserve">а результатами численних наукових досліджень, </w:t>
      </w:r>
      <w:r>
        <w:rPr>
          <w:rFonts w:ascii="Times New Roman" w:hAnsi="Times New Roman" w:cs="Times New Roman"/>
          <w:sz w:val="28"/>
          <w:szCs w:val="28"/>
          <w:lang w:val="uk-UA"/>
        </w:rPr>
        <w:t>було виявлено</w:t>
      </w:r>
      <w:r w:rsidR="009C6454" w:rsidRPr="009C6454">
        <w:rPr>
          <w:rFonts w:ascii="Times New Roman" w:hAnsi="Times New Roman" w:cs="Times New Roman"/>
          <w:sz w:val="28"/>
          <w:szCs w:val="28"/>
          <w:lang w:val="uk-UA"/>
        </w:rPr>
        <w:t xml:space="preserve">, що процес психологічної підготовки до змагань </w:t>
      </w:r>
      <w:r>
        <w:rPr>
          <w:rFonts w:ascii="Times New Roman" w:hAnsi="Times New Roman" w:cs="Times New Roman"/>
          <w:sz w:val="28"/>
          <w:szCs w:val="28"/>
          <w:lang w:val="uk-UA"/>
        </w:rPr>
        <w:t>–</w:t>
      </w:r>
      <w:r w:rsidR="009C6454" w:rsidRPr="009C6454">
        <w:rPr>
          <w:rFonts w:ascii="Times New Roman" w:hAnsi="Times New Roman" w:cs="Times New Roman"/>
          <w:sz w:val="28"/>
          <w:szCs w:val="28"/>
          <w:lang w:val="uk-UA"/>
        </w:rPr>
        <w:t xml:space="preserve"> це певна система </w:t>
      </w:r>
      <w:r w:rsidR="009C6454" w:rsidRPr="009C6454">
        <w:rPr>
          <w:rFonts w:ascii="Times New Roman" w:hAnsi="Times New Roman" w:cs="Times New Roman"/>
          <w:sz w:val="28"/>
          <w:szCs w:val="28"/>
          <w:lang w:val="uk-UA"/>
        </w:rPr>
        <w:lastRenderedPageBreak/>
        <w:t>взаємопов</w:t>
      </w:r>
      <w:r w:rsidR="00C63804">
        <w:rPr>
          <w:rFonts w:ascii="Times New Roman" w:hAnsi="Times New Roman" w:cs="Times New Roman"/>
          <w:sz w:val="28"/>
          <w:szCs w:val="28"/>
          <w:lang w:val="uk-UA"/>
        </w:rPr>
        <w:t>’</w:t>
      </w:r>
      <w:r w:rsidR="009C6454" w:rsidRPr="009C6454">
        <w:rPr>
          <w:rFonts w:ascii="Times New Roman" w:hAnsi="Times New Roman" w:cs="Times New Roman"/>
          <w:sz w:val="28"/>
          <w:szCs w:val="28"/>
          <w:lang w:val="uk-UA"/>
        </w:rPr>
        <w:t xml:space="preserve">язаних ланок, яка реалізується протягом часу, який є доступним до початку змагань. Цей процес може тривати кілька місяців, а може </w:t>
      </w:r>
      <w:r w:rsidR="002A22D8">
        <w:rPr>
          <w:rFonts w:ascii="Times New Roman" w:hAnsi="Times New Roman" w:cs="Times New Roman"/>
          <w:sz w:val="28"/>
          <w:szCs w:val="28"/>
          <w:lang w:val="uk-UA"/>
        </w:rPr>
        <w:t>дорівнювати двом-трьом дням</w:t>
      </w:r>
      <w:r w:rsidR="009C6454" w:rsidRPr="009C6454">
        <w:rPr>
          <w:rFonts w:ascii="Times New Roman" w:hAnsi="Times New Roman" w:cs="Times New Roman"/>
          <w:sz w:val="28"/>
          <w:szCs w:val="28"/>
          <w:lang w:val="uk-UA"/>
        </w:rPr>
        <w:t xml:space="preserve">. </w:t>
      </w:r>
    </w:p>
    <w:p w:rsidR="009C6454" w:rsidRPr="009C6454" w:rsidRDefault="009C6454" w:rsidP="008F3411">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Це завжди вимагає спільних творчих зусиль тренера та спортсмена. </w:t>
      </w:r>
      <w:r w:rsidR="008F3411">
        <w:rPr>
          <w:rFonts w:ascii="Times New Roman" w:hAnsi="Times New Roman" w:cs="Times New Roman"/>
          <w:sz w:val="28"/>
          <w:szCs w:val="28"/>
          <w:lang w:val="uk-UA"/>
        </w:rPr>
        <w:t>П</w:t>
      </w:r>
      <w:r w:rsidRPr="009C6454">
        <w:rPr>
          <w:rFonts w:ascii="Times New Roman" w:hAnsi="Times New Roman" w:cs="Times New Roman"/>
          <w:sz w:val="28"/>
          <w:szCs w:val="28"/>
          <w:lang w:val="uk-UA"/>
        </w:rPr>
        <w:t>сихологічна підготовка більше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язана із зусиллями спортсмена, оскільки для досягнення успіху йому доведеться самостійно боротися на змаганнях</w:t>
      </w:r>
      <w:r w:rsidR="00FF2192">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[8]</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Загальна схема психологічної підготовки у спорті характеризується низкою положень: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збір достатньої та достовірної інформації про умови майбутніх змагань та про суперників;</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 2) поповнення та уточнення інформації про рівень тренованості, можливості спортсмена чи команди та перспективи їх зміни до початку змагань;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3) правильне визначення та формулювання мети участі у конкурсі;</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4) формування відповідних цілей мотивів змагань;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5) імовірнісне програмування змагальної діяльності. Він здійснюється в ході розумових і практичних дій з можливим моделюванням умов майбутніх змагань і, безумовно, для визначення тактичного плану;</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6) спеціальна підготовка до зустрічі з конкурентними перешкодами різного ступеня складності та вправи для їх подолання;</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7) забезпечення методів саморегуляції можливих несприятливих внутрішніх станів;</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8) вибір та використання методів збереження нервово-психічної свіжості до початку змагань, її відновлення під час змагань.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Перші дві ланки системи служать необхідними передумовами для введення всіх інших ланок. Зрозуміло, що за наявності достатньо повної та достовірної інформації про майбутнє змагання, про час, місце та всі інші умови зовнішнього середовища, в якому воно відбуватиметься, про склад у</w:t>
      </w:r>
      <w:r w:rsidR="008F3411">
        <w:rPr>
          <w:rFonts w:ascii="Times New Roman" w:hAnsi="Times New Roman" w:cs="Times New Roman"/>
          <w:sz w:val="28"/>
          <w:szCs w:val="28"/>
          <w:lang w:val="uk-UA"/>
        </w:rPr>
        <w:t>часників змагань, особливо про о</w:t>
      </w:r>
      <w:r w:rsidRPr="009C6454">
        <w:rPr>
          <w:rFonts w:ascii="Times New Roman" w:hAnsi="Times New Roman" w:cs="Times New Roman"/>
          <w:sz w:val="28"/>
          <w:szCs w:val="28"/>
          <w:lang w:val="uk-UA"/>
        </w:rPr>
        <w:t xml:space="preserve">сновних суперників, про їхні </w:t>
      </w:r>
      <w:r w:rsidRPr="009C6454">
        <w:rPr>
          <w:rFonts w:ascii="Times New Roman" w:hAnsi="Times New Roman" w:cs="Times New Roman"/>
          <w:sz w:val="28"/>
          <w:szCs w:val="28"/>
          <w:lang w:val="uk-UA"/>
        </w:rPr>
        <w:lastRenderedPageBreak/>
        <w:t>індивідуальні особливості, підготовленість у поєднанні з інформацією про можливості спортсмена (або команди) на даному етапі їх спортивного розвитку, можна реально визначити мету та плани дій у майбутніх змаганнях</w:t>
      </w:r>
      <w:r w:rsidR="00667AF4">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lang w:val="uk-UA"/>
        </w:rPr>
        <w:t>[53]</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Третя і четверта ланки системи психологічної підготовки до змагань мають велике значення. Практична оцінка цілей і мотивів у житті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язана з тим, що ціль визначає, що людина повинна чи хоче робити, до чого вона прагне. Натомість мотиви діють як стимулюючі сили, що дають змогу зрозуміти, чому він прагне досягти заданої мети, чому діє так, а не інакше. Саме мотиви діяльності слугують психологічним механізмом розвитку, поведінки, вчинків індивіда чи групи.</w:t>
      </w:r>
    </w:p>
    <w:p w:rsidR="00513D2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Метою участі у змаганні, як правило, є досягнення запланованого результату. Мета повинна відповідати можливостям спортсмена (команди) на певному рівні їх підготовки, навіть трохи перевершувати їх, але ніколи не пови</w:t>
      </w:r>
      <w:r w:rsidR="002A22D8">
        <w:rPr>
          <w:rFonts w:ascii="Times New Roman" w:hAnsi="Times New Roman" w:cs="Times New Roman"/>
          <w:sz w:val="28"/>
          <w:szCs w:val="28"/>
          <w:lang w:val="uk-UA"/>
        </w:rPr>
        <w:t>нна здаватися переважною</w:t>
      </w:r>
      <w:r w:rsidRPr="009C6454">
        <w:rPr>
          <w:rFonts w:ascii="Times New Roman" w:hAnsi="Times New Roman" w:cs="Times New Roman"/>
          <w:sz w:val="28"/>
          <w:szCs w:val="28"/>
          <w:lang w:val="uk-UA"/>
        </w:rPr>
        <w:t xml:space="preserve">. </w:t>
      </w:r>
    </w:p>
    <w:p w:rsidR="00513D20" w:rsidRDefault="009C6454" w:rsidP="009C6454">
      <w:pPr>
        <w:spacing w:after="0" w:line="360" w:lineRule="auto"/>
        <w:ind w:right="57" w:firstLine="709"/>
        <w:jc w:val="both"/>
        <w:rPr>
          <w:rFonts w:ascii="Times New Roman" w:hAnsi="Times New Roman" w:cs="Times New Roman"/>
          <w:sz w:val="28"/>
          <w:szCs w:val="28"/>
          <w:lang w:val="uk-UA"/>
        </w:rPr>
      </w:pPr>
      <w:r w:rsidRPr="008F3411">
        <w:rPr>
          <w:rFonts w:ascii="Times New Roman" w:hAnsi="Times New Roman" w:cs="Times New Roman"/>
          <w:i/>
          <w:sz w:val="28"/>
          <w:szCs w:val="28"/>
          <w:lang w:val="uk-UA"/>
        </w:rPr>
        <w:t>Мотиви</w:t>
      </w:r>
      <w:r w:rsidRPr="009C6454">
        <w:rPr>
          <w:rFonts w:ascii="Times New Roman" w:hAnsi="Times New Roman" w:cs="Times New Roman"/>
          <w:sz w:val="28"/>
          <w:szCs w:val="28"/>
          <w:lang w:val="uk-UA"/>
        </w:rPr>
        <w:t xml:space="preserve"> </w:t>
      </w:r>
      <w:r w:rsidR="008F3411">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 це мотиви, що виникають із розуміння спортсменом соціальної значимості досягнення наміченої мети. Або можуть бути мотиви, які мають лише особисте значення для спортсмена. Такі мотиви викликають інтерес до майбутнього конкурсу, сприяють створенню ентузіазму та процесу підготовки до нього та боротьба під час змагань.</w:t>
      </w:r>
    </w:p>
    <w:p w:rsidR="00513D2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Програмування змагальної діяльності здійснюється під час розробки тактичного плану, воно має імовірнісний характер, оскільки практично не буває випадків, коли тренер і спортсмен мають абсолютно повну та достовірну інформацію про умови майбутнього змагання, навпаки, вони часто можуть судити про</w:t>
      </w:r>
      <w:r w:rsidR="002A22D8">
        <w:rPr>
          <w:rFonts w:ascii="Times New Roman" w:hAnsi="Times New Roman" w:cs="Times New Roman"/>
          <w:sz w:val="28"/>
          <w:szCs w:val="28"/>
          <w:lang w:val="uk-UA"/>
        </w:rPr>
        <w:t xml:space="preserve"> багато речей лише імовірно</w:t>
      </w:r>
      <w:r w:rsidR="00FF2192">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[54]</w:t>
      </w:r>
      <w:r w:rsidRPr="009C6454">
        <w:rPr>
          <w:rFonts w:ascii="Times New Roman" w:hAnsi="Times New Roman" w:cs="Times New Roman"/>
          <w:sz w:val="28"/>
          <w:szCs w:val="28"/>
          <w:lang w:val="uk-UA"/>
        </w:rPr>
        <w:t>.</w:t>
      </w:r>
    </w:p>
    <w:p w:rsidR="00513D20"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З психологічної точки зору це процес психічного «розігрування» майбутньої діяльності в передбачуваних умовах конкуренції. Це свого роду розумовий експеримент. Слід підкреслити, що розумове виконання змагальних дій є також ідеомоторним тренуванням. Діючи в думках, спортсмен завжди уявляє свої рухи. Рухові ідеї засновані на активізації в </w:t>
      </w:r>
      <w:r w:rsidRPr="009C6454">
        <w:rPr>
          <w:rFonts w:ascii="Times New Roman" w:hAnsi="Times New Roman" w:cs="Times New Roman"/>
          <w:sz w:val="28"/>
          <w:szCs w:val="28"/>
          <w:lang w:val="uk-UA"/>
        </w:rPr>
        <w:lastRenderedPageBreak/>
        <w:t>корі головного мозку різних тимчасових зв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язків, зовнішній ефект яких проявляється в рухових, вегетативних та інших реакціях, що відповідають реакціям, що виникають під час практичного виконання уявних дій. Така підготовка готує спор</w:t>
      </w:r>
      <w:r w:rsidR="002A22D8">
        <w:rPr>
          <w:rFonts w:ascii="Times New Roman" w:hAnsi="Times New Roman" w:cs="Times New Roman"/>
          <w:sz w:val="28"/>
          <w:szCs w:val="28"/>
          <w:lang w:val="uk-UA"/>
        </w:rPr>
        <w:t>тсмена до практичних дій</w:t>
      </w:r>
      <w:r w:rsidRPr="009C6454">
        <w:rPr>
          <w:rFonts w:ascii="Times New Roman" w:hAnsi="Times New Roman" w:cs="Times New Roman"/>
          <w:sz w:val="28"/>
          <w:szCs w:val="28"/>
          <w:lang w:val="uk-UA"/>
        </w:rPr>
        <w:t xml:space="preserve">. </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Так, під час тренування за допомогою рухових уявлень спостерігається поліпшення точності рухів на 34%, швидкості їх руху </w:t>
      </w:r>
      <w:r w:rsidR="00137160">
        <w:rPr>
          <w:rFonts w:ascii="Times New Roman" w:hAnsi="Times New Roman" w:cs="Times New Roman"/>
          <w:sz w:val="28"/>
          <w:szCs w:val="28"/>
          <w:lang w:val="uk-UA"/>
        </w:rPr>
        <w:t>–</w:t>
      </w:r>
      <w:r w:rsidRPr="009C6454">
        <w:rPr>
          <w:rFonts w:ascii="Times New Roman" w:hAnsi="Times New Roman" w:cs="Times New Roman"/>
          <w:sz w:val="28"/>
          <w:szCs w:val="28"/>
          <w:lang w:val="uk-UA"/>
        </w:rPr>
        <w:t xml:space="preserve"> на 16,8%, сили </w:t>
      </w:r>
      <w:r w:rsidR="00137160">
        <w:rPr>
          <w:rFonts w:ascii="Times New Roman" w:hAnsi="Times New Roman" w:cs="Times New Roman"/>
          <w:sz w:val="28"/>
          <w:szCs w:val="28"/>
          <w:lang w:val="uk-UA"/>
        </w:rPr>
        <w:t>–</w:t>
      </w:r>
      <w:r w:rsidR="002A22D8">
        <w:rPr>
          <w:rFonts w:ascii="Times New Roman" w:hAnsi="Times New Roman" w:cs="Times New Roman"/>
          <w:sz w:val="28"/>
          <w:szCs w:val="28"/>
          <w:lang w:val="uk-UA"/>
        </w:rPr>
        <w:t xml:space="preserve"> на 3,3%</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Важливо зазначити, що розумове виконання вчинків характеризується високою інтелектуальною активністю, в якій творча уява має важливе значення. Він супроводжується яскраво вираженими проявами емоцій і вимагає різноманітної, різної інтенсивності вольових зусиль.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Як зазначають багато провідних фахівців із спортивної психології, розумова ефективність змагальних дій пов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язана із моделюванням майбутніх змагань.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Шоста ланка займає особливе місце в системі психологічної підготовки до змагань. Передбачувані умови для майбутньої конкуренції схожі на рівняння з багатьма невідомими. Спортсмен може зіткнутися з кожним з них під час змагань і, крім того, раптово.</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Сюрпризи завжди є перешкодами різного ступеня складності. Раптові вимагають від спортсмена швидкого та доцільного вирішення проблеми, в якій потрібно знайти відповіді принаймні </w:t>
      </w:r>
      <w:r w:rsidR="0055208E">
        <w:rPr>
          <w:rFonts w:ascii="Times New Roman" w:hAnsi="Times New Roman" w:cs="Times New Roman"/>
          <w:sz w:val="28"/>
          <w:szCs w:val="28"/>
          <w:lang w:val="uk-UA"/>
        </w:rPr>
        <w:t>на два питання: «Що сталося?», «Що робити?»</w:t>
      </w:r>
      <w:r w:rsidRPr="009C6454">
        <w:rPr>
          <w:rFonts w:ascii="Times New Roman" w:hAnsi="Times New Roman" w:cs="Times New Roman"/>
          <w:sz w:val="28"/>
          <w:szCs w:val="28"/>
          <w:lang w:val="uk-UA"/>
        </w:rPr>
        <w:t xml:space="preserve"> Якщо відповіді на них не знайдено, це призводить до наслідків, які негативно впливають на спортивні показники</w:t>
      </w:r>
      <w:r w:rsidR="00FF2192">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[8;9]</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Тому необхідно, щоб спортсмен був підготовлений як психологічно, так і практично, щоб зустріти раптовість і подолати їх.</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У процесі тренувальних занять тренер повинен широко використовувати введення сюрпризів. Їх діапазон слід накопичувати та розширювати, реєструючи та систематизуючи труднощі, що виникають під час змагань.</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lastRenderedPageBreak/>
        <w:t>Несприятливі внутрішні умови, регулювання яких забезпечується сьомою ланкою системи, як вказують спортивні психологи, різноманітні. Це можуть бути стани впевненості у собі та надмірна націленість на досягнення бажаного результату тощо. Важко мати справу з нав</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язливими думками.</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Загалом існує кілька груп методів саморегуляції спортсменом свого стану</w:t>
      </w:r>
      <w:r w:rsidR="00FF2192">
        <w:rPr>
          <w:rFonts w:ascii="Times New Roman" w:hAnsi="Times New Roman" w:cs="Times New Roman"/>
          <w:sz w:val="28"/>
          <w:szCs w:val="28"/>
          <w:lang w:val="uk-UA"/>
        </w:rPr>
        <w:t xml:space="preserve"> </w:t>
      </w:r>
      <w:r w:rsidR="0055208E" w:rsidRPr="0055208E">
        <w:rPr>
          <w:rFonts w:ascii="Times New Roman" w:hAnsi="Times New Roman" w:cs="Times New Roman"/>
          <w:sz w:val="28"/>
          <w:szCs w:val="28"/>
        </w:rPr>
        <w:t>[10]</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1) регуляція емоційної напруги шляхом усунення зовнішніх ознак її прояву. Це досягається за допомогою вправ на розслаблення м</w:t>
      </w:r>
      <w:r w:rsidR="00C63804">
        <w:rPr>
          <w:rFonts w:ascii="Times New Roman" w:hAnsi="Times New Roman" w:cs="Times New Roman"/>
          <w:sz w:val="28"/>
          <w:szCs w:val="28"/>
          <w:lang w:val="uk-UA"/>
        </w:rPr>
        <w:t>’</w:t>
      </w:r>
      <w:r w:rsidRPr="009C6454">
        <w:rPr>
          <w:rFonts w:ascii="Times New Roman" w:hAnsi="Times New Roman" w:cs="Times New Roman"/>
          <w:sz w:val="28"/>
          <w:szCs w:val="28"/>
          <w:lang w:val="uk-UA"/>
        </w:rPr>
        <w:t>язів, дихання та інших вправ;</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2) використання розумових дій, спрямованих на розумово технічно досконале виконання вправ. Суть полягає в тому, щоб перевести свідомість з болючих думок на ділову сторону майбутньої акції;</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3) словесний вплив спортсмена на себе. Це самоствердження, самозаспокоєння, власні замовлення.</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 xml:space="preserve">Фізична та нервово-психічна свіжість у спортсмена до початку змагань забезпечується побудовою та проведенням психологічної підготовки загалом. Однак його можна замінити перенапруженням </w:t>
      </w:r>
      <w:r w:rsidR="00137160">
        <w:rPr>
          <w:rFonts w:ascii="Times New Roman" w:hAnsi="Times New Roman" w:cs="Times New Roman"/>
          <w:sz w:val="28"/>
          <w:szCs w:val="28"/>
          <w:lang w:val="uk-UA"/>
        </w:rPr>
        <w:t xml:space="preserve">– </w:t>
      </w:r>
      <w:r w:rsidRPr="009C6454">
        <w:rPr>
          <w:rFonts w:ascii="Times New Roman" w:hAnsi="Times New Roman" w:cs="Times New Roman"/>
          <w:sz w:val="28"/>
          <w:szCs w:val="28"/>
          <w:lang w:val="uk-UA"/>
        </w:rPr>
        <w:t>умовою, яка часто заперечує всі зусилля, спрямовані на досягнення психічної готовності до змагань. Причиною цього можуть бути обставини, і передбачити їх не завжди можливо. Тут слід звернути особливу увагу на важливість для спортсмена майбутньо</w:t>
      </w:r>
      <w:r w:rsidR="002A22D8">
        <w:rPr>
          <w:rFonts w:ascii="Times New Roman" w:hAnsi="Times New Roman" w:cs="Times New Roman"/>
          <w:sz w:val="28"/>
          <w:szCs w:val="28"/>
          <w:lang w:val="uk-UA"/>
        </w:rPr>
        <w:t>ї участі у змаганнях</w:t>
      </w:r>
      <w:r w:rsidRPr="009C6454">
        <w:rPr>
          <w:rFonts w:ascii="Times New Roman" w:hAnsi="Times New Roman" w:cs="Times New Roman"/>
          <w:sz w:val="28"/>
          <w:szCs w:val="28"/>
          <w:lang w:val="uk-UA"/>
        </w:rPr>
        <w:t>.</w:t>
      </w:r>
    </w:p>
    <w:p w:rsidR="009C6454" w:rsidRP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За результатами наукових ро</w:t>
      </w:r>
      <w:r w:rsidR="0055208E">
        <w:rPr>
          <w:rFonts w:ascii="Times New Roman" w:hAnsi="Times New Roman" w:cs="Times New Roman"/>
          <w:sz w:val="28"/>
          <w:szCs w:val="28"/>
          <w:lang w:val="uk-UA"/>
        </w:rPr>
        <w:t xml:space="preserve">біт Е.Н. </w:t>
      </w:r>
      <w:proofErr w:type="spellStart"/>
      <w:r w:rsidR="0055208E">
        <w:rPr>
          <w:rFonts w:ascii="Times New Roman" w:hAnsi="Times New Roman" w:cs="Times New Roman"/>
          <w:sz w:val="28"/>
          <w:szCs w:val="28"/>
          <w:lang w:val="uk-UA"/>
        </w:rPr>
        <w:t>Гогунов</w:t>
      </w:r>
      <w:proofErr w:type="spellEnd"/>
      <w:r w:rsidR="0055208E">
        <w:rPr>
          <w:rFonts w:ascii="Times New Roman" w:hAnsi="Times New Roman" w:cs="Times New Roman"/>
          <w:sz w:val="28"/>
          <w:szCs w:val="28"/>
          <w:lang w:val="uk-UA"/>
        </w:rPr>
        <w:t>, Г.Д.Горбунов</w:t>
      </w:r>
      <w:r w:rsidRPr="009C6454">
        <w:rPr>
          <w:rFonts w:ascii="Times New Roman" w:hAnsi="Times New Roman" w:cs="Times New Roman"/>
          <w:sz w:val="28"/>
          <w:szCs w:val="28"/>
          <w:lang w:val="uk-UA"/>
        </w:rPr>
        <w:t xml:space="preserve">, В.Л. </w:t>
      </w:r>
      <w:proofErr w:type="spellStart"/>
      <w:r w:rsidRPr="009C6454">
        <w:rPr>
          <w:rFonts w:ascii="Times New Roman" w:hAnsi="Times New Roman" w:cs="Times New Roman"/>
          <w:sz w:val="28"/>
          <w:szCs w:val="28"/>
          <w:lang w:val="uk-UA"/>
        </w:rPr>
        <w:t>Маріщук</w:t>
      </w:r>
      <w:proofErr w:type="spellEnd"/>
      <w:r w:rsidRPr="009C6454">
        <w:rPr>
          <w:rFonts w:ascii="Times New Roman" w:hAnsi="Times New Roman" w:cs="Times New Roman"/>
          <w:sz w:val="28"/>
          <w:szCs w:val="28"/>
          <w:lang w:val="uk-UA"/>
        </w:rPr>
        <w:t xml:space="preserve">, О.А. </w:t>
      </w:r>
      <w:proofErr w:type="spellStart"/>
      <w:r w:rsidRPr="009C6454">
        <w:rPr>
          <w:rFonts w:ascii="Times New Roman" w:hAnsi="Times New Roman" w:cs="Times New Roman"/>
          <w:sz w:val="28"/>
          <w:szCs w:val="28"/>
          <w:lang w:val="uk-UA"/>
        </w:rPr>
        <w:t>Чернікова</w:t>
      </w:r>
      <w:proofErr w:type="spellEnd"/>
      <w:r w:rsidRPr="009C6454">
        <w:rPr>
          <w:rFonts w:ascii="Times New Roman" w:hAnsi="Times New Roman" w:cs="Times New Roman"/>
          <w:sz w:val="28"/>
          <w:szCs w:val="28"/>
          <w:lang w:val="uk-UA"/>
        </w:rPr>
        <w:t xml:space="preserve">. та інші, </w:t>
      </w:r>
      <w:r w:rsidR="008F3411">
        <w:rPr>
          <w:rFonts w:ascii="Times New Roman" w:hAnsi="Times New Roman" w:cs="Times New Roman"/>
          <w:sz w:val="28"/>
          <w:szCs w:val="28"/>
          <w:lang w:val="uk-UA"/>
        </w:rPr>
        <w:t>було розроблено</w:t>
      </w:r>
      <w:r w:rsidRPr="009C6454">
        <w:rPr>
          <w:rFonts w:ascii="Times New Roman" w:hAnsi="Times New Roman" w:cs="Times New Roman"/>
          <w:sz w:val="28"/>
          <w:szCs w:val="28"/>
          <w:lang w:val="uk-UA"/>
        </w:rPr>
        <w:t xml:space="preserve"> модель методологічного забезпечен</w:t>
      </w:r>
      <w:r w:rsidR="00137160">
        <w:rPr>
          <w:rFonts w:ascii="Times New Roman" w:hAnsi="Times New Roman" w:cs="Times New Roman"/>
          <w:sz w:val="28"/>
          <w:szCs w:val="28"/>
          <w:lang w:val="uk-UA"/>
        </w:rPr>
        <w:t>ня психологічної підготовки</w:t>
      </w:r>
      <w:r w:rsidRPr="009C6454">
        <w:rPr>
          <w:rFonts w:ascii="Times New Roman" w:hAnsi="Times New Roman" w:cs="Times New Roman"/>
          <w:sz w:val="28"/>
          <w:szCs w:val="28"/>
          <w:lang w:val="uk-UA"/>
        </w:rPr>
        <w:t xml:space="preserve"> </w:t>
      </w:r>
      <w:r w:rsidR="00C63804">
        <w:rPr>
          <w:rFonts w:ascii="Times New Roman" w:hAnsi="Times New Roman" w:cs="Times New Roman"/>
          <w:sz w:val="28"/>
          <w:szCs w:val="28"/>
          <w:lang w:val="uk-UA"/>
        </w:rPr>
        <w:t xml:space="preserve"> тенісистів</w:t>
      </w:r>
      <w:r w:rsidRPr="009C6454">
        <w:rPr>
          <w:rFonts w:ascii="Times New Roman" w:hAnsi="Times New Roman" w:cs="Times New Roman"/>
          <w:sz w:val="28"/>
          <w:szCs w:val="28"/>
          <w:lang w:val="uk-UA"/>
        </w:rPr>
        <w:t xml:space="preserve"> до участі у змаганнях з е</w:t>
      </w:r>
      <w:r w:rsidR="0055208E">
        <w:rPr>
          <w:rFonts w:ascii="Times New Roman" w:hAnsi="Times New Roman" w:cs="Times New Roman"/>
          <w:sz w:val="28"/>
          <w:szCs w:val="28"/>
          <w:lang w:val="uk-UA"/>
        </w:rPr>
        <w:t>лементами змагальної діяльності</w:t>
      </w:r>
      <w:r w:rsidRPr="009C6454">
        <w:rPr>
          <w:rFonts w:ascii="Times New Roman" w:hAnsi="Times New Roman" w:cs="Times New Roman"/>
          <w:sz w:val="28"/>
          <w:szCs w:val="28"/>
          <w:lang w:val="uk-UA"/>
        </w:rPr>
        <w:t>.</w:t>
      </w:r>
    </w:p>
    <w:p w:rsidR="009C6454" w:rsidRDefault="009C6454" w:rsidP="009C6454">
      <w:pPr>
        <w:spacing w:after="0" w:line="360" w:lineRule="auto"/>
        <w:ind w:right="57" w:firstLine="709"/>
        <w:jc w:val="both"/>
        <w:rPr>
          <w:rFonts w:ascii="Times New Roman" w:hAnsi="Times New Roman" w:cs="Times New Roman"/>
          <w:sz w:val="28"/>
          <w:szCs w:val="28"/>
          <w:lang w:val="uk-UA"/>
        </w:rPr>
      </w:pPr>
      <w:r w:rsidRPr="009C6454">
        <w:rPr>
          <w:rFonts w:ascii="Times New Roman" w:hAnsi="Times New Roman" w:cs="Times New Roman"/>
          <w:sz w:val="28"/>
          <w:szCs w:val="28"/>
          <w:lang w:val="uk-UA"/>
        </w:rPr>
        <w:t>Розробка передбачає здійснення трьох етапів підготовки: підготовчого,</w:t>
      </w:r>
      <w:r w:rsidR="00B053C1">
        <w:rPr>
          <w:rFonts w:ascii="Times New Roman" w:hAnsi="Times New Roman" w:cs="Times New Roman"/>
          <w:sz w:val="28"/>
          <w:szCs w:val="28"/>
          <w:lang w:val="uk-UA"/>
        </w:rPr>
        <w:t xml:space="preserve"> основного, заключного (</w:t>
      </w:r>
      <w:r w:rsidR="00341B02">
        <w:rPr>
          <w:rFonts w:ascii="Times New Roman" w:hAnsi="Times New Roman" w:cs="Times New Roman"/>
          <w:sz w:val="28"/>
          <w:szCs w:val="28"/>
          <w:lang w:val="uk-UA"/>
        </w:rPr>
        <w:t>мал</w:t>
      </w:r>
      <w:r w:rsidRPr="009C6454">
        <w:rPr>
          <w:rFonts w:ascii="Times New Roman" w:hAnsi="Times New Roman" w:cs="Times New Roman"/>
          <w:sz w:val="28"/>
          <w:szCs w:val="28"/>
          <w:lang w:val="uk-UA"/>
        </w:rPr>
        <w:t>. 1</w:t>
      </w:r>
      <w:r w:rsidR="004C0F98">
        <w:rPr>
          <w:rFonts w:ascii="Times New Roman" w:hAnsi="Times New Roman" w:cs="Times New Roman"/>
          <w:sz w:val="28"/>
          <w:szCs w:val="28"/>
          <w:lang w:val="uk-UA"/>
        </w:rPr>
        <w:t>.1</w:t>
      </w:r>
      <w:r w:rsidRPr="009C6454">
        <w:rPr>
          <w:rFonts w:ascii="Times New Roman" w:hAnsi="Times New Roman" w:cs="Times New Roman"/>
          <w:sz w:val="28"/>
          <w:szCs w:val="28"/>
          <w:lang w:val="uk-UA"/>
        </w:rPr>
        <w:t>).</w:t>
      </w:r>
    </w:p>
    <w:p w:rsidR="00921084" w:rsidRPr="00747121" w:rsidRDefault="00921084" w:rsidP="00921084">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Підготовчий етап спрямований на вирішення проблем формування вихідної позиції для раціональної побудови психологічної підготовки до змагань на наступних етапах. Він проводиться за місяць до початку змагань.</w:t>
      </w:r>
    </w:p>
    <w:p w:rsidR="00921084" w:rsidRDefault="00921084" w:rsidP="00921084">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lastRenderedPageBreak/>
        <w:t>Вирішення завдань збору інформації про умови майбутніх змагань передбачає заходи, пов</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язані з виявленням інформації про спортивний майданчик, де буде проходити гра, враховується інформація про майбутніх суперників: </w:t>
      </w:r>
    </w:p>
    <w:p w:rsidR="00921084" w:rsidRDefault="00921084" w:rsidP="00921084">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1) рівень спортивної підготовленості;</w:t>
      </w:r>
    </w:p>
    <w:p w:rsidR="00921084" w:rsidRDefault="00921084" w:rsidP="00921084">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 2) склад гравців;</w:t>
      </w:r>
    </w:p>
    <w:p w:rsidR="00B053C1" w:rsidRDefault="00921084" w:rsidP="00B053C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 3) тренер. </w:t>
      </w:r>
    </w:p>
    <w:p w:rsidR="00B053C1" w:rsidRDefault="00B053C1" w:rsidP="00B053C1">
      <w:pPr>
        <w:spacing w:after="0" w:line="360" w:lineRule="auto"/>
        <w:ind w:left="2124" w:right="57"/>
        <w:jc w:val="both"/>
        <w:rPr>
          <w:rFonts w:ascii="Times New Roman" w:hAnsi="Times New Roman" w:cs="Times New Roman"/>
          <w:sz w:val="28"/>
          <w:szCs w:val="28"/>
          <w:lang w:val="uk-UA"/>
        </w:rPr>
      </w:pPr>
      <w:r>
        <w:rPr>
          <w:rFonts w:ascii="Times New Roman" w:hAnsi="Times New Roman" w:cs="Times New Roman"/>
          <w:sz w:val="28"/>
          <w:szCs w:val="28"/>
          <w:lang w:val="uk-UA"/>
        </w:rPr>
        <w:t>Мал</w:t>
      </w:r>
      <w:r w:rsidRPr="004C0F98">
        <w:rPr>
          <w:rFonts w:ascii="Times New Roman" w:hAnsi="Times New Roman" w:cs="Times New Roman"/>
          <w:sz w:val="28"/>
          <w:szCs w:val="28"/>
          <w:lang w:val="uk-UA"/>
        </w:rPr>
        <w:t>. 1.</w:t>
      </w:r>
      <w:r>
        <w:rPr>
          <w:rFonts w:ascii="Times New Roman" w:hAnsi="Times New Roman" w:cs="Times New Roman"/>
          <w:sz w:val="28"/>
          <w:szCs w:val="28"/>
          <w:lang w:val="uk-UA"/>
        </w:rPr>
        <w:t>1.</w:t>
      </w:r>
      <w:r w:rsidRPr="004C0F98">
        <w:rPr>
          <w:rFonts w:ascii="Times New Roman" w:hAnsi="Times New Roman" w:cs="Times New Roman"/>
          <w:sz w:val="28"/>
          <w:szCs w:val="28"/>
          <w:lang w:val="uk-UA"/>
        </w:rPr>
        <w:t xml:space="preserve"> Модель методичного забезп</w:t>
      </w:r>
      <w:r>
        <w:rPr>
          <w:rFonts w:ascii="Times New Roman" w:hAnsi="Times New Roman" w:cs="Times New Roman"/>
          <w:sz w:val="28"/>
          <w:szCs w:val="28"/>
          <w:lang w:val="uk-UA"/>
        </w:rPr>
        <w:t>ечення психологічної підготовки тенісистів</w:t>
      </w:r>
      <w:r w:rsidRPr="004C0F98">
        <w:rPr>
          <w:rFonts w:ascii="Times New Roman" w:hAnsi="Times New Roman" w:cs="Times New Roman"/>
          <w:sz w:val="28"/>
          <w:szCs w:val="28"/>
          <w:lang w:val="uk-UA"/>
        </w:rPr>
        <w:t xml:space="preserve"> до виступу на змаганнях.</w:t>
      </w:r>
    </w:p>
    <w:tbl>
      <w:tblPr>
        <w:tblStyle w:val="ab"/>
        <w:tblW w:w="0" w:type="auto"/>
        <w:tblLook w:val="04A0"/>
      </w:tblPr>
      <w:tblGrid>
        <w:gridCol w:w="2689"/>
        <w:gridCol w:w="141"/>
        <w:gridCol w:w="295"/>
        <w:gridCol w:w="2824"/>
        <w:gridCol w:w="286"/>
        <w:gridCol w:w="3110"/>
      </w:tblGrid>
      <w:tr w:rsidR="00341B02" w:rsidTr="00341B02">
        <w:tc>
          <w:tcPr>
            <w:tcW w:w="9345" w:type="dxa"/>
            <w:gridSpan w:val="6"/>
            <w:vAlign w:val="center"/>
          </w:tcPr>
          <w:p w:rsidR="00341B02" w:rsidRDefault="00B646F1" w:rsidP="00341B02">
            <w:pPr>
              <w:spacing w:line="360" w:lineRule="auto"/>
              <w:ind w:right="57"/>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shapetype id="_x0000_t32" coordsize="21600,21600" o:spt="32" o:oned="t" path="m,l21600,21600e" filled="f">
                  <v:path arrowok="t" fillok="f" o:connecttype="none"/>
                  <o:lock v:ext="edit" shapetype="t"/>
                </v:shapetype>
                <v:shape id="Прямая со стрелкой 2" o:spid="_x0000_s1026" type="#_x0000_t32" style="position:absolute;left:0;text-align:left;margin-left:228.5pt;margin-top:22.15pt;width:.6pt;height:28.2pt;flip:x;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" strokecolor="black [3200]" strokeweight=".5pt">
                  <v:stroke endarrow="block" joinstyle="miter"/>
                </v:shape>
              </w:pict>
            </w:r>
            <w:r w:rsidR="00341B02">
              <w:rPr>
                <w:rFonts w:ascii="Times New Roman" w:hAnsi="Times New Roman" w:cs="Times New Roman"/>
                <w:sz w:val="28"/>
                <w:szCs w:val="28"/>
                <w:lang w:val="uk-UA"/>
              </w:rPr>
              <w:t>Психологічна підготовка до виступу на змаганнях</w:t>
            </w:r>
          </w:p>
        </w:tc>
      </w:tr>
      <w:tr w:rsidR="00341B02" w:rsidTr="00B053C1">
        <w:trPr>
          <w:trHeight w:val="250"/>
        </w:trPr>
        <w:tc>
          <w:tcPr>
            <w:tcW w:w="9345" w:type="dxa"/>
            <w:gridSpan w:val="6"/>
            <w:tcBorders>
              <w:left w:val="nil"/>
              <w:right w:val="nil"/>
            </w:tcBorders>
            <w:vAlign w:val="center"/>
          </w:tcPr>
          <w:p w:rsidR="00341B02" w:rsidRDefault="00341B02" w:rsidP="00341B02">
            <w:pPr>
              <w:spacing w:line="360" w:lineRule="auto"/>
              <w:ind w:right="57"/>
              <w:jc w:val="center"/>
              <w:rPr>
                <w:rFonts w:ascii="Times New Roman" w:hAnsi="Times New Roman" w:cs="Times New Roman"/>
                <w:sz w:val="28"/>
                <w:szCs w:val="28"/>
                <w:lang w:val="uk-UA"/>
              </w:rPr>
            </w:pPr>
          </w:p>
        </w:tc>
      </w:tr>
      <w:tr w:rsidR="00341B02" w:rsidTr="00341B02">
        <w:tc>
          <w:tcPr>
            <w:tcW w:w="9345" w:type="dxa"/>
            <w:gridSpan w:val="6"/>
            <w:vAlign w:val="center"/>
          </w:tcPr>
          <w:p w:rsidR="00341B02" w:rsidRDefault="00341B02" w:rsidP="00341B02">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Підготовчий етап</w:t>
            </w:r>
          </w:p>
        </w:tc>
      </w:tr>
      <w:tr w:rsidR="00341B02" w:rsidTr="00341B02">
        <w:tc>
          <w:tcPr>
            <w:tcW w:w="9345" w:type="dxa"/>
            <w:gridSpan w:val="6"/>
            <w:tcBorders>
              <w:left w:val="nil"/>
              <w:bottom w:val="nil"/>
              <w:right w:val="nil"/>
            </w:tcBorders>
          </w:tcPr>
          <w:p w:rsidR="00341B02" w:rsidRDefault="00B646F1"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5" o:spid="_x0000_s1044" type="#_x0000_t32" style="position:absolute;left:0;text-align:left;margin-left:229.7pt;margin-top:-.35pt;width:1.2pt;height:25.8pt;z-index:251662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" strokecolor="black [3200]" strokeweight=".5pt">
                  <v:stroke endarrow="block" joinstyle="miter"/>
                </v:shape>
              </w:pict>
            </w:r>
            <w:r>
              <w:rPr>
                <w:rFonts w:ascii="Times New Roman" w:hAnsi="Times New Roman" w:cs="Times New Roman"/>
                <w:noProof/>
                <w:sz w:val="28"/>
                <w:szCs w:val="28"/>
                <w:lang w:eastAsia="ru-RU"/>
              </w:rPr>
              <w:pict>
                <v:shape id="Прямая со стрелкой 4" o:spid="_x0000_s1043" type="#_x0000_t32" style="position:absolute;left:0;text-align:left;margin-left:81.5pt;margin-top:1.45pt;width:107.4pt;height:19.2pt;flip:x;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" strokecolor="black [3200]" strokeweight=".5pt">
                  <v:stroke endarrow="block" joinstyle="miter"/>
                </v:shape>
              </w:pict>
            </w:r>
            <w:r>
              <w:rPr>
                <w:rFonts w:ascii="Times New Roman" w:hAnsi="Times New Roman" w:cs="Times New Roman"/>
                <w:noProof/>
                <w:sz w:val="28"/>
                <w:szCs w:val="28"/>
                <w:lang w:eastAsia="ru-RU"/>
              </w:rPr>
              <w:pict>
                <v:shape id="Прямая со стрелкой 3" o:spid="_x0000_s1042" type="#_x0000_t32" style="position:absolute;left:0;text-align:left;margin-left:268.7pt;margin-top:1.45pt;width:102pt;height:19.2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" strokecolor="black [3200]" strokeweight=".5pt">
                  <v:stroke endarrow="block" joinstyle="miter"/>
                </v:shape>
              </w:pict>
            </w:r>
          </w:p>
        </w:tc>
      </w:tr>
      <w:tr w:rsidR="00341B02" w:rsidTr="00B053C1">
        <w:trPr>
          <w:trHeight w:val="1333"/>
        </w:trPr>
        <w:tc>
          <w:tcPr>
            <w:tcW w:w="2689" w:type="dxa"/>
            <w:vAlign w:val="center"/>
          </w:tcPr>
          <w:p w:rsidR="00341B02" w:rsidRDefault="00341B02" w:rsidP="00341B02">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Збір інформації про умови змагань</w:t>
            </w:r>
          </w:p>
        </w:tc>
        <w:tc>
          <w:tcPr>
            <w:tcW w:w="436" w:type="dxa"/>
            <w:gridSpan w:val="2"/>
            <w:tcBorders>
              <w:top w:val="nil"/>
              <w:bottom w:val="nil"/>
            </w:tcBorders>
            <w:vAlign w:val="center"/>
          </w:tcPr>
          <w:p w:rsidR="00341B02" w:rsidRDefault="00341B02" w:rsidP="00341B02">
            <w:pPr>
              <w:spacing w:line="360" w:lineRule="auto"/>
              <w:ind w:right="57"/>
              <w:jc w:val="center"/>
              <w:rPr>
                <w:rFonts w:ascii="Times New Roman" w:hAnsi="Times New Roman" w:cs="Times New Roman"/>
                <w:sz w:val="28"/>
                <w:szCs w:val="28"/>
                <w:lang w:val="uk-UA"/>
              </w:rPr>
            </w:pPr>
          </w:p>
        </w:tc>
        <w:tc>
          <w:tcPr>
            <w:tcW w:w="2824" w:type="dxa"/>
            <w:vAlign w:val="center"/>
          </w:tcPr>
          <w:p w:rsidR="00341B02" w:rsidRDefault="00341B02" w:rsidP="00B053C1">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тренованості та можливостей </w:t>
            </w:r>
            <w:r w:rsidR="00B053C1">
              <w:rPr>
                <w:rFonts w:ascii="Times New Roman" w:hAnsi="Times New Roman" w:cs="Times New Roman"/>
                <w:sz w:val="28"/>
                <w:szCs w:val="28"/>
                <w:lang w:val="uk-UA"/>
              </w:rPr>
              <w:t>спортсмена</w:t>
            </w:r>
          </w:p>
        </w:tc>
        <w:tc>
          <w:tcPr>
            <w:tcW w:w="286" w:type="dxa"/>
            <w:tcBorders>
              <w:top w:val="nil"/>
              <w:bottom w:val="nil"/>
            </w:tcBorders>
          </w:tcPr>
          <w:p w:rsidR="00341B02" w:rsidRDefault="00341B02" w:rsidP="009C6454">
            <w:pPr>
              <w:spacing w:line="360" w:lineRule="auto"/>
              <w:ind w:right="57"/>
              <w:jc w:val="both"/>
              <w:rPr>
                <w:rFonts w:ascii="Times New Roman" w:hAnsi="Times New Roman" w:cs="Times New Roman"/>
                <w:sz w:val="28"/>
                <w:szCs w:val="28"/>
                <w:lang w:val="uk-UA"/>
              </w:rPr>
            </w:pPr>
          </w:p>
        </w:tc>
        <w:tc>
          <w:tcPr>
            <w:tcW w:w="3110" w:type="dxa"/>
            <w:vAlign w:val="center"/>
          </w:tcPr>
          <w:p w:rsidR="00341B02" w:rsidRDefault="00B646F1" w:rsidP="00341B02">
            <w:pPr>
              <w:spacing w:line="360" w:lineRule="auto"/>
              <w:ind w:right="57"/>
              <w:jc w:val="center"/>
              <w:rPr>
                <w:rFonts w:ascii="Times New Roman" w:hAnsi="Times New Roman" w:cs="Times New Roman"/>
                <w:sz w:val="28"/>
                <w:szCs w:val="28"/>
                <w:lang w:val="uk-UA"/>
              </w:rPr>
            </w:pPr>
            <w:r>
              <w:rPr>
                <w:rFonts w:ascii="Times New Roman" w:hAnsi="Times New Roman" w:cs="Times New Roman"/>
                <w:noProof/>
                <w:sz w:val="28"/>
                <w:szCs w:val="28"/>
                <w:lang w:eastAsia="ru-RU"/>
              </w:rPr>
              <w:pict>
                <v:line id="Прямая соединительная линия 11" o:spid="_x0000_s1041" style="position:absolute;left:0;text-align:left;flip:y;z-index:251665408;visibility:visible;mso-position-horizontal-relative:text;mso-position-vertical-relative:text" from="74.55pt,69.2pt" to="74.55pt,8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" strokecolor="black [3200]" strokeweight=".5pt">
                  <v:stroke joinstyle="miter"/>
                </v:line>
              </w:pict>
            </w:r>
            <w:r w:rsidR="00341B02">
              <w:rPr>
                <w:rFonts w:ascii="Times New Roman" w:hAnsi="Times New Roman" w:cs="Times New Roman"/>
                <w:sz w:val="28"/>
                <w:szCs w:val="28"/>
                <w:lang w:val="uk-UA"/>
              </w:rPr>
              <w:t>Визначення цілей та мотивів участі у змаганнях</w:t>
            </w:r>
          </w:p>
        </w:tc>
      </w:tr>
      <w:tr w:rsidR="003960D4" w:rsidTr="003960D4">
        <w:tc>
          <w:tcPr>
            <w:tcW w:w="9345" w:type="dxa"/>
            <w:gridSpan w:val="6"/>
            <w:tcBorders>
              <w:top w:val="nil"/>
              <w:left w:val="nil"/>
              <w:right w:val="nil"/>
            </w:tcBorders>
          </w:tcPr>
          <w:p w:rsidR="003960D4" w:rsidRDefault="00B646F1"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12" o:spid="_x0000_s1040" type="#_x0000_t32" style="position:absolute;left:0;text-align:left;margin-left:229.7pt;margin-top:-.1pt;width:1.2pt;height:25.2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" strokecolor="black [3200]" strokeweight=".5pt">
                  <v:stroke endarrow="block" joinstyle="miter"/>
                </v:shape>
              </w:pict>
            </w:r>
            <w:r>
              <w:rPr>
                <w:rFonts w:ascii="Times New Roman" w:hAnsi="Times New Roman" w:cs="Times New Roman"/>
                <w:noProof/>
                <w:sz w:val="28"/>
                <w:szCs w:val="28"/>
                <w:lang w:eastAsia="ru-RU"/>
              </w:rPr>
              <w:pict>
                <v:line id="Прямая соединительная линия 10" o:spid="_x0000_s1039" style="position:absolute;left:0;text-align:left;z-index:251664384;visibility:visible;mso-position-horizontal-relative:text;mso-position-vertical-relative:text" from="68.9pt,14.9pt" to="385.7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" strokecolor="black [3200]" strokeweight=".5pt">
                  <v:stroke joinstyle="miter"/>
                </v:line>
              </w:pict>
            </w:r>
            <w:r>
              <w:rPr>
                <w:rFonts w:ascii="Times New Roman" w:hAnsi="Times New Roman" w:cs="Times New Roman"/>
                <w:noProof/>
                <w:sz w:val="28"/>
                <w:szCs w:val="28"/>
                <w:lang w:eastAsia="ru-RU"/>
              </w:rPr>
              <w:pict>
                <v:line id="Прямая соединительная линия 9" o:spid="_x0000_s1038" style="position:absolute;left:0;text-align:left;z-index:251663360;visibility:visible;mso-position-horizontal-relative:text;mso-position-vertical-relative:text" from="67.7pt,.5pt" to="67.7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" strokecolor="black [3200]" strokeweight=".5pt">
                  <v:stroke joinstyle="miter"/>
                </v:line>
              </w:pict>
            </w:r>
          </w:p>
        </w:tc>
      </w:tr>
      <w:tr w:rsidR="003960D4" w:rsidTr="003960D4">
        <w:tc>
          <w:tcPr>
            <w:tcW w:w="9345" w:type="dxa"/>
            <w:gridSpan w:val="6"/>
            <w:vAlign w:val="center"/>
          </w:tcPr>
          <w:p w:rsidR="003960D4" w:rsidRDefault="003960D4" w:rsidP="003960D4">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Основний етап</w:t>
            </w:r>
          </w:p>
        </w:tc>
      </w:tr>
      <w:tr w:rsidR="003960D4" w:rsidTr="003960D4">
        <w:tc>
          <w:tcPr>
            <w:tcW w:w="9345" w:type="dxa"/>
            <w:gridSpan w:val="6"/>
            <w:tcBorders>
              <w:left w:val="nil"/>
              <w:bottom w:val="nil"/>
              <w:right w:val="nil"/>
            </w:tcBorders>
          </w:tcPr>
          <w:p w:rsidR="003960D4" w:rsidRDefault="00B646F1"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15" o:spid="_x0000_s1037" type="#_x0000_t32" style="position:absolute;left:0;text-align:left;margin-left:233.3pt;margin-top:1.6pt;width:.6pt;height:23.4pt;z-index:2516695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" strokecolor="black [3200]" strokeweight=".5pt">
                  <v:stroke endarrow="block" joinstyle="miter"/>
                </v:shape>
              </w:pict>
            </w:r>
            <w:r>
              <w:rPr>
                <w:rFonts w:ascii="Times New Roman" w:hAnsi="Times New Roman" w:cs="Times New Roman"/>
                <w:noProof/>
                <w:sz w:val="28"/>
                <w:szCs w:val="28"/>
                <w:lang w:eastAsia="ru-RU"/>
              </w:rPr>
              <w:pict>
                <v:shape id="Прямая со стрелкой 14" o:spid="_x0000_s1036" type="#_x0000_t32" style="position:absolute;left:0;text-align:left;margin-left:107.9pt;margin-top:1pt;width:89.4pt;height:18pt;flip:x;z-index:251668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" strokecolor="black [3200]" strokeweight=".5pt">
                  <v:stroke endarrow="block" joinstyle="miter"/>
                </v:shape>
              </w:pict>
            </w:r>
            <w:r>
              <w:rPr>
                <w:rFonts w:ascii="Times New Roman" w:hAnsi="Times New Roman" w:cs="Times New Roman"/>
                <w:noProof/>
                <w:sz w:val="28"/>
                <w:szCs w:val="28"/>
                <w:lang w:eastAsia="ru-RU"/>
              </w:rPr>
              <w:pict>
                <v:shape id="Прямая со стрелкой 13" o:spid="_x0000_s1035" type="#_x0000_t32" style="position:absolute;left:0;text-align:left;margin-left:270.5pt;margin-top:-.2pt;width:81pt;height:19.8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" strokecolor="black [3200]" strokeweight=".5pt">
                  <v:stroke endarrow="block" joinstyle="miter"/>
                </v:shape>
              </w:pict>
            </w:r>
          </w:p>
        </w:tc>
      </w:tr>
      <w:tr w:rsidR="003960D4" w:rsidTr="00B053C1">
        <w:trPr>
          <w:trHeight w:val="1234"/>
        </w:trPr>
        <w:tc>
          <w:tcPr>
            <w:tcW w:w="2830" w:type="dxa"/>
            <w:gridSpan w:val="2"/>
          </w:tcPr>
          <w:p w:rsidR="003960D4" w:rsidRDefault="003960D4"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Програмування змагальної діяльності</w:t>
            </w:r>
          </w:p>
        </w:tc>
        <w:tc>
          <w:tcPr>
            <w:tcW w:w="295" w:type="dxa"/>
            <w:tcBorders>
              <w:top w:val="nil"/>
              <w:bottom w:val="nil"/>
            </w:tcBorders>
          </w:tcPr>
          <w:p w:rsidR="003960D4" w:rsidRDefault="003960D4" w:rsidP="009C6454">
            <w:pPr>
              <w:spacing w:line="360" w:lineRule="auto"/>
              <w:ind w:right="57"/>
              <w:jc w:val="both"/>
              <w:rPr>
                <w:rFonts w:ascii="Times New Roman" w:hAnsi="Times New Roman" w:cs="Times New Roman"/>
                <w:sz w:val="28"/>
                <w:szCs w:val="28"/>
                <w:lang w:val="uk-UA"/>
              </w:rPr>
            </w:pPr>
          </w:p>
        </w:tc>
        <w:tc>
          <w:tcPr>
            <w:tcW w:w="2824" w:type="dxa"/>
          </w:tcPr>
          <w:p w:rsidR="003960D4" w:rsidRDefault="003960D4"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Моделювання змагальних умов</w:t>
            </w:r>
          </w:p>
        </w:tc>
        <w:tc>
          <w:tcPr>
            <w:tcW w:w="286" w:type="dxa"/>
            <w:tcBorders>
              <w:top w:val="nil"/>
              <w:bottom w:val="nil"/>
            </w:tcBorders>
          </w:tcPr>
          <w:p w:rsidR="003960D4" w:rsidRDefault="003960D4" w:rsidP="009C6454">
            <w:pPr>
              <w:spacing w:line="360" w:lineRule="auto"/>
              <w:ind w:right="57"/>
              <w:jc w:val="both"/>
              <w:rPr>
                <w:rFonts w:ascii="Times New Roman" w:hAnsi="Times New Roman" w:cs="Times New Roman"/>
                <w:sz w:val="28"/>
                <w:szCs w:val="28"/>
                <w:lang w:val="uk-UA"/>
              </w:rPr>
            </w:pPr>
          </w:p>
        </w:tc>
        <w:tc>
          <w:tcPr>
            <w:tcW w:w="3110" w:type="dxa"/>
          </w:tcPr>
          <w:p w:rsidR="003960D4" w:rsidRDefault="003960D4"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Навчання прийомам саморегуляції емоційного стану</w:t>
            </w:r>
          </w:p>
        </w:tc>
      </w:tr>
      <w:tr w:rsidR="003960D4" w:rsidTr="004C0F98">
        <w:tc>
          <w:tcPr>
            <w:tcW w:w="9345" w:type="dxa"/>
            <w:gridSpan w:val="6"/>
            <w:tcBorders>
              <w:top w:val="nil"/>
              <w:left w:val="nil"/>
              <w:right w:val="nil"/>
            </w:tcBorders>
          </w:tcPr>
          <w:p w:rsidR="003960D4" w:rsidRDefault="00B646F1" w:rsidP="003960D4">
            <w:pPr>
              <w:spacing w:line="360" w:lineRule="auto"/>
              <w:ind w:right="57"/>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19" o:spid="_x0000_s1034" type="#_x0000_t32" style="position:absolute;left:0;text-align:left;margin-left:232.7pt;margin-top:.6pt;width:.6pt;height:23.4pt;flip:x;z-index:2516736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" strokecolor="black [3200]" strokeweight=".5pt">
                  <v:stroke endarrow="block" joinstyle="miter"/>
                </v:shape>
              </w:pict>
            </w:r>
            <w:r>
              <w:rPr>
                <w:rFonts w:ascii="Times New Roman" w:hAnsi="Times New Roman" w:cs="Times New Roman"/>
                <w:noProof/>
                <w:sz w:val="28"/>
                <w:szCs w:val="28"/>
                <w:lang w:eastAsia="ru-RU"/>
              </w:rPr>
              <w:pict>
                <v:line id="Прямая соединительная линия 18" o:spid="_x0000_s1033" style="position:absolute;left:0;text-align:left;flip:x y;z-index:251672576;visibility:visible;mso-position-horizontal-relative:text;mso-position-vertical-relative:text" from="379.1pt,0" to="379.7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" strokecolor="black [3200]" strokeweight=".5pt">
                  <v:stroke joinstyle="miter"/>
                </v:line>
              </w:pict>
            </w:r>
            <w:r>
              <w:rPr>
                <w:rFonts w:ascii="Times New Roman" w:hAnsi="Times New Roman" w:cs="Times New Roman"/>
                <w:noProof/>
                <w:sz w:val="28"/>
                <w:szCs w:val="28"/>
                <w:lang w:eastAsia="ru-RU"/>
              </w:rPr>
              <w:pict>
                <v:line id="Прямая соединительная линия 17" o:spid="_x0000_s1032" style="position:absolute;left:0;text-align:left;z-index:251671552;visibility:visible;mso-position-horizontal-relative:text;mso-position-vertical-relative:text" from="74.9pt,12.6pt" to="377.9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" strokecolor="black [3200]" strokeweight=".5pt">
                  <v:stroke joinstyle="miter"/>
                </v:line>
              </w:pict>
            </w:r>
            <w:r>
              <w:rPr>
                <w:rFonts w:ascii="Times New Roman" w:hAnsi="Times New Roman" w:cs="Times New Roman"/>
                <w:noProof/>
                <w:sz w:val="28"/>
                <w:szCs w:val="28"/>
                <w:lang w:eastAsia="ru-RU"/>
              </w:rPr>
              <w:pict>
                <v:line id="Прямая соединительная линия 16" o:spid="_x0000_s1031" style="position:absolute;left:0;text-align:left;z-index:251670528;visibility:visible;mso-position-horizontal-relative:text;mso-position-vertical-relative:text" from="73.7pt,1.2pt" to="74.3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" strokecolor="black [3200]" strokeweight=".5pt">
                  <v:stroke joinstyle="miter"/>
                </v:line>
              </w:pict>
            </w:r>
          </w:p>
        </w:tc>
      </w:tr>
      <w:tr w:rsidR="003960D4" w:rsidTr="004C0F98">
        <w:tc>
          <w:tcPr>
            <w:tcW w:w="9345" w:type="dxa"/>
            <w:gridSpan w:val="6"/>
            <w:tcBorders>
              <w:bottom w:val="nil"/>
            </w:tcBorders>
            <w:vAlign w:val="center"/>
          </w:tcPr>
          <w:p w:rsidR="003960D4" w:rsidRDefault="003960D4" w:rsidP="003960D4">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Заключний етап</w:t>
            </w:r>
          </w:p>
        </w:tc>
      </w:tr>
      <w:tr w:rsidR="004C0F98" w:rsidTr="004C0F98">
        <w:tc>
          <w:tcPr>
            <w:tcW w:w="2830" w:type="dxa"/>
            <w:gridSpan w:val="2"/>
          </w:tcPr>
          <w:p w:rsidR="004C0F98" w:rsidRPr="004C0F98" w:rsidRDefault="00B646F1"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line id="Прямая соединительная линия 20" o:spid="_x0000_s1030" style="position:absolute;left:0;text-align:left;z-index:251674624;visibility:visible;mso-position-horizontal-relative:text;mso-position-vertical-relative:text" from="70.7pt,47.9pt" to="70.7pt,6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" strokecolor="black [3200]" strokeweight=".5pt">
                  <v:stroke joinstyle="miter"/>
                </v:line>
              </w:pict>
            </w:r>
            <w:r w:rsidR="004C0F98">
              <w:rPr>
                <w:rFonts w:ascii="Times New Roman" w:hAnsi="Times New Roman" w:cs="Times New Roman"/>
                <w:sz w:val="28"/>
                <w:szCs w:val="28"/>
                <w:lang w:val="uk-UA"/>
              </w:rPr>
              <w:t>Уявна репетиція</w:t>
            </w:r>
          </w:p>
        </w:tc>
        <w:tc>
          <w:tcPr>
            <w:tcW w:w="295" w:type="dxa"/>
            <w:tcBorders>
              <w:top w:val="nil"/>
              <w:bottom w:val="nil"/>
            </w:tcBorders>
          </w:tcPr>
          <w:p w:rsidR="004C0F98" w:rsidRDefault="004C0F98" w:rsidP="009C6454">
            <w:pPr>
              <w:spacing w:line="360" w:lineRule="auto"/>
              <w:ind w:right="57"/>
              <w:jc w:val="both"/>
              <w:rPr>
                <w:rFonts w:ascii="Times New Roman" w:hAnsi="Times New Roman" w:cs="Times New Roman"/>
                <w:sz w:val="28"/>
                <w:szCs w:val="28"/>
                <w:lang w:val="uk-UA"/>
              </w:rPr>
            </w:pPr>
          </w:p>
        </w:tc>
        <w:tc>
          <w:tcPr>
            <w:tcW w:w="2824" w:type="dxa"/>
          </w:tcPr>
          <w:p w:rsidR="004C0F98" w:rsidRDefault="004C0F98"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Контрольна гра</w:t>
            </w:r>
          </w:p>
        </w:tc>
        <w:tc>
          <w:tcPr>
            <w:tcW w:w="286" w:type="dxa"/>
            <w:tcBorders>
              <w:top w:val="nil"/>
              <w:bottom w:val="nil"/>
            </w:tcBorders>
          </w:tcPr>
          <w:p w:rsidR="004C0F98" w:rsidRDefault="004C0F98" w:rsidP="009C6454">
            <w:pPr>
              <w:spacing w:line="360" w:lineRule="auto"/>
              <w:ind w:right="57"/>
              <w:jc w:val="both"/>
              <w:rPr>
                <w:rFonts w:ascii="Times New Roman" w:hAnsi="Times New Roman" w:cs="Times New Roman"/>
                <w:sz w:val="28"/>
                <w:szCs w:val="28"/>
                <w:lang w:val="uk-UA"/>
              </w:rPr>
            </w:pPr>
          </w:p>
        </w:tc>
        <w:tc>
          <w:tcPr>
            <w:tcW w:w="3110" w:type="dxa"/>
          </w:tcPr>
          <w:p w:rsidR="004C0F98" w:rsidRDefault="004C0F98"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Аналіз тактичного плану</w:t>
            </w:r>
          </w:p>
        </w:tc>
      </w:tr>
      <w:tr w:rsidR="004C0F98" w:rsidTr="004C0F98">
        <w:tc>
          <w:tcPr>
            <w:tcW w:w="9345" w:type="dxa"/>
            <w:gridSpan w:val="6"/>
            <w:tcBorders>
              <w:top w:val="nil"/>
              <w:left w:val="nil"/>
              <w:right w:val="nil"/>
            </w:tcBorders>
          </w:tcPr>
          <w:p w:rsidR="004C0F98" w:rsidRDefault="00B646F1" w:rsidP="009C6454">
            <w:pPr>
              <w:spacing w:line="360" w:lineRule="auto"/>
              <w:ind w:right="57"/>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 id="Прямая со стрелкой 23" o:spid="_x0000_s1029" type="#_x0000_t32" style="position:absolute;left:0;text-align:left;margin-left:226.7pt;margin-top:-.3pt;width:.6pt;height:25.2pt;z-index:2516776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" strokecolor="black [3200]" strokeweight=".5pt">
                  <v:stroke endarrow="block" joinstyle="miter"/>
                </v:shape>
              </w:pict>
            </w:r>
            <w:r>
              <w:rPr>
                <w:rFonts w:ascii="Times New Roman" w:hAnsi="Times New Roman" w:cs="Times New Roman"/>
                <w:noProof/>
                <w:sz w:val="28"/>
                <w:szCs w:val="28"/>
                <w:lang w:eastAsia="ru-RU"/>
              </w:rPr>
              <w:pict>
                <v:line id="Прямая соединительная линия 22" o:spid="_x0000_s1028" style="position:absolute;left:0;text-align:left;flip:x y;z-index:251676672;visibility:visible;mso-position-horizontal-relative:text;mso-position-vertical-relative:text" from="362.3pt,.3pt" to="362.9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" strokecolor="black [3200]" strokeweight=".5pt">
                  <v:stroke joinstyle="miter"/>
                </v:line>
              </w:pict>
            </w:r>
            <w:r>
              <w:rPr>
                <w:rFonts w:ascii="Times New Roman" w:hAnsi="Times New Roman" w:cs="Times New Roman"/>
                <w:noProof/>
                <w:sz w:val="28"/>
                <w:szCs w:val="28"/>
                <w:lang w:eastAsia="ru-RU"/>
              </w:rPr>
              <w:pict>
                <v:line id="Прямая соединительная линия 21" o:spid="_x0000_s1027" style="position:absolute;left:0;text-align:left;flip:y;z-index:251675648;visibility:visible;mso-position-horizontal-relative:text;mso-position-vertical-relative:text" from="71.3pt,13.5pt" to="361.7pt,1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" strokecolor="black [3200]" strokeweight=".5pt">
                  <v:stroke joinstyle="miter"/>
                </v:line>
              </w:pict>
            </w:r>
          </w:p>
        </w:tc>
      </w:tr>
      <w:tr w:rsidR="004C0F98" w:rsidTr="00B053C1">
        <w:trPr>
          <w:trHeight w:val="253"/>
        </w:trPr>
        <w:tc>
          <w:tcPr>
            <w:tcW w:w="9345" w:type="dxa"/>
            <w:gridSpan w:val="6"/>
            <w:vAlign w:val="center"/>
          </w:tcPr>
          <w:p w:rsidR="004C0F98" w:rsidRDefault="004C0F98" w:rsidP="004C0F98">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Психологічна готовність до виступу на змаганнях</w:t>
            </w:r>
          </w:p>
        </w:tc>
      </w:tr>
    </w:tbl>
    <w:p w:rsidR="0002615A" w:rsidRPr="000D2804" w:rsidRDefault="0002615A" w:rsidP="009C6454">
      <w:pPr>
        <w:spacing w:after="0" w:line="360" w:lineRule="auto"/>
        <w:ind w:right="57" w:firstLine="709"/>
        <w:jc w:val="both"/>
        <w:rPr>
          <w:rFonts w:ascii="Times New Roman" w:hAnsi="Times New Roman" w:cs="Times New Roman"/>
          <w:sz w:val="28"/>
          <w:szCs w:val="28"/>
        </w:rPr>
      </w:pP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lastRenderedPageBreak/>
        <w:t xml:space="preserve">При цьому враховується інформація про особливості майбутнього суперника </w:t>
      </w:r>
      <w:r w:rsidR="00137160">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 його сильні та слабкі сторони в технічній, тактичній та фізичній готовності. Особливо заслуговує на увагу виступ суперників </w:t>
      </w:r>
      <w:r w:rsidR="00B053C1">
        <w:rPr>
          <w:rFonts w:ascii="Times New Roman" w:hAnsi="Times New Roman" w:cs="Times New Roman"/>
          <w:sz w:val="28"/>
          <w:szCs w:val="28"/>
          <w:lang w:val="uk-UA"/>
        </w:rPr>
        <w:t>у атакуючих діях. Необхідно оцінити рівень гри, стиль і манеру гри суперника</w:t>
      </w:r>
      <w:r w:rsidRPr="00747121">
        <w:rPr>
          <w:rFonts w:ascii="Times New Roman" w:hAnsi="Times New Roman" w:cs="Times New Roman"/>
          <w:sz w:val="28"/>
          <w:szCs w:val="28"/>
          <w:lang w:val="uk-UA"/>
        </w:rPr>
        <w:t>.</w:t>
      </w:r>
    </w:p>
    <w:p w:rsidR="00B053C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Оцінка рівня </w:t>
      </w:r>
      <w:r w:rsidR="00B053C1">
        <w:rPr>
          <w:rFonts w:ascii="Times New Roman" w:hAnsi="Times New Roman" w:cs="Times New Roman"/>
          <w:sz w:val="28"/>
          <w:szCs w:val="28"/>
          <w:lang w:val="uk-UA"/>
        </w:rPr>
        <w:t xml:space="preserve">своєї </w:t>
      </w:r>
      <w:r w:rsidRPr="00747121">
        <w:rPr>
          <w:rFonts w:ascii="Times New Roman" w:hAnsi="Times New Roman" w:cs="Times New Roman"/>
          <w:sz w:val="28"/>
          <w:szCs w:val="28"/>
          <w:lang w:val="uk-UA"/>
        </w:rPr>
        <w:t>підготовленості та можливостей проводиться за тією ж схемою. На закінчення проводиться порівняльний аналіз можливостей потенційних суперників, можливостей, необхідних для перемоги над цими суперниками в конкурентній грі</w:t>
      </w:r>
      <w:r w:rsidR="00B053C1">
        <w:rPr>
          <w:rFonts w:ascii="Times New Roman" w:hAnsi="Times New Roman" w:cs="Times New Roman"/>
          <w:sz w:val="28"/>
          <w:szCs w:val="28"/>
          <w:lang w:val="uk-UA"/>
        </w:rPr>
        <w:t>ю</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За результатами аналізу тренера разом із </w:t>
      </w:r>
      <w:r w:rsidR="00F175A7">
        <w:rPr>
          <w:rFonts w:ascii="Times New Roman" w:hAnsi="Times New Roman" w:cs="Times New Roman"/>
          <w:sz w:val="28"/>
          <w:szCs w:val="28"/>
          <w:lang w:val="uk-UA"/>
        </w:rPr>
        <w:t>спортсменами</w:t>
      </w:r>
      <w:r w:rsidRPr="00747121">
        <w:rPr>
          <w:rFonts w:ascii="Times New Roman" w:hAnsi="Times New Roman" w:cs="Times New Roman"/>
          <w:sz w:val="28"/>
          <w:szCs w:val="28"/>
          <w:lang w:val="uk-UA"/>
        </w:rPr>
        <w:t xml:space="preserve"> визначають цілі свого виступу в змаганнях в цілому та в кожній окремій грі, яка відбуватиметься в рамках майбутніх змагань.</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Основни</w:t>
      </w:r>
      <w:r w:rsidR="00F175A7">
        <w:rPr>
          <w:rFonts w:ascii="Times New Roman" w:hAnsi="Times New Roman" w:cs="Times New Roman"/>
          <w:sz w:val="28"/>
          <w:szCs w:val="28"/>
          <w:lang w:val="uk-UA"/>
        </w:rPr>
        <w:t>й етап психологічної підготовки</w:t>
      </w:r>
      <w:r w:rsidR="00C63804">
        <w:rPr>
          <w:rFonts w:ascii="Times New Roman" w:hAnsi="Times New Roman" w:cs="Times New Roman"/>
          <w:sz w:val="28"/>
          <w:szCs w:val="28"/>
          <w:lang w:val="uk-UA"/>
        </w:rPr>
        <w:t xml:space="preserve"> тенісистів</w:t>
      </w:r>
      <w:r w:rsidRPr="00747121">
        <w:rPr>
          <w:rFonts w:ascii="Times New Roman" w:hAnsi="Times New Roman" w:cs="Times New Roman"/>
          <w:sz w:val="28"/>
          <w:szCs w:val="28"/>
          <w:lang w:val="uk-UA"/>
        </w:rPr>
        <w:t xml:space="preserve"> до змагань реалізується протягом місяця після завершення вирішення проблем підготовчого етапу. Він передбачає, що всі три напрямки роботи проводяться одночасно, а не послідовно.</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Програмування змагальної діяльності здійснюється на основі теоретичної підготовки </w:t>
      </w:r>
      <w:r w:rsidR="00C63804">
        <w:rPr>
          <w:rFonts w:ascii="Times New Roman" w:hAnsi="Times New Roman" w:cs="Times New Roman"/>
          <w:sz w:val="28"/>
          <w:szCs w:val="28"/>
          <w:lang w:val="uk-UA"/>
        </w:rPr>
        <w:t xml:space="preserve"> тенісистів</w:t>
      </w:r>
      <w:r w:rsidRPr="00747121">
        <w:rPr>
          <w:rFonts w:ascii="Times New Roman" w:hAnsi="Times New Roman" w:cs="Times New Roman"/>
          <w:sz w:val="28"/>
          <w:szCs w:val="28"/>
          <w:lang w:val="uk-UA"/>
        </w:rPr>
        <w:t xml:space="preserve">. </w:t>
      </w:r>
      <w:r w:rsidR="00F175A7">
        <w:rPr>
          <w:rFonts w:ascii="Times New Roman" w:hAnsi="Times New Roman" w:cs="Times New Roman"/>
          <w:sz w:val="28"/>
          <w:szCs w:val="28"/>
          <w:lang w:val="uk-UA"/>
        </w:rPr>
        <w:t xml:space="preserve">В основі лежить процес аналізу </w:t>
      </w:r>
      <w:r w:rsidRPr="00747121">
        <w:rPr>
          <w:rFonts w:ascii="Times New Roman" w:hAnsi="Times New Roman" w:cs="Times New Roman"/>
          <w:sz w:val="28"/>
          <w:szCs w:val="28"/>
          <w:lang w:val="uk-UA"/>
        </w:rPr>
        <w:t>різних змагальних ситуацій, у тому числі пов</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язаних з техніко-тактичними прийомами, правилами змагань з </w:t>
      </w:r>
      <w:r w:rsidR="00C63804">
        <w:rPr>
          <w:rFonts w:ascii="Times New Roman" w:hAnsi="Times New Roman" w:cs="Times New Roman"/>
          <w:sz w:val="28"/>
          <w:szCs w:val="28"/>
          <w:lang w:val="uk-UA"/>
        </w:rPr>
        <w:t>настільн</w:t>
      </w:r>
      <w:r w:rsidR="00F175A7">
        <w:rPr>
          <w:rFonts w:ascii="Times New Roman" w:hAnsi="Times New Roman" w:cs="Times New Roman"/>
          <w:sz w:val="28"/>
          <w:szCs w:val="28"/>
          <w:lang w:val="uk-UA"/>
        </w:rPr>
        <w:t>ого</w:t>
      </w:r>
      <w:r w:rsidR="00C63804">
        <w:rPr>
          <w:rFonts w:ascii="Times New Roman" w:hAnsi="Times New Roman" w:cs="Times New Roman"/>
          <w:sz w:val="28"/>
          <w:szCs w:val="28"/>
          <w:lang w:val="uk-UA"/>
        </w:rPr>
        <w:t xml:space="preserve"> теніс</w:t>
      </w:r>
      <w:r w:rsidR="00EC4DDD">
        <w:rPr>
          <w:rFonts w:ascii="Times New Roman" w:hAnsi="Times New Roman" w:cs="Times New Roman"/>
          <w:sz w:val="28"/>
          <w:szCs w:val="28"/>
          <w:lang w:val="uk-UA"/>
        </w:rPr>
        <w:t>у</w:t>
      </w:r>
      <w:r w:rsidRPr="00747121">
        <w:rPr>
          <w:rFonts w:ascii="Times New Roman" w:hAnsi="Times New Roman" w:cs="Times New Roman"/>
          <w:sz w:val="28"/>
          <w:szCs w:val="28"/>
          <w:lang w:val="uk-UA"/>
        </w:rPr>
        <w:t>. У цьому випадку мають значення умови індивідуальних та групових дій на ділянці, як в обороні, так і в атаці. Тут під керівництвом тренера визначається модель майбутньої гри</w:t>
      </w:r>
      <w:r w:rsidR="000F7681">
        <w:rPr>
          <w:rFonts w:ascii="Times New Roman" w:hAnsi="Times New Roman" w:cs="Times New Roman"/>
          <w:sz w:val="28"/>
          <w:szCs w:val="28"/>
          <w:lang w:val="uk-UA"/>
        </w:rPr>
        <w:t xml:space="preserve"> </w:t>
      </w:r>
      <w:r w:rsidR="0055208E" w:rsidRPr="000D2804">
        <w:rPr>
          <w:rFonts w:ascii="Times New Roman" w:hAnsi="Times New Roman" w:cs="Times New Roman"/>
          <w:sz w:val="28"/>
          <w:szCs w:val="28"/>
        </w:rPr>
        <w:t>[11]</w:t>
      </w:r>
      <w:r w:rsidRPr="00747121">
        <w:rPr>
          <w:rFonts w:ascii="Times New Roman" w:hAnsi="Times New Roman" w:cs="Times New Roman"/>
          <w:sz w:val="28"/>
          <w:szCs w:val="28"/>
          <w:lang w:val="uk-UA"/>
        </w:rPr>
        <w:t>.</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Моделювання конкурентних умов здійснюється на основі результатів підготовчого етапу підготовки та вирішення проблем програмування змагальної діяльності. Основними методами цього етапу психологічного тренінгу є практичні вправи з умовою моделювання екстремальних ситуацій змагального характеру, передбачувані дії суперника в атаці та захисті, психологічні труднощі для кожного гравця окремо.</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Основні ситуації:</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lastRenderedPageBreak/>
        <w:t xml:space="preserve">1) виконання </w:t>
      </w:r>
      <w:r w:rsidR="00F175A7">
        <w:rPr>
          <w:rFonts w:ascii="Times New Roman" w:hAnsi="Times New Roman" w:cs="Times New Roman"/>
          <w:sz w:val="28"/>
          <w:szCs w:val="28"/>
          <w:lang w:val="uk-UA"/>
        </w:rPr>
        <w:t>а атакуючих ударів</w:t>
      </w:r>
      <w:r w:rsidRPr="00747121">
        <w:rPr>
          <w:rFonts w:ascii="Times New Roman" w:hAnsi="Times New Roman" w:cs="Times New Roman"/>
          <w:sz w:val="28"/>
          <w:szCs w:val="28"/>
          <w:lang w:val="uk-UA"/>
        </w:rPr>
        <w:t>,</w:t>
      </w:r>
      <w:r w:rsidR="00F175A7">
        <w:rPr>
          <w:rFonts w:ascii="Times New Roman" w:hAnsi="Times New Roman" w:cs="Times New Roman"/>
          <w:sz w:val="28"/>
          <w:szCs w:val="28"/>
          <w:lang w:val="uk-UA"/>
        </w:rPr>
        <w:t xml:space="preserve"> виконання ударів з сильним обертанням, виконання технічної дії підрізання, скидка, підставка</w:t>
      </w:r>
      <w:r w:rsidRPr="00747121">
        <w:rPr>
          <w:rFonts w:ascii="Times New Roman" w:hAnsi="Times New Roman" w:cs="Times New Roman"/>
          <w:sz w:val="28"/>
          <w:szCs w:val="28"/>
          <w:lang w:val="uk-UA"/>
        </w:rPr>
        <w:t>;</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2) виконання </w:t>
      </w:r>
      <w:r w:rsidR="00F175A7">
        <w:rPr>
          <w:rFonts w:ascii="Times New Roman" w:hAnsi="Times New Roman" w:cs="Times New Roman"/>
          <w:sz w:val="28"/>
          <w:szCs w:val="28"/>
          <w:lang w:val="uk-UA"/>
        </w:rPr>
        <w:t>подачі з різним типом обертання</w:t>
      </w:r>
      <w:r w:rsidRPr="00747121">
        <w:rPr>
          <w:rFonts w:ascii="Times New Roman" w:hAnsi="Times New Roman" w:cs="Times New Roman"/>
          <w:sz w:val="28"/>
          <w:szCs w:val="28"/>
          <w:lang w:val="uk-UA"/>
        </w:rPr>
        <w:t>;</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3) </w:t>
      </w:r>
      <w:r w:rsidR="00F175A7">
        <w:rPr>
          <w:rFonts w:ascii="Times New Roman" w:hAnsi="Times New Roman" w:cs="Times New Roman"/>
          <w:sz w:val="28"/>
          <w:szCs w:val="28"/>
          <w:lang w:val="uk-UA"/>
        </w:rPr>
        <w:t>захисні дії, враховуючи можливі дії суперника (атака шипами, атака з потужним обертанням)</w:t>
      </w:r>
      <w:r w:rsidRPr="00747121">
        <w:rPr>
          <w:rFonts w:ascii="Times New Roman" w:hAnsi="Times New Roman" w:cs="Times New Roman"/>
          <w:sz w:val="28"/>
          <w:szCs w:val="28"/>
          <w:lang w:val="uk-UA"/>
        </w:rPr>
        <w:t>;</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4) те саме в атаці;</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5) ігрові дії, </w:t>
      </w:r>
      <w:r w:rsidR="00F175A7">
        <w:rPr>
          <w:rFonts w:ascii="Times New Roman" w:hAnsi="Times New Roman" w:cs="Times New Roman"/>
          <w:sz w:val="28"/>
          <w:szCs w:val="28"/>
          <w:lang w:val="uk-UA"/>
        </w:rPr>
        <w:t>розіграш м’яча</w:t>
      </w:r>
      <w:r w:rsidRPr="00747121">
        <w:rPr>
          <w:rFonts w:ascii="Times New Roman" w:hAnsi="Times New Roman" w:cs="Times New Roman"/>
          <w:sz w:val="28"/>
          <w:szCs w:val="28"/>
          <w:lang w:val="uk-UA"/>
        </w:rPr>
        <w:t>;</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6) тактичні дії при розігруванні комбінацій та зриві змодельованих к</w:t>
      </w:r>
      <w:r w:rsidR="00F175A7">
        <w:rPr>
          <w:rFonts w:ascii="Times New Roman" w:hAnsi="Times New Roman" w:cs="Times New Roman"/>
          <w:sz w:val="28"/>
          <w:szCs w:val="28"/>
          <w:lang w:val="uk-UA"/>
        </w:rPr>
        <w:t>омбінацій, натисканні, захисті, зміні темпу гри</w:t>
      </w:r>
      <w:r w:rsidRPr="00747121">
        <w:rPr>
          <w:rFonts w:ascii="Times New Roman" w:hAnsi="Times New Roman" w:cs="Times New Roman"/>
          <w:sz w:val="28"/>
          <w:szCs w:val="28"/>
          <w:lang w:val="uk-UA"/>
        </w:rPr>
        <w:t>;</w:t>
      </w:r>
    </w:p>
    <w:p w:rsidR="00747121" w:rsidRPr="00747121" w:rsidRDefault="000F7681" w:rsidP="00747121">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розіграш </w:t>
      </w:r>
      <w:r w:rsidR="00F175A7">
        <w:rPr>
          <w:rFonts w:ascii="Times New Roman" w:hAnsi="Times New Roman" w:cs="Times New Roman"/>
          <w:sz w:val="28"/>
          <w:szCs w:val="28"/>
          <w:lang w:val="uk-UA"/>
        </w:rPr>
        <w:t>м’яча, пересування вздовж столу, атака з різних кутів ігрового столу</w:t>
      </w:r>
      <w:r w:rsidR="00747121" w:rsidRPr="00747121">
        <w:rPr>
          <w:rFonts w:ascii="Times New Roman" w:hAnsi="Times New Roman" w:cs="Times New Roman"/>
          <w:sz w:val="28"/>
          <w:szCs w:val="28"/>
          <w:lang w:val="uk-UA"/>
        </w:rPr>
        <w:t>.</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Навчання прийомам саморегуляції емоційного стану передбачає проведення за</w:t>
      </w:r>
      <w:r w:rsidR="00F175A7">
        <w:rPr>
          <w:rFonts w:ascii="Times New Roman" w:hAnsi="Times New Roman" w:cs="Times New Roman"/>
          <w:sz w:val="28"/>
          <w:szCs w:val="28"/>
          <w:lang w:val="uk-UA"/>
        </w:rPr>
        <w:t>нять з метою формування навичок</w:t>
      </w:r>
      <w:r w:rsidR="00C63804">
        <w:rPr>
          <w:rFonts w:ascii="Times New Roman" w:hAnsi="Times New Roman" w:cs="Times New Roman"/>
          <w:sz w:val="28"/>
          <w:szCs w:val="28"/>
          <w:lang w:val="uk-UA"/>
        </w:rPr>
        <w:t xml:space="preserve"> тенісистів</w:t>
      </w:r>
      <w:r w:rsidRPr="00747121">
        <w:rPr>
          <w:rFonts w:ascii="Times New Roman" w:hAnsi="Times New Roman" w:cs="Times New Roman"/>
          <w:sz w:val="28"/>
          <w:szCs w:val="28"/>
          <w:lang w:val="uk-UA"/>
        </w:rPr>
        <w:t>:</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1) проводити самостійно спеціальні вправи </w:t>
      </w:r>
      <w:proofErr w:type="spellStart"/>
      <w:r w:rsidRPr="00747121">
        <w:rPr>
          <w:rFonts w:ascii="Times New Roman" w:hAnsi="Times New Roman" w:cs="Times New Roman"/>
          <w:sz w:val="28"/>
          <w:szCs w:val="28"/>
          <w:lang w:val="uk-UA"/>
        </w:rPr>
        <w:t>психорегуляторного</w:t>
      </w:r>
      <w:proofErr w:type="spellEnd"/>
      <w:r w:rsidRPr="00747121">
        <w:rPr>
          <w:rFonts w:ascii="Times New Roman" w:hAnsi="Times New Roman" w:cs="Times New Roman"/>
          <w:sz w:val="28"/>
          <w:szCs w:val="28"/>
          <w:lang w:val="uk-UA"/>
        </w:rPr>
        <w:t xml:space="preserve"> впливу, в основі яких лежить контроль тонусу м</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язів обличчя, м</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язів тіла, швидкості мовлення, дихання;</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2) здійснювати прийоми самогіпнозу з використанням словесних формулювань, розслаблення, ритуальної поведінки;</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3) здійснювати методи відволікання уваги, виклад сюжету, використовувати метод розумового імаго-тренінгу (ментального перетворення в бажаний образ);</w:t>
      </w:r>
    </w:p>
    <w:p w:rsidR="004C0F98"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4) провести розминку з урахуванням власного психічного стану (мобілізуючий або розслаблюючий ефект).</w:t>
      </w:r>
    </w:p>
    <w:p w:rsidR="00513D20"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На завершальному етапі вирішуються завдання безпосередньої корекції емоційного стану </w:t>
      </w:r>
      <w:r w:rsidR="00C63804">
        <w:rPr>
          <w:rFonts w:ascii="Times New Roman" w:hAnsi="Times New Roman" w:cs="Times New Roman"/>
          <w:sz w:val="28"/>
          <w:szCs w:val="28"/>
          <w:lang w:val="uk-UA"/>
        </w:rPr>
        <w:t xml:space="preserve"> тенісистів</w:t>
      </w:r>
      <w:r w:rsidRPr="00747121">
        <w:rPr>
          <w:rFonts w:ascii="Times New Roman" w:hAnsi="Times New Roman" w:cs="Times New Roman"/>
          <w:sz w:val="28"/>
          <w:szCs w:val="28"/>
          <w:lang w:val="uk-UA"/>
        </w:rPr>
        <w:t>, збереження їх фізичної та нервово-психічної свіжості.</w:t>
      </w:r>
    </w:p>
    <w:p w:rsidR="00513D20"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 Для цього, отже, реалізовано три методичні методи психологічної підготовки: </w:t>
      </w:r>
    </w:p>
    <w:p w:rsidR="00513D20"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1) розумова репетиція;</w:t>
      </w:r>
    </w:p>
    <w:p w:rsidR="00513D20"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 2) контрольна гра; </w:t>
      </w:r>
    </w:p>
    <w:p w:rsidR="00513D20" w:rsidRDefault="00513D20" w:rsidP="00747121">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 аналіз тактичного плану.</w:t>
      </w:r>
    </w:p>
    <w:p w:rsidR="00513D20" w:rsidRDefault="00513D20" w:rsidP="00747121">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747121" w:rsidRPr="00747121">
        <w:rPr>
          <w:rFonts w:ascii="Times New Roman" w:hAnsi="Times New Roman" w:cs="Times New Roman"/>
          <w:sz w:val="28"/>
          <w:szCs w:val="28"/>
          <w:lang w:val="uk-UA"/>
        </w:rPr>
        <w:t xml:space="preserve">оловним чином мета заключного етапу визначається процесом активізації цілей та мотивів виступу </w:t>
      </w:r>
      <w:r w:rsidR="00F175A7">
        <w:rPr>
          <w:rFonts w:ascii="Times New Roman" w:hAnsi="Times New Roman" w:cs="Times New Roman"/>
          <w:sz w:val="28"/>
          <w:szCs w:val="28"/>
          <w:lang w:val="uk-UA"/>
        </w:rPr>
        <w:t>спортсмена</w:t>
      </w:r>
      <w:r w:rsidR="00747121" w:rsidRPr="00747121">
        <w:rPr>
          <w:rFonts w:ascii="Times New Roman" w:hAnsi="Times New Roman" w:cs="Times New Roman"/>
          <w:sz w:val="28"/>
          <w:szCs w:val="28"/>
          <w:lang w:val="uk-UA"/>
        </w:rPr>
        <w:t xml:space="preserve"> у майбутніх змаганнях, техніко-тактичною програмою діяльності, оцінкою функціональних можливостей гравців та їх здатність здійснювати </w:t>
      </w:r>
      <w:proofErr w:type="spellStart"/>
      <w:r w:rsidR="00747121" w:rsidRPr="00747121">
        <w:rPr>
          <w:rFonts w:ascii="Times New Roman" w:hAnsi="Times New Roman" w:cs="Times New Roman"/>
          <w:sz w:val="28"/>
          <w:szCs w:val="28"/>
          <w:lang w:val="uk-UA"/>
        </w:rPr>
        <w:t>психорегуляторну</w:t>
      </w:r>
      <w:proofErr w:type="spellEnd"/>
      <w:r w:rsidR="00747121" w:rsidRPr="00747121">
        <w:rPr>
          <w:rFonts w:ascii="Times New Roman" w:hAnsi="Times New Roman" w:cs="Times New Roman"/>
          <w:sz w:val="28"/>
          <w:szCs w:val="28"/>
          <w:lang w:val="uk-UA"/>
        </w:rPr>
        <w:t xml:space="preserve"> самодіяльність, керувати своїм ст</w:t>
      </w:r>
      <w:r w:rsidR="002A22D8">
        <w:rPr>
          <w:rFonts w:ascii="Times New Roman" w:hAnsi="Times New Roman" w:cs="Times New Roman"/>
          <w:sz w:val="28"/>
          <w:szCs w:val="28"/>
          <w:lang w:val="uk-UA"/>
        </w:rPr>
        <w:t>аном та поведінкою</w:t>
      </w:r>
      <w:r>
        <w:rPr>
          <w:rFonts w:ascii="Times New Roman" w:hAnsi="Times New Roman" w:cs="Times New Roman"/>
          <w:sz w:val="28"/>
          <w:szCs w:val="28"/>
          <w:lang w:val="uk-UA"/>
        </w:rPr>
        <w:t>.</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За необхідності планується скоригувати налаштування для майбутніх змагань.</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Розумова репетиція дозволяє кожному спортсмену відчути свою роль у </w:t>
      </w:r>
      <w:r w:rsidR="00F175A7">
        <w:rPr>
          <w:rFonts w:ascii="Times New Roman" w:hAnsi="Times New Roman" w:cs="Times New Roman"/>
          <w:sz w:val="28"/>
          <w:szCs w:val="28"/>
          <w:lang w:val="uk-UA"/>
        </w:rPr>
        <w:t>складі команди чи власне значення</w:t>
      </w:r>
      <w:r w:rsidRPr="00747121">
        <w:rPr>
          <w:rFonts w:ascii="Times New Roman" w:hAnsi="Times New Roman" w:cs="Times New Roman"/>
          <w:sz w:val="28"/>
          <w:szCs w:val="28"/>
          <w:lang w:val="uk-UA"/>
        </w:rPr>
        <w:t xml:space="preserve">. Ця техніка підготовки відкриває можливості </w:t>
      </w:r>
      <w:r w:rsidR="00F175A7">
        <w:rPr>
          <w:rFonts w:ascii="Times New Roman" w:hAnsi="Times New Roman" w:cs="Times New Roman"/>
          <w:sz w:val="28"/>
          <w:szCs w:val="28"/>
          <w:lang w:val="uk-UA"/>
        </w:rPr>
        <w:t>гравцю</w:t>
      </w:r>
      <w:r w:rsidRPr="00747121">
        <w:rPr>
          <w:rFonts w:ascii="Times New Roman" w:hAnsi="Times New Roman" w:cs="Times New Roman"/>
          <w:sz w:val="28"/>
          <w:szCs w:val="28"/>
          <w:lang w:val="uk-UA"/>
        </w:rPr>
        <w:t xml:space="preserve"> формувати свої (передбачені з його точки зору) зобов</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язання, які він бере на </w:t>
      </w:r>
      <w:r w:rsidR="00F175A7">
        <w:rPr>
          <w:rFonts w:ascii="Times New Roman" w:hAnsi="Times New Roman" w:cs="Times New Roman"/>
          <w:sz w:val="28"/>
          <w:szCs w:val="28"/>
          <w:lang w:val="uk-UA"/>
        </w:rPr>
        <w:t>себе з повною відповідальністю</w:t>
      </w:r>
      <w:r w:rsidRPr="00747121">
        <w:rPr>
          <w:rFonts w:ascii="Times New Roman" w:hAnsi="Times New Roman" w:cs="Times New Roman"/>
          <w:sz w:val="28"/>
          <w:szCs w:val="28"/>
          <w:lang w:val="uk-UA"/>
        </w:rPr>
        <w:t>, щоб максимально реалізувати свої</w:t>
      </w:r>
      <w:r w:rsidR="00F175A7">
        <w:rPr>
          <w:rFonts w:ascii="Times New Roman" w:hAnsi="Times New Roman" w:cs="Times New Roman"/>
          <w:sz w:val="28"/>
          <w:szCs w:val="28"/>
          <w:lang w:val="uk-UA"/>
        </w:rPr>
        <w:t xml:space="preserve"> дії. Аналіз поглядів</w:t>
      </w:r>
      <w:r w:rsidR="00C63804">
        <w:rPr>
          <w:rFonts w:ascii="Times New Roman" w:hAnsi="Times New Roman" w:cs="Times New Roman"/>
          <w:sz w:val="28"/>
          <w:szCs w:val="28"/>
          <w:lang w:val="uk-UA"/>
        </w:rPr>
        <w:t xml:space="preserve"> тенісистів</w:t>
      </w:r>
      <w:r w:rsidRPr="00747121">
        <w:rPr>
          <w:rFonts w:ascii="Times New Roman" w:hAnsi="Times New Roman" w:cs="Times New Roman"/>
          <w:sz w:val="28"/>
          <w:szCs w:val="28"/>
          <w:lang w:val="uk-UA"/>
        </w:rPr>
        <w:t xml:space="preserve"> збірної спрямований на складання колективного плану досягнення наміченої мети виступу на майбутніх змаганнях у майбутн</w:t>
      </w:r>
      <w:r w:rsidR="00F175A7">
        <w:rPr>
          <w:rFonts w:ascii="Times New Roman" w:hAnsi="Times New Roman" w:cs="Times New Roman"/>
          <w:sz w:val="28"/>
          <w:szCs w:val="28"/>
          <w:lang w:val="uk-UA"/>
        </w:rPr>
        <w:t>ьому програмованому турнірі</w:t>
      </w:r>
      <w:r w:rsidR="000F7681">
        <w:rPr>
          <w:rFonts w:ascii="Times New Roman" w:hAnsi="Times New Roman" w:cs="Times New Roman"/>
          <w:sz w:val="28"/>
          <w:szCs w:val="28"/>
          <w:lang w:val="uk-UA"/>
        </w:rPr>
        <w:t xml:space="preserve"> (</w:t>
      </w:r>
      <w:proofErr w:type="spellStart"/>
      <w:r w:rsidR="000F7681">
        <w:rPr>
          <w:rFonts w:ascii="Times New Roman" w:hAnsi="Times New Roman" w:cs="Times New Roman"/>
          <w:sz w:val="28"/>
          <w:szCs w:val="28"/>
          <w:lang w:val="uk-UA"/>
        </w:rPr>
        <w:t>Дроюет</w:t>
      </w:r>
      <w:proofErr w:type="spellEnd"/>
      <w:r w:rsidR="000F7681">
        <w:rPr>
          <w:rFonts w:ascii="Times New Roman" w:hAnsi="Times New Roman" w:cs="Times New Roman"/>
          <w:sz w:val="28"/>
          <w:szCs w:val="28"/>
          <w:lang w:val="uk-UA"/>
        </w:rPr>
        <w:t>, 2002)</w:t>
      </w:r>
      <w:r w:rsidRPr="00747121">
        <w:rPr>
          <w:rFonts w:ascii="Times New Roman" w:hAnsi="Times New Roman" w:cs="Times New Roman"/>
          <w:sz w:val="28"/>
          <w:szCs w:val="28"/>
          <w:lang w:val="uk-UA"/>
        </w:rPr>
        <w:t>. Це підвищує відповідальність спортсменів та об</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єктивність їх суджень щодо своїх рольових зобов</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язань щодо власної позиції та прийняття партнерами в їх діяльності.</w:t>
      </w:r>
      <w:r w:rsidR="00137160">
        <w:rPr>
          <w:rFonts w:ascii="Times New Roman" w:hAnsi="Times New Roman" w:cs="Times New Roman"/>
          <w:sz w:val="28"/>
          <w:szCs w:val="28"/>
          <w:lang w:val="uk-UA"/>
        </w:rPr>
        <w:t xml:space="preserve"> </w:t>
      </w:r>
      <w:r w:rsidRPr="00747121">
        <w:rPr>
          <w:rFonts w:ascii="Times New Roman" w:hAnsi="Times New Roman" w:cs="Times New Roman"/>
          <w:sz w:val="28"/>
          <w:szCs w:val="28"/>
          <w:lang w:val="uk-UA"/>
        </w:rPr>
        <w:t xml:space="preserve">Актуалізація цих компонентів психологічної підготовки </w:t>
      </w:r>
      <w:r w:rsidR="00C63804">
        <w:rPr>
          <w:rFonts w:ascii="Times New Roman" w:hAnsi="Times New Roman" w:cs="Times New Roman"/>
          <w:sz w:val="28"/>
          <w:szCs w:val="28"/>
          <w:lang w:val="uk-UA"/>
        </w:rPr>
        <w:t>тенісистів</w:t>
      </w:r>
      <w:r w:rsidRPr="00747121">
        <w:rPr>
          <w:rFonts w:ascii="Times New Roman" w:hAnsi="Times New Roman" w:cs="Times New Roman"/>
          <w:sz w:val="28"/>
          <w:szCs w:val="28"/>
          <w:lang w:val="uk-UA"/>
        </w:rPr>
        <w:t xml:space="preserve"> дає змогу </w:t>
      </w:r>
      <w:proofErr w:type="spellStart"/>
      <w:r w:rsidRPr="00747121">
        <w:rPr>
          <w:rFonts w:ascii="Times New Roman" w:hAnsi="Times New Roman" w:cs="Times New Roman"/>
          <w:sz w:val="28"/>
          <w:szCs w:val="28"/>
          <w:lang w:val="uk-UA"/>
        </w:rPr>
        <w:t>об</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єктивізувати</w:t>
      </w:r>
      <w:proofErr w:type="spellEnd"/>
      <w:r w:rsidRPr="00747121">
        <w:rPr>
          <w:rFonts w:ascii="Times New Roman" w:hAnsi="Times New Roman" w:cs="Times New Roman"/>
          <w:sz w:val="28"/>
          <w:szCs w:val="28"/>
          <w:lang w:val="uk-UA"/>
        </w:rPr>
        <w:t xml:space="preserve"> функціонально-психологічне ставлення до спортивних досягнень. Тому цей етап реалізується за два-три дні до початку змагань</w:t>
      </w:r>
      <w:r w:rsidR="00667AF4">
        <w:rPr>
          <w:rFonts w:ascii="Times New Roman" w:hAnsi="Times New Roman" w:cs="Times New Roman"/>
          <w:sz w:val="28"/>
          <w:szCs w:val="28"/>
          <w:lang w:val="uk-UA"/>
        </w:rPr>
        <w:t xml:space="preserve"> </w:t>
      </w:r>
      <w:r w:rsidR="008A4C01" w:rsidRPr="008A4C01">
        <w:rPr>
          <w:rFonts w:ascii="Times New Roman" w:hAnsi="Times New Roman" w:cs="Times New Roman"/>
          <w:sz w:val="28"/>
          <w:szCs w:val="28"/>
        </w:rPr>
        <w:t>[56;57]</w:t>
      </w:r>
      <w:r w:rsidRPr="00747121">
        <w:rPr>
          <w:rFonts w:ascii="Times New Roman" w:hAnsi="Times New Roman" w:cs="Times New Roman"/>
          <w:sz w:val="28"/>
          <w:szCs w:val="28"/>
          <w:lang w:val="uk-UA"/>
        </w:rPr>
        <w:t>.</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З метою підвищення об</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єктивності результатів дослідження </w:t>
      </w:r>
      <w:r w:rsidR="00CE3EB8">
        <w:rPr>
          <w:rFonts w:ascii="Times New Roman" w:hAnsi="Times New Roman" w:cs="Times New Roman"/>
          <w:sz w:val="28"/>
          <w:szCs w:val="28"/>
          <w:lang w:val="uk-UA"/>
        </w:rPr>
        <w:t>змагань тенісистів</w:t>
      </w:r>
      <w:r w:rsidRPr="00747121">
        <w:rPr>
          <w:rFonts w:ascii="Times New Roman" w:hAnsi="Times New Roman" w:cs="Times New Roman"/>
          <w:sz w:val="28"/>
          <w:szCs w:val="28"/>
          <w:lang w:val="uk-UA"/>
        </w:rPr>
        <w:t>, в рамках н</w:t>
      </w:r>
      <w:r w:rsidR="00CE3EB8">
        <w:rPr>
          <w:rFonts w:ascii="Times New Roman" w:hAnsi="Times New Roman" w:cs="Times New Roman"/>
          <w:sz w:val="28"/>
          <w:szCs w:val="28"/>
          <w:lang w:val="uk-UA"/>
        </w:rPr>
        <w:t>ашої роботи, передбачали участь випробуваних спортсменів не лише в одному турнірі</w:t>
      </w:r>
      <w:r w:rsidRPr="00747121">
        <w:rPr>
          <w:rFonts w:ascii="Times New Roman" w:hAnsi="Times New Roman" w:cs="Times New Roman"/>
          <w:sz w:val="28"/>
          <w:szCs w:val="28"/>
          <w:lang w:val="uk-UA"/>
        </w:rPr>
        <w:t xml:space="preserve">. Однак у рамках цієї роботи </w:t>
      </w:r>
      <w:r w:rsidR="00CE3EB8">
        <w:rPr>
          <w:rFonts w:ascii="Times New Roman" w:hAnsi="Times New Roman" w:cs="Times New Roman"/>
          <w:sz w:val="28"/>
          <w:szCs w:val="28"/>
          <w:lang w:val="uk-UA"/>
        </w:rPr>
        <w:t>вирішується проблема підготовки</w:t>
      </w:r>
      <w:r w:rsidR="00C63804">
        <w:rPr>
          <w:rFonts w:ascii="Times New Roman" w:hAnsi="Times New Roman" w:cs="Times New Roman"/>
          <w:sz w:val="28"/>
          <w:szCs w:val="28"/>
          <w:lang w:val="uk-UA"/>
        </w:rPr>
        <w:t xml:space="preserve"> тенісистів</w:t>
      </w:r>
      <w:r w:rsidRPr="00747121">
        <w:rPr>
          <w:rFonts w:ascii="Times New Roman" w:hAnsi="Times New Roman" w:cs="Times New Roman"/>
          <w:sz w:val="28"/>
          <w:szCs w:val="28"/>
          <w:lang w:val="uk-UA"/>
        </w:rPr>
        <w:t xml:space="preserve"> в одній </w:t>
      </w:r>
      <w:r w:rsidR="00CE3EB8">
        <w:rPr>
          <w:rFonts w:ascii="Times New Roman" w:hAnsi="Times New Roman" w:cs="Times New Roman"/>
          <w:sz w:val="28"/>
          <w:szCs w:val="28"/>
          <w:lang w:val="uk-UA"/>
        </w:rPr>
        <w:t>зустрічі</w:t>
      </w:r>
      <w:r w:rsidRPr="00747121">
        <w:rPr>
          <w:rFonts w:ascii="Times New Roman" w:hAnsi="Times New Roman" w:cs="Times New Roman"/>
          <w:sz w:val="28"/>
          <w:szCs w:val="28"/>
          <w:lang w:val="uk-UA"/>
        </w:rPr>
        <w:t>. Саме цей зміст дослідження є початковим кроком у пошуку відповіді на питання вдосконалення психолого-педагогічного забезпечення змагальної діяльності з урахуванням усіх особливостей обраного виду спорту.</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Після отримання позитивних експериментальних результатів</w:t>
      </w:r>
      <w:r w:rsidR="00CE3EB8">
        <w:rPr>
          <w:rFonts w:ascii="Times New Roman" w:hAnsi="Times New Roman" w:cs="Times New Roman"/>
          <w:sz w:val="28"/>
          <w:szCs w:val="28"/>
          <w:lang w:val="uk-UA"/>
        </w:rPr>
        <w:t>, п</w:t>
      </w:r>
      <w:r w:rsidRPr="00747121">
        <w:rPr>
          <w:rFonts w:ascii="Times New Roman" w:hAnsi="Times New Roman" w:cs="Times New Roman"/>
          <w:sz w:val="28"/>
          <w:szCs w:val="28"/>
          <w:lang w:val="uk-UA"/>
        </w:rPr>
        <w:t>ередбачалося, що розроблена модель орган</w:t>
      </w:r>
      <w:r w:rsidR="00CE3EB8">
        <w:rPr>
          <w:rFonts w:ascii="Times New Roman" w:hAnsi="Times New Roman" w:cs="Times New Roman"/>
          <w:sz w:val="28"/>
          <w:szCs w:val="28"/>
          <w:lang w:val="uk-UA"/>
        </w:rPr>
        <w:t>ізації психологічної підготовки</w:t>
      </w:r>
      <w:r w:rsidR="00C63804">
        <w:rPr>
          <w:rFonts w:ascii="Times New Roman" w:hAnsi="Times New Roman" w:cs="Times New Roman"/>
          <w:sz w:val="28"/>
          <w:szCs w:val="28"/>
          <w:lang w:val="uk-UA"/>
        </w:rPr>
        <w:t xml:space="preserve"> </w:t>
      </w:r>
      <w:r w:rsidR="00C63804">
        <w:rPr>
          <w:rFonts w:ascii="Times New Roman" w:hAnsi="Times New Roman" w:cs="Times New Roman"/>
          <w:sz w:val="28"/>
          <w:szCs w:val="28"/>
          <w:lang w:val="uk-UA"/>
        </w:rPr>
        <w:lastRenderedPageBreak/>
        <w:t>тенісистів</w:t>
      </w:r>
      <w:r w:rsidRPr="00747121">
        <w:rPr>
          <w:rFonts w:ascii="Times New Roman" w:hAnsi="Times New Roman" w:cs="Times New Roman"/>
          <w:sz w:val="28"/>
          <w:szCs w:val="28"/>
          <w:lang w:val="uk-UA"/>
        </w:rPr>
        <w:t xml:space="preserve"> до змагань може служити методологічною одиницею психолого-педагогічного супроводу циклу змагальних ігор. Таким чином:</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1) психологічна підготовка до змагань </w:t>
      </w:r>
      <w:r w:rsidR="00A1387A">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 це система взаємопов</w:t>
      </w:r>
      <w:r w:rsidR="00C63804">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язаних методологічних компонентів, що впроваджуються в навчальний процес. Слід враховувати основні компоненти: збір інформації про умови майбутнього змагання, оцінка можливостей </w:t>
      </w:r>
      <w:r w:rsidR="00CE3EB8">
        <w:rPr>
          <w:rFonts w:ascii="Times New Roman" w:hAnsi="Times New Roman" w:cs="Times New Roman"/>
          <w:sz w:val="28"/>
          <w:szCs w:val="28"/>
          <w:lang w:val="uk-UA"/>
        </w:rPr>
        <w:t>гравців-суперників</w:t>
      </w:r>
      <w:r w:rsidRPr="00747121">
        <w:rPr>
          <w:rFonts w:ascii="Times New Roman" w:hAnsi="Times New Roman" w:cs="Times New Roman"/>
          <w:sz w:val="28"/>
          <w:szCs w:val="28"/>
          <w:lang w:val="uk-UA"/>
        </w:rPr>
        <w:t xml:space="preserve"> до початку змагань, формулювання цілей та мотивація спортсменів, програмування змагальної діяльності, спеціальна підготовка до подолання змагальних перешкод, навчання техніці психорегуляції, стан фізичної та нервово-психічної свіжості;</w:t>
      </w:r>
    </w:p>
    <w:p w:rsidR="00747121" w:rsidRPr="00747121"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2) методична розробка психологічної підготовки </w:t>
      </w:r>
      <w:r w:rsidR="00C63804">
        <w:rPr>
          <w:rFonts w:ascii="Times New Roman" w:hAnsi="Times New Roman" w:cs="Times New Roman"/>
          <w:sz w:val="28"/>
          <w:szCs w:val="28"/>
          <w:lang w:val="uk-UA"/>
        </w:rPr>
        <w:t>тенісистів</w:t>
      </w:r>
      <w:r w:rsidRPr="00747121">
        <w:rPr>
          <w:rFonts w:ascii="Times New Roman" w:hAnsi="Times New Roman" w:cs="Times New Roman"/>
          <w:sz w:val="28"/>
          <w:szCs w:val="28"/>
          <w:lang w:val="uk-UA"/>
        </w:rPr>
        <w:t xml:space="preserve"> до змагань визначається етапами вирішення тренувальних завдань. На підготовчому етапі </w:t>
      </w:r>
      <w:r w:rsidR="00A1387A">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 збір інформації про умови змагань, оцінка рівня підготовки та можливостей </w:t>
      </w:r>
      <w:r w:rsidR="00CE3EB8">
        <w:rPr>
          <w:rFonts w:ascii="Times New Roman" w:hAnsi="Times New Roman" w:cs="Times New Roman"/>
          <w:sz w:val="28"/>
          <w:szCs w:val="28"/>
          <w:lang w:val="uk-UA"/>
        </w:rPr>
        <w:t>спортсменів</w:t>
      </w:r>
      <w:r w:rsidRPr="00747121">
        <w:rPr>
          <w:rFonts w:ascii="Times New Roman" w:hAnsi="Times New Roman" w:cs="Times New Roman"/>
          <w:sz w:val="28"/>
          <w:szCs w:val="28"/>
          <w:lang w:val="uk-UA"/>
        </w:rPr>
        <w:t xml:space="preserve">. Визначення мети та мотивів участі у </w:t>
      </w:r>
      <w:r w:rsidR="00CE3EB8">
        <w:rPr>
          <w:rFonts w:ascii="Times New Roman" w:hAnsi="Times New Roman" w:cs="Times New Roman"/>
          <w:sz w:val="28"/>
          <w:szCs w:val="28"/>
          <w:lang w:val="uk-UA"/>
        </w:rPr>
        <w:t>турнірі</w:t>
      </w:r>
      <w:r w:rsidRPr="00747121">
        <w:rPr>
          <w:rFonts w:ascii="Times New Roman" w:hAnsi="Times New Roman" w:cs="Times New Roman"/>
          <w:sz w:val="28"/>
          <w:szCs w:val="28"/>
          <w:lang w:val="uk-UA"/>
        </w:rPr>
        <w:t xml:space="preserve"> основний етап </w:t>
      </w:r>
      <w:r w:rsidR="00A1387A">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 програмування змагальної діяльності, моделювання конкурентних умов, викладання методів саморегуляції емоційних станів; заключний етап </w:t>
      </w:r>
      <w:r w:rsidR="00A1387A">
        <w:rPr>
          <w:rFonts w:ascii="Times New Roman" w:hAnsi="Times New Roman" w:cs="Times New Roman"/>
          <w:sz w:val="28"/>
          <w:szCs w:val="28"/>
          <w:lang w:val="uk-UA"/>
        </w:rPr>
        <w:t>–</w:t>
      </w:r>
      <w:r w:rsidRPr="00747121">
        <w:rPr>
          <w:rFonts w:ascii="Times New Roman" w:hAnsi="Times New Roman" w:cs="Times New Roman"/>
          <w:sz w:val="28"/>
          <w:szCs w:val="28"/>
          <w:lang w:val="uk-UA"/>
        </w:rPr>
        <w:t xml:space="preserve"> розумова репетиція, контрольна гра, тактичний аналіз;</w:t>
      </w:r>
    </w:p>
    <w:p w:rsidR="00596B88" w:rsidRDefault="00747121" w:rsidP="00747121">
      <w:pPr>
        <w:spacing w:after="0" w:line="360" w:lineRule="auto"/>
        <w:ind w:right="57" w:firstLine="709"/>
        <w:jc w:val="both"/>
        <w:rPr>
          <w:rFonts w:ascii="Times New Roman" w:hAnsi="Times New Roman" w:cs="Times New Roman"/>
          <w:sz w:val="28"/>
          <w:szCs w:val="28"/>
          <w:lang w:val="uk-UA"/>
        </w:rPr>
      </w:pPr>
      <w:r w:rsidRPr="00747121">
        <w:rPr>
          <w:rFonts w:ascii="Times New Roman" w:hAnsi="Times New Roman" w:cs="Times New Roman"/>
          <w:sz w:val="28"/>
          <w:szCs w:val="28"/>
          <w:lang w:val="uk-UA"/>
        </w:rPr>
        <w:t xml:space="preserve">3) проведення заходів психологічної підготовки до змагань молодих </w:t>
      </w:r>
      <w:r w:rsidR="00C63804">
        <w:rPr>
          <w:rFonts w:ascii="Times New Roman" w:hAnsi="Times New Roman" w:cs="Times New Roman"/>
          <w:sz w:val="28"/>
          <w:szCs w:val="28"/>
          <w:lang w:val="uk-UA"/>
        </w:rPr>
        <w:t xml:space="preserve"> тенісистів</w:t>
      </w:r>
      <w:r w:rsidRPr="00747121">
        <w:rPr>
          <w:rFonts w:ascii="Times New Roman" w:hAnsi="Times New Roman" w:cs="Times New Roman"/>
          <w:sz w:val="28"/>
          <w:szCs w:val="28"/>
          <w:lang w:val="uk-UA"/>
        </w:rPr>
        <w:t xml:space="preserve"> регулюється такими часовими параметрами: підготовчий етап за місяць до змагань, основний етап за місяць до початку змагань, заключний етап за два-три дні до старт</w:t>
      </w:r>
      <w:r w:rsidR="00F558A0">
        <w:rPr>
          <w:rFonts w:ascii="Times New Roman" w:hAnsi="Times New Roman" w:cs="Times New Roman"/>
          <w:sz w:val="28"/>
          <w:szCs w:val="28"/>
          <w:lang w:val="uk-UA"/>
        </w:rPr>
        <w:t>у</w:t>
      </w:r>
      <w:r w:rsidRPr="00747121">
        <w:rPr>
          <w:rFonts w:ascii="Times New Roman" w:hAnsi="Times New Roman" w:cs="Times New Roman"/>
          <w:sz w:val="28"/>
          <w:szCs w:val="28"/>
          <w:lang w:val="uk-UA"/>
        </w:rPr>
        <w:t xml:space="preserve"> змагань.</w:t>
      </w:r>
    </w:p>
    <w:p w:rsidR="002F0913" w:rsidRPr="002F0913" w:rsidRDefault="002F0913" w:rsidP="00747121">
      <w:pPr>
        <w:spacing w:after="0" w:line="360" w:lineRule="auto"/>
        <w:ind w:right="57" w:firstLine="709"/>
        <w:jc w:val="both"/>
        <w:rPr>
          <w:rFonts w:ascii="Times New Roman" w:hAnsi="Times New Roman" w:cs="Times New Roman"/>
          <w:i/>
          <w:sz w:val="28"/>
          <w:szCs w:val="28"/>
          <w:lang w:val="uk-UA"/>
        </w:rPr>
      </w:pPr>
      <w:r w:rsidRPr="002F0913">
        <w:rPr>
          <w:rFonts w:ascii="Times New Roman" w:hAnsi="Times New Roman" w:cs="Times New Roman"/>
          <w:i/>
          <w:sz w:val="28"/>
          <w:szCs w:val="28"/>
          <w:lang w:val="uk-UA"/>
        </w:rPr>
        <w:t xml:space="preserve"> Ситуативна управління станом і поведінкою спортсмена</w:t>
      </w:r>
    </w:p>
    <w:p w:rsidR="002F0913" w:rsidRPr="008A4C01" w:rsidRDefault="002F0913" w:rsidP="002F0913">
      <w:pPr>
        <w:spacing w:after="0" w:line="360" w:lineRule="auto"/>
        <w:ind w:right="57" w:firstLine="709"/>
        <w:jc w:val="both"/>
        <w:rPr>
          <w:rFonts w:ascii="Times New Roman" w:hAnsi="Times New Roman" w:cs="Times New Roman"/>
          <w:sz w:val="28"/>
          <w:szCs w:val="28"/>
        </w:rPr>
      </w:pPr>
      <w:r w:rsidRPr="002F0913">
        <w:rPr>
          <w:rFonts w:ascii="Times New Roman" w:hAnsi="Times New Roman" w:cs="Times New Roman"/>
          <w:sz w:val="28"/>
          <w:szCs w:val="28"/>
          <w:lang w:val="uk-UA"/>
        </w:rPr>
        <w:t>Ситуаційне управління станом і поведінкою спортсмена застосовується лише тоді, коли є очевидні недоліки в психологічній підготовці і необхідний терміновий вплив на психічний стан гравця. Елементи управління повинні використовуватися за день до змагань або в день змагань, безпосередньо перед стартом (секунди), під час змагань, між перервами (а іноді і під час їх виконання), а також після змагань. Те саме стосується тренувань: перед тренуванням, під час виконання певних вправ, після тренування або в певному циклі тренувань</w:t>
      </w:r>
      <w:r w:rsidR="000F7681">
        <w:rPr>
          <w:rFonts w:ascii="Times New Roman" w:hAnsi="Times New Roman" w:cs="Times New Roman"/>
          <w:sz w:val="28"/>
          <w:szCs w:val="28"/>
          <w:lang w:val="uk-UA"/>
        </w:rPr>
        <w:t xml:space="preserve"> </w:t>
      </w:r>
      <w:r w:rsidR="008A4C01" w:rsidRPr="008A4C01">
        <w:rPr>
          <w:rFonts w:ascii="Times New Roman" w:hAnsi="Times New Roman" w:cs="Times New Roman"/>
          <w:sz w:val="28"/>
          <w:szCs w:val="28"/>
        </w:rPr>
        <w:t>[12]</w:t>
      </w:r>
      <w:r w:rsidRPr="002F0913">
        <w:rPr>
          <w:rFonts w:ascii="Times New Roman" w:hAnsi="Times New Roman" w:cs="Times New Roman"/>
          <w:sz w:val="28"/>
          <w:szCs w:val="28"/>
          <w:lang w:val="uk-UA"/>
        </w:rPr>
        <w:t>.</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lastRenderedPageBreak/>
        <w:t>Другий використовується у таких формах:</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 поради-вказівки, дані перед початком змагань;</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 підказки та поради, дані під час змагань.</w:t>
      </w:r>
    </w:p>
    <w:p w:rsidR="002F0913" w:rsidRPr="002F0913" w:rsidRDefault="00CE3EB8" w:rsidP="002F0913">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по собі поняття «психологічна підтримка»</w:t>
      </w:r>
      <w:r w:rsidR="002F0913" w:rsidRPr="002F0913">
        <w:rPr>
          <w:rFonts w:ascii="Times New Roman" w:hAnsi="Times New Roman" w:cs="Times New Roman"/>
          <w:sz w:val="28"/>
          <w:szCs w:val="28"/>
          <w:lang w:val="uk-UA"/>
        </w:rPr>
        <w:t xml:space="preserve"> включає широкий спектр дослідницьких, науково-практичних та організаційних питань, де відповідають завдання психології, педагогіки та суміжних дисциплін.</w:t>
      </w:r>
    </w:p>
    <w:p w:rsid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Отже, використання «психологічної підтримки» без необхідних знань про певні особливості та умови спортивної діяльності, про спортсмена, тренера, їх стосунки неможливо. Цей процес накопичення необхідних знань спеціально організований і спланований, хоча насправді таке цілеспрямоване вивчення всіх необхідних параметрів є винятковим явищем.</w:t>
      </w:r>
    </w:p>
    <w:p w:rsidR="002F0913" w:rsidRPr="002F0913" w:rsidRDefault="002F0913" w:rsidP="002F0913">
      <w:pPr>
        <w:spacing w:after="0" w:line="360" w:lineRule="auto"/>
        <w:ind w:right="57" w:firstLine="709"/>
        <w:jc w:val="both"/>
        <w:rPr>
          <w:rFonts w:ascii="Times New Roman" w:hAnsi="Times New Roman" w:cs="Times New Roman"/>
          <w:i/>
          <w:sz w:val="28"/>
          <w:szCs w:val="28"/>
          <w:lang w:val="uk-UA"/>
        </w:rPr>
      </w:pPr>
      <w:r w:rsidRPr="002F0913">
        <w:rPr>
          <w:rFonts w:ascii="Times New Roman" w:hAnsi="Times New Roman" w:cs="Times New Roman"/>
          <w:i/>
          <w:sz w:val="28"/>
          <w:szCs w:val="28"/>
          <w:lang w:val="uk-UA"/>
        </w:rPr>
        <w:t>Психічні перенапруження в тренувальному процесі</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Сильні та тривалі фізичні та психічні навантаження, переважно в умовах рівномірності тренувальної діяльності, можуть негативно вплинути на психофізичний стан спортсмена. Для досягнення найвищих спортивних результатів сучасні заняття спортом використовують фізичні навантаження, що характеризуються високою напругою, що призводить до психічного перенапруження організму спортсмена</w:t>
      </w:r>
      <w:r w:rsidR="000F7681">
        <w:rPr>
          <w:rFonts w:ascii="Times New Roman" w:hAnsi="Times New Roman" w:cs="Times New Roman"/>
          <w:sz w:val="28"/>
          <w:szCs w:val="28"/>
          <w:lang w:val="uk-UA"/>
        </w:rPr>
        <w:t xml:space="preserve"> </w:t>
      </w:r>
      <w:r w:rsidR="008A4C01" w:rsidRPr="008A4C01">
        <w:rPr>
          <w:rFonts w:ascii="Times New Roman" w:hAnsi="Times New Roman" w:cs="Times New Roman"/>
          <w:sz w:val="28"/>
          <w:szCs w:val="28"/>
        </w:rPr>
        <w:t>[66]</w:t>
      </w:r>
      <w:r w:rsidRPr="002F0913">
        <w:rPr>
          <w:rFonts w:ascii="Times New Roman" w:hAnsi="Times New Roman" w:cs="Times New Roman"/>
          <w:sz w:val="28"/>
          <w:szCs w:val="28"/>
          <w:lang w:val="uk-UA"/>
        </w:rPr>
        <w:t>.</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Стан психічного стресу сам по собі є позитивним фактором, який відображає стимулювання всіх функцій і систем організму, які гармонійно включаються в діяльність і підтримують її високу продуктивність. Якщо напруга надмірно сильна і тривала, а у житті та стосунках спортсмена є негативні фактори, такі як страх перед стресом, погані стосунки з оточуючими, відсутність мотивації, невпевненість, то вони можуть перерости в психологічну напругу. Це вже досліджується як негативний фактор, оскільки ця дисгармонія функцій, надмірне емоційне збудження, надмірна і невиправдана витрата енергії, в першу чергу нервової.</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 xml:space="preserve">Зазвичай тривала робота, яка знаходиться на межі між стресом і напругою, може призвести до психічного перенапруження. Зазвичай цей режим використовується все частіше і частіше на сьогоднішніх тренуваннях, </w:t>
      </w:r>
      <w:r w:rsidRPr="002F0913">
        <w:rPr>
          <w:rFonts w:ascii="Times New Roman" w:hAnsi="Times New Roman" w:cs="Times New Roman"/>
          <w:sz w:val="28"/>
          <w:szCs w:val="28"/>
          <w:lang w:val="uk-UA"/>
        </w:rPr>
        <w:lastRenderedPageBreak/>
        <w:t>оскільки на надвисокому рівні спортивних результатів лише він підтримує збільшення результатів. Ось чому гравець може опинитися в різному ступені психічного перенапруження.</w:t>
      </w:r>
    </w:p>
    <w:p w:rsidR="002F0913" w:rsidRDefault="00CE3EB8" w:rsidP="002F0913">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Гравець у настільний теніс</w:t>
      </w:r>
      <w:r w:rsidR="002F0913" w:rsidRPr="002F0913">
        <w:rPr>
          <w:rFonts w:ascii="Times New Roman" w:hAnsi="Times New Roman" w:cs="Times New Roman"/>
          <w:sz w:val="28"/>
          <w:szCs w:val="28"/>
          <w:lang w:val="uk-UA"/>
        </w:rPr>
        <w:t xml:space="preserve"> повинен розуміти</w:t>
      </w:r>
      <w:r w:rsidR="002F0913">
        <w:rPr>
          <w:rFonts w:ascii="Times New Roman" w:hAnsi="Times New Roman" w:cs="Times New Roman"/>
          <w:sz w:val="28"/>
          <w:szCs w:val="28"/>
          <w:lang w:val="uk-UA"/>
        </w:rPr>
        <w:t xml:space="preserve">, що турботи та перенапруження – </w:t>
      </w:r>
      <w:r w:rsidR="002F0913" w:rsidRPr="002F0913">
        <w:rPr>
          <w:rFonts w:ascii="Times New Roman" w:hAnsi="Times New Roman" w:cs="Times New Roman"/>
          <w:sz w:val="28"/>
          <w:szCs w:val="28"/>
          <w:lang w:val="uk-UA"/>
        </w:rPr>
        <w:t xml:space="preserve"> це тимчасові явища, пов</w:t>
      </w:r>
      <w:r w:rsidR="00C63804">
        <w:rPr>
          <w:rFonts w:ascii="Times New Roman" w:hAnsi="Times New Roman" w:cs="Times New Roman"/>
          <w:sz w:val="28"/>
          <w:szCs w:val="28"/>
          <w:lang w:val="uk-UA"/>
        </w:rPr>
        <w:t>’</w:t>
      </w:r>
      <w:r w:rsidR="002F0913" w:rsidRPr="002F0913">
        <w:rPr>
          <w:rFonts w:ascii="Times New Roman" w:hAnsi="Times New Roman" w:cs="Times New Roman"/>
          <w:sz w:val="28"/>
          <w:szCs w:val="28"/>
          <w:lang w:val="uk-UA"/>
        </w:rPr>
        <w:t>язані з належним тренуванням. Тренер повинен знати загальні ознаки психічного напруж</w:t>
      </w:r>
      <w:r w:rsidR="002F0913">
        <w:rPr>
          <w:rFonts w:ascii="Times New Roman" w:hAnsi="Times New Roman" w:cs="Times New Roman"/>
          <w:sz w:val="28"/>
          <w:szCs w:val="28"/>
          <w:lang w:val="uk-UA"/>
        </w:rPr>
        <w:t>ення та спосіб його зняття</w:t>
      </w:r>
      <w:r w:rsidR="002F0913" w:rsidRPr="002F0913">
        <w:rPr>
          <w:rFonts w:ascii="Times New Roman" w:hAnsi="Times New Roman" w:cs="Times New Roman"/>
          <w:sz w:val="28"/>
          <w:szCs w:val="28"/>
          <w:lang w:val="uk-UA"/>
        </w:rPr>
        <w:t xml:space="preserve">. </w:t>
      </w:r>
    </w:p>
    <w:p w:rsid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Отже, тренер повинен знати особливості та відзначати прояви психічного перенапруження у спортсмена в процесі тренування та вміти запобігати їм, використовувати різні методи розслаблення для зняття психічного перенапруження.</w:t>
      </w:r>
    </w:p>
    <w:p w:rsid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 xml:space="preserve"> </w:t>
      </w:r>
      <w:r w:rsidR="00CE3EB8">
        <w:rPr>
          <w:rFonts w:ascii="Times New Roman" w:hAnsi="Times New Roman" w:cs="Times New Roman"/>
          <w:sz w:val="28"/>
          <w:szCs w:val="28"/>
          <w:lang w:val="uk-UA"/>
        </w:rPr>
        <w:t>Тенісисти</w:t>
      </w:r>
      <w:r w:rsidRPr="002F0913">
        <w:rPr>
          <w:rFonts w:ascii="Times New Roman" w:hAnsi="Times New Roman" w:cs="Times New Roman"/>
          <w:sz w:val="28"/>
          <w:szCs w:val="28"/>
          <w:lang w:val="uk-UA"/>
        </w:rPr>
        <w:t xml:space="preserve"> повинні мати навички релаксації та вміти управляти своїм психічним станом, знати особливості психічного стресу під час тренувань та вміти адекватно використовувати свій вільний час для відпочинку та релаксації. Психічний стрес позитивно впливає на спортивні досягнення </w:t>
      </w:r>
      <w:r w:rsidR="00C63804">
        <w:rPr>
          <w:rFonts w:ascii="Times New Roman" w:hAnsi="Times New Roman" w:cs="Times New Roman"/>
          <w:sz w:val="28"/>
          <w:szCs w:val="28"/>
          <w:lang w:val="uk-UA"/>
        </w:rPr>
        <w:t xml:space="preserve"> тенісистів</w:t>
      </w:r>
      <w:r w:rsidRPr="002F0913">
        <w:rPr>
          <w:rFonts w:ascii="Times New Roman" w:hAnsi="Times New Roman" w:cs="Times New Roman"/>
          <w:sz w:val="28"/>
          <w:szCs w:val="28"/>
          <w:lang w:val="uk-UA"/>
        </w:rPr>
        <w:t>, тому, певною мірою, він повинен бути присутнім на будь-яких тренувальних заня</w:t>
      </w:r>
      <w:r>
        <w:rPr>
          <w:rFonts w:ascii="Times New Roman" w:hAnsi="Times New Roman" w:cs="Times New Roman"/>
          <w:sz w:val="28"/>
          <w:szCs w:val="28"/>
          <w:lang w:val="uk-UA"/>
        </w:rPr>
        <w:t>ттях, а також на змаганнях</w:t>
      </w:r>
      <w:r w:rsidRPr="002F0913">
        <w:rPr>
          <w:rFonts w:ascii="Times New Roman" w:hAnsi="Times New Roman" w:cs="Times New Roman"/>
          <w:sz w:val="28"/>
          <w:szCs w:val="28"/>
          <w:lang w:val="uk-UA"/>
        </w:rPr>
        <w:t>.</w:t>
      </w:r>
    </w:p>
    <w:p w:rsidR="002F0913" w:rsidRDefault="002F0913" w:rsidP="002F0913">
      <w:pPr>
        <w:spacing w:after="0" w:line="360" w:lineRule="auto"/>
        <w:ind w:right="57" w:firstLine="709"/>
        <w:jc w:val="both"/>
        <w:rPr>
          <w:rFonts w:ascii="Times New Roman" w:hAnsi="Times New Roman" w:cs="Times New Roman"/>
          <w:sz w:val="28"/>
          <w:szCs w:val="28"/>
          <w:lang w:val="uk-UA"/>
        </w:rPr>
      </w:pPr>
    </w:p>
    <w:p w:rsidR="007D580A"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b/>
          <w:sz w:val="28"/>
          <w:szCs w:val="28"/>
          <w:lang w:val="uk-UA"/>
        </w:rPr>
        <w:t xml:space="preserve">1.4 </w:t>
      </w:r>
      <w:r w:rsidR="007D580A" w:rsidRPr="007D580A">
        <w:rPr>
          <w:rFonts w:ascii="Times New Roman" w:hAnsi="Times New Roman" w:cs="Times New Roman"/>
          <w:b/>
          <w:sz w:val="28"/>
          <w:szCs w:val="28"/>
          <w:lang w:val="uk-UA"/>
        </w:rPr>
        <w:t>Мотивація та роль морально-вольової підготовки у побудові учбово-тренувального процесу</w:t>
      </w:r>
      <w:r w:rsidR="007D580A" w:rsidRPr="002F0913">
        <w:rPr>
          <w:rFonts w:ascii="Times New Roman" w:hAnsi="Times New Roman" w:cs="Times New Roman"/>
          <w:sz w:val="28"/>
          <w:szCs w:val="28"/>
          <w:lang w:val="uk-UA"/>
        </w:rPr>
        <w:t xml:space="preserve"> </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Багатогранність проблеми мотивації визначає багатоманітність підходів до сприйняття її значення, природи, структури, а також до методів її вивчення.</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Особливу увагу вчені звертають на залежність успішної спортивної діяльності від вираженості мотиваційної інтенсивності.</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На початковому етапі спостерігається велика відмова від тренувальних груп, основною причиною якої є відсутність мотивації.</w:t>
      </w:r>
    </w:p>
    <w:p w:rsidR="002F0913" w:rsidRPr="002F0913" w:rsidRDefault="00CE3EB8" w:rsidP="002F0913">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Мотивація – </w:t>
      </w:r>
      <w:r w:rsidR="002F0913" w:rsidRPr="002F0913">
        <w:rPr>
          <w:rFonts w:ascii="Times New Roman" w:hAnsi="Times New Roman" w:cs="Times New Roman"/>
          <w:sz w:val="28"/>
          <w:szCs w:val="28"/>
          <w:lang w:val="uk-UA"/>
        </w:rPr>
        <w:t>це активний стан, який спонукає людину виконувати дії, орієнтовані на задоволення його потреб.</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lastRenderedPageBreak/>
        <w:t xml:space="preserve">Дослідження, проведені Дж. </w:t>
      </w:r>
      <w:proofErr w:type="spellStart"/>
      <w:r w:rsidRPr="002F0913">
        <w:rPr>
          <w:rFonts w:ascii="Times New Roman" w:hAnsi="Times New Roman" w:cs="Times New Roman"/>
          <w:sz w:val="28"/>
          <w:szCs w:val="28"/>
          <w:lang w:val="uk-UA"/>
        </w:rPr>
        <w:t>Олдсом</w:t>
      </w:r>
      <w:proofErr w:type="spellEnd"/>
      <w:r w:rsidRPr="002F0913">
        <w:rPr>
          <w:rFonts w:ascii="Times New Roman" w:hAnsi="Times New Roman" w:cs="Times New Roman"/>
          <w:sz w:val="28"/>
          <w:szCs w:val="28"/>
          <w:lang w:val="uk-UA"/>
        </w:rPr>
        <w:t xml:space="preserve"> та П. </w:t>
      </w:r>
      <w:proofErr w:type="spellStart"/>
      <w:r w:rsidRPr="002F0913">
        <w:rPr>
          <w:rFonts w:ascii="Times New Roman" w:hAnsi="Times New Roman" w:cs="Times New Roman"/>
          <w:sz w:val="28"/>
          <w:szCs w:val="28"/>
          <w:lang w:val="uk-UA"/>
        </w:rPr>
        <w:t>Мілнером</w:t>
      </w:r>
      <w:proofErr w:type="spellEnd"/>
      <w:r w:rsidRPr="002F0913">
        <w:rPr>
          <w:rFonts w:ascii="Times New Roman" w:hAnsi="Times New Roman" w:cs="Times New Roman"/>
          <w:sz w:val="28"/>
          <w:szCs w:val="28"/>
          <w:lang w:val="uk-UA"/>
        </w:rPr>
        <w:t>, показують, що емоції відіграють головну роль у формуванні поведінки людини. Негативні емоції негативно впливають на мотивацію до певної діяльності.</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Мотивація дитини до занять спортивною діяльністю формується під впливом дорослих, оскільки вольова саморегуляція у дітей недостатньо розвинена, лише поступовий вступ у спортивну діяльність, перші заохочувані успіхи сприятимуть формуванню впевненості в собі та орієнтація на досягнення результатів. Результат може з</w:t>
      </w:r>
      <w:r w:rsidR="00C63804">
        <w:rPr>
          <w:rFonts w:ascii="Times New Roman" w:hAnsi="Times New Roman" w:cs="Times New Roman"/>
          <w:sz w:val="28"/>
          <w:szCs w:val="28"/>
          <w:lang w:val="uk-UA"/>
        </w:rPr>
        <w:t>’</w:t>
      </w:r>
      <w:r w:rsidRPr="002F0913">
        <w:rPr>
          <w:rFonts w:ascii="Times New Roman" w:hAnsi="Times New Roman" w:cs="Times New Roman"/>
          <w:sz w:val="28"/>
          <w:szCs w:val="28"/>
          <w:lang w:val="uk-UA"/>
        </w:rPr>
        <w:t>явитися одночасно, а вдосконалення можуть бути не такими, як очікувалося. Слід чітко розуміти, що для досягнення хороших результатів потрібно багато працювати, але найчастіше дитині не вистачає терпіння, сил і підтримки.</w:t>
      </w:r>
    </w:p>
    <w:p w:rsidR="002F0913" w:rsidRP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Отже, позитивні емоції, похвала, удача та перемоги спрямовують та стимулюють дитину до активності та занять спортом. Поступово завдання досягнення нових спортивних результатів ускладнюються, а також фіксуються на кожному етапі досягнення позитивних стимулів.</w:t>
      </w:r>
    </w:p>
    <w:p w:rsidR="002F0913" w:rsidRDefault="002F0913" w:rsidP="002F0913">
      <w:pPr>
        <w:spacing w:after="0" w:line="360" w:lineRule="auto"/>
        <w:ind w:right="57" w:firstLine="709"/>
        <w:jc w:val="both"/>
        <w:rPr>
          <w:rFonts w:ascii="Times New Roman" w:hAnsi="Times New Roman" w:cs="Times New Roman"/>
          <w:sz w:val="28"/>
          <w:szCs w:val="28"/>
          <w:lang w:val="uk-UA"/>
        </w:rPr>
      </w:pPr>
      <w:r w:rsidRPr="002F0913">
        <w:rPr>
          <w:rFonts w:ascii="Times New Roman" w:hAnsi="Times New Roman" w:cs="Times New Roman"/>
          <w:sz w:val="28"/>
          <w:szCs w:val="28"/>
          <w:lang w:val="uk-UA"/>
        </w:rPr>
        <w:t xml:space="preserve">Мотивацію досягнень вивчали такі зарубіжні теоретики, як Дж. </w:t>
      </w:r>
      <w:proofErr w:type="spellStart"/>
      <w:r w:rsidRPr="002F0913">
        <w:rPr>
          <w:rFonts w:ascii="Times New Roman" w:hAnsi="Times New Roman" w:cs="Times New Roman"/>
          <w:sz w:val="28"/>
          <w:szCs w:val="28"/>
          <w:lang w:val="uk-UA"/>
        </w:rPr>
        <w:t>Аткінсон</w:t>
      </w:r>
      <w:proofErr w:type="spellEnd"/>
      <w:r w:rsidRPr="002F0913">
        <w:rPr>
          <w:rFonts w:ascii="Times New Roman" w:hAnsi="Times New Roman" w:cs="Times New Roman"/>
          <w:sz w:val="28"/>
          <w:szCs w:val="28"/>
          <w:lang w:val="uk-UA"/>
        </w:rPr>
        <w:t xml:space="preserve">, Д. </w:t>
      </w:r>
      <w:proofErr w:type="spellStart"/>
      <w:r w:rsidRPr="002F0913">
        <w:rPr>
          <w:rFonts w:ascii="Times New Roman" w:hAnsi="Times New Roman" w:cs="Times New Roman"/>
          <w:sz w:val="28"/>
          <w:szCs w:val="28"/>
          <w:lang w:val="uk-UA"/>
        </w:rPr>
        <w:t>Макклелланд</w:t>
      </w:r>
      <w:proofErr w:type="spellEnd"/>
      <w:r w:rsidRPr="002F0913">
        <w:rPr>
          <w:rFonts w:ascii="Times New Roman" w:hAnsi="Times New Roman" w:cs="Times New Roman"/>
          <w:sz w:val="28"/>
          <w:szCs w:val="28"/>
          <w:lang w:val="uk-UA"/>
        </w:rPr>
        <w:t xml:space="preserve">, А. Маслоу, Х. </w:t>
      </w:r>
      <w:proofErr w:type="spellStart"/>
      <w:r w:rsidRPr="002F0913">
        <w:rPr>
          <w:rFonts w:ascii="Times New Roman" w:hAnsi="Times New Roman" w:cs="Times New Roman"/>
          <w:sz w:val="28"/>
          <w:szCs w:val="28"/>
          <w:lang w:val="uk-UA"/>
        </w:rPr>
        <w:t>Хекхаузен</w:t>
      </w:r>
      <w:proofErr w:type="spellEnd"/>
      <w:r w:rsidRPr="002F0913">
        <w:rPr>
          <w:rFonts w:ascii="Times New Roman" w:hAnsi="Times New Roman" w:cs="Times New Roman"/>
          <w:sz w:val="28"/>
          <w:szCs w:val="28"/>
          <w:lang w:val="uk-UA"/>
        </w:rPr>
        <w:t xml:space="preserve"> </w:t>
      </w:r>
      <w:r>
        <w:rPr>
          <w:rFonts w:ascii="Times New Roman" w:hAnsi="Times New Roman" w:cs="Times New Roman"/>
          <w:sz w:val="28"/>
          <w:szCs w:val="28"/>
          <w:lang w:val="uk-UA"/>
        </w:rPr>
        <w:t>тощо .</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Мотивація досягнення успіху та мотивація уникнення невдач. Бажання бути активним також може бути бажання бути успішним і страх невдачі.</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 Тому ми визначили межі </w:t>
      </w:r>
      <w:r w:rsidR="00CE3EB8">
        <w:rPr>
          <w:rFonts w:ascii="Times New Roman" w:hAnsi="Times New Roman" w:cs="Times New Roman"/>
          <w:sz w:val="28"/>
          <w:szCs w:val="28"/>
          <w:lang w:val="uk-UA"/>
        </w:rPr>
        <w:t xml:space="preserve">двох важливих типів мотивації – </w:t>
      </w:r>
      <w:r w:rsidRPr="00813C8A">
        <w:rPr>
          <w:rFonts w:ascii="Times New Roman" w:hAnsi="Times New Roman" w:cs="Times New Roman"/>
          <w:sz w:val="28"/>
          <w:szCs w:val="28"/>
          <w:lang w:val="uk-UA"/>
        </w:rPr>
        <w:t>мотивації до успіху та мотивації уникнення невдач. Мотивація досягнення успіху позитивна. За такої мотивації дії людини спрямовані на досягнення плідних, позитивних результатів. Особиста активність тут залежить від потреби досягти успіху.</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Що стосується мотивації уникнення невдачі, її називають негативною. Тут люди намагаються передусім уникати осуду та покарання. Ця діяльність визначається очікуванням поганих наслідків. Перш ніж здійснити будь-яку діяльність, людина починає боятися невдачі і думати про те, як цього уникнути, але не про досягнення успіху.</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lastRenderedPageBreak/>
        <w:t>Мотивація досягнення успіху пов</w:t>
      </w:r>
      <w:r w:rsidR="00C63804">
        <w:rPr>
          <w:rFonts w:ascii="Times New Roman" w:hAnsi="Times New Roman" w:cs="Times New Roman"/>
          <w:sz w:val="28"/>
          <w:szCs w:val="28"/>
          <w:lang w:val="uk-UA"/>
        </w:rPr>
        <w:t>’</w:t>
      </w:r>
      <w:r w:rsidRPr="00813C8A">
        <w:rPr>
          <w:rFonts w:ascii="Times New Roman" w:hAnsi="Times New Roman" w:cs="Times New Roman"/>
          <w:sz w:val="28"/>
          <w:szCs w:val="28"/>
          <w:lang w:val="uk-UA"/>
        </w:rPr>
        <w:t>язана з життєвою перспективою особистості. Особи, які мають високий рівень мотивації для досягнення успіху, розуміють цінність часу і знають, як правильно ним користуватися, для цього вони складають план перспективи життя на наступний рік, місяць, тиждень, день тощо.</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 Через певний проміжок часу ці особи перевіряють свої досягнення за планом і, відповідно, вносять у нього власні корективи. Навпаки, люди з високим рівнем мотивації уникнення невдач не знають, як планувати свій час, мають невизначені цілі свого життя, а отже, витрачають свій час, що призводить до життєвих невдач.</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Х. </w:t>
      </w:r>
      <w:proofErr w:type="spellStart"/>
      <w:r w:rsidRPr="00813C8A">
        <w:rPr>
          <w:rFonts w:ascii="Times New Roman" w:hAnsi="Times New Roman" w:cs="Times New Roman"/>
          <w:sz w:val="28"/>
          <w:szCs w:val="28"/>
          <w:lang w:val="uk-UA"/>
        </w:rPr>
        <w:t>Хекхаузен</w:t>
      </w:r>
      <w:proofErr w:type="spellEnd"/>
      <w:r w:rsidRPr="00813C8A">
        <w:rPr>
          <w:rFonts w:ascii="Times New Roman" w:hAnsi="Times New Roman" w:cs="Times New Roman"/>
          <w:sz w:val="28"/>
          <w:szCs w:val="28"/>
          <w:lang w:val="uk-UA"/>
        </w:rPr>
        <w:t xml:space="preserve"> вважає, що віра у власний успіх залежить від успіху в попередніх спробах, від відповідного ставлення до успіху. Якщо людина в минулому часто досягала успіху, то це позитивно впливає на формування надії на успіх. А поразки, невдачі в минулому негативно впливають на віру в успіх. Після низки невдач людина втрачає впевненість у собі, вона очікує поразки в наступних спробах. Ось чому наявність навіть невеликих успіхів є важливою якістю для формування почуття ефективності в діяльності. Але надія на успіх визначається не тільки попередніми успіхами та невдачами, але й оцінкою своїх здібностей. Така самооцінка є відносно стабільним психічним утворенням, хоча ситуативні фактори впливають на нього певною мірою. Іншим важливим фактором впевненості в собі є наявність ресурсів, які можуть допомогти у досягненні поставлених цілей (методи, знання, люди, схильні і здатні в чомусь допомогти).</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Вивчення безлічі експериментів, що стосуються даної проблеми, дозволяє нам створити узагальнену картину цих типів мотивації успіху та невдачі.</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Мотивація успіху. Люди цього типу, як правило, активні, азартні. Зіткнувшись із проблемами, люди цього типу починають шукати шляхи їх вирішення. Виконання дій і ступінь його енергії менш залежать від </w:t>
      </w:r>
      <w:r w:rsidRPr="00813C8A">
        <w:rPr>
          <w:rFonts w:ascii="Times New Roman" w:hAnsi="Times New Roman" w:cs="Times New Roman"/>
          <w:sz w:val="28"/>
          <w:szCs w:val="28"/>
          <w:lang w:val="uk-UA"/>
        </w:rPr>
        <w:lastRenderedPageBreak/>
        <w:t>зовнішнього контролю. Ці люди наполегливо досягають цілей, а також, як правило, планують своє майбутнє протягом тривалих періодів часу.</w:t>
      </w:r>
    </w:p>
    <w:p w:rsid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Дж. </w:t>
      </w:r>
      <w:proofErr w:type="spellStart"/>
      <w:r w:rsidRPr="00813C8A">
        <w:rPr>
          <w:rFonts w:ascii="Times New Roman" w:hAnsi="Times New Roman" w:cs="Times New Roman"/>
          <w:sz w:val="28"/>
          <w:szCs w:val="28"/>
          <w:lang w:val="uk-UA"/>
        </w:rPr>
        <w:t>Аткінсон</w:t>
      </w:r>
      <w:proofErr w:type="spellEnd"/>
      <w:r w:rsidRPr="00813C8A">
        <w:rPr>
          <w:rFonts w:ascii="Times New Roman" w:hAnsi="Times New Roman" w:cs="Times New Roman"/>
          <w:sz w:val="28"/>
          <w:szCs w:val="28"/>
          <w:lang w:val="uk-UA"/>
        </w:rPr>
        <w:t xml:space="preserve"> вважав, що мотивація досягнень залежить від ймовірності успіху. У моделі вибору ризику Дж. </w:t>
      </w:r>
      <w:proofErr w:type="spellStart"/>
      <w:r w:rsidRPr="00813C8A">
        <w:rPr>
          <w:rFonts w:ascii="Times New Roman" w:hAnsi="Times New Roman" w:cs="Times New Roman"/>
          <w:sz w:val="28"/>
          <w:szCs w:val="28"/>
          <w:lang w:val="uk-UA"/>
        </w:rPr>
        <w:t>Аткінсона</w:t>
      </w:r>
      <w:proofErr w:type="spellEnd"/>
      <w:r w:rsidRPr="00813C8A">
        <w:rPr>
          <w:rFonts w:ascii="Times New Roman" w:hAnsi="Times New Roman" w:cs="Times New Roman"/>
          <w:sz w:val="28"/>
          <w:szCs w:val="28"/>
          <w:lang w:val="uk-UA"/>
        </w:rPr>
        <w:t xml:space="preserve"> була введена нова змінна особистості - мотив досягнення. Це було важливим кроком у розробці проблеми вибору мети та дії. Насправді мотив досягнення є складною психологічною проблемою. Теорія мотивації досягнень не ставить питання ні про функцію, ні про характер мотиву досягнення в житті людини.</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Мотивація уникати невдач. Люди цього типу мало ініціативні, уникають важливих завдань і шукають причини для відмови. Ставте перед собою невиправдано високі цілі; погано оцінюють свої можливості. В інших випадках, навпаки, вони віддають перевагу легшим завданням, які не вимагають певних трудових витрат.</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У спорті мотивація спрямована на досягнення успіху або уникнення нев</w:t>
      </w:r>
      <w:r w:rsidR="00CE3EB8">
        <w:rPr>
          <w:rFonts w:ascii="Times New Roman" w:hAnsi="Times New Roman" w:cs="Times New Roman"/>
          <w:sz w:val="28"/>
          <w:szCs w:val="28"/>
          <w:lang w:val="uk-UA"/>
        </w:rPr>
        <w:t>дач. Причиною успіху визначено «</w:t>
      </w:r>
      <w:r w:rsidRPr="00813C8A">
        <w:rPr>
          <w:rFonts w:ascii="Times New Roman" w:hAnsi="Times New Roman" w:cs="Times New Roman"/>
          <w:sz w:val="28"/>
          <w:szCs w:val="28"/>
          <w:lang w:val="uk-UA"/>
        </w:rPr>
        <w:t>здатніс</w:t>
      </w:r>
      <w:r w:rsidR="00CE3EB8">
        <w:rPr>
          <w:rFonts w:ascii="Times New Roman" w:hAnsi="Times New Roman" w:cs="Times New Roman"/>
          <w:sz w:val="28"/>
          <w:szCs w:val="28"/>
          <w:lang w:val="uk-UA"/>
        </w:rPr>
        <w:t>ть пишатися своїми досягненнями»</w:t>
      </w:r>
      <w:r w:rsidRPr="00813C8A">
        <w:rPr>
          <w:rFonts w:ascii="Times New Roman" w:hAnsi="Times New Roman" w:cs="Times New Roman"/>
          <w:sz w:val="28"/>
          <w:szCs w:val="28"/>
          <w:lang w:val="uk-UA"/>
        </w:rPr>
        <w:t>,</w:t>
      </w:r>
      <w:r w:rsidR="00CE3EB8">
        <w:rPr>
          <w:rFonts w:ascii="Times New Roman" w:hAnsi="Times New Roman" w:cs="Times New Roman"/>
          <w:sz w:val="28"/>
          <w:szCs w:val="28"/>
          <w:lang w:val="uk-UA"/>
        </w:rPr>
        <w:t xml:space="preserve"> а мотив уникнути невдачі – як «</w:t>
      </w:r>
      <w:r w:rsidRPr="00813C8A">
        <w:rPr>
          <w:rFonts w:ascii="Times New Roman" w:hAnsi="Times New Roman" w:cs="Times New Roman"/>
          <w:sz w:val="28"/>
          <w:szCs w:val="28"/>
          <w:lang w:val="uk-UA"/>
        </w:rPr>
        <w:t>здатність відчувати сор</w:t>
      </w:r>
      <w:r w:rsidR="00CE3EB8">
        <w:rPr>
          <w:rFonts w:ascii="Times New Roman" w:hAnsi="Times New Roman" w:cs="Times New Roman"/>
          <w:sz w:val="28"/>
          <w:szCs w:val="28"/>
          <w:lang w:val="uk-UA"/>
        </w:rPr>
        <w:t>ом або приниження після невдачі»</w:t>
      </w:r>
      <w:r w:rsidRPr="00813C8A">
        <w:rPr>
          <w:rFonts w:ascii="Times New Roman" w:hAnsi="Times New Roman" w:cs="Times New Roman"/>
          <w:sz w:val="28"/>
          <w:szCs w:val="28"/>
          <w:lang w:val="uk-UA"/>
        </w:rPr>
        <w:t>. Баланс між ними визначає поведінку особистості. Виокремлюють ситуаційні фактори мотивації: ймовірність успіху залежить від сили суперника та складності завдання та стимулювання успіху, тобто того, що мотивує те, що є складним, але доступним завданням. В результаті цієї тенденції люди, які спонукають до виконання, шукають проблеми, оскільки вони хотіли б змагатися з супротивниками однакової сили або виконувати завдання, адекватні виконанню покладених завдань</w:t>
      </w:r>
      <w:r w:rsidR="000F7681">
        <w:rPr>
          <w:rFonts w:ascii="Times New Roman" w:hAnsi="Times New Roman" w:cs="Times New Roman"/>
          <w:sz w:val="28"/>
          <w:szCs w:val="28"/>
          <w:lang w:val="uk-UA"/>
        </w:rPr>
        <w:t xml:space="preserve"> </w:t>
      </w:r>
      <w:r w:rsidR="008A4C01" w:rsidRPr="008A4C01">
        <w:rPr>
          <w:rFonts w:ascii="Times New Roman" w:hAnsi="Times New Roman" w:cs="Times New Roman"/>
          <w:sz w:val="28"/>
          <w:szCs w:val="28"/>
        </w:rPr>
        <w:t>[13;14]</w:t>
      </w:r>
      <w:r w:rsidRPr="00813C8A">
        <w:rPr>
          <w:rFonts w:ascii="Times New Roman" w:hAnsi="Times New Roman" w:cs="Times New Roman"/>
          <w:sz w:val="28"/>
          <w:szCs w:val="28"/>
          <w:lang w:val="uk-UA"/>
        </w:rPr>
        <w:t>.</w:t>
      </w:r>
    </w:p>
    <w:p w:rsid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Отже, під час занять спортом спортсмени, мотивовані уникати невдач, вибирають легкі завдання, в яких успіх гарантований, або дуже складні завдання, в яких невдалі незаперечні. Ті спортсмени, які мотивовані на досягнення високих результатів, розраховують на удачу і прагнуть подолати всі труднощі, щоб досягти своєї мети.</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lastRenderedPageBreak/>
        <w:t>На основі проведеного теоретичного аналізу ми визначили етапи ефективної мотивації спортсмена.</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По-перше, встановлення довгострокових цілей. Спортсмен повинен розуміти, що він досягне піку своїх можливостей. Для цього потрібно поставити далекосяжні перспективні цілі. Проміжні цілі допомагають досягти своєї головної мети завдяки якісним тренуванням на всіх етапах спортивних результатів. Ставлення до досягнення високих спортивних результатів можна сформувати за допомогою спеціальної психолого-педагогічної роботи</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По-друге, формування атмосфери командного духу. Ця позиція виникає внаслідок необхідності особистості належати до спільноти. Для успішного реалізації своїх особистих цілей людині потрібна підтримка оточення, у </w:t>
      </w:r>
      <w:r w:rsidR="00C63804">
        <w:rPr>
          <w:rFonts w:ascii="Times New Roman" w:hAnsi="Times New Roman" w:cs="Times New Roman"/>
          <w:sz w:val="28"/>
          <w:szCs w:val="28"/>
          <w:lang w:val="uk-UA"/>
        </w:rPr>
        <w:t>настільний теніс</w:t>
      </w:r>
      <w:r w:rsidRPr="00813C8A">
        <w:rPr>
          <w:rFonts w:ascii="Times New Roman" w:hAnsi="Times New Roman" w:cs="Times New Roman"/>
          <w:sz w:val="28"/>
          <w:szCs w:val="28"/>
          <w:lang w:val="uk-UA"/>
        </w:rPr>
        <w:t>і це спортивна команда. Психічні стани (навіювання, бойовий дух) відіграють тут важливу роль. Коли особисті цілі збігаються з колективними, створюється особлива атмосфера, яка підтримує бажання гравця досягти найвищих результатів. Тренер команди відіграє важливу роль у формуванні правильних командних цілей.</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По-третє, формування та підтримка мислення для досягнення успіху. Важливим фактором є не бажання уникнути невдач, а бажання досягти успіху. Це дасть додаткові стимули не зменшувати активність спортивних тренувань, якщо невдача вже позаду. Тренеру важливо постійно підтримувати енергетичний потенціал кожного заняття та спрямовувати спортсменів до успіху та прогресу. Тут важлива така якість особистості, як честолюбство (у позитивному сенсі). Спортивна педагогіка спрямована на формування амбіцій. Серед способів формування спортивних амбіцій можна виділити демонстрацію успіху (наприклад, дошку пошани або стенди з фотографіями найкращих </w:t>
      </w:r>
      <w:r w:rsidR="00C63804">
        <w:rPr>
          <w:rFonts w:ascii="Times New Roman" w:hAnsi="Times New Roman" w:cs="Times New Roman"/>
          <w:sz w:val="28"/>
          <w:szCs w:val="28"/>
          <w:lang w:val="uk-UA"/>
        </w:rPr>
        <w:t xml:space="preserve"> тенісистів</w:t>
      </w:r>
      <w:r w:rsidRPr="00813C8A">
        <w:rPr>
          <w:rFonts w:ascii="Times New Roman" w:hAnsi="Times New Roman" w:cs="Times New Roman"/>
          <w:sz w:val="28"/>
          <w:szCs w:val="28"/>
          <w:lang w:val="uk-UA"/>
        </w:rPr>
        <w:t>, медалями та нагородами).</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По-четверте, оптимальне співвідношення винагород та покарань. Цей фактор має велике значення у спортивній педагогіці та важливий для формування мотивації. Застосування цього фактора повинно бути </w:t>
      </w:r>
      <w:r w:rsidRPr="00813C8A">
        <w:rPr>
          <w:rFonts w:ascii="Times New Roman" w:hAnsi="Times New Roman" w:cs="Times New Roman"/>
          <w:sz w:val="28"/>
          <w:szCs w:val="28"/>
          <w:lang w:val="uk-UA"/>
        </w:rPr>
        <w:lastRenderedPageBreak/>
        <w:t>своєчасним, справедливим з урахуванням індивідуальних особливостей спортсменів. Часто тренер може бути жорстким, коли дбає про якісне тренування. Своєчасне заохочення стає хорошим стимулом для спортивної діяльності.</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По-п</w:t>
      </w:r>
      <w:r w:rsidR="00C63804">
        <w:rPr>
          <w:rFonts w:ascii="Times New Roman" w:hAnsi="Times New Roman" w:cs="Times New Roman"/>
          <w:sz w:val="28"/>
          <w:szCs w:val="28"/>
          <w:lang w:val="uk-UA"/>
        </w:rPr>
        <w:t>’</w:t>
      </w:r>
      <w:r w:rsidRPr="00813C8A">
        <w:rPr>
          <w:rFonts w:ascii="Times New Roman" w:hAnsi="Times New Roman" w:cs="Times New Roman"/>
          <w:sz w:val="28"/>
          <w:szCs w:val="28"/>
          <w:lang w:val="uk-UA"/>
        </w:rPr>
        <w:t xml:space="preserve">яте, матеріальна мотивація. Сьогодні професійний спорт є комерційним. Тому матеріальна мотивація часто є головним фактором. Тоді честолюбство та самореалізація відходять на другий план. Організація якісного тренувального процесу з </w:t>
      </w:r>
      <w:r w:rsidR="00C63804">
        <w:rPr>
          <w:rFonts w:ascii="Times New Roman" w:hAnsi="Times New Roman" w:cs="Times New Roman"/>
          <w:sz w:val="28"/>
          <w:szCs w:val="28"/>
          <w:lang w:val="uk-UA"/>
        </w:rPr>
        <w:t>настільний теніс</w:t>
      </w:r>
      <w:r w:rsidRPr="00813C8A">
        <w:rPr>
          <w:rFonts w:ascii="Times New Roman" w:hAnsi="Times New Roman" w:cs="Times New Roman"/>
          <w:sz w:val="28"/>
          <w:szCs w:val="28"/>
          <w:lang w:val="uk-UA"/>
        </w:rPr>
        <w:t>у вимагає великих матеріал</w:t>
      </w:r>
      <w:r w:rsidR="00B3183D">
        <w:rPr>
          <w:rFonts w:ascii="Times New Roman" w:hAnsi="Times New Roman" w:cs="Times New Roman"/>
          <w:sz w:val="28"/>
          <w:szCs w:val="28"/>
          <w:lang w:val="uk-UA"/>
        </w:rPr>
        <w:t xml:space="preserve">ьних витрат. Завдання тренера – </w:t>
      </w:r>
      <w:r w:rsidRPr="00813C8A">
        <w:rPr>
          <w:rFonts w:ascii="Times New Roman" w:hAnsi="Times New Roman" w:cs="Times New Roman"/>
          <w:sz w:val="28"/>
          <w:szCs w:val="28"/>
          <w:lang w:val="uk-UA"/>
        </w:rPr>
        <w:t>збалансувати матеріальну мотивацію та амбіції гравця, зосередитись на досягненні високих результатів. Тренер повинен організувати спортивну діяльність спортсмена таким чином, щоб він оцінив почуття, заради яких долає всі труднощі у спорті. Фінансові стимули повинні відповідати заслугам кожного спортсмена.</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 По-шосте, колективне прийняття рішень. Кожен спортсмен повинен відчувати важливість своєї думки щодо майбутніх тренувань, відпочинку, розваг тощо. Для цього тренеру потрібно дати гравцеві зрозуміти глибину спортивної підготовки. Якщо мотиваційне рішення приймається колективно, тоді тренер може вимагати його чіткого виконання. Вимоги повинні нагадувати.</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По-сьоме, емоційність тренувальних занять. Монотонність тренувань знижує мотивацію, притупляє самоконтроль і створює стан психічного перенапруження. Тренер повинен мати можливість зняти напругу в будь-який час, урізноманітнити завдання та запалити справний запобіжник у спортсмена. Наприклад, у </w:t>
      </w:r>
      <w:r w:rsidR="00C63804">
        <w:rPr>
          <w:rFonts w:ascii="Times New Roman" w:hAnsi="Times New Roman" w:cs="Times New Roman"/>
          <w:sz w:val="28"/>
          <w:szCs w:val="28"/>
          <w:lang w:val="uk-UA"/>
        </w:rPr>
        <w:t>настільн</w:t>
      </w:r>
      <w:r w:rsidR="00B3183D">
        <w:rPr>
          <w:rFonts w:ascii="Times New Roman" w:hAnsi="Times New Roman" w:cs="Times New Roman"/>
          <w:sz w:val="28"/>
          <w:szCs w:val="28"/>
          <w:lang w:val="uk-UA"/>
        </w:rPr>
        <w:t>ому</w:t>
      </w:r>
      <w:r w:rsidR="00C63804">
        <w:rPr>
          <w:rFonts w:ascii="Times New Roman" w:hAnsi="Times New Roman" w:cs="Times New Roman"/>
          <w:sz w:val="28"/>
          <w:szCs w:val="28"/>
          <w:lang w:val="uk-UA"/>
        </w:rPr>
        <w:t xml:space="preserve"> теніс</w:t>
      </w:r>
      <w:r w:rsidRPr="00813C8A">
        <w:rPr>
          <w:rFonts w:ascii="Times New Roman" w:hAnsi="Times New Roman" w:cs="Times New Roman"/>
          <w:sz w:val="28"/>
          <w:szCs w:val="28"/>
          <w:lang w:val="uk-UA"/>
        </w:rPr>
        <w:t>і це може бути спаринг-партнерство або спортивна гра.</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По-восьме, риси особистості тренера. Одним з найважливіших мотиваційних факторів є активність, оптимізм та сумлінність тренера в процесі спортивного тренування. Впевненість тренера у майбутніх успіхах у найважчих тренуваннях, особливо в кінці тренування, допомагає спортсмену </w:t>
      </w:r>
      <w:r w:rsidRPr="00813C8A">
        <w:rPr>
          <w:rFonts w:ascii="Times New Roman" w:hAnsi="Times New Roman" w:cs="Times New Roman"/>
          <w:sz w:val="28"/>
          <w:szCs w:val="28"/>
          <w:lang w:val="uk-UA"/>
        </w:rPr>
        <w:lastRenderedPageBreak/>
        <w:t xml:space="preserve">подолати психічний стрес. Натхнення тренера, його любов до спорту є одним з найбільш позитивних </w:t>
      </w:r>
      <w:proofErr w:type="spellStart"/>
      <w:r w:rsidRPr="00813C8A">
        <w:rPr>
          <w:rFonts w:ascii="Times New Roman" w:hAnsi="Times New Roman" w:cs="Times New Roman"/>
          <w:sz w:val="28"/>
          <w:szCs w:val="28"/>
          <w:lang w:val="uk-UA"/>
        </w:rPr>
        <w:t>мотиваторів</w:t>
      </w:r>
      <w:proofErr w:type="spellEnd"/>
      <w:r w:rsidRPr="00813C8A">
        <w:rPr>
          <w:rFonts w:ascii="Times New Roman" w:hAnsi="Times New Roman" w:cs="Times New Roman"/>
          <w:sz w:val="28"/>
          <w:szCs w:val="28"/>
          <w:lang w:val="uk-UA"/>
        </w:rPr>
        <w:t>. Тренер повинен стати наставником для своїх витрат.</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Спортивна мотивація зазвичай визначається як психологічний стан спортсмена, зумовлений його ставленням до різних аспектів конкретної ситуації спортивної діяльності: до самої діяльності, мети, очікуваних результатів, успіху та невдач, його можливостей, товаришів по команді та тренера.</w:t>
      </w:r>
    </w:p>
    <w:p w:rsid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Отже, мотивація спортсмена в тренувальному процесі залежить від багатьох факторів: особистого, атмосфери командного духу команди, стимулювання, включаючи матеріальні, особистих якостей тренера.</w:t>
      </w:r>
    </w:p>
    <w:p w:rsidR="001A7B13" w:rsidRPr="001A7B13" w:rsidRDefault="00CC037E" w:rsidP="001A7B13">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Гравець у настільний теніс</w:t>
      </w:r>
      <w:r w:rsidR="001A7B13" w:rsidRPr="001A7B13">
        <w:rPr>
          <w:rFonts w:ascii="Times New Roman" w:hAnsi="Times New Roman" w:cs="Times New Roman"/>
          <w:sz w:val="28"/>
          <w:szCs w:val="28"/>
          <w:lang w:val="uk-UA"/>
        </w:rPr>
        <w:t xml:space="preserve"> вже вихований на прикладах батьків у сім</w:t>
      </w:r>
      <w:r w:rsidR="00C63804">
        <w:rPr>
          <w:rFonts w:ascii="Times New Roman" w:hAnsi="Times New Roman" w:cs="Times New Roman"/>
          <w:sz w:val="28"/>
          <w:szCs w:val="28"/>
          <w:lang w:val="uk-UA"/>
        </w:rPr>
        <w:t>’</w:t>
      </w:r>
      <w:r w:rsidR="001A7B13" w:rsidRPr="001A7B13">
        <w:rPr>
          <w:rFonts w:ascii="Times New Roman" w:hAnsi="Times New Roman" w:cs="Times New Roman"/>
          <w:sz w:val="28"/>
          <w:szCs w:val="28"/>
          <w:lang w:val="uk-UA"/>
        </w:rPr>
        <w:t>ї, родичів, старших товаришів, які викликають повагу, героїв книг, фільмів та телевізійних фільмів, яких хочеться наслідувати. Тренер повинен продовжувати виховання, використовувати та розвивати те позитивне, що стало частиною молодої природи, і, вирішуючи свої проблеми, прищеплювати якості, необхідні для успішних тренувань у молодих спортсменів.</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У своїй роботі слід керуватися такими педагогічними принципами: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сумлінність (спортсмен свідомо, з упевненістю приймає поради та вказівки;)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систематичність (заплановане тренером постійне, послідовне, цілеспрямоване використання засобів впливу;)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універсальність (вплив на орієнтацію особистості, </w:t>
      </w:r>
      <w:proofErr w:type="spellStart"/>
      <w:r w:rsidRPr="001A7B13">
        <w:rPr>
          <w:rFonts w:ascii="Times New Roman" w:hAnsi="Times New Roman" w:cs="Times New Roman"/>
          <w:sz w:val="28"/>
          <w:szCs w:val="28"/>
          <w:lang w:val="uk-UA"/>
        </w:rPr>
        <w:t>психомоторику</w:t>
      </w:r>
      <w:proofErr w:type="spellEnd"/>
      <w:r w:rsidRPr="001A7B13">
        <w:rPr>
          <w:rFonts w:ascii="Times New Roman" w:hAnsi="Times New Roman" w:cs="Times New Roman"/>
          <w:sz w:val="28"/>
          <w:szCs w:val="28"/>
          <w:lang w:val="uk-UA"/>
        </w:rPr>
        <w:t xml:space="preserve">, інтелект;) </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-координація (діяльність психічного впливу повинна поєднуватися з іншими, що складають логічну систему спортивного тренування.)</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Морально-вольова та психологічна підготовка будуть успішними, якщо в планах органічно поєднуються завдання, що відображають специфіку </w:t>
      </w:r>
      <w:r w:rsidR="00C63804">
        <w:rPr>
          <w:rFonts w:ascii="Times New Roman" w:hAnsi="Times New Roman" w:cs="Times New Roman"/>
          <w:sz w:val="28"/>
          <w:szCs w:val="28"/>
          <w:lang w:val="uk-UA"/>
        </w:rPr>
        <w:t>настільний теніс</w:t>
      </w:r>
      <w:r w:rsidRPr="001A7B13">
        <w:rPr>
          <w:rFonts w:ascii="Times New Roman" w:hAnsi="Times New Roman" w:cs="Times New Roman"/>
          <w:sz w:val="28"/>
          <w:szCs w:val="28"/>
          <w:lang w:val="uk-UA"/>
        </w:rPr>
        <w:t xml:space="preserve">у та найбільш типові завдання для більшості видів спорту: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lastRenderedPageBreak/>
        <w:t>- створення команди та оптимального психологічного клімату в ній;</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 формування мотивації досягнень;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використання виховних впливів для формування особистості спортсмена;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формування впевненості в реалізації своїх можливостей;</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 оволодіння прийомами самоконтролю та саморегуляції;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оволодіння спортсменами здатністю керувати психічним станом на тренуваннях та на змаганнях із використанням </w:t>
      </w:r>
      <w:proofErr w:type="spellStart"/>
      <w:r w:rsidRPr="001A7B13">
        <w:rPr>
          <w:rFonts w:ascii="Times New Roman" w:hAnsi="Times New Roman" w:cs="Times New Roman"/>
          <w:sz w:val="28"/>
          <w:szCs w:val="28"/>
          <w:lang w:val="uk-UA"/>
        </w:rPr>
        <w:t>психорегуляторних</w:t>
      </w:r>
      <w:proofErr w:type="spellEnd"/>
      <w:r w:rsidRPr="001A7B13">
        <w:rPr>
          <w:rFonts w:ascii="Times New Roman" w:hAnsi="Times New Roman" w:cs="Times New Roman"/>
          <w:sz w:val="28"/>
          <w:szCs w:val="28"/>
          <w:lang w:val="uk-UA"/>
        </w:rPr>
        <w:t xml:space="preserve"> зовнішніх та внутрішніх впливів;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визначення найбільш вірогідних джерел стресу під час підготовки до головного старту сезону; </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оволодіння засобами та методами психічного відновлення.</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Морально-вольова підготовка молодого спортсмена спрямована на вирішення низки завдань, серед яких головним і найбільш значущим є виховання моральних аспектів особистості спортсмена, включаючи формування свідомості, відповідальност</w:t>
      </w:r>
      <w:r>
        <w:rPr>
          <w:rFonts w:ascii="Times New Roman" w:hAnsi="Times New Roman" w:cs="Times New Roman"/>
          <w:sz w:val="28"/>
          <w:szCs w:val="28"/>
          <w:lang w:val="uk-UA"/>
        </w:rPr>
        <w:t>і за свої вчинки, працьовитості</w:t>
      </w:r>
      <w:r w:rsidRPr="001A7B13">
        <w:rPr>
          <w:rFonts w:ascii="Times New Roman" w:hAnsi="Times New Roman" w:cs="Times New Roman"/>
          <w:sz w:val="28"/>
          <w:szCs w:val="28"/>
          <w:lang w:val="uk-UA"/>
        </w:rPr>
        <w:t>, сумлінне ставлення до тренувань, дисциплінованість, мужність, рішучість, витримка, самоконтроль, здатність долати труднощі, наполегливість, повага до членів команди, бажання прийти на допомогу іншим.</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Під час розмов, у конкретних ситуаціях, тренер повинен дати молодим спортсменам знання про високі особисті якості, наводячи приклади їх проявів у життєвих обставинах.</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Всі види діяльності, включаючи спортивні, пов</w:t>
      </w:r>
      <w:r w:rsidR="00C63804">
        <w:rPr>
          <w:rFonts w:ascii="Times New Roman" w:hAnsi="Times New Roman" w:cs="Times New Roman"/>
          <w:sz w:val="28"/>
          <w:szCs w:val="28"/>
          <w:lang w:val="uk-UA"/>
        </w:rPr>
        <w:t>’</w:t>
      </w:r>
      <w:r w:rsidRPr="001A7B13">
        <w:rPr>
          <w:rFonts w:ascii="Times New Roman" w:hAnsi="Times New Roman" w:cs="Times New Roman"/>
          <w:sz w:val="28"/>
          <w:szCs w:val="28"/>
          <w:lang w:val="uk-UA"/>
        </w:rPr>
        <w:t>язані з подоланням труднощів і вимагають від людини фізичних, розумових, інтелектуальних та вольових зусиль. Дуже часто не найталановитіші, а найпрацьовитіші, вольові, демонструють високі результати та перемагають у змаганнях</w:t>
      </w:r>
      <w:r w:rsidR="000F7681">
        <w:rPr>
          <w:rFonts w:ascii="Times New Roman" w:hAnsi="Times New Roman" w:cs="Times New Roman"/>
          <w:sz w:val="28"/>
          <w:szCs w:val="28"/>
          <w:lang w:val="uk-UA"/>
        </w:rPr>
        <w:t xml:space="preserve"> </w:t>
      </w:r>
      <w:r w:rsidR="008A4C01" w:rsidRPr="008A4C01">
        <w:rPr>
          <w:rFonts w:ascii="Times New Roman" w:hAnsi="Times New Roman" w:cs="Times New Roman"/>
          <w:sz w:val="28"/>
          <w:szCs w:val="28"/>
        </w:rPr>
        <w:t>[19]</w:t>
      </w:r>
      <w:r w:rsidRPr="001A7B13">
        <w:rPr>
          <w:rFonts w:ascii="Times New Roman" w:hAnsi="Times New Roman" w:cs="Times New Roman"/>
          <w:sz w:val="28"/>
          <w:szCs w:val="28"/>
          <w:lang w:val="uk-UA"/>
        </w:rPr>
        <w:t>.</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Вольова підготовка є необхідною складовою фізичної, технічної, тактичної та теоретичної підготовки спортсмена, без якої успіх у спорті немислимий.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lastRenderedPageBreak/>
        <w:t>Тренер повинен побудувати весь довготривалий навчально-тренувальний процес, щоб учні, знаючи, що таке воля, в ім</w:t>
      </w:r>
      <w:r w:rsidR="00C63804">
        <w:rPr>
          <w:rFonts w:ascii="Times New Roman" w:hAnsi="Times New Roman" w:cs="Times New Roman"/>
          <w:sz w:val="28"/>
          <w:szCs w:val="28"/>
          <w:lang w:val="uk-UA"/>
        </w:rPr>
        <w:t>’</w:t>
      </w:r>
      <w:r w:rsidRPr="001A7B13">
        <w:rPr>
          <w:rFonts w:ascii="Times New Roman" w:hAnsi="Times New Roman" w:cs="Times New Roman"/>
          <w:sz w:val="28"/>
          <w:szCs w:val="28"/>
          <w:lang w:val="uk-UA"/>
        </w:rPr>
        <w:t xml:space="preserve">я того, що і як проявляються вольові якості, мали практику направлених вольових рішень та дій. </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A7B13">
        <w:rPr>
          <w:rFonts w:ascii="Times New Roman" w:hAnsi="Times New Roman" w:cs="Times New Roman"/>
          <w:sz w:val="28"/>
          <w:szCs w:val="28"/>
          <w:lang w:val="uk-UA"/>
        </w:rPr>
        <w:t>овторення вольових дій необхідно, щоб правильна поведінка перетворилася на звичку, а прояви окремих вольових якостей - на риси характеру. Вольова підготовка повинна бути частиною змісту всіх інших аспектів підготовки спортсменів.</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Тренер зобов</w:t>
      </w:r>
      <w:r w:rsidR="00C63804">
        <w:rPr>
          <w:rFonts w:ascii="Times New Roman" w:hAnsi="Times New Roman" w:cs="Times New Roman"/>
          <w:sz w:val="28"/>
          <w:szCs w:val="28"/>
          <w:lang w:val="uk-UA"/>
        </w:rPr>
        <w:t>’</w:t>
      </w:r>
      <w:r w:rsidRPr="001A7B13">
        <w:rPr>
          <w:rFonts w:ascii="Times New Roman" w:hAnsi="Times New Roman" w:cs="Times New Roman"/>
          <w:sz w:val="28"/>
          <w:szCs w:val="28"/>
          <w:lang w:val="uk-UA"/>
        </w:rPr>
        <w:t>язаний постійно вдосконалювати вольові якості своїх вихованців та стимулювати їх прояви в напруженій і наполегливій боротьбі з гідними суперниками.</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Для успішного вдосконалення вольових якостей необхідно:</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усвідомлення мети, в ім</w:t>
      </w:r>
      <w:r w:rsidR="00C63804">
        <w:rPr>
          <w:rFonts w:ascii="Times New Roman" w:hAnsi="Times New Roman" w:cs="Times New Roman"/>
          <w:sz w:val="28"/>
          <w:szCs w:val="28"/>
          <w:lang w:val="uk-UA"/>
        </w:rPr>
        <w:t>’</w:t>
      </w:r>
      <w:r w:rsidRPr="001A7B13">
        <w:rPr>
          <w:rFonts w:ascii="Times New Roman" w:hAnsi="Times New Roman" w:cs="Times New Roman"/>
          <w:sz w:val="28"/>
          <w:szCs w:val="28"/>
          <w:lang w:val="uk-UA"/>
        </w:rPr>
        <w:t>я якої необхідно долати труднощі;</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постановка дійсно досяжних нових і вищих цілей: перспективних, проміжних та конкретних;</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використання пояснень та переконань у вихованні вольових якостей в обов</w:t>
      </w:r>
      <w:r w:rsidR="00C63804">
        <w:rPr>
          <w:rFonts w:ascii="Times New Roman" w:hAnsi="Times New Roman" w:cs="Times New Roman"/>
          <w:sz w:val="28"/>
          <w:szCs w:val="28"/>
          <w:lang w:val="uk-UA"/>
        </w:rPr>
        <w:t>’</w:t>
      </w:r>
      <w:r w:rsidRPr="001A7B13">
        <w:rPr>
          <w:rFonts w:ascii="Times New Roman" w:hAnsi="Times New Roman" w:cs="Times New Roman"/>
          <w:sz w:val="28"/>
          <w:szCs w:val="28"/>
          <w:lang w:val="uk-UA"/>
        </w:rPr>
        <w:t>язковому поєднанні з вправами (діями)</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-розуміння та розуміння завдань та дій на майбутньому тренуванні чи змаганні;</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-створення чітких уявлень про рухи та дії, що виконуються;</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використання на кожному тренувальному занятті прийомів і методів, спрямованих на розвиток вольових якостей;</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суворе дотримання режиму дня, раціональний режим навчання, роботи, тренувань, - виконання самостійних вольових рішень;</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виховання здатності протистояти емоційним реакціям на ситуації, що виникають, які можуть заважати досягненню високих спортивних результатів;</w:t>
      </w:r>
    </w:p>
    <w:p w:rsidR="001A7B13" w:rsidRP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здатність контролювати свої дії, поведінку;</w:t>
      </w:r>
    </w:p>
    <w:p w:rsidR="001A7B13"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обов</w:t>
      </w:r>
      <w:r w:rsidR="00C63804">
        <w:rPr>
          <w:rFonts w:ascii="Times New Roman" w:hAnsi="Times New Roman" w:cs="Times New Roman"/>
          <w:sz w:val="28"/>
          <w:szCs w:val="28"/>
          <w:lang w:val="uk-UA"/>
        </w:rPr>
        <w:t>’</w:t>
      </w:r>
      <w:r w:rsidRPr="001A7B13">
        <w:rPr>
          <w:rFonts w:ascii="Times New Roman" w:hAnsi="Times New Roman" w:cs="Times New Roman"/>
          <w:sz w:val="28"/>
          <w:szCs w:val="28"/>
          <w:lang w:val="uk-UA"/>
        </w:rPr>
        <w:t>язкове виконання задуманого, запланованого, необхідного.</w:t>
      </w:r>
    </w:p>
    <w:p w:rsidR="0069374A"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lastRenderedPageBreak/>
        <w:t xml:space="preserve">У </w:t>
      </w:r>
      <w:r w:rsidR="00C63804">
        <w:rPr>
          <w:rFonts w:ascii="Times New Roman" w:hAnsi="Times New Roman" w:cs="Times New Roman"/>
          <w:sz w:val="28"/>
          <w:szCs w:val="28"/>
          <w:lang w:val="uk-UA"/>
        </w:rPr>
        <w:t>настільн</w:t>
      </w:r>
      <w:r w:rsidR="00CC037E">
        <w:rPr>
          <w:rFonts w:ascii="Times New Roman" w:hAnsi="Times New Roman" w:cs="Times New Roman"/>
          <w:sz w:val="28"/>
          <w:szCs w:val="28"/>
          <w:lang w:val="uk-UA"/>
        </w:rPr>
        <w:t xml:space="preserve">ого тенісиста </w:t>
      </w:r>
      <w:r w:rsidRPr="001A7B13">
        <w:rPr>
          <w:rFonts w:ascii="Times New Roman" w:hAnsi="Times New Roman" w:cs="Times New Roman"/>
          <w:sz w:val="28"/>
          <w:szCs w:val="28"/>
          <w:lang w:val="uk-UA"/>
        </w:rPr>
        <w:t xml:space="preserve">вольові дії проявляються під час свідомого прагнення до досягнення певних цілей, при цьому він повинен проявити зусилля, необхідні для подолання труднощів, що стоять на шляху до мети. Безпосередня мета гри в </w:t>
      </w:r>
      <w:r w:rsidR="00C63804">
        <w:rPr>
          <w:rFonts w:ascii="Times New Roman" w:hAnsi="Times New Roman" w:cs="Times New Roman"/>
          <w:sz w:val="28"/>
          <w:szCs w:val="28"/>
          <w:lang w:val="uk-UA"/>
        </w:rPr>
        <w:t>настільний теніс</w:t>
      </w:r>
      <w:r w:rsidR="00CC037E">
        <w:rPr>
          <w:rFonts w:ascii="Times New Roman" w:hAnsi="Times New Roman" w:cs="Times New Roman"/>
          <w:sz w:val="28"/>
          <w:szCs w:val="28"/>
          <w:lang w:val="uk-UA"/>
        </w:rPr>
        <w:t xml:space="preserve"> – </w:t>
      </w:r>
      <w:r w:rsidRPr="001A7B13">
        <w:rPr>
          <w:rFonts w:ascii="Times New Roman" w:hAnsi="Times New Roman" w:cs="Times New Roman"/>
          <w:sz w:val="28"/>
          <w:szCs w:val="28"/>
          <w:lang w:val="uk-UA"/>
        </w:rPr>
        <w:t xml:space="preserve">перемога. Шлях до неї один: </w:t>
      </w:r>
      <w:r w:rsidR="00CC037E">
        <w:rPr>
          <w:rFonts w:ascii="Times New Roman" w:hAnsi="Times New Roman" w:cs="Times New Roman"/>
          <w:sz w:val="28"/>
          <w:szCs w:val="28"/>
          <w:lang w:val="uk-UA"/>
        </w:rPr>
        <w:t>попасти в стіл на один раз більше суперника</w:t>
      </w:r>
      <w:r w:rsidRPr="001A7B13">
        <w:rPr>
          <w:rFonts w:ascii="Times New Roman" w:hAnsi="Times New Roman" w:cs="Times New Roman"/>
          <w:sz w:val="28"/>
          <w:szCs w:val="28"/>
          <w:lang w:val="uk-UA"/>
        </w:rPr>
        <w:t>.</w:t>
      </w:r>
    </w:p>
    <w:p w:rsidR="0069374A" w:rsidRPr="008A4C01"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 xml:space="preserve"> Однак досягти бажаного успіху не завжди легко, так як в більшості випадків і противник прагне до того ж. Отже, гравцям треба зробити все, щоб вирішити завдання, що стоять перед </w:t>
      </w:r>
      <w:r w:rsidR="00CC037E">
        <w:rPr>
          <w:rFonts w:ascii="Times New Roman" w:hAnsi="Times New Roman" w:cs="Times New Roman"/>
          <w:sz w:val="28"/>
          <w:szCs w:val="28"/>
          <w:lang w:val="uk-UA"/>
        </w:rPr>
        <w:t>ними</w:t>
      </w:r>
      <w:r w:rsidRPr="001A7B13">
        <w:rPr>
          <w:rFonts w:ascii="Times New Roman" w:hAnsi="Times New Roman" w:cs="Times New Roman"/>
          <w:sz w:val="28"/>
          <w:szCs w:val="28"/>
          <w:lang w:val="uk-UA"/>
        </w:rPr>
        <w:t xml:space="preserve">, і перешкодити здійснити задуми суперника. Крім безпосередньої мети </w:t>
      </w:r>
      <w:r w:rsidR="00CC037E">
        <w:rPr>
          <w:rFonts w:ascii="Times New Roman" w:hAnsi="Times New Roman" w:cs="Times New Roman"/>
          <w:sz w:val="28"/>
          <w:szCs w:val="28"/>
          <w:lang w:val="uk-UA"/>
        </w:rPr>
        <w:t>спортсмен</w:t>
      </w:r>
      <w:r w:rsidRPr="001A7B13">
        <w:rPr>
          <w:rFonts w:ascii="Times New Roman" w:hAnsi="Times New Roman" w:cs="Times New Roman"/>
          <w:sz w:val="28"/>
          <w:szCs w:val="28"/>
          <w:lang w:val="uk-UA"/>
        </w:rPr>
        <w:t xml:space="preserve"> зазвичай ставить і більш віддалені: завоювання певного місця в чемпіонаті країни, перехід до вищої ліги, зб</w:t>
      </w:r>
      <w:r w:rsidR="0069374A">
        <w:rPr>
          <w:rFonts w:ascii="Times New Roman" w:hAnsi="Times New Roman" w:cs="Times New Roman"/>
          <w:sz w:val="28"/>
          <w:szCs w:val="28"/>
          <w:lang w:val="uk-UA"/>
        </w:rPr>
        <w:t>ереження місця в своїй лізі</w:t>
      </w:r>
      <w:r w:rsidR="00667AF4">
        <w:rPr>
          <w:rFonts w:ascii="Times New Roman" w:hAnsi="Times New Roman" w:cs="Times New Roman"/>
          <w:sz w:val="28"/>
          <w:szCs w:val="28"/>
          <w:lang w:val="uk-UA"/>
        </w:rPr>
        <w:t xml:space="preserve"> </w:t>
      </w:r>
      <w:r w:rsidR="008A4C01" w:rsidRPr="008A4C01">
        <w:rPr>
          <w:rFonts w:ascii="Times New Roman" w:hAnsi="Times New Roman" w:cs="Times New Roman"/>
          <w:sz w:val="28"/>
          <w:szCs w:val="28"/>
          <w:lang w:val="uk-UA"/>
        </w:rPr>
        <w:t>[16].</w:t>
      </w:r>
    </w:p>
    <w:p w:rsidR="00CC037E" w:rsidRDefault="001A7B13" w:rsidP="001A7B13">
      <w:pPr>
        <w:spacing w:after="0" w:line="360" w:lineRule="auto"/>
        <w:ind w:right="57" w:firstLine="709"/>
        <w:jc w:val="both"/>
        <w:rPr>
          <w:rFonts w:ascii="Times New Roman" w:hAnsi="Times New Roman" w:cs="Times New Roman"/>
          <w:sz w:val="28"/>
          <w:szCs w:val="28"/>
          <w:lang w:val="uk-UA"/>
        </w:rPr>
      </w:pPr>
      <w:r w:rsidRPr="001A7B13">
        <w:rPr>
          <w:rFonts w:ascii="Times New Roman" w:hAnsi="Times New Roman" w:cs="Times New Roman"/>
          <w:sz w:val="28"/>
          <w:szCs w:val="28"/>
          <w:lang w:val="uk-UA"/>
        </w:rPr>
        <w:t>Домагаються досягнення найближчих і перспективних рубежів, застосовуючи певні кошти: включають в план тренувань розучування і відпрацювання елементів, що сприяють виконанню спеціальних завдань; планують «підхід»</w:t>
      </w:r>
      <w:r w:rsidR="00CC037E">
        <w:rPr>
          <w:rFonts w:ascii="Times New Roman" w:hAnsi="Times New Roman" w:cs="Times New Roman"/>
          <w:sz w:val="28"/>
          <w:szCs w:val="28"/>
          <w:lang w:val="uk-UA"/>
        </w:rPr>
        <w:t xml:space="preserve"> гравця</w:t>
      </w:r>
      <w:r w:rsidRPr="001A7B13">
        <w:rPr>
          <w:rFonts w:ascii="Times New Roman" w:hAnsi="Times New Roman" w:cs="Times New Roman"/>
          <w:sz w:val="28"/>
          <w:szCs w:val="28"/>
          <w:lang w:val="uk-UA"/>
        </w:rPr>
        <w:t xml:space="preserve"> до найвищої спортивної форми відповідно до календаря чемпіонату країни або (в певних випадках) до календаря міжнародних зустрічей; підвищують професійно-теоретичний рівень гравців; шліфують (спеціальними методами) морально-вольові якості </w:t>
      </w:r>
      <w:r w:rsidR="00C63804">
        <w:rPr>
          <w:rFonts w:ascii="Times New Roman" w:hAnsi="Times New Roman" w:cs="Times New Roman"/>
          <w:sz w:val="28"/>
          <w:szCs w:val="28"/>
          <w:lang w:val="uk-UA"/>
        </w:rPr>
        <w:t xml:space="preserve"> тенісистів</w:t>
      </w:r>
      <w:r w:rsidR="00CC037E">
        <w:rPr>
          <w:rFonts w:ascii="Times New Roman" w:hAnsi="Times New Roman" w:cs="Times New Roman"/>
          <w:sz w:val="28"/>
          <w:szCs w:val="28"/>
          <w:lang w:val="uk-UA"/>
        </w:rPr>
        <w:t xml:space="preserve"> і т. </w:t>
      </w:r>
      <w:r w:rsidRPr="001A7B13">
        <w:rPr>
          <w:rFonts w:ascii="Times New Roman" w:hAnsi="Times New Roman" w:cs="Times New Roman"/>
          <w:sz w:val="28"/>
          <w:szCs w:val="28"/>
          <w:lang w:val="uk-UA"/>
        </w:rPr>
        <w:t>д.</w:t>
      </w:r>
    </w:p>
    <w:p w:rsidR="00CC037E" w:rsidRDefault="00CC037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13C8A" w:rsidRPr="00813C8A" w:rsidRDefault="00813C8A" w:rsidP="00813C8A">
      <w:pPr>
        <w:spacing w:after="0" w:line="360" w:lineRule="auto"/>
        <w:ind w:right="57" w:firstLine="709"/>
        <w:jc w:val="center"/>
        <w:rPr>
          <w:rFonts w:ascii="Times New Roman" w:hAnsi="Times New Roman" w:cs="Times New Roman"/>
          <w:b/>
          <w:sz w:val="28"/>
          <w:szCs w:val="28"/>
          <w:lang w:val="uk-UA"/>
        </w:rPr>
      </w:pPr>
      <w:r w:rsidRPr="00813C8A">
        <w:rPr>
          <w:rFonts w:ascii="Times New Roman" w:hAnsi="Times New Roman" w:cs="Times New Roman"/>
          <w:b/>
          <w:sz w:val="28"/>
          <w:szCs w:val="28"/>
          <w:lang w:val="uk-UA"/>
        </w:rPr>
        <w:lastRenderedPageBreak/>
        <w:t>Висновки до першого розділу</w:t>
      </w:r>
    </w:p>
    <w:p w:rsidR="00813C8A" w:rsidRPr="00813C8A" w:rsidRDefault="00C63804" w:rsidP="00813C8A">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Настільний теніс</w:t>
      </w:r>
      <w:r w:rsidR="00813C8A">
        <w:rPr>
          <w:rFonts w:ascii="Times New Roman" w:hAnsi="Times New Roman" w:cs="Times New Roman"/>
          <w:sz w:val="28"/>
          <w:szCs w:val="28"/>
          <w:lang w:val="uk-UA"/>
        </w:rPr>
        <w:t xml:space="preserve"> – </w:t>
      </w:r>
      <w:r w:rsidR="00813C8A" w:rsidRPr="00813C8A">
        <w:rPr>
          <w:rFonts w:ascii="Times New Roman" w:hAnsi="Times New Roman" w:cs="Times New Roman"/>
          <w:sz w:val="28"/>
          <w:szCs w:val="28"/>
          <w:lang w:val="uk-UA"/>
        </w:rPr>
        <w:t xml:space="preserve">це вид спорту, де існує досить високий рівень змагань, де особливо важливо розробити методологічну модель </w:t>
      </w:r>
      <w:r w:rsidR="00CC037E">
        <w:rPr>
          <w:rFonts w:ascii="Times New Roman" w:hAnsi="Times New Roman" w:cs="Times New Roman"/>
          <w:sz w:val="28"/>
          <w:szCs w:val="28"/>
          <w:lang w:val="uk-UA"/>
        </w:rPr>
        <w:t>тенісиста</w:t>
      </w:r>
      <w:r w:rsidR="00813C8A" w:rsidRPr="00813C8A">
        <w:rPr>
          <w:rFonts w:ascii="Times New Roman" w:hAnsi="Times New Roman" w:cs="Times New Roman"/>
          <w:sz w:val="28"/>
          <w:szCs w:val="28"/>
          <w:lang w:val="uk-UA"/>
        </w:rPr>
        <w:t xml:space="preserve"> високого рівня та професійну майстерність для успішної роботи з молодими </w:t>
      </w:r>
      <w:r w:rsidR="00CC037E">
        <w:rPr>
          <w:rFonts w:ascii="Times New Roman" w:hAnsi="Times New Roman" w:cs="Times New Roman"/>
          <w:sz w:val="28"/>
          <w:szCs w:val="28"/>
          <w:lang w:val="uk-UA"/>
        </w:rPr>
        <w:t xml:space="preserve"> тенісистами</w:t>
      </w:r>
      <w:r w:rsidR="00813C8A" w:rsidRPr="00813C8A">
        <w:rPr>
          <w:rFonts w:ascii="Times New Roman" w:hAnsi="Times New Roman" w:cs="Times New Roman"/>
          <w:sz w:val="28"/>
          <w:szCs w:val="28"/>
          <w:lang w:val="uk-UA"/>
        </w:rPr>
        <w:t>;</w:t>
      </w:r>
    </w:p>
    <w:p w:rsidR="00B41717"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Фізична та психолого-педагогічна підготовка базується на загальних законах та механізмах адаптаційного процесу, які необхідні для досягнення високих результатів у </w:t>
      </w:r>
      <w:r w:rsidR="00EB0BAF">
        <w:rPr>
          <w:rFonts w:ascii="Times New Roman" w:hAnsi="Times New Roman" w:cs="Times New Roman"/>
          <w:sz w:val="28"/>
          <w:szCs w:val="28"/>
          <w:lang w:val="uk-UA"/>
        </w:rPr>
        <w:t>настільному тенісі</w:t>
      </w:r>
      <w:r w:rsidRPr="00813C8A">
        <w:rPr>
          <w:rFonts w:ascii="Times New Roman" w:hAnsi="Times New Roman" w:cs="Times New Roman"/>
          <w:sz w:val="28"/>
          <w:szCs w:val="28"/>
          <w:lang w:val="uk-UA"/>
        </w:rPr>
        <w:t xml:space="preserve">. </w:t>
      </w:r>
    </w:p>
    <w:p w:rsidR="00B41717"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Загальна фізична підготовленість у дослідженні означає п</w:t>
      </w:r>
      <w:r w:rsidR="00EB0BAF">
        <w:rPr>
          <w:rFonts w:ascii="Times New Roman" w:hAnsi="Times New Roman" w:cs="Times New Roman"/>
          <w:sz w:val="28"/>
          <w:szCs w:val="28"/>
          <w:lang w:val="uk-UA"/>
        </w:rPr>
        <w:t>роцес підготовки</w:t>
      </w:r>
      <w:r w:rsidR="00C63804">
        <w:rPr>
          <w:rFonts w:ascii="Times New Roman" w:hAnsi="Times New Roman" w:cs="Times New Roman"/>
          <w:sz w:val="28"/>
          <w:szCs w:val="28"/>
          <w:lang w:val="uk-UA"/>
        </w:rPr>
        <w:t xml:space="preserve"> тенісистів</w:t>
      </w:r>
      <w:r w:rsidRPr="00813C8A">
        <w:rPr>
          <w:rFonts w:ascii="Times New Roman" w:hAnsi="Times New Roman" w:cs="Times New Roman"/>
          <w:sz w:val="28"/>
          <w:szCs w:val="28"/>
          <w:lang w:val="uk-UA"/>
        </w:rPr>
        <w:t>, який включає як розвиток фізичних якостей (витривалості, розвиток м</w:t>
      </w:r>
      <w:r w:rsidR="00C63804">
        <w:rPr>
          <w:rFonts w:ascii="Times New Roman" w:hAnsi="Times New Roman" w:cs="Times New Roman"/>
          <w:sz w:val="28"/>
          <w:szCs w:val="28"/>
          <w:lang w:val="uk-UA"/>
        </w:rPr>
        <w:t>’</w:t>
      </w:r>
      <w:r w:rsidRPr="00813C8A">
        <w:rPr>
          <w:rFonts w:ascii="Times New Roman" w:hAnsi="Times New Roman" w:cs="Times New Roman"/>
          <w:sz w:val="28"/>
          <w:szCs w:val="28"/>
          <w:lang w:val="uk-UA"/>
        </w:rPr>
        <w:t xml:space="preserve">язового та рухового апарату), так і техніко-тактичну підготовленість. </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Спеціальна психолого-педагогічна підготовка означає формування у спортсмена особистісних якостей: мотивації, прихильності, впевненості, конкурентоспроможності,</w:t>
      </w:r>
      <w:r w:rsidR="00B41717">
        <w:rPr>
          <w:rFonts w:ascii="Times New Roman" w:hAnsi="Times New Roman" w:cs="Times New Roman"/>
          <w:sz w:val="28"/>
          <w:szCs w:val="28"/>
          <w:lang w:val="uk-UA"/>
        </w:rPr>
        <w:t xml:space="preserve"> спрямованості на результат гри.</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Мотивація, спрямована на досягнення високих результатів у спорті, включає такі особистісні компоненти, як: темперамент,</w:t>
      </w:r>
      <w:r w:rsidR="00B41717">
        <w:rPr>
          <w:rFonts w:ascii="Times New Roman" w:hAnsi="Times New Roman" w:cs="Times New Roman"/>
          <w:sz w:val="28"/>
          <w:szCs w:val="28"/>
          <w:lang w:val="uk-UA"/>
        </w:rPr>
        <w:t xml:space="preserve"> характер, здібності та якості – </w:t>
      </w:r>
      <w:r w:rsidRPr="00813C8A">
        <w:rPr>
          <w:rFonts w:ascii="Times New Roman" w:hAnsi="Times New Roman" w:cs="Times New Roman"/>
          <w:sz w:val="28"/>
          <w:szCs w:val="28"/>
          <w:lang w:val="uk-UA"/>
        </w:rPr>
        <w:t>впевненість у собі та своїх силах, здатність швидко орієнтуватися та реагува</w:t>
      </w:r>
      <w:r w:rsidR="00B41717">
        <w:rPr>
          <w:rFonts w:ascii="Times New Roman" w:hAnsi="Times New Roman" w:cs="Times New Roman"/>
          <w:sz w:val="28"/>
          <w:szCs w:val="28"/>
          <w:lang w:val="uk-UA"/>
        </w:rPr>
        <w:t>ти у складних ігрових ситуаціях.</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Психологічний супровід тренувань спортсмена включає завдання формування та вдосконалення методів регуляції нервово-психічних механізмів, що впливають на стан організму спортсмена під час спортивної діяльності. Ця проблема є одним із загальних зав</w:t>
      </w:r>
      <w:r w:rsidR="00B41717">
        <w:rPr>
          <w:rFonts w:ascii="Times New Roman" w:hAnsi="Times New Roman" w:cs="Times New Roman"/>
          <w:sz w:val="28"/>
          <w:szCs w:val="28"/>
          <w:lang w:val="uk-UA"/>
        </w:rPr>
        <w:t xml:space="preserve">дань спортивної </w:t>
      </w:r>
      <w:proofErr w:type="spellStart"/>
      <w:r w:rsidR="00B41717">
        <w:rPr>
          <w:rFonts w:ascii="Times New Roman" w:hAnsi="Times New Roman" w:cs="Times New Roman"/>
          <w:sz w:val="28"/>
          <w:szCs w:val="28"/>
          <w:lang w:val="uk-UA"/>
        </w:rPr>
        <w:t>психопедагогіки</w:t>
      </w:r>
      <w:proofErr w:type="spellEnd"/>
      <w:r w:rsidR="00B41717">
        <w:rPr>
          <w:rFonts w:ascii="Times New Roman" w:hAnsi="Times New Roman" w:cs="Times New Roman"/>
          <w:sz w:val="28"/>
          <w:szCs w:val="28"/>
          <w:lang w:val="uk-UA"/>
        </w:rPr>
        <w:t>.</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Психолого-педагогічні та психогігієнічні рекомендації психолога щодо роботи зі спортсменами повинні базуватися на знанні умов та особливостей спортивної діяльності, загальних закономірностей психічних проявів особистості в цих умовах та враховувати індивідуально-п</w:t>
      </w:r>
      <w:r w:rsidR="00B41717">
        <w:rPr>
          <w:rFonts w:ascii="Times New Roman" w:hAnsi="Times New Roman" w:cs="Times New Roman"/>
          <w:sz w:val="28"/>
          <w:szCs w:val="28"/>
          <w:lang w:val="uk-UA"/>
        </w:rPr>
        <w:t>сихологічні особливості гравців.</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lastRenderedPageBreak/>
        <w:t xml:space="preserve">Існує три типи психологічної підготовки спортсменів у спортивній діяльності: загальна, спеціальна та до певного виду змагань, але в основному використовуються два типи - загальна </w:t>
      </w:r>
      <w:r w:rsidR="00B41717">
        <w:rPr>
          <w:rFonts w:ascii="Times New Roman" w:hAnsi="Times New Roman" w:cs="Times New Roman"/>
          <w:sz w:val="28"/>
          <w:szCs w:val="28"/>
          <w:lang w:val="uk-UA"/>
        </w:rPr>
        <w:t>та для конкретного виду змагань.</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Використання «психологічної підтримки» без необхідних знань про певні особливості та умови спортивної діяльності, про спортсмена, тренера, їх стосунки неможливе. Цей процес накопичення необхідних знань спеціально організований і спланований, хоча насправді таке цілеспрямоване вивчення всіх необхідних</w:t>
      </w:r>
      <w:r w:rsidR="00B41717">
        <w:rPr>
          <w:rFonts w:ascii="Times New Roman" w:hAnsi="Times New Roman" w:cs="Times New Roman"/>
          <w:sz w:val="28"/>
          <w:szCs w:val="28"/>
          <w:lang w:val="uk-UA"/>
        </w:rPr>
        <w:t xml:space="preserve"> параметрів є винятковим явищем.</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Тренеру необхідно знати особливості та відзначати прояви психічного стресу у спортсмена в процесі тренувань і вміти їх запобігати, використовувати різні методи розслаблення д</w:t>
      </w:r>
      <w:r w:rsidR="00B41717">
        <w:rPr>
          <w:rFonts w:ascii="Times New Roman" w:hAnsi="Times New Roman" w:cs="Times New Roman"/>
          <w:sz w:val="28"/>
          <w:szCs w:val="28"/>
          <w:lang w:val="uk-UA"/>
        </w:rPr>
        <w:t>ля зняття психічного напруження.</w:t>
      </w:r>
    </w:p>
    <w:p w:rsidR="00813C8A" w:rsidRPr="00813C8A"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 xml:space="preserve">Позитивні емоції, похвала, удача та перемоги спрямовують та стимулюють дитину до активності та занять спортом. Поступово завдання досягнення нових спортивних результатів ускладнюються, а також фіксуються на кожному етапі </w:t>
      </w:r>
      <w:r w:rsidR="00B41717">
        <w:rPr>
          <w:rFonts w:ascii="Times New Roman" w:hAnsi="Times New Roman" w:cs="Times New Roman"/>
          <w:sz w:val="28"/>
          <w:szCs w:val="28"/>
          <w:lang w:val="uk-UA"/>
        </w:rPr>
        <w:t>досягнень позитивними стимулами.</w:t>
      </w:r>
    </w:p>
    <w:p w:rsidR="00813C8A" w:rsidRPr="002F0913" w:rsidRDefault="00813C8A" w:rsidP="00813C8A">
      <w:pPr>
        <w:spacing w:after="0" w:line="360" w:lineRule="auto"/>
        <w:ind w:right="57" w:firstLine="709"/>
        <w:jc w:val="both"/>
        <w:rPr>
          <w:rFonts w:ascii="Times New Roman" w:hAnsi="Times New Roman" w:cs="Times New Roman"/>
          <w:sz w:val="28"/>
          <w:szCs w:val="28"/>
          <w:lang w:val="uk-UA"/>
        </w:rPr>
      </w:pPr>
      <w:r w:rsidRPr="00813C8A">
        <w:rPr>
          <w:rFonts w:ascii="Times New Roman" w:hAnsi="Times New Roman" w:cs="Times New Roman"/>
          <w:sz w:val="28"/>
          <w:szCs w:val="28"/>
          <w:lang w:val="uk-UA"/>
        </w:rPr>
        <w:t>При всьому</w:t>
      </w:r>
      <w:r w:rsidR="00EB0BAF">
        <w:rPr>
          <w:rFonts w:ascii="Times New Roman" w:hAnsi="Times New Roman" w:cs="Times New Roman"/>
          <w:sz w:val="28"/>
          <w:szCs w:val="28"/>
          <w:lang w:val="uk-UA"/>
        </w:rPr>
        <w:t xml:space="preserve"> різноманітті аспектів поняття «мотивація»</w:t>
      </w:r>
      <w:r w:rsidRPr="00813C8A">
        <w:rPr>
          <w:rFonts w:ascii="Times New Roman" w:hAnsi="Times New Roman" w:cs="Times New Roman"/>
          <w:sz w:val="28"/>
          <w:szCs w:val="28"/>
          <w:lang w:val="uk-UA"/>
        </w:rPr>
        <w:t xml:space="preserve"> багато вчених трактують це поняття як поєднання системи психологічно різних факторів, що визначають</w:t>
      </w:r>
      <w:r w:rsidR="00EB0BAF">
        <w:rPr>
          <w:rFonts w:ascii="Times New Roman" w:hAnsi="Times New Roman" w:cs="Times New Roman"/>
          <w:sz w:val="28"/>
          <w:szCs w:val="28"/>
          <w:lang w:val="uk-UA"/>
        </w:rPr>
        <w:t xml:space="preserve"> поведінку та діяльність людини.</w:t>
      </w:r>
      <w:r w:rsidRPr="00813C8A">
        <w:rPr>
          <w:rFonts w:ascii="Times New Roman" w:hAnsi="Times New Roman" w:cs="Times New Roman"/>
          <w:sz w:val="28"/>
          <w:szCs w:val="28"/>
          <w:lang w:val="uk-UA"/>
        </w:rPr>
        <w:t xml:space="preserve"> У спортивних заходах спортсмени, мотивовані уникати невдач, вибирають легкі завдання, в яких успіх гарантований, або дуже складні завдання, в яких невдача незаперечна. Ті спортсмени, які мотивовані на досягнення високих ре</w:t>
      </w:r>
      <w:r w:rsidR="00EB0BAF">
        <w:rPr>
          <w:rFonts w:ascii="Times New Roman" w:hAnsi="Times New Roman" w:cs="Times New Roman"/>
          <w:sz w:val="28"/>
          <w:szCs w:val="28"/>
          <w:lang w:val="uk-UA"/>
        </w:rPr>
        <w:t>зультатів, розраховують на успіх</w:t>
      </w:r>
      <w:r w:rsidRPr="00813C8A">
        <w:rPr>
          <w:rFonts w:ascii="Times New Roman" w:hAnsi="Times New Roman" w:cs="Times New Roman"/>
          <w:sz w:val="28"/>
          <w:szCs w:val="28"/>
          <w:lang w:val="uk-UA"/>
        </w:rPr>
        <w:t xml:space="preserve"> і прагнуть подолати всі труднощі, щоб досягти своєї мети.</w:t>
      </w:r>
    </w:p>
    <w:p w:rsidR="00596B88" w:rsidRDefault="00596B8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03709" w:rsidRDefault="00303709" w:rsidP="00303709">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303709" w:rsidRDefault="00303709" w:rsidP="00303709">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МЕТОДИ І ОРГАНІЗАЦІЯ ДОСЛІДЖЕННЯ</w:t>
      </w:r>
    </w:p>
    <w:p w:rsidR="00596B88" w:rsidRPr="00DB2798" w:rsidRDefault="00596B88" w:rsidP="00596B88">
      <w:pPr>
        <w:spacing w:after="0" w:line="360" w:lineRule="auto"/>
        <w:ind w:right="57" w:firstLine="709"/>
        <w:jc w:val="both"/>
        <w:rPr>
          <w:rFonts w:ascii="Times New Roman" w:hAnsi="Times New Roman" w:cs="Times New Roman"/>
          <w:b/>
          <w:sz w:val="28"/>
          <w:szCs w:val="28"/>
          <w:lang w:val="uk-UA"/>
        </w:rPr>
      </w:pPr>
    </w:p>
    <w:p w:rsidR="00596B88" w:rsidRPr="00DB2798" w:rsidRDefault="00596B88" w:rsidP="00596B88">
      <w:pPr>
        <w:spacing w:after="0" w:line="360" w:lineRule="auto"/>
        <w:ind w:right="57" w:firstLine="709"/>
        <w:jc w:val="both"/>
        <w:rPr>
          <w:rFonts w:ascii="Times New Roman" w:hAnsi="Times New Roman" w:cs="Times New Roman"/>
          <w:b/>
          <w:sz w:val="28"/>
          <w:szCs w:val="28"/>
          <w:lang w:val="uk-UA"/>
        </w:rPr>
      </w:pPr>
      <w:r w:rsidRPr="00DB2798">
        <w:rPr>
          <w:rFonts w:ascii="Times New Roman" w:hAnsi="Times New Roman" w:cs="Times New Roman"/>
          <w:b/>
          <w:sz w:val="28"/>
          <w:szCs w:val="28"/>
          <w:lang w:val="uk-UA"/>
        </w:rPr>
        <w:t>2.1. Методи дослідження</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У роботі використовувались наступні методи дослідження:</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1) аналіз лі</w:t>
      </w:r>
      <w:r w:rsidR="00652BCE">
        <w:rPr>
          <w:rFonts w:ascii="Times New Roman" w:hAnsi="Times New Roman" w:cs="Times New Roman"/>
          <w:sz w:val="28"/>
          <w:szCs w:val="28"/>
          <w:lang w:val="uk-UA"/>
        </w:rPr>
        <w:t>тературних джерел</w:t>
      </w:r>
      <w:r w:rsidRPr="00596B88">
        <w:rPr>
          <w:rFonts w:ascii="Times New Roman" w:hAnsi="Times New Roman" w:cs="Times New Roman"/>
          <w:sz w:val="28"/>
          <w:szCs w:val="28"/>
          <w:lang w:val="uk-UA"/>
        </w:rPr>
        <w:t>;</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2) педагогічне спостереження;</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3) опитування;</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4) тестування;</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5) педагогічний експеримент;</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6) статистична обробка результатів досліджень.</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 xml:space="preserve">Аналіз літературних джерел дозволив отримати інформацію про зміст, класифікацію, методичну організацію психологічної підготовки спортсменів до виступів на змаганнях. Узагальнюючи вивчену інформацію, ми сформулювали основні теоретичні та методичні положення, що визначають модель методичного забезпечення процесу психологічної підготовки юних </w:t>
      </w:r>
      <w:r w:rsidR="00C63804">
        <w:rPr>
          <w:rFonts w:ascii="Times New Roman" w:hAnsi="Times New Roman" w:cs="Times New Roman"/>
          <w:sz w:val="28"/>
          <w:szCs w:val="28"/>
          <w:lang w:val="uk-UA"/>
        </w:rPr>
        <w:t xml:space="preserve"> тенісистів</w:t>
      </w:r>
      <w:r w:rsidRPr="00596B88">
        <w:rPr>
          <w:rFonts w:ascii="Times New Roman" w:hAnsi="Times New Roman" w:cs="Times New Roman"/>
          <w:sz w:val="28"/>
          <w:szCs w:val="28"/>
          <w:lang w:val="uk-UA"/>
        </w:rPr>
        <w:t xml:space="preserve"> до змагань. До них належать:</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1) моделювання конкурентних умов у навчально-тренувальному процесі дозволяє сформувати психічний стан готовності спортсмена до виступів на змаганнях; розвивати у спортсмена здатність адекватно оцінювати змагальну ситуацію та мобілізувати свої сили для виконання майбутніх дій; адаптуватися до психологічних факторів, що негативно впливають на психоемоційний стан спортсмена;</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2) змагання характеризується наявністю певних факторів, які створюють умови для надзвичайних емоційно-вольових станів спортсмена і можуть мати як мобілізуючий, так і руйнівний вплив на його діяльність та її ефективність;</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 xml:space="preserve">3) складність перешкоди визначається здатністю спортсмена підтримувати психологічну надійність у змагальній діяльності. Тут </w:t>
      </w:r>
      <w:r w:rsidRPr="00596B88">
        <w:rPr>
          <w:rFonts w:ascii="Times New Roman" w:hAnsi="Times New Roman" w:cs="Times New Roman"/>
          <w:sz w:val="28"/>
          <w:szCs w:val="28"/>
          <w:lang w:val="uk-UA"/>
        </w:rPr>
        <w:lastRenderedPageBreak/>
        <w:t>вирішальним фактом успіху діяльності є зд</w:t>
      </w:r>
      <w:r w:rsidR="00EB0BAF">
        <w:rPr>
          <w:rFonts w:ascii="Times New Roman" w:hAnsi="Times New Roman" w:cs="Times New Roman"/>
          <w:sz w:val="28"/>
          <w:szCs w:val="28"/>
          <w:lang w:val="uk-UA"/>
        </w:rPr>
        <w:t>атність спортсмена підтримувати та</w:t>
      </w:r>
      <w:r w:rsidRPr="00596B88">
        <w:rPr>
          <w:rFonts w:ascii="Times New Roman" w:hAnsi="Times New Roman" w:cs="Times New Roman"/>
          <w:sz w:val="28"/>
          <w:szCs w:val="28"/>
          <w:lang w:val="uk-UA"/>
        </w:rPr>
        <w:t xml:space="preserve"> свідомо контролювати свої емоції та дії;</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4) у навчально-тренувальному процесі необхідно вирішувати проблеми формування емоційної стійкості, розвиваючи здатність підтримувати оптимальний емоційний стан за рахунок збільшення меж мобілізуючого ефекту емоційних переживань;</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 xml:space="preserve">5) психологічна підготовка до виступу на змаганнях визначається трьома етапами вирішення тренувальних задач: підготовчим етапом </w:t>
      </w:r>
      <w:r w:rsidR="00524C41">
        <w:rPr>
          <w:rFonts w:ascii="Times New Roman" w:hAnsi="Times New Roman" w:cs="Times New Roman"/>
          <w:sz w:val="28"/>
          <w:szCs w:val="28"/>
          <w:lang w:val="uk-UA"/>
        </w:rPr>
        <w:t>–</w:t>
      </w:r>
      <w:r w:rsidRPr="00596B88">
        <w:rPr>
          <w:rFonts w:ascii="Times New Roman" w:hAnsi="Times New Roman" w:cs="Times New Roman"/>
          <w:sz w:val="28"/>
          <w:szCs w:val="28"/>
          <w:lang w:val="uk-UA"/>
        </w:rPr>
        <w:t xml:space="preserve"> збір інформації про умови майбутнього змагання, оцінка можливостей команди, визначення мети та мотивів участі у змаганнях; основний етап </w:t>
      </w:r>
      <w:r w:rsidR="00C72B49">
        <w:rPr>
          <w:rFonts w:ascii="Times New Roman" w:hAnsi="Times New Roman" w:cs="Times New Roman"/>
          <w:sz w:val="28"/>
          <w:szCs w:val="28"/>
          <w:lang w:val="uk-UA"/>
        </w:rPr>
        <w:t>–</w:t>
      </w:r>
      <w:r w:rsidRPr="00596B88">
        <w:rPr>
          <w:rFonts w:ascii="Times New Roman" w:hAnsi="Times New Roman" w:cs="Times New Roman"/>
          <w:sz w:val="28"/>
          <w:szCs w:val="28"/>
          <w:lang w:val="uk-UA"/>
        </w:rPr>
        <w:t xml:space="preserve"> програмування змагальної діяльності, моделювання конкурентних умов, навчання методам саморегуляції емоційного стану; заключний етап </w:t>
      </w:r>
      <w:r w:rsidR="00C72B49">
        <w:rPr>
          <w:rFonts w:ascii="Times New Roman" w:hAnsi="Times New Roman" w:cs="Times New Roman"/>
          <w:sz w:val="28"/>
          <w:szCs w:val="28"/>
          <w:lang w:val="uk-UA"/>
        </w:rPr>
        <w:t>–</w:t>
      </w:r>
      <w:r w:rsidRPr="00596B88">
        <w:rPr>
          <w:rFonts w:ascii="Times New Roman" w:hAnsi="Times New Roman" w:cs="Times New Roman"/>
          <w:sz w:val="28"/>
          <w:szCs w:val="28"/>
          <w:lang w:val="uk-UA"/>
        </w:rPr>
        <w:t xml:space="preserve"> розумова репетиція, контрольна гра, тактичний аналіз;</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6) психологічна підготовка до виступу на змаганнях регулюється часовими параметрами: підготовчий етап за місяць до змагань, основний етап за місяць до початку змагань, заключний етап за 2-3 дні до почат</w:t>
      </w:r>
      <w:r w:rsidR="00EB0BAF">
        <w:rPr>
          <w:rFonts w:ascii="Times New Roman" w:hAnsi="Times New Roman" w:cs="Times New Roman"/>
          <w:sz w:val="28"/>
          <w:szCs w:val="28"/>
          <w:lang w:val="uk-UA"/>
        </w:rPr>
        <w:t>ку змагань</w:t>
      </w:r>
      <w:r w:rsidRPr="00596B88">
        <w:rPr>
          <w:rFonts w:ascii="Times New Roman" w:hAnsi="Times New Roman" w:cs="Times New Roman"/>
          <w:sz w:val="28"/>
          <w:szCs w:val="28"/>
          <w:lang w:val="uk-UA"/>
        </w:rPr>
        <w:t>.</w:t>
      </w:r>
    </w:p>
    <w:p w:rsidR="00596B88" w:rsidRPr="00596B88" w:rsidRDefault="00596B88" w:rsidP="00596B88">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Метод педагогічного спостереження був використаний для оцінк</w:t>
      </w:r>
      <w:r w:rsidR="00EB0BAF">
        <w:rPr>
          <w:rFonts w:ascii="Times New Roman" w:hAnsi="Times New Roman" w:cs="Times New Roman"/>
          <w:sz w:val="28"/>
          <w:szCs w:val="28"/>
          <w:lang w:val="uk-UA"/>
        </w:rPr>
        <w:t>и техніко-тактичних дій</w:t>
      </w:r>
      <w:r w:rsidR="00C63804">
        <w:rPr>
          <w:rFonts w:ascii="Times New Roman" w:hAnsi="Times New Roman" w:cs="Times New Roman"/>
          <w:sz w:val="28"/>
          <w:szCs w:val="28"/>
          <w:lang w:val="uk-UA"/>
        </w:rPr>
        <w:t xml:space="preserve"> тенісистів</w:t>
      </w:r>
      <w:r w:rsidRPr="00596B88">
        <w:rPr>
          <w:rFonts w:ascii="Times New Roman" w:hAnsi="Times New Roman" w:cs="Times New Roman"/>
          <w:sz w:val="28"/>
          <w:szCs w:val="28"/>
          <w:lang w:val="uk-UA"/>
        </w:rPr>
        <w:t xml:space="preserve">, які брали участь у дослідженні. Крім того, здійснювався контроль за показниками продуктивності гравців у </w:t>
      </w:r>
      <w:proofErr w:type="spellStart"/>
      <w:r w:rsidR="00EB0BAF">
        <w:rPr>
          <w:rFonts w:ascii="Times New Roman" w:hAnsi="Times New Roman" w:cs="Times New Roman"/>
          <w:sz w:val="28"/>
          <w:szCs w:val="28"/>
          <w:lang w:val="uk-UA"/>
        </w:rPr>
        <w:t>атакувальних</w:t>
      </w:r>
      <w:proofErr w:type="spellEnd"/>
      <w:r w:rsidR="00EB0BAF">
        <w:rPr>
          <w:rFonts w:ascii="Times New Roman" w:hAnsi="Times New Roman" w:cs="Times New Roman"/>
          <w:sz w:val="28"/>
          <w:szCs w:val="28"/>
          <w:lang w:val="uk-UA"/>
        </w:rPr>
        <w:t xml:space="preserve"> ударах</w:t>
      </w:r>
      <w:r w:rsidRPr="00596B88">
        <w:rPr>
          <w:rFonts w:ascii="Times New Roman" w:hAnsi="Times New Roman" w:cs="Times New Roman"/>
          <w:sz w:val="28"/>
          <w:szCs w:val="28"/>
          <w:lang w:val="uk-UA"/>
        </w:rPr>
        <w:t>. За допомогою цього методу дослідження були отримані дані про психоемоційний стан спортсменів під час змагань.</w:t>
      </w:r>
    </w:p>
    <w:p w:rsid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За допомогою анкети було визначено: 1) рівень професійно-психологічної підготовленості фахівців з фізичної культури з питань методичного забезпечення психологічної підготовки спортсменів до виступів на змаганнях; 2) стан відчуття спортсменів під час виконання змагальної діяльності.</w:t>
      </w:r>
    </w:p>
    <w:p w:rsidR="00596B88" w:rsidRPr="00DB2798" w:rsidRDefault="00596B88" w:rsidP="004A5DA4">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 Порівняльний аналіз експертних оцінок психоемоційного стану </w:t>
      </w:r>
      <w:r w:rsidR="00C63804">
        <w:rPr>
          <w:rFonts w:ascii="Times New Roman" w:hAnsi="Times New Roman" w:cs="Times New Roman"/>
          <w:sz w:val="28"/>
          <w:szCs w:val="28"/>
          <w:lang w:val="uk-UA"/>
        </w:rPr>
        <w:t>тенісистів</w:t>
      </w:r>
      <w:r w:rsidRPr="00DB2798">
        <w:rPr>
          <w:rFonts w:ascii="Times New Roman" w:hAnsi="Times New Roman" w:cs="Times New Roman"/>
          <w:sz w:val="28"/>
          <w:szCs w:val="28"/>
          <w:lang w:val="uk-UA"/>
        </w:rPr>
        <w:t xml:space="preserve"> та незалежних оцінок їх стану спортсменами дав змогу підвищити рівень об</w:t>
      </w:r>
      <w:r w:rsidR="00C63804">
        <w:rPr>
          <w:rFonts w:ascii="Times New Roman" w:hAnsi="Times New Roman" w:cs="Times New Roman"/>
          <w:sz w:val="28"/>
          <w:szCs w:val="28"/>
          <w:lang w:val="uk-UA"/>
        </w:rPr>
        <w:t>’</w:t>
      </w:r>
      <w:r w:rsidRPr="00DB2798">
        <w:rPr>
          <w:rFonts w:ascii="Times New Roman" w:hAnsi="Times New Roman" w:cs="Times New Roman"/>
          <w:sz w:val="28"/>
          <w:szCs w:val="28"/>
          <w:lang w:val="uk-UA"/>
        </w:rPr>
        <w:t>єктивності даних</w:t>
      </w:r>
      <w:r w:rsidR="004A5DA4">
        <w:rPr>
          <w:rFonts w:ascii="Times New Roman" w:hAnsi="Times New Roman" w:cs="Times New Roman"/>
          <w:sz w:val="28"/>
          <w:szCs w:val="28"/>
          <w:lang w:val="uk-UA"/>
        </w:rPr>
        <w:t>, отриманих під час дослідження.</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lastRenderedPageBreak/>
        <w:t>Тестування включало низку психологічни</w:t>
      </w:r>
      <w:r w:rsidR="00EB0BAF">
        <w:rPr>
          <w:rFonts w:ascii="Times New Roman" w:hAnsi="Times New Roman" w:cs="Times New Roman"/>
          <w:sz w:val="28"/>
          <w:szCs w:val="28"/>
          <w:lang w:val="uk-UA"/>
        </w:rPr>
        <w:t>х досліджень готовності</w:t>
      </w:r>
      <w:r w:rsidR="00C63804">
        <w:rPr>
          <w:rFonts w:ascii="Times New Roman" w:hAnsi="Times New Roman" w:cs="Times New Roman"/>
          <w:sz w:val="28"/>
          <w:szCs w:val="28"/>
          <w:lang w:val="uk-UA"/>
        </w:rPr>
        <w:t xml:space="preserve"> тенісистів</w:t>
      </w:r>
      <w:r w:rsidRPr="00DB2798">
        <w:rPr>
          <w:rFonts w:ascii="Times New Roman" w:hAnsi="Times New Roman" w:cs="Times New Roman"/>
          <w:sz w:val="28"/>
          <w:szCs w:val="28"/>
          <w:lang w:val="uk-UA"/>
        </w:rPr>
        <w:t xml:space="preserve"> до змагань. Тут вивчались показники емоційної стабільності, психологічної надійності спортсменів.</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1. Оцінка загальної психологічної стійкості (за методикою, розробленою В. Л. </w:t>
      </w:r>
      <w:proofErr w:type="spellStart"/>
      <w:r w:rsidRPr="00DB2798">
        <w:rPr>
          <w:rFonts w:ascii="Times New Roman" w:hAnsi="Times New Roman" w:cs="Times New Roman"/>
          <w:sz w:val="28"/>
          <w:szCs w:val="28"/>
          <w:lang w:val="uk-UA"/>
        </w:rPr>
        <w:t>Марищуком</w:t>
      </w:r>
      <w:proofErr w:type="spellEnd"/>
      <w:r w:rsidRPr="00DB2798">
        <w:rPr>
          <w:rFonts w:ascii="Times New Roman" w:hAnsi="Times New Roman" w:cs="Times New Roman"/>
          <w:sz w:val="28"/>
          <w:szCs w:val="28"/>
          <w:lang w:val="uk-UA"/>
        </w:rPr>
        <w:t xml:space="preserve">, Ю. М. </w:t>
      </w:r>
      <w:proofErr w:type="spellStart"/>
      <w:r w:rsidRPr="00DB2798">
        <w:rPr>
          <w:rFonts w:ascii="Times New Roman" w:hAnsi="Times New Roman" w:cs="Times New Roman"/>
          <w:sz w:val="28"/>
          <w:szCs w:val="28"/>
          <w:lang w:val="uk-UA"/>
        </w:rPr>
        <w:t>Блудовим</w:t>
      </w:r>
      <w:proofErr w:type="spellEnd"/>
      <w:r w:rsidRPr="00DB2798">
        <w:rPr>
          <w:rFonts w:ascii="Times New Roman" w:hAnsi="Times New Roman" w:cs="Times New Roman"/>
          <w:sz w:val="28"/>
          <w:szCs w:val="28"/>
          <w:lang w:val="uk-UA"/>
        </w:rPr>
        <w:t>, Л. К. Сєровою).</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Під загальною психологічною стійкістю розуміють здатність спортсмена підтримувати стійкість психічних процесів під час втоми та </w:t>
      </w:r>
      <w:r w:rsidR="002A22D8">
        <w:rPr>
          <w:rFonts w:ascii="Times New Roman" w:hAnsi="Times New Roman" w:cs="Times New Roman"/>
          <w:sz w:val="28"/>
          <w:szCs w:val="28"/>
          <w:lang w:val="uk-UA"/>
        </w:rPr>
        <w:t>вестибулярного навантаження</w:t>
      </w:r>
      <w:r w:rsidRPr="00DB2798">
        <w:rPr>
          <w:rFonts w:ascii="Times New Roman" w:hAnsi="Times New Roman" w:cs="Times New Roman"/>
          <w:sz w:val="28"/>
          <w:szCs w:val="28"/>
          <w:lang w:val="uk-UA"/>
        </w:rPr>
        <w:t>. Оцінка загальної психологічної стійкості проводилася шляхом порівняння результатів вправ до</w:t>
      </w:r>
      <w:r w:rsidR="00652BCE">
        <w:rPr>
          <w:rFonts w:ascii="Times New Roman" w:hAnsi="Times New Roman" w:cs="Times New Roman"/>
          <w:sz w:val="28"/>
          <w:szCs w:val="28"/>
          <w:lang w:val="uk-UA"/>
        </w:rPr>
        <w:t xml:space="preserve"> і після навантажень, визначених</w:t>
      </w:r>
      <w:r w:rsidRPr="00DB2798">
        <w:rPr>
          <w:rFonts w:ascii="Times New Roman" w:hAnsi="Times New Roman" w:cs="Times New Roman"/>
          <w:sz w:val="28"/>
          <w:szCs w:val="28"/>
          <w:lang w:val="uk-UA"/>
        </w:rPr>
        <w:t xml:space="preserve"> </w:t>
      </w:r>
      <w:r w:rsidR="00652BCE">
        <w:rPr>
          <w:rFonts w:ascii="Times New Roman" w:hAnsi="Times New Roman" w:cs="Times New Roman"/>
          <w:sz w:val="28"/>
          <w:szCs w:val="28"/>
          <w:lang w:val="uk-UA"/>
        </w:rPr>
        <w:t>вправами</w:t>
      </w:r>
      <w:r w:rsidRPr="00DB2798">
        <w:rPr>
          <w:rFonts w:ascii="Times New Roman" w:hAnsi="Times New Roman" w:cs="Times New Roman"/>
          <w:sz w:val="28"/>
          <w:szCs w:val="28"/>
          <w:lang w:val="uk-UA"/>
        </w:rPr>
        <w:t>.</w:t>
      </w:r>
    </w:p>
    <w:p w:rsidR="00524C41" w:rsidRPr="00175FFC" w:rsidRDefault="00652BCE"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175FFC">
        <w:rPr>
          <w:rFonts w:ascii="Times New Roman" w:hAnsi="Times New Roman" w:cs="Times New Roman"/>
          <w:sz w:val="28"/>
          <w:szCs w:val="28"/>
          <w:lang w:val="uk-UA"/>
        </w:rPr>
        <w:t>Вправа</w:t>
      </w:r>
      <w:r w:rsidR="00175FFC" w:rsidRPr="00175FFC">
        <w:rPr>
          <w:rFonts w:ascii="Times New Roman" w:hAnsi="Times New Roman" w:cs="Times New Roman"/>
          <w:sz w:val="28"/>
          <w:szCs w:val="28"/>
          <w:lang w:val="uk-UA"/>
        </w:rPr>
        <w:t xml:space="preserve"> 1. Виконайте 10 атакуючих ударів по м’ячу з пласким обертанням</w:t>
      </w:r>
      <w:r w:rsidR="00596B88" w:rsidRPr="00175FFC">
        <w:rPr>
          <w:rFonts w:ascii="Times New Roman" w:hAnsi="Times New Roman" w:cs="Times New Roman"/>
          <w:sz w:val="28"/>
          <w:szCs w:val="28"/>
          <w:lang w:val="uk-UA"/>
        </w:rPr>
        <w:t xml:space="preserve">. Після цього виконати вправу </w:t>
      </w:r>
      <w:r w:rsidR="00C72B49" w:rsidRPr="00175FFC">
        <w:rPr>
          <w:rFonts w:ascii="Times New Roman" w:hAnsi="Times New Roman" w:cs="Times New Roman"/>
          <w:sz w:val="28"/>
          <w:szCs w:val="28"/>
          <w:lang w:val="uk-UA"/>
        </w:rPr>
        <w:t>з вестибулярним навантаженням:</w:t>
      </w:r>
    </w:p>
    <w:p w:rsidR="00524C41" w:rsidRPr="00175FFC" w:rsidRDefault="00C72B49"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175FFC">
        <w:rPr>
          <w:rFonts w:ascii="Times New Roman" w:hAnsi="Times New Roman" w:cs="Times New Roman"/>
          <w:sz w:val="28"/>
          <w:szCs w:val="28"/>
          <w:lang w:val="uk-UA"/>
        </w:rPr>
        <w:t xml:space="preserve"> В</w:t>
      </w:r>
      <w:r w:rsidR="00596B88" w:rsidRPr="00175FFC">
        <w:rPr>
          <w:rFonts w:ascii="Times New Roman" w:hAnsi="Times New Roman" w:cs="Times New Roman"/>
          <w:sz w:val="28"/>
          <w:szCs w:val="28"/>
          <w:lang w:val="uk-UA"/>
        </w:rPr>
        <w:t xml:space="preserve">.П. </w:t>
      </w:r>
      <w:r w:rsidRPr="00175FFC">
        <w:rPr>
          <w:rFonts w:ascii="Times New Roman" w:hAnsi="Times New Roman" w:cs="Times New Roman"/>
          <w:sz w:val="28"/>
          <w:szCs w:val="28"/>
          <w:lang w:val="uk-UA"/>
        </w:rPr>
        <w:t>–</w:t>
      </w:r>
      <w:r w:rsidR="00596B88" w:rsidRPr="00175FFC">
        <w:rPr>
          <w:rFonts w:ascii="Times New Roman" w:hAnsi="Times New Roman" w:cs="Times New Roman"/>
          <w:sz w:val="28"/>
          <w:szCs w:val="28"/>
          <w:lang w:val="uk-UA"/>
        </w:rPr>
        <w:t xml:space="preserve"> нахили вп</w:t>
      </w:r>
      <w:r w:rsidR="00652BCE" w:rsidRPr="00175FFC">
        <w:rPr>
          <w:rFonts w:ascii="Times New Roman" w:hAnsi="Times New Roman" w:cs="Times New Roman"/>
          <w:sz w:val="28"/>
          <w:szCs w:val="28"/>
          <w:lang w:val="uk-UA"/>
        </w:rPr>
        <w:t>еред, торкаючись пальців</w:t>
      </w:r>
      <w:r w:rsidR="00596B88" w:rsidRPr="00175FFC">
        <w:rPr>
          <w:rFonts w:ascii="Times New Roman" w:hAnsi="Times New Roman" w:cs="Times New Roman"/>
          <w:sz w:val="28"/>
          <w:szCs w:val="28"/>
          <w:lang w:val="uk-UA"/>
        </w:rPr>
        <w:t xml:space="preserve"> ніг; </w:t>
      </w:r>
    </w:p>
    <w:p w:rsidR="00524C41" w:rsidRPr="00175FFC" w:rsidRDefault="00524C41"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175FFC">
        <w:rPr>
          <w:rFonts w:ascii="Times New Roman" w:hAnsi="Times New Roman" w:cs="Times New Roman"/>
          <w:sz w:val="28"/>
          <w:szCs w:val="28"/>
          <w:lang w:val="uk-UA"/>
        </w:rPr>
        <w:t xml:space="preserve">1 – </w:t>
      </w:r>
      <w:r w:rsidR="00596B88" w:rsidRPr="00175FFC">
        <w:rPr>
          <w:rFonts w:ascii="Times New Roman" w:hAnsi="Times New Roman" w:cs="Times New Roman"/>
          <w:sz w:val="28"/>
          <w:szCs w:val="28"/>
          <w:lang w:val="uk-UA"/>
        </w:rPr>
        <w:t xml:space="preserve">випрямлення з нахилом голови назад; </w:t>
      </w:r>
    </w:p>
    <w:p w:rsidR="00524C41" w:rsidRPr="00175FFC"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175FFC">
        <w:rPr>
          <w:rFonts w:ascii="Times New Roman" w:hAnsi="Times New Roman" w:cs="Times New Roman"/>
          <w:sz w:val="28"/>
          <w:szCs w:val="28"/>
          <w:lang w:val="uk-UA"/>
        </w:rPr>
        <w:t xml:space="preserve">2 повороти, ступаючи на 360 градусів протягом 1 секунди; </w:t>
      </w:r>
    </w:p>
    <w:p w:rsidR="00524C41" w:rsidRPr="00175FFC" w:rsidRDefault="00524C41"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175FFC">
        <w:rPr>
          <w:rFonts w:ascii="Times New Roman" w:hAnsi="Times New Roman" w:cs="Times New Roman"/>
          <w:sz w:val="28"/>
          <w:szCs w:val="28"/>
          <w:lang w:val="uk-UA"/>
        </w:rPr>
        <w:t xml:space="preserve">3 – </w:t>
      </w:r>
      <w:r w:rsidR="00596B88" w:rsidRPr="00175FFC">
        <w:rPr>
          <w:rFonts w:ascii="Times New Roman" w:hAnsi="Times New Roman" w:cs="Times New Roman"/>
          <w:sz w:val="28"/>
          <w:szCs w:val="28"/>
          <w:lang w:val="uk-UA"/>
        </w:rPr>
        <w:t xml:space="preserve">нахил у вихідне положення. </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175FFC">
        <w:rPr>
          <w:rFonts w:ascii="Times New Roman" w:hAnsi="Times New Roman" w:cs="Times New Roman"/>
          <w:sz w:val="28"/>
          <w:szCs w:val="28"/>
          <w:lang w:val="uk-UA"/>
        </w:rPr>
        <w:t>Вправа повторюється 10 разів. Тоді</w:t>
      </w:r>
      <w:r w:rsidR="00652BCE" w:rsidRPr="00175FFC">
        <w:rPr>
          <w:rFonts w:ascii="Times New Roman" w:hAnsi="Times New Roman" w:cs="Times New Roman"/>
          <w:sz w:val="28"/>
          <w:szCs w:val="28"/>
          <w:lang w:val="uk-UA"/>
        </w:rPr>
        <w:t xml:space="preserve"> </w:t>
      </w:r>
      <w:r w:rsidRPr="00175FFC">
        <w:rPr>
          <w:rFonts w:ascii="Times New Roman" w:hAnsi="Times New Roman" w:cs="Times New Roman"/>
          <w:sz w:val="28"/>
          <w:szCs w:val="28"/>
          <w:lang w:val="uk-UA"/>
        </w:rPr>
        <w:t xml:space="preserve">знову виконується 10 ударів. Зниження продуктивності </w:t>
      </w:r>
      <w:r w:rsidR="00175FFC" w:rsidRPr="00175FFC">
        <w:rPr>
          <w:rFonts w:ascii="Times New Roman" w:hAnsi="Times New Roman" w:cs="Times New Roman"/>
          <w:sz w:val="28"/>
          <w:szCs w:val="28"/>
          <w:lang w:val="uk-UA"/>
        </w:rPr>
        <w:t>влучань по столу</w:t>
      </w:r>
      <w:r w:rsidRPr="00175FFC">
        <w:rPr>
          <w:rFonts w:ascii="Times New Roman" w:hAnsi="Times New Roman" w:cs="Times New Roman"/>
          <w:sz w:val="28"/>
          <w:szCs w:val="28"/>
          <w:lang w:val="uk-UA"/>
        </w:rPr>
        <w:t xml:space="preserve"> свідчить про недоліки психологічної стійкості на тлі вестибулярного навантаження.</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Результати випробувань виражалися в </w:t>
      </w:r>
      <w:r w:rsidR="00C72B49">
        <w:rPr>
          <w:rFonts w:ascii="Times New Roman" w:hAnsi="Times New Roman" w:cs="Times New Roman"/>
          <w:sz w:val="28"/>
          <w:szCs w:val="28"/>
          <w:lang w:val="uk-UA"/>
        </w:rPr>
        <w:t>балах</w:t>
      </w:r>
      <w:r w:rsidRPr="00DB2798">
        <w:rPr>
          <w:rFonts w:ascii="Times New Roman" w:hAnsi="Times New Roman" w:cs="Times New Roman"/>
          <w:sz w:val="28"/>
          <w:szCs w:val="28"/>
          <w:lang w:val="uk-UA"/>
        </w:rPr>
        <w:t>. Водночас один ефективний удар дорівнював 10 очкам. Різниця між першою серією ударів (без навантаження) та другою серією ударів (після вправи) є точковим індексом психологічної стійкості спортсмена до вестибулярних навантажень. Отже, чим нижче індексне число, тим вища стабільність.</w:t>
      </w:r>
    </w:p>
    <w:p w:rsidR="00596B88" w:rsidRPr="00DB2798" w:rsidRDefault="00652BCE"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w:t>
      </w:r>
      <w:r w:rsidR="00175FFC">
        <w:rPr>
          <w:rFonts w:ascii="Times New Roman" w:hAnsi="Times New Roman" w:cs="Times New Roman"/>
          <w:sz w:val="28"/>
          <w:szCs w:val="28"/>
          <w:lang w:val="uk-UA"/>
        </w:rPr>
        <w:t xml:space="preserve"> 2. Така </w:t>
      </w:r>
      <w:r w:rsidR="00596B88" w:rsidRPr="00DB2798">
        <w:rPr>
          <w:rFonts w:ascii="Times New Roman" w:hAnsi="Times New Roman" w:cs="Times New Roman"/>
          <w:sz w:val="28"/>
          <w:szCs w:val="28"/>
          <w:lang w:val="uk-UA"/>
        </w:rPr>
        <w:t xml:space="preserve">ж вправа, лише замість вестибулярного навантаження випробовуваних просять виконати 20 </w:t>
      </w:r>
      <w:r w:rsidR="00175FFC">
        <w:rPr>
          <w:rFonts w:ascii="Times New Roman" w:hAnsi="Times New Roman" w:cs="Times New Roman"/>
          <w:sz w:val="28"/>
          <w:szCs w:val="28"/>
          <w:lang w:val="uk-UA"/>
        </w:rPr>
        <w:t>згинань та розгинань рук у положенні лежачи</w:t>
      </w:r>
      <w:r w:rsidR="00596B88" w:rsidRPr="00DB2798">
        <w:rPr>
          <w:rFonts w:ascii="Times New Roman" w:hAnsi="Times New Roman" w:cs="Times New Roman"/>
          <w:sz w:val="28"/>
          <w:szCs w:val="28"/>
          <w:lang w:val="uk-UA"/>
        </w:rPr>
        <w:t xml:space="preserve">. Зменшення результату </w:t>
      </w:r>
      <w:r w:rsidR="00175FFC">
        <w:rPr>
          <w:rFonts w:ascii="Times New Roman" w:hAnsi="Times New Roman" w:cs="Times New Roman"/>
          <w:sz w:val="28"/>
          <w:szCs w:val="28"/>
          <w:lang w:val="uk-UA"/>
        </w:rPr>
        <w:t>у влученнях</w:t>
      </w:r>
      <w:r w:rsidR="00596B88" w:rsidRPr="00DB2798">
        <w:rPr>
          <w:rFonts w:ascii="Times New Roman" w:hAnsi="Times New Roman" w:cs="Times New Roman"/>
          <w:sz w:val="28"/>
          <w:szCs w:val="28"/>
          <w:lang w:val="uk-UA"/>
        </w:rPr>
        <w:t xml:space="preserve"> свідчило про відсутність психологічної стійкості на тлі втоми. Розрахунок результатів випробувань проводився подібно до першого експерименту.</w:t>
      </w:r>
    </w:p>
    <w:p w:rsidR="00596B88" w:rsidRPr="00DB2798" w:rsidRDefault="00652BCE" w:rsidP="00175FFC">
      <w:pPr>
        <w:spacing w:after="0" w:line="360" w:lineRule="auto"/>
        <w:ind w:right="57" w:firstLine="709"/>
        <w:jc w:val="both"/>
        <w:rPr>
          <w:rFonts w:ascii="Times New Roman" w:hAnsi="Times New Roman" w:cs="Times New Roman"/>
          <w:sz w:val="28"/>
          <w:szCs w:val="28"/>
          <w:lang w:val="uk-UA"/>
        </w:rPr>
      </w:pPr>
      <w:r w:rsidRPr="00175FFC">
        <w:rPr>
          <w:rFonts w:ascii="Times New Roman" w:hAnsi="Times New Roman" w:cs="Times New Roman"/>
          <w:sz w:val="28"/>
          <w:szCs w:val="28"/>
          <w:lang w:val="uk-UA"/>
        </w:rPr>
        <w:lastRenderedPageBreak/>
        <w:t>Вправа 3</w:t>
      </w:r>
      <w:r w:rsidR="00596B88" w:rsidRPr="00175FFC">
        <w:rPr>
          <w:rFonts w:ascii="Times New Roman" w:hAnsi="Times New Roman" w:cs="Times New Roman"/>
          <w:sz w:val="28"/>
          <w:szCs w:val="28"/>
          <w:lang w:val="uk-UA"/>
        </w:rPr>
        <w:t>. Вправа</w:t>
      </w:r>
      <w:r w:rsidR="00175FFC" w:rsidRPr="00175FFC">
        <w:rPr>
          <w:rFonts w:ascii="Times New Roman" w:hAnsi="Times New Roman" w:cs="Times New Roman"/>
          <w:sz w:val="28"/>
          <w:szCs w:val="28"/>
          <w:lang w:val="uk-UA"/>
        </w:rPr>
        <w:t xml:space="preserve"> атакуючі</w:t>
      </w:r>
      <w:r w:rsidR="00596B88" w:rsidRPr="00175FFC">
        <w:rPr>
          <w:rFonts w:ascii="Times New Roman" w:hAnsi="Times New Roman" w:cs="Times New Roman"/>
          <w:sz w:val="28"/>
          <w:szCs w:val="28"/>
          <w:lang w:val="uk-UA"/>
        </w:rPr>
        <w:t xml:space="preserve"> </w:t>
      </w:r>
      <w:r w:rsidR="00524C41" w:rsidRPr="00175FFC">
        <w:rPr>
          <w:rFonts w:ascii="Times New Roman" w:hAnsi="Times New Roman" w:cs="Times New Roman"/>
          <w:sz w:val="28"/>
          <w:szCs w:val="28"/>
          <w:lang w:val="uk-UA"/>
        </w:rPr>
        <w:t>удари</w:t>
      </w:r>
      <w:r w:rsidR="00596B88" w:rsidRPr="00175FFC">
        <w:rPr>
          <w:rFonts w:ascii="Times New Roman" w:hAnsi="Times New Roman" w:cs="Times New Roman"/>
          <w:sz w:val="28"/>
          <w:szCs w:val="28"/>
          <w:lang w:val="uk-UA"/>
        </w:rPr>
        <w:t xml:space="preserve">. </w:t>
      </w:r>
      <w:r w:rsidR="00175FFC" w:rsidRPr="00175FFC">
        <w:rPr>
          <w:rFonts w:ascii="Times New Roman" w:hAnsi="Times New Roman" w:cs="Times New Roman"/>
          <w:sz w:val="28"/>
          <w:szCs w:val="28"/>
          <w:lang w:val="uk-UA"/>
        </w:rPr>
        <w:t>Цього разу</w:t>
      </w:r>
      <w:r w:rsidR="00596B88" w:rsidRPr="00175FFC">
        <w:rPr>
          <w:rFonts w:ascii="Times New Roman" w:hAnsi="Times New Roman" w:cs="Times New Roman"/>
          <w:sz w:val="28"/>
          <w:szCs w:val="28"/>
          <w:lang w:val="uk-UA"/>
        </w:rPr>
        <w:t xml:space="preserve"> навантаження є внутрішнім (експериментальним). Багаторазове виконання ударів передбачало організацію зовнішніх перешкод: вигуки глядачів, рухова актив</w:t>
      </w:r>
      <w:r w:rsidR="00175FFC" w:rsidRPr="00175FFC">
        <w:rPr>
          <w:rFonts w:ascii="Times New Roman" w:hAnsi="Times New Roman" w:cs="Times New Roman"/>
          <w:sz w:val="28"/>
          <w:szCs w:val="28"/>
          <w:lang w:val="uk-UA"/>
        </w:rPr>
        <w:t>ність глядачів на межах ігрового майданчика з боку куди</w:t>
      </w:r>
      <w:r w:rsidR="00596B88" w:rsidRPr="00175FFC">
        <w:rPr>
          <w:rFonts w:ascii="Times New Roman" w:hAnsi="Times New Roman" w:cs="Times New Roman"/>
          <w:sz w:val="28"/>
          <w:szCs w:val="28"/>
          <w:lang w:val="uk-UA"/>
        </w:rPr>
        <w:t xml:space="preserve"> здійснювались удари. Зниження працездатності свідчить про відсутність психологічної стійкості спортсмена на тлі емоційних навантажень. Розрахунок результатів випробувань проводили за формулою, наведеною в першому експерименті.</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Сума індексів усіх експериментів була визнана показником (індексом) загальної психологічної стійкості молодих </w:t>
      </w:r>
      <w:r w:rsidR="00C63804">
        <w:rPr>
          <w:rFonts w:ascii="Times New Roman" w:hAnsi="Times New Roman" w:cs="Times New Roman"/>
          <w:sz w:val="28"/>
          <w:szCs w:val="28"/>
          <w:lang w:val="uk-UA"/>
        </w:rPr>
        <w:t xml:space="preserve"> тенісистів</w:t>
      </w:r>
      <w:r w:rsidRPr="00DB2798">
        <w:rPr>
          <w:rFonts w:ascii="Times New Roman" w:hAnsi="Times New Roman" w:cs="Times New Roman"/>
          <w:sz w:val="28"/>
          <w:szCs w:val="28"/>
          <w:lang w:val="uk-UA"/>
        </w:rPr>
        <w:t xml:space="preserve"> для оцінки рівня готовності до виступів на змаганнях.</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2. Оцінка психічної надійності.</w:t>
      </w:r>
    </w:p>
    <w:p w:rsidR="00596B88" w:rsidRPr="00DB2798" w:rsidRDefault="00596B88" w:rsidP="00AC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Психічну надійність </w:t>
      </w:r>
      <w:r w:rsidR="00C63804">
        <w:rPr>
          <w:rFonts w:ascii="Times New Roman" w:hAnsi="Times New Roman" w:cs="Times New Roman"/>
          <w:sz w:val="28"/>
          <w:szCs w:val="28"/>
          <w:lang w:val="uk-UA"/>
        </w:rPr>
        <w:t xml:space="preserve"> тенісистів</w:t>
      </w:r>
      <w:r w:rsidRPr="00DB2798">
        <w:rPr>
          <w:rFonts w:ascii="Times New Roman" w:hAnsi="Times New Roman" w:cs="Times New Roman"/>
          <w:sz w:val="28"/>
          <w:szCs w:val="28"/>
          <w:lang w:val="uk-UA"/>
        </w:rPr>
        <w:t xml:space="preserve"> визначали за допомогою анкети, розробленої </w:t>
      </w:r>
      <w:r w:rsidR="004A5DA4">
        <w:rPr>
          <w:rFonts w:ascii="Times New Roman" w:hAnsi="Times New Roman" w:cs="Times New Roman"/>
          <w:sz w:val="28"/>
          <w:szCs w:val="28"/>
          <w:lang w:val="uk-UA"/>
        </w:rPr>
        <w:t>В.Е. Мільмана (див. Додаток 1</w:t>
      </w:r>
      <w:r w:rsidRPr="00DB2798">
        <w:rPr>
          <w:rFonts w:ascii="Times New Roman" w:hAnsi="Times New Roman" w:cs="Times New Roman"/>
          <w:sz w:val="28"/>
          <w:szCs w:val="28"/>
          <w:lang w:val="uk-UA"/>
        </w:rPr>
        <w:t>).</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У цьому випадку розумова надійність розглядалася як стійкість функціональних основ психологічних механізмів діяльності в складних конкурентних умовах. В. Е. Мілман зазначає, що ця стабільність складається з: 1) емоційн</w:t>
      </w:r>
      <w:r w:rsidR="00A57931">
        <w:rPr>
          <w:rFonts w:ascii="Times New Roman" w:hAnsi="Times New Roman" w:cs="Times New Roman"/>
          <w:sz w:val="28"/>
          <w:szCs w:val="28"/>
          <w:lang w:val="uk-UA"/>
        </w:rPr>
        <w:t>ої конкурентної стабільності (</w:t>
      </w:r>
      <w:proofErr w:type="spellStart"/>
      <w:r w:rsidR="00A57931">
        <w:rPr>
          <w:rFonts w:ascii="Times New Roman" w:hAnsi="Times New Roman" w:cs="Times New Roman"/>
          <w:sz w:val="28"/>
          <w:szCs w:val="28"/>
          <w:lang w:val="uk-UA"/>
        </w:rPr>
        <w:t>ЕСт</w:t>
      </w:r>
      <w:proofErr w:type="spellEnd"/>
      <w:r w:rsidRPr="00DB2798">
        <w:rPr>
          <w:rFonts w:ascii="Times New Roman" w:hAnsi="Times New Roman" w:cs="Times New Roman"/>
          <w:sz w:val="28"/>
          <w:szCs w:val="28"/>
          <w:lang w:val="uk-UA"/>
        </w:rPr>
        <w:t>); 2) саморегуляція (С); 3) мотиваційно-енергетична складова (М-Е); 4) завадостійкість (</w:t>
      </w:r>
      <w:r w:rsidR="00A57931">
        <w:rPr>
          <w:rFonts w:ascii="Times New Roman" w:hAnsi="Times New Roman" w:cs="Times New Roman"/>
          <w:sz w:val="28"/>
          <w:szCs w:val="28"/>
          <w:lang w:val="uk-UA"/>
        </w:rPr>
        <w:t>З</w:t>
      </w:r>
      <w:r w:rsidRPr="00DB2798">
        <w:rPr>
          <w:rFonts w:ascii="Times New Roman" w:hAnsi="Times New Roman" w:cs="Times New Roman"/>
          <w:sz w:val="28"/>
          <w:szCs w:val="28"/>
          <w:lang w:val="uk-UA"/>
        </w:rPr>
        <w:t>).</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Інтерпретація даних опитування проводилася за допомог</w:t>
      </w:r>
      <w:r w:rsidR="004A5DA4">
        <w:rPr>
          <w:rFonts w:ascii="Times New Roman" w:hAnsi="Times New Roman" w:cs="Times New Roman"/>
          <w:sz w:val="28"/>
          <w:szCs w:val="28"/>
          <w:lang w:val="uk-UA"/>
        </w:rPr>
        <w:t>ою ключа тесту (див. Додаток 1</w:t>
      </w:r>
      <w:r w:rsidRPr="00DB2798">
        <w:rPr>
          <w:rFonts w:ascii="Times New Roman" w:hAnsi="Times New Roman" w:cs="Times New Roman"/>
          <w:sz w:val="28"/>
          <w:szCs w:val="28"/>
          <w:lang w:val="uk-UA"/>
        </w:rPr>
        <w:t>).</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Важливо зазначити, що оцінка 0 балів відповідає середньому рівню психологічної надійності спортсмена. Оцінка зі знаком «-» вказує на зниження рівня надійності цього компонента. Оцінка зі знаком </w:t>
      </w:r>
      <w:r w:rsidR="007D21B7">
        <w:rPr>
          <w:rFonts w:ascii="Times New Roman" w:hAnsi="Times New Roman" w:cs="Times New Roman"/>
          <w:sz w:val="28"/>
          <w:szCs w:val="28"/>
          <w:lang w:val="uk-UA"/>
        </w:rPr>
        <w:t>«+»</w:t>
      </w:r>
      <w:r w:rsidRPr="00DB2798">
        <w:rPr>
          <w:rFonts w:ascii="Times New Roman" w:hAnsi="Times New Roman" w:cs="Times New Roman"/>
          <w:sz w:val="28"/>
          <w:szCs w:val="28"/>
          <w:lang w:val="uk-UA"/>
        </w:rPr>
        <w:t xml:space="preserve"> свідчить про підвищений рівень психологічної надійності спортсмена.</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Діапазон оцінок:</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 </w:t>
      </w:r>
      <w:proofErr w:type="spellStart"/>
      <w:r w:rsidRPr="00DB2798">
        <w:rPr>
          <w:rFonts w:ascii="Times New Roman" w:hAnsi="Times New Roman" w:cs="Times New Roman"/>
          <w:sz w:val="28"/>
          <w:szCs w:val="28"/>
          <w:lang w:val="uk-UA"/>
        </w:rPr>
        <w:t>E</w:t>
      </w:r>
      <w:r w:rsidR="00A57931">
        <w:rPr>
          <w:rFonts w:ascii="Times New Roman" w:hAnsi="Times New Roman" w:cs="Times New Roman"/>
          <w:sz w:val="28"/>
          <w:szCs w:val="28"/>
          <w:lang w:val="uk-UA"/>
        </w:rPr>
        <w:t>Ст</w:t>
      </w:r>
      <w:proofErr w:type="spellEnd"/>
      <w:r w:rsidRPr="00DB2798">
        <w:rPr>
          <w:rFonts w:ascii="Times New Roman" w:hAnsi="Times New Roman" w:cs="Times New Roman"/>
          <w:sz w:val="28"/>
          <w:szCs w:val="28"/>
          <w:lang w:val="uk-UA"/>
        </w:rPr>
        <w:t xml:space="preserve"> </w:t>
      </w:r>
      <w:r w:rsidR="00C72B49">
        <w:rPr>
          <w:rFonts w:ascii="Times New Roman" w:hAnsi="Times New Roman" w:cs="Times New Roman"/>
          <w:sz w:val="28"/>
          <w:szCs w:val="28"/>
          <w:lang w:val="uk-UA"/>
        </w:rPr>
        <w:t>–</w:t>
      </w:r>
      <w:r w:rsidRPr="00DB2798">
        <w:rPr>
          <w:rFonts w:ascii="Times New Roman" w:hAnsi="Times New Roman" w:cs="Times New Roman"/>
          <w:sz w:val="28"/>
          <w:szCs w:val="28"/>
          <w:lang w:val="uk-UA"/>
        </w:rPr>
        <w:t xml:space="preserve"> від 12 до 5 балів;</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 С </w:t>
      </w:r>
      <w:r w:rsidR="00C72B49">
        <w:rPr>
          <w:rFonts w:ascii="Times New Roman" w:hAnsi="Times New Roman" w:cs="Times New Roman"/>
          <w:sz w:val="28"/>
          <w:szCs w:val="28"/>
          <w:lang w:val="uk-UA"/>
        </w:rPr>
        <w:t>–</w:t>
      </w:r>
      <w:r w:rsidRPr="00DB2798">
        <w:rPr>
          <w:rFonts w:ascii="Times New Roman" w:hAnsi="Times New Roman" w:cs="Times New Roman"/>
          <w:sz w:val="28"/>
          <w:szCs w:val="28"/>
          <w:lang w:val="uk-UA"/>
        </w:rPr>
        <w:t xml:space="preserve"> від 10 до 6 балів;</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 M-E </w:t>
      </w:r>
      <w:r w:rsidR="00C72B49">
        <w:rPr>
          <w:rFonts w:ascii="Times New Roman" w:hAnsi="Times New Roman" w:cs="Times New Roman"/>
          <w:sz w:val="28"/>
          <w:szCs w:val="28"/>
          <w:lang w:val="uk-UA"/>
        </w:rPr>
        <w:t>–</w:t>
      </w:r>
      <w:r w:rsidRPr="00DB2798">
        <w:rPr>
          <w:rFonts w:ascii="Times New Roman" w:hAnsi="Times New Roman" w:cs="Times New Roman"/>
          <w:sz w:val="28"/>
          <w:szCs w:val="28"/>
          <w:lang w:val="uk-UA"/>
        </w:rPr>
        <w:t xml:space="preserve"> від 10 до 7 балів;</w:t>
      </w:r>
    </w:p>
    <w:p w:rsidR="00596B88" w:rsidRPr="00DB2798" w:rsidRDefault="00A57931"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596B88" w:rsidRPr="00DB2798">
        <w:rPr>
          <w:rFonts w:ascii="Times New Roman" w:hAnsi="Times New Roman" w:cs="Times New Roman"/>
          <w:sz w:val="28"/>
          <w:szCs w:val="28"/>
          <w:lang w:val="uk-UA"/>
        </w:rPr>
        <w:t xml:space="preserve"> </w:t>
      </w:r>
      <w:r w:rsidR="00C72B49">
        <w:rPr>
          <w:rFonts w:ascii="Times New Roman" w:hAnsi="Times New Roman" w:cs="Times New Roman"/>
          <w:sz w:val="28"/>
          <w:szCs w:val="28"/>
          <w:lang w:val="uk-UA"/>
        </w:rPr>
        <w:t>–</w:t>
      </w:r>
      <w:r w:rsidR="00596B88" w:rsidRPr="00DB2798">
        <w:rPr>
          <w:rFonts w:ascii="Times New Roman" w:hAnsi="Times New Roman" w:cs="Times New Roman"/>
          <w:sz w:val="28"/>
          <w:szCs w:val="28"/>
          <w:lang w:val="uk-UA"/>
        </w:rPr>
        <w:t xml:space="preserve"> від 6 до 3 балів.</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lastRenderedPageBreak/>
        <w:t>Дослідження В.</w:t>
      </w:r>
      <w:r w:rsidR="008A4C01" w:rsidRPr="008A4C01">
        <w:rPr>
          <w:rFonts w:ascii="Times New Roman" w:hAnsi="Times New Roman" w:cs="Times New Roman"/>
          <w:sz w:val="28"/>
          <w:szCs w:val="28"/>
          <w:lang w:val="uk-UA"/>
        </w:rPr>
        <w:t xml:space="preserve"> </w:t>
      </w:r>
      <w:r w:rsidRPr="00DB2798">
        <w:rPr>
          <w:rFonts w:ascii="Times New Roman" w:hAnsi="Times New Roman" w:cs="Times New Roman"/>
          <w:sz w:val="28"/>
          <w:szCs w:val="28"/>
          <w:lang w:val="uk-UA"/>
        </w:rPr>
        <w:t>Е. Мілман показує, що середні групові значення компонентів психічної надійності (крім мотиваційних та енергетичних) природно зростають із зростанням майстерності спортсмена.</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Педагогічний експеримент відбувся на базі </w:t>
      </w:r>
      <w:r w:rsidR="007D21B7">
        <w:rPr>
          <w:rFonts w:ascii="Times New Roman" w:hAnsi="Times New Roman" w:cs="Times New Roman"/>
          <w:sz w:val="28"/>
          <w:szCs w:val="28"/>
          <w:lang w:val="uk-UA"/>
        </w:rPr>
        <w:t>Спортивної школи</w:t>
      </w:r>
      <w:r w:rsidR="004A5DA4">
        <w:rPr>
          <w:rFonts w:ascii="Times New Roman" w:hAnsi="Times New Roman" w:cs="Times New Roman"/>
          <w:sz w:val="28"/>
          <w:szCs w:val="28"/>
          <w:lang w:val="uk-UA"/>
        </w:rPr>
        <w:t xml:space="preserve"> № </w:t>
      </w:r>
      <w:r w:rsidR="007D21B7">
        <w:rPr>
          <w:rFonts w:ascii="Times New Roman" w:hAnsi="Times New Roman" w:cs="Times New Roman"/>
          <w:sz w:val="28"/>
          <w:szCs w:val="28"/>
          <w:lang w:val="uk-UA"/>
        </w:rPr>
        <w:t>8,</w:t>
      </w:r>
      <w:r w:rsidR="00FA26E5">
        <w:rPr>
          <w:rFonts w:ascii="Times New Roman" w:hAnsi="Times New Roman" w:cs="Times New Roman"/>
          <w:sz w:val="28"/>
          <w:szCs w:val="28"/>
          <w:lang w:val="uk-UA"/>
        </w:rPr>
        <w:t xml:space="preserve"> м.</w:t>
      </w:r>
      <w:r w:rsidR="00911D70">
        <w:rPr>
          <w:rFonts w:ascii="Times New Roman" w:hAnsi="Times New Roman" w:cs="Times New Roman"/>
          <w:sz w:val="28"/>
          <w:szCs w:val="28"/>
          <w:lang w:val="uk-UA"/>
        </w:rPr>
        <w:t> </w:t>
      </w:r>
      <w:proofErr w:type="spellStart"/>
      <w:r w:rsidR="00FA26E5">
        <w:rPr>
          <w:rFonts w:ascii="Times New Roman" w:hAnsi="Times New Roman" w:cs="Times New Roman"/>
          <w:sz w:val="28"/>
          <w:szCs w:val="28"/>
          <w:lang w:val="uk-UA"/>
        </w:rPr>
        <w:t>Осієк</w:t>
      </w:r>
      <w:proofErr w:type="spellEnd"/>
      <w:r w:rsidR="00FA26E5">
        <w:rPr>
          <w:rFonts w:ascii="Times New Roman" w:hAnsi="Times New Roman" w:cs="Times New Roman"/>
          <w:sz w:val="28"/>
          <w:szCs w:val="28"/>
          <w:lang w:val="uk-UA"/>
        </w:rPr>
        <w:t>,</w:t>
      </w:r>
      <w:r w:rsidR="007D21B7">
        <w:rPr>
          <w:rFonts w:ascii="Times New Roman" w:hAnsi="Times New Roman" w:cs="Times New Roman"/>
          <w:sz w:val="28"/>
          <w:szCs w:val="28"/>
          <w:lang w:val="uk-UA"/>
        </w:rPr>
        <w:t xml:space="preserve"> Хорват</w:t>
      </w:r>
      <w:r w:rsidR="00D140A5">
        <w:rPr>
          <w:rFonts w:ascii="Times New Roman" w:hAnsi="Times New Roman" w:cs="Times New Roman"/>
          <w:sz w:val="28"/>
          <w:szCs w:val="28"/>
          <w:lang w:val="uk-UA"/>
        </w:rPr>
        <w:t>і</w:t>
      </w:r>
      <w:r w:rsidR="007D21B7">
        <w:rPr>
          <w:rFonts w:ascii="Times New Roman" w:hAnsi="Times New Roman" w:cs="Times New Roman"/>
          <w:sz w:val="28"/>
          <w:szCs w:val="28"/>
          <w:lang w:val="uk-UA"/>
        </w:rPr>
        <w:t>я</w:t>
      </w:r>
      <w:r w:rsidRPr="00DB2798">
        <w:rPr>
          <w:rFonts w:ascii="Times New Roman" w:hAnsi="Times New Roman" w:cs="Times New Roman"/>
          <w:sz w:val="28"/>
          <w:szCs w:val="28"/>
          <w:lang w:val="uk-UA"/>
        </w:rPr>
        <w:t xml:space="preserve">. У ньому взяли участь </w:t>
      </w:r>
      <w:r w:rsidR="007D21B7">
        <w:rPr>
          <w:rFonts w:ascii="Times New Roman" w:hAnsi="Times New Roman" w:cs="Times New Roman"/>
          <w:sz w:val="28"/>
          <w:szCs w:val="28"/>
          <w:lang w:val="uk-UA"/>
        </w:rPr>
        <w:t>тенісисти</w:t>
      </w:r>
      <w:r w:rsidR="00E32FA2">
        <w:rPr>
          <w:rFonts w:ascii="Times New Roman" w:hAnsi="Times New Roman" w:cs="Times New Roman"/>
          <w:sz w:val="28"/>
          <w:szCs w:val="28"/>
          <w:lang w:val="uk-UA"/>
        </w:rPr>
        <w:t xml:space="preserve"> з міста </w:t>
      </w:r>
      <w:proofErr w:type="spellStart"/>
      <w:r w:rsidR="00E32FA2">
        <w:rPr>
          <w:rFonts w:ascii="Times New Roman" w:hAnsi="Times New Roman" w:cs="Times New Roman"/>
          <w:sz w:val="28"/>
          <w:szCs w:val="28"/>
          <w:lang w:val="uk-UA"/>
        </w:rPr>
        <w:t>Сєвєродонецьк</w:t>
      </w:r>
      <w:proofErr w:type="spellEnd"/>
      <w:r w:rsidRPr="00DB2798">
        <w:rPr>
          <w:rFonts w:ascii="Times New Roman" w:hAnsi="Times New Roman" w:cs="Times New Roman"/>
          <w:sz w:val="28"/>
          <w:szCs w:val="28"/>
          <w:lang w:val="uk-UA"/>
        </w:rPr>
        <w:t xml:space="preserve">, які відвідують секцію </w:t>
      </w:r>
      <w:r w:rsidR="00D140A5">
        <w:rPr>
          <w:rFonts w:ascii="Times New Roman" w:hAnsi="Times New Roman" w:cs="Times New Roman"/>
          <w:sz w:val="28"/>
          <w:szCs w:val="28"/>
          <w:lang w:val="uk-UA"/>
        </w:rPr>
        <w:t>настільного</w:t>
      </w:r>
      <w:r w:rsidR="00C63804">
        <w:rPr>
          <w:rFonts w:ascii="Times New Roman" w:hAnsi="Times New Roman" w:cs="Times New Roman"/>
          <w:sz w:val="28"/>
          <w:szCs w:val="28"/>
          <w:lang w:val="uk-UA"/>
        </w:rPr>
        <w:t xml:space="preserve"> теніс</w:t>
      </w:r>
      <w:r w:rsidR="001129EC">
        <w:rPr>
          <w:rFonts w:ascii="Times New Roman" w:hAnsi="Times New Roman" w:cs="Times New Roman"/>
          <w:sz w:val="28"/>
          <w:szCs w:val="28"/>
          <w:lang w:val="uk-UA"/>
        </w:rPr>
        <w:t>у (хлопці), загалом 20</w:t>
      </w:r>
      <w:r w:rsidRPr="00DB2798">
        <w:rPr>
          <w:rFonts w:ascii="Times New Roman" w:hAnsi="Times New Roman" w:cs="Times New Roman"/>
          <w:sz w:val="28"/>
          <w:szCs w:val="28"/>
          <w:lang w:val="uk-UA"/>
        </w:rPr>
        <w:t xml:space="preserve"> </w:t>
      </w:r>
      <w:r w:rsidR="001129EC">
        <w:rPr>
          <w:rFonts w:ascii="Times New Roman" w:hAnsi="Times New Roman" w:cs="Times New Roman"/>
          <w:sz w:val="28"/>
          <w:szCs w:val="28"/>
          <w:lang w:val="uk-UA"/>
        </w:rPr>
        <w:t>осіб</w:t>
      </w:r>
      <w:r w:rsidRPr="00DB2798">
        <w:rPr>
          <w:rFonts w:ascii="Times New Roman" w:hAnsi="Times New Roman" w:cs="Times New Roman"/>
          <w:sz w:val="28"/>
          <w:szCs w:val="28"/>
          <w:lang w:val="uk-UA"/>
        </w:rPr>
        <w:t>.</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Експеримент носив формуючий характер, оскільки </w:t>
      </w:r>
      <w:r w:rsidR="00C63804">
        <w:rPr>
          <w:rFonts w:ascii="Times New Roman" w:hAnsi="Times New Roman" w:cs="Times New Roman"/>
          <w:sz w:val="28"/>
          <w:szCs w:val="28"/>
          <w:lang w:val="uk-UA"/>
        </w:rPr>
        <w:t>теніс</w:t>
      </w:r>
      <w:r w:rsidR="00D140A5">
        <w:rPr>
          <w:rFonts w:ascii="Times New Roman" w:hAnsi="Times New Roman" w:cs="Times New Roman"/>
          <w:sz w:val="28"/>
          <w:szCs w:val="28"/>
          <w:lang w:val="uk-UA"/>
        </w:rPr>
        <w:t>и</w:t>
      </w:r>
      <w:r w:rsidRPr="00DB2798">
        <w:rPr>
          <w:rFonts w:ascii="Times New Roman" w:hAnsi="Times New Roman" w:cs="Times New Roman"/>
          <w:sz w:val="28"/>
          <w:szCs w:val="28"/>
          <w:lang w:val="uk-UA"/>
        </w:rPr>
        <w:t>сти на початку дослідження були розділені на контрольн</w:t>
      </w:r>
      <w:r w:rsidR="00911D70">
        <w:rPr>
          <w:rFonts w:ascii="Times New Roman" w:hAnsi="Times New Roman" w:cs="Times New Roman"/>
          <w:sz w:val="28"/>
          <w:szCs w:val="28"/>
          <w:lang w:val="uk-UA"/>
        </w:rPr>
        <w:t>у та експериментальну групи. С</w:t>
      </w:r>
      <w:r w:rsidRPr="00DB2798">
        <w:rPr>
          <w:rFonts w:ascii="Times New Roman" w:hAnsi="Times New Roman" w:cs="Times New Roman"/>
          <w:sz w:val="28"/>
          <w:szCs w:val="28"/>
          <w:lang w:val="uk-UA"/>
        </w:rPr>
        <w:t>портсмени експериментальної групи проходили курс психологічної підготовки (за експериментальною методикою), а випробовувані контрольної групи готувались за традиційною системою тренувань: вивчення правил змагань, товариських та контрольних ігор, техніко-тактичної підготовки.</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Очевидно, що в ході річного циклу експерименту </w:t>
      </w:r>
      <w:r w:rsidR="004C35A5">
        <w:rPr>
          <w:rFonts w:ascii="Times New Roman" w:hAnsi="Times New Roman" w:cs="Times New Roman"/>
          <w:sz w:val="28"/>
          <w:szCs w:val="28"/>
          <w:lang w:val="uk-UA"/>
        </w:rPr>
        <w:t>спортсмени</w:t>
      </w:r>
      <w:r w:rsidRPr="00DB2798">
        <w:rPr>
          <w:rFonts w:ascii="Times New Roman" w:hAnsi="Times New Roman" w:cs="Times New Roman"/>
          <w:sz w:val="28"/>
          <w:szCs w:val="28"/>
          <w:lang w:val="uk-UA"/>
        </w:rPr>
        <w:t xml:space="preserve"> мали певні результати психолого-педагогічного впливу щодо формування певних якостей та знань. Різниця психолого-педагогічного впливу на перевірених спортсменів між експериментальною та контрольною групами була показником ефективності (переваги) досліджуваної методики підготовки </w:t>
      </w:r>
      <w:r w:rsidR="00C63804">
        <w:rPr>
          <w:rFonts w:ascii="Times New Roman" w:hAnsi="Times New Roman" w:cs="Times New Roman"/>
          <w:sz w:val="28"/>
          <w:szCs w:val="28"/>
          <w:lang w:val="uk-UA"/>
        </w:rPr>
        <w:t>тенісистів</w:t>
      </w:r>
      <w:r w:rsidRPr="00DB2798">
        <w:rPr>
          <w:rFonts w:ascii="Times New Roman" w:hAnsi="Times New Roman" w:cs="Times New Roman"/>
          <w:sz w:val="28"/>
          <w:szCs w:val="28"/>
          <w:lang w:val="uk-UA"/>
        </w:rPr>
        <w:t>.</w:t>
      </w:r>
    </w:p>
    <w:p w:rsidR="00596B88" w:rsidRPr="00DB2798"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За експериментальними умовами організація навчально-тренувального процесу в досліджуваних групах практично нічим не відрізнялася, крі</w:t>
      </w:r>
      <w:r w:rsidR="00E32FA2">
        <w:rPr>
          <w:rFonts w:ascii="Times New Roman" w:hAnsi="Times New Roman" w:cs="Times New Roman"/>
          <w:sz w:val="28"/>
          <w:szCs w:val="28"/>
          <w:lang w:val="uk-UA"/>
        </w:rPr>
        <w:t>м введення в програму тренувань</w:t>
      </w:r>
      <w:r w:rsidR="00C63804">
        <w:rPr>
          <w:rFonts w:ascii="Times New Roman" w:hAnsi="Times New Roman" w:cs="Times New Roman"/>
          <w:sz w:val="28"/>
          <w:szCs w:val="28"/>
          <w:lang w:val="uk-UA"/>
        </w:rPr>
        <w:t xml:space="preserve"> тенісистів</w:t>
      </w:r>
      <w:r w:rsidRPr="00DB2798">
        <w:rPr>
          <w:rFonts w:ascii="Times New Roman" w:hAnsi="Times New Roman" w:cs="Times New Roman"/>
          <w:sz w:val="28"/>
          <w:szCs w:val="28"/>
          <w:lang w:val="uk-UA"/>
        </w:rPr>
        <w:t xml:space="preserve"> експериментальної групи підготовки до змагань за допомогою експериментальної методичної </w:t>
      </w:r>
      <w:r w:rsidR="00E32FA2">
        <w:rPr>
          <w:rFonts w:ascii="Times New Roman" w:hAnsi="Times New Roman" w:cs="Times New Roman"/>
          <w:sz w:val="28"/>
          <w:szCs w:val="28"/>
          <w:lang w:val="uk-UA"/>
        </w:rPr>
        <w:t>моделі</w:t>
      </w:r>
      <w:r w:rsidRPr="00DB2798">
        <w:rPr>
          <w:rFonts w:ascii="Times New Roman" w:hAnsi="Times New Roman" w:cs="Times New Roman"/>
          <w:sz w:val="28"/>
          <w:szCs w:val="28"/>
          <w:lang w:val="uk-UA"/>
        </w:rPr>
        <w:t xml:space="preserve"> за рахунок годин, які були виділені в контрольній групі для вирішення тих самих навчальних проблем.</w:t>
      </w:r>
    </w:p>
    <w:p w:rsidR="00A57931" w:rsidRDefault="00596B8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Статистична обробка даних досліджень проводилася шляхом обчислення середнього арифметичного значення (X), середньоквадратичного відхилення (δ), рівня достовірності отриманих даних. Розрахунки проводились за допомогою персонального комп</w:t>
      </w:r>
      <w:r w:rsidR="00C63804">
        <w:rPr>
          <w:rFonts w:ascii="Times New Roman" w:hAnsi="Times New Roman" w:cs="Times New Roman"/>
          <w:sz w:val="28"/>
          <w:szCs w:val="28"/>
          <w:lang w:val="uk-UA"/>
        </w:rPr>
        <w:t>’</w:t>
      </w:r>
      <w:r w:rsidRPr="00DB2798">
        <w:rPr>
          <w:rFonts w:ascii="Times New Roman" w:hAnsi="Times New Roman" w:cs="Times New Roman"/>
          <w:sz w:val="28"/>
          <w:szCs w:val="28"/>
          <w:lang w:val="uk-UA"/>
        </w:rPr>
        <w:t xml:space="preserve">ютера, де t-критерій </w:t>
      </w:r>
      <w:proofErr w:type="spellStart"/>
      <w:r w:rsidRPr="00DB2798">
        <w:rPr>
          <w:rFonts w:ascii="Times New Roman" w:hAnsi="Times New Roman" w:cs="Times New Roman"/>
          <w:sz w:val="28"/>
          <w:szCs w:val="28"/>
          <w:lang w:val="uk-UA"/>
        </w:rPr>
        <w:t>Стьюдента</w:t>
      </w:r>
      <w:proofErr w:type="spellEnd"/>
      <w:r w:rsidRPr="00DB2798">
        <w:rPr>
          <w:rFonts w:ascii="Times New Roman" w:hAnsi="Times New Roman" w:cs="Times New Roman"/>
          <w:sz w:val="28"/>
          <w:szCs w:val="28"/>
          <w:lang w:val="uk-UA"/>
        </w:rPr>
        <w:t xml:space="preserve"> (Р &lt;0,05) використовувався для визначення рівня надійності </w:t>
      </w:r>
      <w:r w:rsidRPr="00DB2798">
        <w:rPr>
          <w:rFonts w:ascii="Times New Roman" w:hAnsi="Times New Roman" w:cs="Times New Roman"/>
          <w:sz w:val="28"/>
          <w:szCs w:val="28"/>
          <w:lang w:val="uk-UA"/>
        </w:rPr>
        <w:lastRenderedPageBreak/>
        <w:t>результатів дослідження, достатнього для вивчення параметрів педагогічних</w:t>
      </w:r>
      <w:r w:rsidR="004A5DA4">
        <w:rPr>
          <w:rFonts w:ascii="Times New Roman" w:hAnsi="Times New Roman" w:cs="Times New Roman"/>
          <w:sz w:val="28"/>
          <w:szCs w:val="28"/>
          <w:lang w:val="uk-UA"/>
        </w:rPr>
        <w:t xml:space="preserve"> та психологічних даних</w:t>
      </w:r>
      <w:r w:rsidRPr="00DB2798">
        <w:rPr>
          <w:rFonts w:ascii="Times New Roman" w:hAnsi="Times New Roman" w:cs="Times New Roman"/>
          <w:sz w:val="28"/>
          <w:szCs w:val="28"/>
          <w:lang w:val="uk-UA"/>
        </w:rPr>
        <w:t xml:space="preserve">. </w:t>
      </w:r>
    </w:p>
    <w:p w:rsid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b/>
          <w:sz w:val="28"/>
          <w:szCs w:val="28"/>
          <w:lang w:val="uk-UA"/>
        </w:rPr>
      </w:pPr>
      <w:r w:rsidRPr="00DB2798">
        <w:rPr>
          <w:rFonts w:ascii="Times New Roman" w:hAnsi="Times New Roman" w:cs="Times New Roman"/>
          <w:b/>
          <w:sz w:val="28"/>
          <w:szCs w:val="28"/>
          <w:lang w:val="uk-UA"/>
        </w:rPr>
        <w:t>2.2. Умови та організація експерименту</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Відбір учасників експериментального дослідження проводився на основі врахування: </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1) статі (чоловічої статі); </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2) вік (15-17 років); </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3) рівень спортивної майстерності (</w:t>
      </w:r>
      <w:r w:rsidR="001129EC">
        <w:rPr>
          <w:rFonts w:ascii="Times New Roman" w:hAnsi="Times New Roman" w:cs="Times New Roman"/>
          <w:sz w:val="28"/>
          <w:szCs w:val="28"/>
          <w:lang w:val="uk-UA"/>
        </w:rPr>
        <w:t>учні</w:t>
      </w:r>
      <w:r w:rsidRPr="00DB2798">
        <w:rPr>
          <w:rFonts w:ascii="Times New Roman" w:hAnsi="Times New Roman" w:cs="Times New Roman"/>
          <w:sz w:val="28"/>
          <w:szCs w:val="28"/>
          <w:lang w:val="uk-UA"/>
        </w:rPr>
        <w:t xml:space="preserve">, які </w:t>
      </w:r>
      <w:r w:rsidR="00E32FA2">
        <w:rPr>
          <w:rFonts w:ascii="Times New Roman" w:hAnsi="Times New Roman" w:cs="Times New Roman"/>
          <w:sz w:val="28"/>
          <w:szCs w:val="28"/>
          <w:lang w:val="uk-UA"/>
        </w:rPr>
        <w:t>займаються</w:t>
      </w:r>
      <w:r w:rsidRPr="00DB2798">
        <w:rPr>
          <w:rFonts w:ascii="Times New Roman" w:hAnsi="Times New Roman" w:cs="Times New Roman"/>
          <w:sz w:val="28"/>
          <w:szCs w:val="28"/>
          <w:lang w:val="uk-UA"/>
        </w:rPr>
        <w:t xml:space="preserve"> у секції</w:t>
      </w:r>
      <w:r w:rsidR="004C35A5">
        <w:rPr>
          <w:rFonts w:ascii="Times New Roman" w:hAnsi="Times New Roman" w:cs="Times New Roman"/>
          <w:sz w:val="28"/>
          <w:szCs w:val="28"/>
          <w:lang w:val="uk-UA"/>
        </w:rPr>
        <w:t xml:space="preserve"> з настільного тенісу</w:t>
      </w:r>
      <w:r w:rsidRPr="00DB2798">
        <w:rPr>
          <w:rFonts w:ascii="Times New Roman" w:hAnsi="Times New Roman" w:cs="Times New Roman"/>
          <w:sz w:val="28"/>
          <w:szCs w:val="28"/>
          <w:lang w:val="uk-UA"/>
        </w:rPr>
        <w:t xml:space="preserve">); </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4) навчальний процес організовує один керівник (тренер). </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В ході експериментальної перевірки методичної розробки були враховані вимоги до проведення природничого, формуючого експерименту в педагогіці.</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Дослідження проводились у три етапи.</w:t>
      </w:r>
    </w:p>
    <w:p w:rsidR="003B2DBE" w:rsidRDefault="00A57931"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етапі п</w:t>
      </w:r>
      <w:r w:rsidR="00DB2798" w:rsidRPr="00DB2798">
        <w:rPr>
          <w:rFonts w:ascii="Times New Roman" w:hAnsi="Times New Roman" w:cs="Times New Roman"/>
          <w:sz w:val="28"/>
          <w:szCs w:val="28"/>
          <w:lang w:val="uk-UA"/>
        </w:rPr>
        <w:t>роводилась робота, пов</w:t>
      </w:r>
      <w:r w:rsidR="00C63804">
        <w:rPr>
          <w:rFonts w:ascii="Times New Roman" w:hAnsi="Times New Roman" w:cs="Times New Roman"/>
          <w:sz w:val="28"/>
          <w:szCs w:val="28"/>
          <w:lang w:val="uk-UA"/>
        </w:rPr>
        <w:t>’</w:t>
      </w:r>
      <w:r w:rsidR="00DB2798" w:rsidRPr="00DB2798">
        <w:rPr>
          <w:rFonts w:ascii="Times New Roman" w:hAnsi="Times New Roman" w:cs="Times New Roman"/>
          <w:sz w:val="28"/>
          <w:szCs w:val="28"/>
          <w:lang w:val="uk-UA"/>
        </w:rPr>
        <w:t>язана з аналізом та узагальненням інформації з літературних джерел з теорії та методології фізичної культури та спорту, спортивної психології та педагогіки. У цей період була сформована теоретична та методологічна база дослідження та розроблена модель для методичного забезпеченн</w:t>
      </w:r>
      <w:r w:rsidR="004C35A5">
        <w:rPr>
          <w:rFonts w:ascii="Times New Roman" w:hAnsi="Times New Roman" w:cs="Times New Roman"/>
          <w:sz w:val="28"/>
          <w:szCs w:val="28"/>
          <w:lang w:val="uk-UA"/>
        </w:rPr>
        <w:t>я психологічної підготовки</w:t>
      </w:r>
      <w:r w:rsidR="00C63804">
        <w:rPr>
          <w:rFonts w:ascii="Times New Roman" w:hAnsi="Times New Roman" w:cs="Times New Roman"/>
          <w:sz w:val="28"/>
          <w:szCs w:val="28"/>
          <w:lang w:val="uk-UA"/>
        </w:rPr>
        <w:t xml:space="preserve"> тенісистів</w:t>
      </w:r>
      <w:r w:rsidR="00DB2798" w:rsidRPr="00DB2798">
        <w:rPr>
          <w:rFonts w:ascii="Times New Roman" w:hAnsi="Times New Roman" w:cs="Times New Roman"/>
          <w:sz w:val="28"/>
          <w:szCs w:val="28"/>
          <w:lang w:val="uk-UA"/>
        </w:rPr>
        <w:t xml:space="preserve"> до змагань. </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Тут було визначено, що моделювання конкурентних умов є основним методом підготовки спортсменів. Для експериментальної частини роботи було підготовлено інструментарій та проведено попередній аналіз анкети тренерів та вчителів фізичної культури. </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Крім того, були сформульовані мета, завдання, об</w:t>
      </w:r>
      <w:r w:rsidR="00C63804">
        <w:rPr>
          <w:rFonts w:ascii="Times New Roman" w:hAnsi="Times New Roman" w:cs="Times New Roman"/>
          <w:sz w:val="28"/>
          <w:szCs w:val="28"/>
          <w:lang w:val="uk-UA"/>
        </w:rPr>
        <w:t>’</w:t>
      </w:r>
      <w:r w:rsidRPr="00DB2798">
        <w:rPr>
          <w:rFonts w:ascii="Times New Roman" w:hAnsi="Times New Roman" w:cs="Times New Roman"/>
          <w:sz w:val="28"/>
          <w:szCs w:val="28"/>
          <w:lang w:val="uk-UA"/>
        </w:rPr>
        <w:t>єкт, предмет та гіпотеза дослідження, а також розроблений план вирішення проблем досліджуваної проблеми. На цьому етапі було сформовано контингент випробовуваних, обрано науково-дослідну базу, що вивчаються за допомогою педагогічного спостереження.</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lastRenderedPageBreak/>
        <w:t xml:space="preserve">На другому етапі </w:t>
      </w:r>
      <w:r w:rsidR="00A57931">
        <w:rPr>
          <w:rFonts w:ascii="Times New Roman" w:hAnsi="Times New Roman" w:cs="Times New Roman"/>
          <w:sz w:val="28"/>
          <w:szCs w:val="28"/>
          <w:lang w:val="uk-UA"/>
        </w:rPr>
        <w:t>б</w:t>
      </w:r>
      <w:r w:rsidRPr="00DB2798">
        <w:rPr>
          <w:rFonts w:ascii="Times New Roman" w:hAnsi="Times New Roman" w:cs="Times New Roman"/>
          <w:sz w:val="28"/>
          <w:szCs w:val="28"/>
          <w:lang w:val="uk-UA"/>
        </w:rPr>
        <w:t>уло реалізовано:</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1) отримання експериментальних даних; </w:t>
      </w:r>
    </w:p>
    <w:p w:rsidR="006C486D" w:rsidRDefault="004C35A5"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B2798" w:rsidRPr="00DB2798">
        <w:rPr>
          <w:rFonts w:ascii="Times New Roman" w:hAnsi="Times New Roman" w:cs="Times New Roman"/>
          <w:sz w:val="28"/>
          <w:szCs w:val="28"/>
          <w:lang w:val="uk-UA"/>
        </w:rPr>
        <w:t>формуючий експеримент закінчено;</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3) корекція методичної розробки;</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4) опрацювання отриманих даних та формулювання (первинних) результатів, висновків щодо роботи, а також практичних рекомендацій щодо використання моделі психологічної підгот</w:t>
      </w:r>
      <w:r w:rsidR="002B12F8">
        <w:rPr>
          <w:rFonts w:ascii="Times New Roman" w:hAnsi="Times New Roman" w:cs="Times New Roman"/>
          <w:sz w:val="28"/>
          <w:szCs w:val="28"/>
          <w:lang w:val="uk-UA"/>
        </w:rPr>
        <w:t>овки</w:t>
      </w:r>
      <w:r w:rsidR="00C63804">
        <w:rPr>
          <w:rFonts w:ascii="Times New Roman" w:hAnsi="Times New Roman" w:cs="Times New Roman"/>
          <w:sz w:val="28"/>
          <w:szCs w:val="28"/>
          <w:lang w:val="uk-UA"/>
        </w:rPr>
        <w:t xml:space="preserve"> тенісистів</w:t>
      </w:r>
      <w:r w:rsidRPr="00DB2798">
        <w:rPr>
          <w:rFonts w:ascii="Times New Roman" w:hAnsi="Times New Roman" w:cs="Times New Roman"/>
          <w:sz w:val="28"/>
          <w:szCs w:val="28"/>
          <w:lang w:val="uk-UA"/>
        </w:rPr>
        <w:t>.</w:t>
      </w:r>
    </w:p>
    <w:p w:rsidR="003B2DBE" w:rsidRDefault="003B2DBE"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Третій етап</w:t>
      </w:r>
      <w:r w:rsidR="00DB2798" w:rsidRPr="00DB2798">
        <w:rPr>
          <w:rFonts w:ascii="Times New Roman" w:hAnsi="Times New Roman" w:cs="Times New Roman"/>
          <w:sz w:val="28"/>
          <w:szCs w:val="28"/>
          <w:lang w:val="uk-UA"/>
        </w:rPr>
        <w:t xml:space="preserve"> включав завдання, пов</w:t>
      </w:r>
      <w:r w:rsidR="00C63804">
        <w:rPr>
          <w:rFonts w:ascii="Times New Roman" w:hAnsi="Times New Roman" w:cs="Times New Roman"/>
          <w:sz w:val="28"/>
          <w:szCs w:val="28"/>
          <w:lang w:val="uk-UA"/>
        </w:rPr>
        <w:t>’</w:t>
      </w:r>
      <w:r w:rsidR="00DB2798" w:rsidRPr="00DB2798">
        <w:rPr>
          <w:rFonts w:ascii="Times New Roman" w:hAnsi="Times New Roman" w:cs="Times New Roman"/>
          <w:sz w:val="28"/>
          <w:szCs w:val="28"/>
          <w:lang w:val="uk-UA"/>
        </w:rPr>
        <w:t>язані із завершенням роботи. На цьому етапі було проведено:</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 1) остаточну обробку результатів дослідження; </w:t>
      </w:r>
    </w:p>
    <w:p w:rsidR="003B2DBE"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2) корекція резу</w:t>
      </w:r>
      <w:r w:rsidR="00FB35FA">
        <w:rPr>
          <w:rFonts w:ascii="Times New Roman" w:hAnsi="Times New Roman" w:cs="Times New Roman"/>
          <w:sz w:val="28"/>
          <w:szCs w:val="28"/>
          <w:lang w:val="uk-UA"/>
        </w:rPr>
        <w:t>льтатів та висновок про роботу.</w:t>
      </w:r>
    </w:p>
    <w:p w:rsidR="002B12F8" w:rsidRDefault="002B12F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B35FA" w:rsidRPr="00FB35FA" w:rsidRDefault="007438BA" w:rsidP="002B12F8">
      <w:pPr>
        <w:shd w:val="clear" w:color="auto" w:fill="FFFFFF" w:themeFill="background1"/>
        <w:spacing w:after="0" w:line="360" w:lineRule="auto"/>
        <w:ind w:right="57"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FB35FA" w:rsidRPr="00FB35FA">
        <w:rPr>
          <w:rFonts w:ascii="Times New Roman" w:hAnsi="Times New Roman" w:cs="Times New Roman"/>
          <w:b/>
          <w:sz w:val="28"/>
          <w:szCs w:val="28"/>
          <w:lang w:val="uk-UA"/>
        </w:rPr>
        <w:t>Висновки до другого розділу</w:t>
      </w:r>
    </w:p>
    <w:p w:rsidR="00FB35FA" w:rsidRPr="00596B88" w:rsidRDefault="00FB35FA" w:rsidP="00FB35FA">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У роботі використовувались наступні методи дослідження:</w:t>
      </w:r>
    </w:p>
    <w:p w:rsidR="00FB35FA" w:rsidRPr="00596B88" w:rsidRDefault="00FB35FA" w:rsidP="00FB35FA">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1) аналіз лі</w:t>
      </w:r>
      <w:r>
        <w:rPr>
          <w:rFonts w:ascii="Times New Roman" w:hAnsi="Times New Roman" w:cs="Times New Roman"/>
          <w:sz w:val="28"/>
          <w:szCs w:val="28"/>
          <w:lang w:val="uk-UA"/>
        </w:rPr>
        <w:t>тературних джерел</w:t>
      </w:r>
      <w:r w:rsidRPr="00596B88">
        <w:rPr>
          <w:rFonts w:ascii="Times New Roman" w:hAnsi="Times New Roman" w:cs="Times New Roman"/>
          <w:sz w:val="28"/>
          <w:szCs w:val="28"/>
          <w:lang w:val="uk-UA"/>
        </w:rPr>
        <w:t>;</w:t>
      </w:r>
    </w:p>
    <w:p w:rsidR="00FB35FA" w:rsidRPr="00596B88" w:rsidRDefault="00FB35FA" w:rsidP="00FB35FA">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2) педагогічне спостереження;</w:t>
      </w:r>
    </w:p>
    <w:p w:rsidR="00FB35FA" w:rsidRPr="00596B88" w:rsidRDefault="00FB35FA" w:rsidP="00FB35FA">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3) опитування;</w:t>
      </w:r>
    </w:p>
    <w:p w:rsidR="00FB35FA" w:rsidRPr="00596B88" w:rsidRDefault="00FB35FA" w:rsidP="00FB35FA">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4) тестування;</w:t>
      </w:r>
    </w:p>
    <w:p w:rsidR="00FB35FA" w:rsidRPr="00596B88" w:rsidRDefault="00FB35FA" w:rsidP="00FB35FA">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5) педагогічний експеримент;</w:t>
      </w:r>
    </w:p>
    <w:p w:rsidR="00FB35FA" w:rsidRPr="00596B88" w:rsidRDefault="00FB35FA" w:rsidP="00FB35FA">
      <w:pPr>
        <w:spacing w:after="0" w:line="360" w:lineRule="auto"/>
        <w:ind w:right="57" w:firstLine="709"/>
        <w:jc w:val="both"/>
        <w:rPr>
          <w:rFonts w:ascii="Times New Roman" w:hAnsi="Times New Roman" w:cs="Times New Roman"/>
          <w:sz w:val="28"/>
          <w:szCs w:val="28"/>
          <w:lang w:val="uk-UA"/>
        </w:rPr>
      </w:pPr>
      <w:r w:rsidRPr="00596B88">
        <w:rPr>
          <w:rFonts w:ascii="Times New Roman" w:hAnsi="Times New Roman" w:cs="Times New Roman"/>
          <w:sz w:val="28"/>
          <w:szCs w:val="28"/>
          <w:lang w:val="uk-UA"/>
        </w:rPr>
        <w:t>6) статистична обробка результатів досліджень.</w:t>
      </w:r>
    </w:p>
    <w:p w:rsidR="00FB35FA" w:rsidRDefault="00FB35FA" w:rsidP="00FB35FA">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Тестування включало низку психологічних досліджень </w:t>
      </w:r>
      <w:r w:rsidR="00E32FA2">
        <w:rPr>
          <w:rFonts w:ascii="Times New Roman" w:hAnsi="Times New Roman" w:cs="Times New Roman"/>
          <w:sz w:val="28"/>
          <w:szCs w:val="28"/>
          <w:lang w:val="uk-UA"/>
        </w:rPr>
        <w:t>готовності молодих</w:t>
      </w:r>
      <w:r w:rsidR="00C63804">
        <w:rPr>
          <w:rFonts w:ascii="Times New Roman" w:hAnsi="Times New Roman" w:cs="Times New Roman"/>
          <w:sz w:val="28"/>
          <w:szCs w:val="28"/>
          <w:lang w:val="uk-UA"/>
        </w:rPr>
        <w:t xml:space="preserve"> тенісистів</w:t>
      </w:r>
      <w:r w:rsidRPr="00DB2798">
        <w:rPr>
          <w:rFonts w:ascii="Times New Roman" w:hAnsi="Times New Roman" w:cs="Times New Roman"/>
          <w:sz w:val="28"/>
          <w:szCs w:val="28"/>
          <w:lang w:val="uk-UA"/>
        </w:rPr>
        <w:t xml:space="preserve"> до змагань. Тут вивчались показники емоційної стабільності, психологічної надійності спортсменів.</w:t>
      </w:r>
    </w:p>
    <w:p w:rsidR="00921084" w:rsidRPr="00DB2798" w:rsidRDefault="00921084" w:rsidP="00921084">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Оцінка заг</w:t>
      </w:r>
      <w:r>
        <w:rPr>
          <w:rFonts w:ascii="Times New Roman" w:hAnsi="Times New Roman" w:cs="Times New Roman"/>
          <w:sz w:val="28"/>
          <w:szCs w:val="28"/>
          <w:lang w:val="uk-UA"/>
        </w:rPr>
        <w:t xml:space="preserve">альної психологічної стійкості була проведена </w:t>
      </w:r>
      <w:r w:rsidRPr="00DB2798">
        <w:rPr>
          <w:rFonts w:ascii="Times New Roman" w:hAnsi="Times New Roman" w:cs="Times New Roman"/>
          <w:sz w:val="28"/>
          <w:szCs w:val="28"/>
          <w:lang w:val="uk-UA"/>
        </w:rPr>
        <w:t xml:space="preserve">за методикою, розробленою В. Л. </w:t>
      </w:r>
      <w:proofErr w:type="spellStart"/>
      <w:r w:rsidRPr="00DB2798">
        <w:rPr>
          <w:rFonts w:ascii="Times New Roman" w:hAnsi="Times New Roman" w:cs="Times New Roman"/>
          <w:sz w:val="28"/>
          <w:szCs w:val="28"/>
          <w:lang w:val="uk-UA"/>
        </w:rPr>
        <w:t>Марищуком</w:t>
      </w:r>
      <w:proofErr w:type="spellEnd"/>
      <w:r>
        <w:rPr>
          <w:rFonts w:ascii="Times New Roman" w:hAnsi="Times New Roman" w:cs="Times New Roman"/>
          <w:sz w:val="28"/>
          <w:szCs w:val="28"/>
          <w:lang w:val="uk-UA"/>
        </w:rPr>
        <w:t xml:space="preserve">, Ю. М. </w:t>
      </w:r>
      <w:proofErr w:type="spellStart"/>
      <w:r>
        <w:rPr>
          <w:rFonts w:ascii="Times New Roman" w:hAnsi="Times New Roman" w:cs="Times New Roman"/>
          <w:sz w:val="28"/>
          <w:szCs w:val="28"/>
          <w:lang w:val="uk-UA"/>
        </w:rPr>
        <w:t>Блу</w:t>
      </w:r>
      <w:r w:rsidR="00E32FA2">
        <w:rPr>
          <w:rFonts w:ascii="Times New Roman" w:hAnsi="Times New Roman" w:cs="Times New Roman"/>
          <w:sz w:val="28"/>
          <w:szCs w:val="28"/>
          <w:lang w:val="uk-UA"/>
        </w:rPr>
        <w:t>довим</w:t>
      </w:r>
      <w:proofErr w:type="spellEnd"/>
      <w:r w:rsidR="00E32FA2">
        <w:rPr>
          <w:rFonts w:ascii="Times New Roman" w:hAnsi="Times New Roman" w:cs="Times New Roman"/>
          <w:sz w:val="28"/>
          <w:szCs w:val="28"/>
          <w:lang w:val="uk-UA"/>
        </w:rPr>
        <w:t>, Л. </w:t>
      </w:r>
      <w:r>
        <w:rPr>
          <w:rFonts w:ascii="Times New Roman" w:hAnsi="Times New Roman" w:cs="Times New Roman"/>
          <w:sz w:val="28"/>
          <w:szCs w:val="28"/>
          <w:lang w:val="uk-UA"/>
        </w:rPr>
        <w:t>К.</w:t>
      </w:r>
      <w:r w:rsidR="00E32FA2">
        <w:rPr>
          <w:rFonts w:ascii="Times New Roman" w:hAnsi="Times New Roman" w:cs="Times New Roman"/>
          <w:sz w:val="28"/>
          <w:szCs w:val="28"/>
          <w:lang w:val="uk-UA"/>
        </w:rPr>
        <w:t> </w:t>
      </w:r>
      <w:r>
        <w:rPr>
          <w:rFonts w:ascii="Times New Roman" w:hAnsi="Times New Roman" w:cs="Times New Roman"/>
          <w:sz w:val="28"/>
          <w:szCs w:val="28"/>
          <w:lang w:val="uk-UA"/>
        </w:rPr>
        <w:t>Сєровою</w:t>
      </w:r>
      <w:r w:rsidRPr="00DB2798">
        <w:rPr>
          <w:rFonts w:ascii="Times New Roman" w:hAnsi="Times New Roman" w:cs="Times New Roman"/>
          <w:sz w:val="28"/>
          <w:szCs w:val="28"/>
          <w:lang w:val="uk-UA"/>
        </w:rPr>
        <w:t>.</w:t>
      </w:r>
    </w:p>
    <w:p w:rsidR="00921084" w:rsidRPr="00DB2798" w:rsidRDefault="00E32FA2" w:rsidP="00921084">
      <w:pPr>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Психічну надійність</w:t>
      </w:r>
      <w:r w:rsidR="00C63804">
        <w:rPr>
          <w:rFonts w:ascii="Times New Roman" w:hAnsi="Times New Roman" w:cs="Times New Roman"/>
          <w:sz w:val="28"/>
          <w:szCs w:val="28"/>
          <w:lang w:val="uk-UA"/>
        </w:rPr>
        <w:t xml:space="preserve"> тенісистів</w:t>
      </w:r>
      <w:r w:rsidR="00921084" w:rsidRPr="00DB2798">
        <w:rPr>
          <w:rFonts w:ascii="Times New Roman" w:hAnsi="Times New Roman" w:cs="Times New Roman"/>
          <w:sz w:val="28"/>
          <w:szCs w:val="28"/>
          <w:lang w:val="uk-UA"/>
        </w:rPr>
        <w:t xml:space="preserve"> визначали за допомогою анкети, розробленої </w:t>
      </w:r>
      <w:r w:rsidR="0092108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921084">
        <w:rPr>
          <w:rFonts w:ascii="Times New Roman" w:hAnsi="Times New Roman" w:cs="Times New Roman"/>
          <w:sz w:val="28"/>
          <w:szCs w:val="28"/>
          <w:lang w:val="uk-UA"/>
        </w:rPr>
        <w:t>Е. Мільмана</w:t>
      </w:r>
      <w:r w:rsidR="00921084" w:rsidRPr="00DB2798">
        <w:rPr>
          <w:rFonts w:ascii="Times New Roman" w:hAnsi="Times New Roman" w:cs="Times New Roman"/>
          <w:sz w:val="28"/>
          <w:szCs w:val="28"/>
          <w:lang w:val="uk-UA"/>
        </w:rPr>
        <w:t>.</w:t>
      </w:r>
    </w:p>
    <w:p w:rsidR="003B2DBE" w:rsidRDefault="00921084" w:rsidP="00921084">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Педагогічний експеримент відбувся на базі </w:t>
      </w:r>
      <w:r w:rsidR="00E32FA2">
        <w:rPr>
          <w:rFonts w:ascii="Times New Roman" w:hAnsi="Times New Roman" w:cs="Times New Roman"/>
          <w:sz w:val="28"/>
          <w:szCs w:val="28"/>
          <w:lang w:val="uk-UA"/>
        </w:rPr>
        <w:t xml:space="preserve">спортивної школи № 8, </w:t>
      </w:r>
      <w:r w:rsidRPr="00DB2798">
        <w:rPr>
          <w:rFonts w:ascii="Times New Roman" w:hAnsi="Times New Roman" w:cs="Times New Roman"/>
          <w:sz w:val="28"/>
          <w:szCs w:val="28"/>
          <w:lang w:val="uk-UA"/>
        </w:rPr>
        <w:t xml:space="preserve"> </w:t>
      </w:r>
      <w:r w:rsidR="00E32FA2">
        <w:rPr>
          <w:rFonts w:ascii="Times New Roman" w:hAnsi="Times New Roman" w:cs="Times New Roman"/>
          <w:sz w:val="28"/>
          <w:szCs w:val="28"/>
          <w:lang w:val="uk-UA"/>
        </w:rPr>
        <w:t xml:space="preserve"> м. </w:t>
      </w:r>
      <w:proofErr w:type="spellStart"/>
      <w:r w:rsidR="00E32FA2">
        <w:rPr>
          <w:rFonts w:ascii="Times New Roman" w:hAnsi="Times New Roman" w:cs="Times New Roman"/>
          <w:sz w:val="28"/>
          <w:szCs w:val="28"/>
          <w:lang w:val="uk-UA"/>
        </w:rPr>
        <w:t>Осієк</w:t>
      </w:r>
      <w:proofErr w:type="spellEnd"/>
      <w:r w:rsidR="00E32FA2">
        <w:rPr>
          <w:rFonts w:ascii="Times New Roman" w:hAnsi="Times New Roman" w:cs="Times New Roman"/>
          <w:sz w:val="28"/>
          <w:szCs w:val="28"/>
          <w:lang w:val="uk-UA"/>
        </w:rPr>
        <w:t>, Хорватія</w:t>
      </w:r>
      <w:r w:rsidRPr="00DB2798">
        <w:rPr>
          <w:rFonts w:ascii="Times New Roman" w:hAnsi="Times New Roman" w:cs="Times New Roman"/>
          <w:sz w:val="28"/>
          <w:szCs w:val="28"/>
          <w:lang w:val="uk-UA"/>
        </w:rPr>
        <w:t>. У ньому взяли участь</w:t>
      </w:r>
      <w:r w:rsidR="00E32FA2">
        <w:rPr>
          <w:rFonts w:ascii="Times New Roman" w:hAnsi="Times New Roman" w:cs="Times New Roman"/>
          <w:sz w:val="28"/>
          <w:szCs w:val="28"/>
          <w:lang w:val="uk-UA"/>
        </w:rPr>
        <w:t xml:space="preserve"> </w:t>
      </w:r>
      <w:proofErr w:type="spellStart"/>
      <w:r w:rsidR="00E32FA2">
        <w:rPr>
          <w:rFonts w:ascii="Times New Roman" w:hAnsi="Times New Roman" w:cs="Times New Roman"/>
          <w:sz w:val="28"/>
          <w:szCs w:val="28"/>
          <w:lang w:val="uk-UA"/>
        </w:rPr>
        <w:t>сєвєродонецькі</w:t>
      </w:r>
      <w:proofErr w:type="spellEnd"/>
      <w:r w:rsidR="00C63804">
        <w:rPr>
          <w:rFonts w:ascii="Times New Roman" w:hAnsi="Times New Roman" w:cs="Times New Roman"/>
          <w:sz w:val="28"/>
          <w:szCs w:val="28"/>
          <w:lang w:val="uk-UA"/>
        </w:rPr>
        <w:t xml:space="preserve"> теніс</w:t>
      </w:r>
      <w:r w:rsidR="00E32FA2">
        <w:rPr>
          <w:rFonts w:ascii="Times New Roman" w:hAnsi="Times New Roman" w:cs="Times New Roman"/>
          <w:sz w:val="28"/>
          <w:szCs w:val="28"/>
          <w:lang w:val="uk-UA"/>
        </w:rPr>
        <w:t>и</w:t>
      </w:r>
      <w:r w:rsidRPr="00DB2798">
        <w:rPr>
          <w:rFonts w:ascii="Times New Roman" w:hAnsi="Times New Roman" w:cs="Times New Roman"/>
          <w:sz w:val="28"/>
          <w:szCs w:val="28"/>
          <w:lang w:val="uk-UA"/>
        </w:rPr>
        <w:t xml:space="preserve">сти, які відвідують секцію </w:t>
      </w:r>
      <w:r w:rsidR="00C63804">
        <w:rPr>
          <w:rFonts w:ascii="Times New Roman" w:hAnsi="Times New Roman" w:cs="Times New Roman"/>
          <w:sz w:val="28"/>
          <w:szCs w:val="28"/>
          <w:lang w:val="uk-UA"/>
        </w:rPr>
        <w:t>настільний теніс</w:t>
      </w:r>
      <w:r>
        <w:rPr>
          <w:rFonts w:ascii="Times New Roman" w:hAnsi="Times New Roman" w:cs="Times New Roman"/>
          <w:sz w:val="28"/>
          <w:szCs w:val="28"/>
          <w:lang w:val="uk-UA"/>
        </w:rPr>
        <w:t>у (хлопці), загалом 20</w:t>
      </w:r>
      <w:r w:rsidRPr="00DB2798">
        <w:rPr>
          <w:rFonts w:ascii="Times New Roman" w:hAnsi="Times New Roman" w:cs="Times New Roman"/>
          <w:sz w:val="28"/>
          <w:szCs w:val="28"/>
          <w:lang w:val="uk-UA"/>
        </w:rPr>
        <w:t xml:space="preserve"> </w:t>
      </w:r>
      <w:r>
        <w:rPr>
          <w:rFonts w:ascii="Times New Roman" w:hAnsi="Times New Roman" w:cs="Times New Roman"/>
          <w:sz w:val="28"/>
          <w:szCs w:val="28"/>
          <w:lang w:val="uk-UA"/>
        </w:rPr>
        <w:t>осіб</w:t>
      </w:r>
      <w:r w:rsidRPr="00DB27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B2798">
        <w:rPr>
          <w:rFonts w:ascii="Times New Roman" w:hAnsi="Times New Roman" w:cs="Times New Roman"/>
          <w:sz w:val="28"/>
          <w:szCs w:val="28"/>
          <w:lang w:val="uk-UA"/>
        </w:rPr>
        <w:t>Дослідження проводились у три етапи.</w:t>
      </w:r>
      <w:r w:rsidR="003B2DBE">
        <w:rPr>
          <w:rFonts w:ascii="Times New Roman" w:hAnsi="Times New Roman" w:cs="Times New Roman"/>
          <w:sz w:val="28"/>
          <w:szCs w:val="28"/>
          <w:lang w:val="uk-UA"/>
        </w:rPr>
        <w:br w:type="page"/>
      </w:r>
    </w:p>
    <w:p w:rsidR="003B2DBE" w:rsidRDefault="003B2DBE" w:rsidP="003B2DBE">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3B2DBE" w:rsidRDefault="003B2DBE" w:rsidP="003B2DBE">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ОТРИМАНІ РЕЗУЛЬТАТИ ДОСЛІДЖЕНЬ</w:t>
      </w:r>
    </w:p>
    <w:p w:rsidR="003B2DBE" w:rsidRDefault="003B2DBE" w:rsidP="003B2DBE">
      <w:pPr>
        <w:spacing w:after="0" w:line="360" w:lineRule="auto"/>
        <w:ind w:right="-143" w:firstLine="567"/>
        <w:jc w:val="center"/>
        <w:rPr>
          <w:rFonts w:ascii="Times New Roman" w:hAnsi="Times New Roman" w:cs="Times New Roman"/>
          <w:b/>
          <w:sz w:val="28"/>
          <w:szCs w:val="28"/>
          <w:lang w:val="uk-UA"/>
        </w:rPr>
      </w:pPr>
    </w:p>
    <w:p w:rsidR="003B2DBE" w:rsidRPr="003B2DBE" w:rsidRDefault="003B2DBE" w:rsidP="003B2DBE">
      <w:pPr>
        <w:shd w:val="clear" w:color="auto" w:fill="FFFFFF" w:themeFill="background1"/>
        <w:spacing w:after="0" w:line="360" w:lineRule="auto"/>
        <w:ind w:right="57" w:firstLine="709"/>
        <w:jc w:val="both"/>
        <w:rPr>
          <w:rFonts w:ascii="Times New Roman" w:hAnsi="Times New Roman" w:cs="Times New Roman"/>
          <w:b/>
          <w:sz w:val="28"/>
          <w:szCs w:val="28"/>
          <w:lang w:val="uk-UA"/>
        </w:rPr>
      </w:pPr>
      <w:r w:rsidRPr="003B2DBE">
        <w:rPr>
          <w:rFonts w:ascii="Times New Roman" w:hAnsi="Times New Roman" w:cs="Times New Roman"/>
          <w:b/>
          <w:sz w:val="28"/>
          <w:szCs w:val="28"/>
          <w:lang w:val="uk-UA"/>
        </w:rPr>
        <w:t xml:space="preserve">3.1 Аналіз психологічних показників підготованості </w:t>
      </w:r>
      <w:r w:rsidR="00C63804">
        <w:rPr>
          <w:rFonts w:ascii="Times New Roman" w:hAnsi="Times New Roman" w:cs="Times New Roman"/>
          <w:b/>
          <w:sz w:val="28"/>
          <w:szCs w:val="28"/>
          <w:lang w:val="uk-UA"/>
        </w:rPr>
        <w:t xml:space="preserve"> тенісистів</w:t>
      </w:r>
      <w:r w:rsidRPr="003B2DBE">
        <w:rPr>
          <w:rFonts w:ascii="Times New Roman" w:hAnsi="Times New Roman" w:cs="Times New Roman"/>
          <w:b/>
          <w:sz w:val="28"/>
          <w:szCs w:val="28"/>
          <w:lang w:val="uk-UA"/>
        </w:rPr>
        <w:tab/>
      </w:r>
    </w:p>
    <w:p w:rsidR="00DB2798" w:rsidRPr="00DB2798" w:rsidRDefault="00DB2798" w:rsidP="003B2DBE">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За вихідними даними оцінки техніко-тактичних дій (ОТТД) були отримані наступні показники:</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1) контрольна група </w:t>
      </w:r>
      <w:r w:rsidR="00C72B49">
        <w:rPr>
          <w:rFonts w:ascii="Times New Roman" w:hAnsi="Times New Roman" w:cs="Times New Roman"/>
          <w:sz w:val="28"/>
          <w:szCs w:val="28"/>
          <w:lang w:val="uk-UA"/>
        </w:rPr>
        <w:t>–</w:t>
      </w:r>
      <w:r w:rsidRPr="00DB2798">
        <w:rPr>
          <w:rFonts w:ascii="Times New Roman" w:hAnsi="Times New Roman" w:cs="Times New Roman"/>
          <w:sz w:val="28"/>
          <w:szCs w:val="28"/>
          <w:lang w:val="uk-UA"/>
        </w:rPr>
        <w:t xml:space="preserve"> 4,35 ± 0,63 </w:t>
      </w:r>
      <w:r w:rsidR="003B2DBE">
        <w:rPr>
          <w:rFonts w:ascii="Times New Roman" w:hAnsi="Times New Roman" w:cs="Times New Roman"/>
          <w:sz w:val="28"/>
          <w:szCs w:val="28"/>
          <w:lang w:val="uk-UA"/>
        </w:rPr>
        <w:t>бали</w:t>
      </w:r>
      <w:r w:rsidRPr="00DB2798">
        <w:rPr>
          <w:rFonts w:ascii="Times New Roman" w:hAnsi="Times New Roman" w:cs="Times New Roman"/>
          <w:sz w:val="28"/>
          <w:szCs w:val="28"/>
          <w:lang w:val="uk-UA"/>
        </w:rPr>
        <w:t>;</w:t>
      </w:r>
      <w:r w:rsidR="00C72B49">
        <w:rPr>
          <w:rFonts w:ascii="Times New Roman" w:hAnsi="Times New Roman" w:cs="Times New Roman"/>
          <w:sz w:val="28"/>
          <w:szCs w:val="28"/>
          <w:lang w:val="uk-UA"/>
        </w:rPr>
        <w:t xml:space="preserve"> </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2) експериментальна група </w:t>
      </w:r>
      <w:r w:rsidR="00C72B49">
        <w:rPr>
          <w:rFonts w:ascii="Times New Roman" w:hAnsi="Times New Roman" w:cs="Times New Roman"/>
          <w:sz w:val="28"/>
          <w:szCs w:val="28"/>
          <w:lang w:val="uk-UA"/>
        </w:rPr>
        <w:t>–</w:t>
      </w:r>
      <w:r w:rsidRPr="00DB2798">
        <w:rPr>
          <w:rFonts w:ascii="Times New Roman" w:hAnsi="Times New Roman" w:cs="Times New Roman"/>
          <w:sz w:val="28"/>
          <w:szCs w:val="28"/>
          <w:lang w:val="uk-UA"/>
        </w:rPr>
        <w:t xml:space="preserve"> 4,18 ± 0,81 </w:t>
      </w:r>
      <w:r w:rsidR="003B2DBE">
        <w:rPr>
          <w:rFonts w:ascii="Times New Roman" w:hAnsi="Times New Roman" w:cs="Times New Roman"/>
          <w:sz w:val="28"/>
          <w:szCs w:val="28"/>
          <w:lang w:val="uk-UA"/>
        </w:rPr>
        <w:t>бали</w:t>
      </w:r>
      <w:r w:rsidRPr="00DB2798">
        <w:rPr>
          <w:rFonts w:ascii="Times New Roman" w:hAnsi="Times New Roman" w:cs="Times New Roman"/>
          <w:sz w:val="28"/>
          <w:szCs w:val="28"/>
          <w:lang w:val="uk-UA"/>
        </w:rPr>
        <w:t>.</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Ці показники характеризують рівень ОТТД нижче середнього. З огляду на</w:t>
      </w:r>
      <w:r w:rsidR="00E32FA2">
        <w:rPr>
          <w:rFonts w:ascii="Times New Roman" w:hAnsi="Times New Roman" w:cs="Times New Roman"/>
          <w:sz w:val="28"/>
          <w:szCs w:val="28"/>
          <w:lang w:val="uk-UA"/>
        </w:rPr>
        <w:t xml:space="preserve"> те, що</w:t>
      </w:r>
      <w:r w:rsidR="00C63804">
        <w:rPr>
          <w:rFonts w:ascii="Times New Roman" w:hAnsi="Times New Roman" w:cs="Times New Roman"/>
          <w:sz w:val="28"/>
          <w:szCs w:val="28"/>
          <w:lang w:val="uk-UA"/>
        </w:rPr>
        <w:t xml:space="preserve"> теніс</w:t>
      </w:r>
      <w:r w:rsidR="00E32FA2">
        <w:rPr>
          <w:rFonts w:ascii="Times New Roman" w:hAnsi="Times New Roman" w:cs="Times New Roman"/>
          <w:sz w:val="28"/>
          <w:szCs w:val="28"/>
          <w:lang w:val="uk-UA"/>
        </w:rPr>
        <w:t>и</w:t>
      </w:r>
      <w:r w:rsidRPr="00DB2798">
        <w:rPr>
          <w:rFonts w:ascii="Times New Roman" w:hAnsi="Times New Roman" w:cs="Times New Roman"/>
          <w:sz w:val="28"/>
          <w:szCs w:val="28"/>
          <w:lang w:val="uk-UA"/>
        </w:rPr>
        <w:t>сти, які брали участь в експерименті, відрізняються досить низьким рівнем спортивної майстерності і мають відносно низький рівень досвідченості змагальної діяльності, отримані дані слід вважати досить об</w:t>
      </w:r>
      <w:r w:rsidR="00C63804">
        <w:rPr>
          <w:rFonts w:ascii="Times New Roman" w:hAnsi="Times New Roman" w:cs="Times New Roman"/>
          <w:sz w:val="28"/>
          <w:szCs w:val="28"/>
          <w:lang w:val="uk-UA"/>
        </w:rPr>
        <w:t>’</w:t>
      </w:r>
      <w:r w:rsidRPr="00DB2798">
        <w:rPr>
          <w:rFonts w:ascii="Times New Roman" w:hAnsi="Times New Roman" w:cs="Times New Roman"/>
          <w:sz w:val="28"/>
          <w:szCs w:val="28"/>
          <w:lang w:val="uk-UA"/>
        </w:rPr>
        <w:t>єктивними. Факт рівня достовірності відмінностей між контрольною і експериментальною групою рівний Р&gt; 0,05 свідчить про те, що спортсмени обох груп на початку дослідження мали рівні можливості в техніко-тактичних діях.</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Згідно підсумкових даних ОТТД спостеріг</w:t>
      </w:r>
      <w:r w:rsidR="00E32FA2">
        <w:rPr>
          <w:rFonts w:ascii="Times New Roman" w:hAnsi="Times New Roman" w:cs="Times New Roman"/>
          <w:sz w:val="28"/>
          <w:szCs w:val="28"/>
          <w:lang w:val="uk-UA"/>
        </w:rPr>
        <w:t>алося підвищення успішності дій</w:t>
      </w:r>
      <w:r w:rsidR="00C63804">
        <w:rPr>
          <w:rFonts w:ascii="Times New Roman" w:hAnsi="Times New Roman" w:cs="Times New Roman"/>
          <w:sz w:val="28"/>
          <w:szCs w:val="28"/>
          <w:lang w:val="uk-UA"/>
        </w:rPr>
        <w:t xml:space="preserve"> тенісистів</w:t>
      </w:r>
      <w:r w:rsidRPr="00DB2798">
        <w:rPr>
          <w:rFonts w:ascii="Times New Roman" w:hAnsi="Times New Roman" w:cs="Times New Roman"/>
          <w:sz w:val="28"/>
          <w:szCs w:val="28"/>
          <w:lang w:val="uk-UA"/>
        </w:rPr>
        <w:t xml:space="preserve"> в умовах змагальної гри як в контрольній, так і в експер</w:t>
      </w:r>
      <w:r w:rsidR="00C72B49">
        <w:rPr>
          <w:rFonts w:ascii="Times New Roman" w:hAnsi="Times New Roman" w:cs="Times New Roman"/>
          <w:sz w:val="28"/>
          <w:szCs w:val="28"/>
          <w:lang w:val="uk-UA"/>
        </w:rPr>
        <w:t>иментальній групах (таблиця 3.1</w:t>
      </w:r>
      <w:r w:rsidRPr="00DB2798">
        <w:rPr>
          <w:rFonts w:ascii="Times New Roman" w:hAnsi="Times New Roman" w:cs="Times New Roman"/>
          <w:sz w:val="28"/>
          <w:szCs w:val="28"/>
          <w:lang w:val="uk-UA"/>
        </w:rPr>
        <w:t>). Однак, приріст показників в досліджуваних групах був неоднаковим. Рівень підвищення оцінок в середн</w:t>
      </w:r>
      <w:r w:rsidR="00E32FA2">
        <w:rPr>
          <w:rFonts w:ascii="Times New Roman" w:hAnsi="Times New Roman" w:cs="Times New Roman"/>
          <w:sz w:val="28"/>
          <w:szCs w:val="28"/>
          <w:lang w:val="uk-UA"/>
        </w:rPr>
        <w:t>ьому відзначений вище за даними</w:t>
      </w:r>
      <w:r w:rsidR="00C63804">
        <w:rPr>
          <w:rFonts w:ascii="Times New Roman" w:hAnsi="Times New Roman" w:cs="Times New Roman"/>
          <w:sz w:val="28"/>
          <w:szCs w:val="28"/>
          <w:lang w:val="uk-UA"/>
        </w:rPr>
        <w:t xml:space="preserve"> тенісистів</w:t>
      </w:r>
      <w:r w:rsidRPr="00DB2798">
        <w:rPr>
          <w:rFonts w:ascii="Times New Roman" w:hAnsi="Times New Roman" w:cs="Times New Roman"/>
          <w:sz w:val="28"/>
          <w:szCs w:val="28"/>
          <w:lang w:val="uk-UA"/>
        </w:rPr>
        <w:t xml:space="preserve"> експериментальної групи:</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1) приріст контрольної групи склав в середньому 0,67 ± 0,33 </w:t>
      </w:r>
      <w:r w:rsidR="003B2DBE">
        <w:rPr>
          <w:rFonts w:ascii="Times New Roman" w:hAnsi="Times New Roman" w:cs="Times New Roman"/>
          <w:sz w:val="28"/>
          <w:szCs w:val="28"/>
          <w:lang w:val="uk-UA"/>
        </w:rPr>
        <w:t>бали</w:t>
      </w:r>
      <w:r w:rsidRPr="00DB2798">
        <w:rPr>
          <w:rFonts w:ascii="Times New Roman" w:hAnsi="Times New Roman" w:cs="Times New Roman"/>
          <w:sz w:val="28"/>
          <w:szCs w:val="28"/>
          <w:lang w:val="uk-UA"/>
        </w:rPr>
        <w:t xml:space="preserve"> (Р &lt;0,05);</w:t>
      </w:r>
    </w:p>
    <w:p w:rsidR="00DB2798" w:rsidRP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 xml:space="preserve">2) приріст експериментальної групи склав в середньому 2,51 ± 0,57 </w:t>
      </w:r>
      <w:r w:rsidR="003B2DBE">
        <w:rPr>
          <w:rFonts w:ascii="Times New Roman" w:hAnsi="Times New Roman" w:cs="Times New Roman"/>
          <w:sz w:val="28"/>
          <w:szCs w:val="28"/>
          <w:lang w:val="uk-UA"/>
        </w:rPr>
        <w:t>бали</w:t>
      </w:r>
      <w:r w:rsidRPr="00DB2798">
        <w:rPr>
          <w:rFonts w:ascii="Times New Roman" w:hAnsi="Times New Roman" w:cs="Times New Roman"/>
          <w:sz w:val="28"/>
          <w:szCs w:val="28"/>
          <w:lang w:val="uk-UA"/>
        </w:rPr>
        <w:t xml:space="preserve"> (Р &lt;0,05).</w:t>
      </w:r>
    </w:p>
    <w:p w:rsidR="00DB2798" w:rsidRDefault="00DB2798" w:rsidP="00DB2798">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B2798">
        <w:rPr>
          <w:rFonts w:ascii="Times New Roman" w:hAnsi="Times New Roman" w:cs="Times New Roman"/>
          <w:sz w:val="28"/>
          <w:szCs w:val="28"/>
          <w:lang w:val="uk-UA"/>
        </w:rPr>
        <w:t>Отже, рівень перевищення значень підвищення ОТТД в експериментальній групі щодо показників контрольної групи визначався в середньому 1,84 бали (Р&gt; 0,05).</w:t>
      </w:r>
    </w:p>
    <w:p w:rsidR="00980F6A" w:rsidRDefault="00980F6A" w:rsidP="00980F6A">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980F6A" w:rsidRPr="00980F6A" w:rsidRDefault="00C72B49" w:rsidP="00980F6A">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3.1</w:t>
      </w:r>
    </w:p>
    <w:p w:rsidR="00DB2798" w:rsidRDefault="00980F6A" w:rsidP="00980F6A">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980F6A">
        <w:rPr>
          <w:rFonts w:ascii="Times New Roman" w:hAnsi="Times New Roman" w:cs="Times New Roman"/>
          <w:sz w:val="28"/>
          <w:szCs w:val="28"/>
          <w:lang w:val="uk-UA"/>
        </w:rPr>
        <w:t>Зміна показників оцінки техніко-тактичних дій учасників експерименту (бали)</w:t>
      </w:r>
    </w:p>
    <w:tbl>
      <w:tblPr>
        <w:tblStyle w:val="ab"/>
        <w:tblW w:w="0" w:type="auto"/>
        <w:tblLook w:val="04A0"/>
      </w:tblPr>
      <w:tblGrid>
        <w:gridCol w:w="3115"/>
        <w:gridCol w:w="3115"/>
        <w:gridCol w:w="3115"/>
      </w:tblGrid>
      <w:tr w:rsidR="00980F6A" w:rsidTr="00D61D56">
        <w:tc>
          <w:tcPr>
            <w:tcW w:w="3115" w:type="dxa"/>
            <w:vAlign w:val="center"/>
          </w:tcPr>
          <w:p w:rsidR="00980F6A" w:rsidRPr="00D61D56" w:rsidRDefault="00980F6A"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Група</w:t>
            </w:r>
          </w:p>
        </w:tc>
        <w:tc>
          <w:tcPr>
            <w:tcW w:w="3115" w:type="dxa"/>
            <w:vAlign w:val="center"/>
          </w:tcPr>
          <w:p w:rsidR="00980F6A"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Контрольна</w:t>
            </w:r>
          </w:p>
        </w:tc>
        <w:tc>
          <w:tcPr>
            <w:tcW w:w="3115" w:type="dxa"/>
            <w:vAlign w:val="center"/>
          </w:tcPr>
          <w:p w:rsidR="00980F6A"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Експериментальна</w:t>
            </w:r>
          </w:p>
        </w:tc>
      </w:tr>
      <w:tr w:rsidR="00980F6A" w:rsidTr="00D61D56">
        <w:tc>
          <w:tcPr>
            <w:tcW w:w="3115" w:type="dxa"/>
            <w:vAlign w:val="center"/>
          </w:tcPr>
          <w:p w:rsidR="00980F6A" w:rsidRPr="00D61D56" w:rsidRDefault="00980F6A"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Кількість учасників (n)</w:t>
            </w:r>
          </w:p>
        </w:tc>
        <w:tc>
          <w:tcPr>
            <w:tcW w:w="3115" w:type="dxa"/>
            <w:vAlign w:val="center"/>
          </w:tcPr>
          <w:p w:rsidR="00980F6A" w:rsidRPr="00D61D56" w:rsidRDefault="001129EC" w:rsidP="00D61D56">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115" w:type="dxa"/>
            <w:vAlign w:val="center"/>
          </w:tcPr>
          <w:p w:rsidR="00980F6A" w:rsidRPr="00D61D56" w:rsidRDefault="001129EC" w:rsidP="00D61D56">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980F6A" w:rsidTr="00D61D56">
        <w:tc>
          <w:tcPr>
            <w:tcW w:w="3115" w:type="dxa"/>
            <w:vAlign w:val="center"/>
          </w:tcPr>
          <w:p w:rsidR="00980F6A" w:rsidRPr="00D61D56" w:rsidRDefault="00980F6A"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До експерименту</w:t>
            </w:r>
          </w:p>
        </w:tc>
        <w:tc>
          <w:tcPr>
            <w:tcW w:w="3115" w:type="dxa"/>
            <w:vAlign w:val="center"/>
          </w:tcPr>
          <w:p w:rsidR="00980F6A"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szCs w:val="28"/>
                <w:lang w:val="uk-UA"/>
              </w:rPr>
              <w:t>4,35</w:t>
            </w:r>
          </w:p>
        </w:tc>
        <w:tc>
          <w:tcPr>
            <w:tcW w:w="3115" w:type="dxa"/>
            <w:vAlign w:val="center"/>
          </w:tcPr>
          <w:p w:rsidR="00980F6A"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szCs w:val="28"/>
                <w:lang w:val="uk-UA"/>
              </w:rPr>
              <w:t>4,18</w:t>
            </w:r>
          </w:p>
        </w:tc>
      </w:tr>
      <w:tr w:rsidR="00D61D56" w:rsidTr="00D61D56">
        <w:tc>
          <w:tcPr>
            <w:tcW w:w="3115" w:type="dxa"/>
            <w:vAlign w:val="center"/>
          </w:tcPr>
          <w:p w:rsidR="00D61D56"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P</w:t>
            </w:r>
            <w:r w:rsidRPr="00D61D56">
              <w:rPr>
                <w:rFonts w:ascii="Times New Roman" w:hAnsi="Times New Roman" w:cs="Times New Roman"/>
                <w:sz w:val="28"/>
                <w:vertAlign w:val="subscript"/>
                <w:lang w:val="uk-UA"/>
              </w:rPr>
              <w:t>1</w:t>
            </w:r>
          </w:p>
        </w:tc>
        <w:tc>
          <w:tcPr>
            <w:tcW w:w="6230" w:type="dxa"/>
            <w:gridSpan w:val="2"/>
            <w:vAlign w:val="center"/>
          </w:tcPr>
          <w:p w:rsidR="00D61D56"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Р&gt;0,05</w:t>
            </w:r>
          </w:p>
        </w:tc>
      </w:tr>
      <w:tr w:rsidR="00980F6A" w:rsidTr="00D61D56">
        <w:tc>
          <w:tcPr>
            <w:tcW w:w="3115" w:type="dxa"/>
            <w:vAlign w:val="center"/>
          </w:tcPr>
          <w:p w:rsidR="00980F6A" w:rsidRPr="00D61D56" w:rsidRDefault="00980F6A" w:rsidP="00D61D56">
            <w:pPr>
              <w:pStyle w:val="TableParagraph"/>
              <w:tabs>
                <w:tab w:val="left" w:pos="528"/>
              </w:tabs>
              <w:spacing w:before="9" w:line="247" w:lineRule="auto"/>
              <w:ind w:right="155"/>
              <w:rPr>
                <w:sz w:val="28"/>
                <w:szCs w:val="28"/>
                <w:lang w:val="uk-UA"/>
              </w:rPr>
            </w:pPr>
            <w:r w:rsidRPr="00D61D56">
              <w:rPr>
                <w:sz w:val="28"/>
                <w:lang w:val="uk-UA"/>
              </w:rPr>
              <w:t>Після експерименту</w:t>
            </w:r>
          </w:p>
        </w:tc>
        <w:tc>
          <w:tcPr>
            <w:tcW w:w="3115" w:type="dxa"/>
            <w:vAlign w:val="center"/>
          </w:tcPr>
          <w:p w:rsidR="00980F6A"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szCs w:val="28"/>
                <w:lang w:val="uk-UA"/>
              </w:rPr>
              <w:t>5,02</w:t>
            </w:r>
          </w:p>
        </w:tc>
        <w:tc>
          <w:tcPr>
            <w:tcW w:w="3115" w:type="dxa"/>
            <w:vAlign w:val="center"/>
          </w:tcPr>
          <w:p w:rsidR="00980F6A"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szCs w:val="28"/>
                <w:lang w:val="uk-UA"/>
              </w:rPr>
              <w:t>6,69</w:t>
            </w:r>
          </w:p>
        </w:tc>
      </w:tr>
      <w:tr w:rsidR="00D61D56" w:rsidTr="00D61D56">
        <w:tc>
          <w:tcPr>
            <w:tcW w:w="3115" w:type="dxa"/>
            <w:vAlign w:val="center"/>
          </w:tcPr>
          <w:p w:rsidR="00D61D56"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w:t>
            </w:r>
            <w:r w:rsidRPr="00D61D56">
              <w:rPr>
                <w:rFonts w:ascii="Times New Roman" w:hAnsi="Times New Roman" w:cs="Times New Roman"/>
                <w:sz w:val="28"/>
                <w:vertAlign w:val="subscript"/>
                <w:lang w:val="uk-UA"/>
              </w:rPr>
              <w:t>2</w:t>
            </w:r>
          </w:p>
        </w:tc>
        <w:tc>
          <w:tcPr>
            <w:tcW w:w="6230" w:type="dxa"/>
            <w:gridSpan w:val="2"/>
            <w:vAlign w:val="center"/>
          </w:tcPr>
          <w:p w:rsidR="00D61D56"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Р&gt;0,05</w:t>
            </w:r>
          </w:p>
        </w:tc>
      </w:tr>
      <w:tr w:rsidR="00980F6A" w:rsidTr="00D61D56">
        <w:tc>
          <w:tcPr>
            <w:tcW w:w="3115" w:type="dxa"/>
            <w:vAlign w:val="center"/>
          </w:tcPr>
          <w:p w:rsidR="00980F6A" w:rsidRPr="00D61D56" w:rsidRDefault="00980F6A"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Рівень підвищення</w:t>
            </w:r>
          </w:p>
        </w:tc>
        <w:tc>
          <w:tcPr>
            <w:tcW w:w="3115" w:type="dxa"/>
            <w:vAlign w:val="center"/>
          </w:tcPr>
          <w:p w:rsidR="00980F6A"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szCs w:val="28"/>
                <w:lang w:val="uk-UA"/>
              </w:rPr>
              <w:t>0,67</w:t>
            </w:r>
          </w:p>
        </w:tc>
        <w:tc>
          <w:tcPr>
            <w:tcW w:w="3115" w:type="dxa"/>
            <w:vAlign w:val="center"/>
          </w:tcPr>
          <w:p w:rsidR="00980F6A"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szCs w:val="28"/>
                <w:lang w:val="uk-UA"/>
              </w:rPr>
              <w:t>2,51</w:t>
            </w:r>
          </w:p>
        </w:tc>
      </w:tr>
      <w:tr w:rsidR="00D61D56" w:rsidTr="00D61D56">
        <w:tc>
          <w:tcPr>
            <w:tcW w:w="3115" w:type="dxa"/>
            <w:vAlign w:val="center"/>
          </w:tcPr>
          <w:p w:rsidR="00D61D56"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w:t>
            </w:r>
            <w:r w:rsidRPr="00D61D56">
              <w:rPr>
                <w:rFonts w:ascii="Times New Roman" w:hAnsi="Times New Roman" w:cs="Times New Roman"/>
                <w:sz w:val="28"/>
                <w:vertAlign w:val="subscript"/>
                <w:lang w:val="uk-UA"/>
              </w:rPr>
              <w:t>3</w:t>
            </w:r>
          </w:p>
        </w:tc>
        <w:tc>
          <w:tcPr>
            <w:tcW w:w="6230" w:type="dxa"/>
            <w:gridSpan w:val="2"/>
            <w:vAlign w:val="center"/>
          </w:tcPr>
          <w:p w:rsidR="00D61D56" w:rsidRPr="00D61D56" w:rsidRDefault="00D61D56" w:rsidP="00D61D56">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Р&gt;0,05</w:t>
            </w:r>
          </w:p>
        </w:tc>
      </w:tr>
    </w:tbl>
    <w:p w:rsidR="00980F6A" w:rsidRDefault="00980F6A" w:rsidP="00980F6A">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Р1 </w:t>
      </w:r>
      <w:r w:rsidR="00C72B49">
        <w:rPr>
          <w:rFonts w:ascii="Times New Roman" w:hAnsi="Times New Roman" w:cs="Times New Roman"/>
          <w:sz w:val="28"/>
          <w:szCs w:val="28"/>
          <w:lang w:val="uk-UA"/>
        </w:rPr>
        <w:t>–</w:t>
      </w:r>
      <w:r w:rsidRPr="00D61D56">
        <w:rPr>
          <w:rFonts w:ascii="Times New Roman" w:hAnsi="Times New Roman" w:cs="Times New Roman"/>
          <w:sz w:val="28"/>
          <w:szCs w:val="28"/>
          <w:lang w:val="uk-UA"/>
        </w:rPr>
        <w:t xml:space="preserve"> рівень достовірності від</w:t>
      </w:r>
      <w:r>
        <w:rPr>
          <w:rFonts w:ascii="Times New Roman" w:hAnsi="Times New Roman" w:cs="Times New Roman"/>
          <w:sz w:val="28"/>
          <w:szCs w:val="28"/>
          <w:lang w:val="uk-UA"/>
        </w:rPr>
        <w:t>мінностей між вихідними даними;</w:t>
      </w: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Р2 </w:t>
      </w:r>
      <w:r w:rsidR="00C72B49">
        <w:rPr>
          <w:rFonts w:ascii="Times New Roman" w:hAnsi="Times New Roman" w:cs="Times New Roman"/>
          <w:sz w:val="28"/>
          <w:szCs w:val="28"/>
          <w:lang w:val="uk-UA"/>
        </w:rPr>
        <w:t>–</w:t>
      </w:r>
      <w:r w:rsidRPr="00D61D56">
        <w:rPr>
          <w:rFonts w:ascii="Times New Roman" w:hAnsi="Times New Roman" w:cs="Times New Roman"/>
          <w:sz w:val="28"/>
          <w:szCs w:val="28"/>
          <w:lang w:val="uk-UA"/>
        </w:rPr>
        <w:t xml:space="preserve"> рівень достовірності відмінностей між кінцевими даними;</w:t>
      </w: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Р3 </w:t>
      </w:r>
      <w:r w:rsidR="00C72B49">
        <w:rPr>
          <w:rFonts w:ascii="Times New Roman" w:hAnsi="Times New Roman" w:cs="Times New Roman"/>
          <w:sz w:val="28"/>
          <w:szCs w:val="28"/>
          <w:lang w:val="uk-UA"/>
        </w:rPr>
        <w:t>–</w:t>
      </w:r>
      <w:r w:rsidRPr="00D61D56">
        <w:rPr>
          <w:rFonts w:ascii="Times New Roman" w:hAnsi="Times New Roman" w:cs="Times New Roman"/>
          <w:sz w:val="28"/>
          <w:szCs w:val="28"/>
          <w:lang w:val="uk-UA"/>
        </w:rPr>
        <w:t xml:space="preserve"> рівень достовірності відмінностей між збільшенням показників.</w:t>
      </w: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За вихідними даними, ефективність ударів по воротах (РУ) відповідала таким показникам:</w:t>
      </w: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1) контрольна група </w:t>
      </w:r>
      <w:r w:rsidR="00C72B49">
        <w:rPr>
          <w:rFonts w:ascii="Times New Roman" w:hAnsi="Times New Roman" w:cs="Times New Roman"/>
          <w:sz w:val="28"/>
          <w:szCs w:val="28"/>
          <w:lang w:val="uk-UA"/>
        </w:rPr>
        <w:t>–</w:t>
      </w:r>
      <w:r w:rsidRPr="00D61D56">
        <w:rPr>
          <w:rFonts w:ascii="Times New Roman" w:hAnsi="Times New Roman" w:cs="Times New Roman"/>
          <w:sz w:val="28"/>
          <w:szCs w:val="28"/>
          <w:lang w:val="uk-UA"/>
        </w:rPr>
        <w:t xml:space="preserve"> 34,8%;</w:t>
      </w: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2) експериментальна група </w:t>
      </w:r>
      <w:r w:rsidR="00C72B49">
        <w:rPr>
          <w:rFonts w:ascii="Times New Roman" w:hAnsi="Times New Roman" w:cs="Times New Roman"/>
          <w:sz w:val="28"/>
          <w:szCs w:val="28"/>
          <w:lang w:val="uk-UA"/>
        </w:rPr>
        <w:t>–</w:t>
      </w:r>
      <w:r w:rsidRPr="00D61D56">
        <w:rPr>
          <w:rFonts w:ascii="Times New Roman" w:hAnsi="Times New Roman" w:cs="Times New Roman"/>
          <w:sz w:val="28"/>
          <w:szCs w:val="28"/>
          <w:lang w:val="uk-UA"/>
        </w:rPr>
        <w:t xml:space="preserve"> 35,3%.</w:t>
      </w:r>
      <w:r w:rsidR="00C72B49">
        <w:rPr>
          <w:rFonts w:ascii="Times New Roman" w:hAnsi="Times New Roman" w:cs="Times New Roman"/>
          <w:sz w:val="28"/>
          <w:szCs w:val="28"/>
          <w:lang w:val="uk-UA"/>
        </w:rPr>
        <w:t xml:space="preserve"> </w:t>
      </w: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У цьому випадку рівень ефективності впливу оцінювався як середній для учасників експерименту. Ця інформація представляла найбільший інтерес для аналізу зміни показників в результаті використання річного</w:t>
      </w:r>
      <w:r w:rsidR="00E32FA2">
        <w:rPr>
          <w:rFonts w:ascii="Times New Roman" w:hAnsi="Times New Roman" w:cs="Times New Roman"/>
          <w:sz w:val="28"/>
          <w:szCs w:val="28"/>
          <w:lang w:val="uk-UA"/>
        </w:rPr>
        <w:t xml:space="preserve"> циклу психологічної підготовки </w:t>
      </w:r>
      <w:r w:rsidR="00C63804">
        <w:rPr>
          <w:rFonts w:ascii="Times New Roman" w:hAnsi="Times New Roman" w:cs="Times New Roman"/>
          <w:sz w:val="28"/>
          <w:szCs w:val="28"/>
          <w:lang w:val="uk-UA"/>
        </w:rPr>
        <w:t>тенісистів</w:t>
      </w:r>
      <w:r w:rsidRPr="00D61D56">
        <w:rPr>
          <w:rFonts w:ascii="Times New Roman" w:hAnsi="Times New Roman" w:cs="Times New Roman"/>
          <w:sz w:val="28"/>
          <w:szCs w:val="28"/>
          <w:lang w:val="uk-UA"/>
        </w:rPr>
        <w:t xml:space="preserve"> контрольної та експериментальної груп до виступів на змаганнях (табл. </w:t>
      </w:r>
      <w:r w:rsidR="00C72B49">
        <w:rPr>
          <w:rFonts w:ascii="Times New Roman" w:hAnsi="Times New Roman" w:cs="Times New Roman"/>
          <w:sz w:val="28"/>
          <w:szCs w:val="28"/>
          <w:lang w:val="uk-UA"/>
        </w:rPr>
        <w:t>3.</w:t>
      </w:r>
      <w:r w:rsidRPr="00D61D56">
        <w:rPr>
          <w:rFonts w:ascii="Times New Roman" w:hAnsi="Times New Roman" w:cs="Times New Roman"/>
          <w:sz w:val="28"/>
          <w:szCs w:val="28"/>
          <w:lang w:val="uk-UA"/>
        </w:rPr>
        <w:t>2).</w:t>
      </w: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lastRenderedPageBreak/>
        <w:t xml:space="preserve">Таблиця </w:t>
      </w:r>
      <w:r w:rsidR="00C72B49">
        <w:rPr>
          <w:rFonts w:ascii="Times New Roman" w:hAnsi="Times New Roman" w:cs="Times New Roman"/>
          <w:sz w:val="28"/>
          <w:szCs w:val="28"/>
          <w:lang w:val="uk-UA"/>
        </w:rPr>
        <w:t>3.</w:t>
      </w:r>
      <w:r w:rsidRPr="00D61D56">
        <w:rPr>
          <w:rFonts w:ascii="Times New Roman" w:hAnsi="Times New Roman" w:cs="Times New Roman"/>
          <w:sz w:val="28"/>
          <w:szCs w:val="28"/>
          <w:lang w:val="uk-UA"/>
        </w:rPr>
        <w:t>2</w:t>
      </w: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  Зміна показників результативності ударів по воротах учасників експерименту (%)</w:t>
      </w:r>
    </w:p>
    <w:tbl>
      <w:tblPr>
        <w:tblStyle w:val="ab"/>
        <w:tblW w:w="0" w:type="auto"/>
        <w:tblLook w:val="04A0"/>
      </w:tblPr>
      <w:tblGrid>
        <w:gridCol w:w="3256"/>
        <w:gridCol w:w="2974"/>
        <w:gridCol w:w="3115"/>
      </w:tblGrid>
      <w:tr w:rsidR="00D61D56" w:rsidTr="00D61D56">
        <w:tc>
          <w:tcPr>
            <w:tcW w:w="3256"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Група</w:t>
            </w:r>
          </w:p>
        </w:tc>
        <w:tc>
          <w:tcPr>
            <w:tcW w:w="2974"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Контрольна</w:t>
            </w:r>
          </w:p>
        </w:tc>
        <w:tc>
          <w:tcPr>
            <w:tcW w:w="3115"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Експериментальна</w:t>
            </w:r>
          </w:p>
        </w:tc>
      </w:tr>
      <w:tr w:rsidR="00D61D56" w:rsidTr="00D61D56">
        <w:tc>
          <w:tcPr>
            <w:tcW w:w="3256"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учасників</w:t>
            </w:r>
          </w:p>
        </w:tc>
        <w:tc>
          <w:tcPr>
            <w:tcW w:w="2974" w:type="dxa"/>
          </w:tcPr>
          <w:p w:rsidR="00D61D56" w:rsidRDefault="001129EC"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115" w:type="dxa"/>
          </w:tcPr>
          <w:p w:rsidR="00D61D56" w:rsidRDefault="001129EC"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D61D56" w:rsidTr="00D61D56">
        <w:tc>
          <w:tcPr>
            <w:tcW w:w="3256"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Дані до експерименту</w:t>
            </w:r>
          </w:p>
        </w:tc>
        <w:tc>
          <w:tcPr>
            <w:tcW w:w="2974"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34,8</w:t>
            </w:r>
          </w:p>
        </w:tc>
        <w:tc>
          <w:tcPr>
            <w:tcW w:w="3115"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35,3</w:t>
            </w:r>
          </w:p>
        </w:tc>
      </w:tr>
      <w:tr w:rsidR="00D61D56" w:rsidTr="00D61D56">
        <w:tc>
          <w:tcPr>
            <w:tcW w:w="3256"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Дані після експерименту</w:t>
            </w:r>
          </w:p>
        </w:tc>
        <w:tc>
          <w:tcPr>
            <w:tcW w:w="2974"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41,1</w:t>
            </w:r>
          </w:p>
        </w:tc>
        <w:tc>
          <w:tcPr>
            <w:tcW w:w="3115"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54,8</w:t>
            </w:r>
          </w:p>
        </w:tc>
      </w:tr>
      <w:tr w:rsidR="00D61D56" w:rsidTr="00D61D56">
        <w:tc>
          <w:tcPr>
            <w:tcW w:w="3256"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Приріст</w:t>
            </w:r>
          </w:p>
        </w:tc>
        <w:tc>
          <w:tcPr>
            <w:tcW w:w="2974"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3115" w:type="dxa"/>
          </w:tcPr>
          <w:p w:rsidR="00D61D56" w:rsidRDefault="00D61D56" w:rsidP="00D61D56">
            <w:pPr>
              <w:spacing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19,5</w:t>
            </w:r>
          </w:p>
        </w:tc>
      </w:tr>
    </w:tbl>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Наприкінці експерименту, згідно з даними </w:t>
      </w:r>
      <w:r w:rsidR="004D68C6">
        <w:rPr>
          <w:rFonts w:ascii="Times New Roman" w:hAnsi="Times New Roman" w:cs="Times New Roman"/>
          <w:sz w:val="28"/>
          <w:szCs w:val="28"/>
          <w:lang w:val="uk-UA"/>
        </w:rPr>
        <w:t>РУ</w:t>
      </w:r>
      <w:r w:rsidRPr="00D61D56">
        <w:rPr>
          <w:rFonts w:ascii="Times New Roman" w:hAnsi="Times New Roman" w:cs="Times New Roman"/>
          <w:sz w:val="28"/>
          <w:szCs w:val="28"/>
          <w:lang w:val="uk-UA"/>
        </w:rPr>
        <w:t xml:space="preserve">, контрольна група мала середній приріст 6,3%, а експериментальна група </w:t>
      </w:r>
      <w:r w:rsidR="00C72B49">
        <w:rPr>
          <w:rFonts w:ascii="Times New Roman" w:hAnsi="Times New Roman" w:cs="Times New Roman"/>
          <w:sz w:val="28"/>
          <w:szCs w:val="28"/>
          <w:lang w:val="uk-UA"/>
        </w:rPr>
        <w:t>–</w:t>
      </w:r>
      <w:r w:rsidRPr="00D61D56">
        <w:rPr>
          <w:rFonts w:ascii="Times New Roman" w:hAnsi="Times New Roman" w:cs="Times New Roman"/>
          <w:sz w:val="28"/>
          <w:szCs w:val="28"/>
          <w:lang w:val="uk-UA"/>
        </w:rPr>
        <w:t xml:space="preserve"> 19,5%. Таким чином, збільшення ефективності </w:t>
      </w:r>
      <w:r w:rsidR="00E32FA2">
        <w:rPr>
          <w:rFonts w:ascii="Times New Roman" w:hAnsi="Times New Roman" w:cs="Times New Roman"/>
          <w:sz w:val="28"/>
          <w:szCs w:val="28"/>
          <w:lang w:val="uk-UA"/>
        </w:rPr>
        <w:t>атакуючих ударів</w:t>
      </w:r>
      <w:r w:rsidRPr="00D61D56">
        <w:rPr>
          <w:rFonts w:ascii="Times New Roman" w:hAnsi="Times New Roman" w:cs="Times New Roman"/>
          <w:sz w:val="28"/>
          <w:szCs w:val="28"/>
          <w:lang w:val="uk-UA"/>
        </w:rPr>
        <w:t xml:space="preserve"> під час змагань за один рік тренувального періоду спостерігалося в обох групах перевірених спортсменів. Але підготовленість гравців експериментальної групи, очевидно, була вищою. Різниця в показниках рівня збільшення значень </w:t>
      </w:r>
      <w:r w:rsidR="004D68C6">
        <w:rPr>
          <w:rFonts w:ascii="Times New Roman" w:hAnsi="Times New Roman" w:cs="Times New Roman"/>
          <w:sz w:val="28"/>
          <w:szCs w:val="28"/>
          <w:lang w:val="uk-UA"/>
        </w:rPr>
        <w:t>РУ</w:t>
      </w:r>
      <w:r w:rsidRPr="00D61D56">
        <w:rPr>
          <w:rFonts w:ascii="Times New Roman" w:hAnsi="Times New Roman" w:cs="Times New Roman"/>
          <w:sz w:val="28"/>
          <w:szCs w:val="28"/>
          <w:lang w:val="uk-UA"/>
        </w:rPr>
        <w:t xml:space="preserve"> на користь спортсменів експериментальної групи становила в середньому 13,2%</w:t>
      </w: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Зміна показникі</w:t>
      </w:r>
      <w:r w:rsidR="00E32FA2">
        <w:rPr>
          <w:rFonts w:ascii="Times New Roman" w:hAnsi="Times New Roman" w:cs="Times New Roman"/>
          <w:sz w:val="28"/>
          <w:szCs w:val="28"/>
          <w:lang w:val="uk-UA"/>
        </w:rPr>
        <w:t>в психоемоційного стану молодих</w:t>
      </w:r>
      <w:r w:rsidR="00C63804">
        <w:rPr>
          <w:rFonts w:ascii="Times New Roman" w:hAnsi="Times New Roman" w:cs="Times New Roman"/>
          <w:sz w:val="28"/>
          <w:szCs w:val="28"/>
          <w:lang w:val="uk-UA"/>
        </w:rPr>
        <w:t xml:space="preserve"> тенісистів</w:t>
      </w:r>
      <w:r w:rsidRPr="00D61D56">
        <w:rPr>
          <w:rFonts w:ascii="Times New Roman" w:hAnsi="Times New Roman" w:cs="Times New Roman"/>
          <w:sz w:val="28"/>
          <w:szCs w:val="28"/>
          <w:lang w:val="uk-UA"/>
        </w:rPr>
        <w:t xml:space="preserve"> у конкурентних умовах за оцінками експертної комісії представлена ​​в таблиці </w:t>
      </w:r>
      <w:r w:rsidR="00C72B49">
        <w:rPr>
          <w:rFonts w:ascii="Times New Roman" w:hAnsi="Times New Roman" w:cs="Times New Roman"/>
          <w:sz w:val="28"/>
          <w:szCs w:val="28"/>
          <w:lang w:val="uk-UA"/>
        </w:rPr>
        <w:t>3.</w:t>
      </w:r>
      <w:r w:rsidRPr="00D61D56">
        <w:rPr>
          <w:rFonts w:ascii="Times New Roman" w:hAnsi="Times New Roman" w:cs="Times New Roman"/>
          <w:sz w:val="28"/>
          <w:szCs w:val="28"/>
          <w:lang w:val="uk-UA"/>
        </w:rPr>
        <w:t>3.</w:t>
      </w: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Отже, за вихідними даними було визначено значення оцінки психо</w:t>
      </w:r>
      <w:r w:rsidR="004D68C6">
        <w:rPr>
          <w:rFonts w:ascii="Times New Roman" w:hAnsi="Times New Roman" w:cs="Times New Roman"/>
          <w:sz w:val="28"/>
          <w:szCs w:val="28"/>
          <w:lang w:val="uk-UA"/>
        </w:rPr>
        <w:t>емоційного стану спортсменів (OП-EС</w:t>
      </w:r>
      <w:r w:rsidRPr="00D61D56">
        <w:rPr>
          <w:rFonts w:ascii="Times New Roman" w:hAnsi="Times New Roman" w:cs="Times New Roman"/>
          <w:sz w:val="28"/>
          <w:szCs w:val="28"/>
          <w:lang w:val="uk-UA"/>
        </w:rPr>
        <w:t>):</w:t>
      </w: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1) для контрольної групи в середньому 5,97 ± 1,02 </w:t>
      </w:r>
      <w:r w:rsidR="003B2DBE">
        <w:rPr>
          <w:rFonts w:ascii="Times New Roman" w:hAnsi="Times New Roman" w:cs="Times New Roman"/>
          <w:sz w:val="28"/>
          <w:szCs w:val="28"/>
          <w:lang w:val="uk-UA"/>
        </w:rPr>
        <w:t>бали</w:t>
      </w:r>
      <w:r w:rsidRPr="00D61D56">
        <w:rPr>
          <w:rFonts w:ascii="Times New Roman" w:hAnsi="Times New Roman" w:cs="Times New Roman"/>
          <w:sz w:val="28"/>
          <w:szCs w:val="28"/>
          <w:lang w:val="uk-UA"/>
        </w:rPr>
        <w:t>;</w:t>
      </w:r>
    </w:p>
    <w:p w:rsidR="00D61D56" w:rsidRP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2) для експериментальної групи в середньому 5,56 ± 0,98 </w:t>
      </w:r>
      <w:r w:rsidR="003B2DBE">
        <w:rPr>
          <w:rFonts w:ascii="Times New Roman" w:hAnsi="Times New Roman" w:cs="Times New Roman"/>
          <w:sz w:val="28"/>
          <w:szCs w:val="28"/>
          <w:lang w:val="uk-UA"/>
        </w:rPr>
        <w:t>бали</w:t>
      </w:r>
      <w:r w:rsidRPr="00D61D56">
        <w:rPr>
          <w:rFonts w:ascii="Times New Roman" w:hAnsi="Times New Roman" w:cs="Times New Roman"/>
          <w:sz w:val="28"/>
          <w:szCs w:val="28"/>
          <w:lang w:val="uk-UA"/>
        </w:rPr>
        <w:t>.</w:t>
      </w:r>
    </w:p>
    <w:p w:rsidR="00D61D56" w:rsidRDefault="00D61D56"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Загалом, рівень </w:t>
      </w:r>
      <w:r w:rsidR="004D68C6">
        <w:rPr>
          <w:rFonts w:ascii="Times New Roman" w:hAnsi="Times New Roman" w:cs="Times New Roman"/>
          <w:sz w:val="28"/>
          <w:szCs w:val="28"/>
          <w:lang w:val="uk-UA"/>
        </w:rPr>
        <w:t>OП-EС</w:t>
      </w:r>
      <w:r w:rsidR="004D68C6" w:rsidRPr="00D61D56">
        <w:rPr>
          <w:rFonts w:ascii="Times New Roman" w:hAnsi="Times New Roman" w:cs="Times New Roman"/>
          <w:sz w:val="28"/>
          <w:szCs w:val="28"/>
          <w:lang w:val="uk-UA"/>
        </w:rPr>
        <w:t xml:space="preserve"> </w:t>
      </w:r>
      <w:r w:rsidRPr="00D61D56">
        <w:rPr>
          <w:rFonts w:ascii="Times New Roman" w:hAnsi="Times New Roman" w:cs="Times New Roman"/>
          <w:sz w:val="28"/>
          <w:szCs w:val="28"/>
          <w:lang w:val="uk-UA"/>
        </w:rPr>
        <w:t>оцінювався як середній як для контрольних гравців, так і для спортсменів експериментальних груп. Значимість відмінностей не встановлена ​​(Р&gt; 0,05).</w:t>
      </w:r>
    </w:p>
    <w:p w:rsidR="001129EC" w:rsidRDefault="001129EC"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1129EC" w:rsidRDefault="001129EC"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1129EC" w:rsidRDefault="001129EC" w:rsidP="0056292D">
      <w:pPr>
        <w:shd w:val="clear" w:color="auto" w:fill="FFFFFF" w:themeFill="background1"/>
        <w:spacing w:after="0" w:line="360" w:lineRule="auto"/>
        <w:ind w:right="57" w:firstLine="709"/>
        <w:jc w:val="right"/>
        <w:rPr>
          <w:rFonts w:ascii="Times New Roman" w:hAnsi="Times New Roman" w:cs="Times New Roman"/>
          <w:sz w:val="28"/>
          <w:szCs w:val="28"/>
          <w:lang w:val="uk-UA"/>
        </w:rPr>
      </w:pPr>
    </w:p>
    <w:p w:rsidR="001129EC" w:rsidRDefault="001129EC" w:rsidP="0056292D">
      <w:pPr>
        <w:shd w:val="clear" w:color="auto" w:fill="FFFFFF" w:themeFill="background1"/>
        <w:spacing w:after="0" w:line="360" w:lineRule="auto"/>
        <w:ind w:right="57" w:firstLine="709"/>
        <w:jc w:val="right"/>
        <w:rPr>
          <w:rFonts w:ascii="Times New Roman" w:hAnsi="Times New Roman" w:cs="Times New Roman"/>
          <w:sz w:val="28"/>
          <w:szCs w:val="28"/>
          <w:lang w:val="uk-UA"/>
        </w:rPr>
      </w:pPr>
    </w:p>
    <w:p w:rsidR="00D61D56" w:rsidRPr="00D61D56" w:rsidRDefault="00D61D56" w:rsidP="001129EC">
      <w:pPr>
        <w:shd w:val="clear" w:color="auto" w:fill="FFFFFF" w:themeFill="background1"/>
        <w:spacing w:after="0" w:line="360" w:lineRule="auto"/>
        <w:ind w:right="57" w:firstLine="709"/>
        <w:jc w:val="right"/>
        <w:rPr>
          <w:rFonts w:ascii="Times New Roman" w:hAnsi="Times New Roman" w:cs="Times New Roman"/>
          <w:sz w:val="28"/>
          <w:szCs w:val="28"/>
          <w:lang w:val="uk-UA"/>
        </w:rPr>
      </w:pPr>
      <w:r w:rsidRPr="00D61D56">
        <w:rPr>
          <w:rFonts w:ascii="Times New Roman" w:hAnsi="Times New Roman" w:cs="Times New Roman"/>
          <w:sz w:val="28"/>
          <w:szCs w:val="28"/>
          <w:lang w:val="uk-UA"/>
        </w:rPr>
        <w:t>Таблиця 3</w:t>
      </w:r>
      <w:r w:rsidR="00C72B49">
        <w:rPr>
          <w:rFonts w:ascii="Times New Roman" w:hAnsi="Times New Roman" w:cs="Times New Roman"/>
          <w:sz w:val="28"/>
          <w:szCs w:val="28"/>
          <w:lang w:val="uk-UA"/>
        </w:rPr>
        <w:t>.3</w:t>
      </w:r>
    </w:p>
    <w:p w:rsidR="00D61D56" w:rsidRDefault="00D61D56" w:rsidP="001129EC">
      <w:pPr>
        <w:shd w:val="clear" w:color="auto" w:fill="FFFFFF" w:themeFill="background1"/>
        <w:spacing w:after="0" w:line="360" w:lineRule="auto"/>
        <w:ind w:right="57" w:firstLine="709"/>
        <w:jc w:val="center"/>
        <w:rPr>
          <w:rFonts w:ascii="Times New Roman" w:hAnsi="Times New Roman" w:cs="Times New Roman"/>
          <w:sz w:val="28"/>
          <w:szCs w:val="28"/>
          <w:lang w:val="uk-UA"/>
        </w:rPr>
      </w:pPr>
      <w:r w:rsidRPr="00D61D56">
        <w:rPr>
          <w:rFonts w:ascii="Times New Roman" w:hAnsi="Times New Roman" w:cs="Times New Roman"/>
          <w:sz w:val="28"/>
          <w:szCs w:val="28"/>
          <w:lang w:val="uk-UA"/>
        </w:rPr>
        <w:t>Зміна показників психо-емоційного стану учасників експерименту (бали)</w:t>
      </w:r>
    </w:p>
    <w:tbl>
      <w:tblPr>
        <w:tblStyle w:val="ab"/>
        <w:tblW w:w="0" w:type="auto"/>
        <w:tblLook w:val="04A0"/>
      </w:tblPr>
      <w:tblGrid>
        <w:gridCol w:w="3115"/>
        <w:gridCol w:w="3115"/>
        <w:gridCol w:w="3115"/>
      </w:tblGrid>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Група</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Контрольна</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Експериментальна</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Кількість учасників (n)</w:t>
            </w:r>
          </w:p>
        </w:tc>
        <w:tc>
          <w:tcPr>
            <w:tcW w:w="3115" w:type="dxa"/>
            <w:vAlign w:val="center"/>
          </w:tcPr>
          <w:p w:rsidR="0056292D" w:rsidRPr="00D61D56" w:rsidRDefault="001129EC"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115" w:type="dxa"/>
            <w:vAlign w:val="center"/>
          </w:tcPr>
          <w:p w:rsidR="0056292D" w:rsidRPr="00D61D56" w:rsidRDefault="001129EC"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До експерименту</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5,97</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5,56</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P</w:t>
            </w:r>
            <w:r w:rsidRPr="00D61D56">
              <w:rPr>
                <w:rFonts w:ascii="Times New Roman" w:hAnsi="Times New Roman" w:cs="Times New Roman"/>
                <w:sz w:val="28"/>
                <w:vertAlign w:val="subscript"/>
                <w:lang w:val="uk-UA"/>
              </w:rPr>
              <w:t>1</w:t>
            </w:r>
          </w:p>
        </w:tc>
        <w:tc>
          <w:tcPr>
            <w:tcW w:w="6230" w:type="dxa"/>
            <w:gridSpan w:val="2"/>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Р&gt;0,05</w:t>
            </w:r>
          </w:p>
        </w:tc>
      </w:tr>
      <w:tr w:rsidR="0056292D" w:rsidTr="0056292D">
        <w:tc>
          <w:tcPr>
            <w:tcW w:w="3115" w:type="dxa"/>
            <w:vAlign w:val="center"/>
          </w:tcPr>
          <w:p w:rsidR="0056292D" w:rsidRPr="00D61D56" w:rsidRDefault="0056292D" w:rsidP="0056292D">
            <w:pPr>
              <w:pStyle w:val="TableParagraph"/>
              <w:tabs>
                <w:tab w:val="left" w:pos="528"/>
              </w:tabs>
              <w:spacing w:before="9" w:line="247" w:lineRule="auto"/>
              <w:ind w:right="155"/>
              <w:rPr>
                <w:sz w:val="28"/>
                <w:szCs w:val="28"/>
                <w:lang w:val="uk-UA"/>
              </w:rPr>
            </w:pPr>
            <w:r w:rsidRPr="00D61D56">
              <w:rPr>
                <w:sz w:val="28"/>
                <w:lang w:val="uk-UA"/>
              </w:rPr>
              <w:t>Після експерименту</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6,09</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7,11</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w:t>
            </w:r>
            <w:r w:rsidRPr="00D61D56">
              <w:rPr>
                <w:rFonts w:ascii="Times New Roman" w:hAnsi="Times New Roman" w:cs="Times New Roman"/>
                <w:sz w:val="28"/>
                <w:vertAlign w:val="subscript"/>
                <w:lang w:val="uk-UA"/>
              </w:rPr>
              <w:t>2</w:t>
            </w:r>
          </w:p>
        </w:tc>
        <w:tc>
          <w:tcPr>
            <w:tcW w:w="6230" w:type="dxa"/>
            <w:gridSpan w:val="2"/>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Р&gt;0,05</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lang w:val="uk-UA"/>
              </w:rPr>
              <w:t>Приріст</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0,12</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1,55</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w:t>
            </w:r>
            <w:r w:rsidRPr="00D61D56">
              <w:rPr>
                <w:rFonts w:ascii="Times New Roman" w:hAnsi="Times New Roman" w:cs="Times New Roman"/>
                <w:sz w:val="28"/>
                <w:vertAlign w:val="subscript"/>
                <w:lang w:val="uk-UA"/>
              </w:rPr>
              <w:t>3</w:t>
            </w:r>
          </w:p>
        </w:tc>
        <w:tc>
          <w:tcPr>
            <w:tcW w:w="6230" w:type="dxa"/>
            <w:gridSpan w:val="2"/>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Р&gt;0,05</w:t>
            </w:r>
          </w:p>
        </w:tc>
      </w:tr>
    </w:tbl>
    <w:p w:rsidR="0056292D" w:rsidRDefault="0056292D" w:rsidP="00D61D5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1129EC"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P1 </w:t>
      </w:r>
      <w:r w:rsidR="00C72B49">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рівень достовірності відмінностей між вихідними даними; </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Р2 </w:t>
      </w:r>
      <w:r w:rsidR="00C72B49">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рівень достовірності відмінностей між підсумковими даними;</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Р3 </w:t>
      </w:r>
      <w:r w:rsidR="00C72B49">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рівень достовірності відмінностей між приростом показників.</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Підсумкові дані ОП-ЕС свідчили, що стосовно формування психо-емоційної стійкості спортсменів - учасників експерименту, згідно експертної оцінки зовнішніх ознак, спостерігався процес підвищення значень:</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1) для контрольної групи в середньому на 0,12 ± 0,63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 xml:space="preserve"> (Р&gt; 0,05);</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2) для експериментальної групи в середньому на 1,55 ± 0,38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 xml:space="preserve"> (Р &lt;0,05).</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Отже, ефектив</w:t>
      </w:r>
      <w:r w:rsidR="00175FFC">
        <w:rPr>
          <w:rFonts w:ascii="Times New Roman" w:hAnsi="Times New Roman" w:cs="Times New Roman"/>
          <w:sz w:val="28"/>
          <w:szCs w:val="28"/>
          <w:lang w:val="uk-UA"/>
        </w:rPr>
        <w:t>ність процесу формування психо</w:t>
      </w:r>
      <w:r w:rsidRPr="0056292D">
        <w:rPr>
          <w:rFonts w:ascii="Times New Roman" w:hAnsi="Times New Roman" w:cs="Times New Roman"/>
          <w:sz w:val="28"/>
          <w:szCs w:val="28"/>
          <w:lang w:val="uk-UA"/>
        </w:rPr>
        <w:t xml:space="preserve">емоційної стійкості вище в експериментальній групі в середньому на 1,43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 xml:space="preserve"> (Р &lt;0,05).</w:t>
      </w:r>
    </w:p>
    <w:p w:rsid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Необхідно відзначити, що отримані дані дослідження динамічних</w:t>
      </w:r>
      <w:r w:rsidR="004D68C6">
        <w:rPr>
          <w:rFonts w:ascii="Times New Roman" w:hAnsi="Times New Roman" w:cs="Times New Roman"/>
          <w:sz w:val="28"/>
          <w:szCs w:val="28"/>
          <w:lang w:val="uk-UA"/>
        </w:rPr>
        <w:t xml:space="preserve"> перетворень показників ОТТД, РУ</w:t>
      </w:r>
      <w:r w:rsidRPr="0056292D">
        <w:rPr>
          <w:rFonts w:ascii="Times New Roman" w:hAnsi="Times New Roman" w:cs="Times New Roman"/>
          <w:sz w:val="28"/>
          <w:szCs w:val="28"/>
          <w:lang w:val="uk-UA"/>
        </w:rPr>
        <w:t>, ОП-ЕС в результаті</w:t>
      </w:r>
      <w:r>
        <w:rPr>
          <w:rFonts w:ascii="Times New Roman" w:hAnsi="Times New Roman" w:cs="Times New Roman"/>
          <w:sz w:val="28"/>
          <w:szCs w:val="28"/>
          <w:lang w:val="uk-UA"/>
        </w:rPr>
        <w:t xml:space="preserve"> </w:t>
      </w:r>
      <w:r w:rsidRPr="0056292D">
        <w:rPr>
          <w:rFonts w:ascii="Times New Roman" w:hAnsi="Times New Roman" w:cs="Times New Roman"/>
          <w:sz w:val="28"/>
          <w:szCs w:val="28"/>
          <w:lang w:val="uk-UA"/>
        </w:rPr>
        <w:t>педагогічного спостереження узгоджується з результатами анкетування учасників експерименту. Так, було відмічено, що самооцінки по</w:t>
      </w:r>
      <w:r w:rsidR="00E32FA2">
        <w:rPr>
          <w:rFonts w:ascii="Times New Roman" w:hAnsi="Times New Roman" w:cs="Times New Roman"/>
          <w:sz w:val="28"/>
          <w:szCs w:val="28"/>
          <w:lang w:val="uk-UA"/>
        </w:rPr>
        <w:t xml:space="preserve"> досліджуваним параметрам самих</w:t>
      </w:r>
      <w:r w:rsidR="00C63804">
        <w:rPr>
          <w:rFonts w:ascii="Times New Roman" w:hAnsi="Times New Roman" w:cs="Times New Roman"/>
          <w:sz w:val="28"/>
          <w:szCs w:val="28"/>
          <w:lang w:val="uk-UA"/>
        </w:rPr>
        <w:t xml:space="preserve"> тенісистів</w:t>
      </w:r>
      <w:r w:rsidRPr="0056292D">
        <w:rPr>
          <w:rFonts w:ascii="Times New Roman" w:hAnsi="Times New Roman" w:cs="Times New Roman"/>
          <w:sz w:val="28"/>
          <w:szCs w:val="28"/>
          <w:lang w:val="uk-UA"/>
        </w:rPr>
        <w:t xml:space="preserve"> не відрізнялися від процесів, що </w:t>
      </w:r>
      <w:r w:rsidRPr="0056292D">
        <w:rPr>
          <w:rFonts w:ascii="Times New Roman" w:hAnsi="Times New Roman" w:cs="Times New Roman"/>
          <w:sz w:val="28"/>
          <w:szCs w:val="28"/>
          <w:lang w:val="uk-UA"/>
        </w:rPr>
        <w:lastRenderedPageBreak/>
        <w:t xml:space="preserve">спостерігаються. Дані вивчення загальної психологічної стійкості (ОПУ) </w:t>
      </w:r>
      <w:r w:rsidR="00C63804">
        <w:rPr>
          <w:rFonts w:ascii="Times New Roman" w:hAnsi="Times New Roman" w:cs="Times New Roman"/>
          <w:sz w:val="28"/>
          <w:szCs w:val="28"/>
          <w:lang w:val="uk-UA"/>
        </w:rPr>
        <w:t>тенісистів</w:t>
      </w:r>
      <w:r w:rsidRPr="0056292D">
        <w:rPr>
          <w:rFonts w:ascii="Times New Roman" w:hAnsi="Times New Roman" w:cs="Times New Roman"/>
          <w:sz w:val="28"/>
          <w:szCs w:val="28"/>
          <w:lang w:val="uk-UA"/>
        </w:rPr>
        <w:t xml:space="preserve"> представлені в таблиці </w:t>
      </w:r>
      <w:r w:rsidR="00C72B49">
        <w:rPr>
          <w:rFonts w:ascii="Times New Roman" w:hAnsi="Times New Roman" w:cs="Times New Roman"/>
          <w:sz w:val="28"/>
          <w:szCs w:val="28"/>
          <w:lang w:val="uk-UA"/>
        </w:rPr>
        <w:t>3.</w:t>
      </w:r>
      <w:r w:rsidRPr="0056292D">
        <w:rPr>
          <w:rFonts w:ascii="Times New Roman" w:hAnsi="Times New Roman" w:cs="Times New Roman"/>
          <w:sz w:val="28"/>
          <w:szCs w:val="28"/>
          <w:lang w:val="uk-UA"/>
        </w:rPr>
        <w:t>4.</w:t>
      </w:r>
    </w:p>
    <w:p w:rsidR="0056292D" w:rsidRDefault="0056292D" w:rsidP="001129EC">
      <w:pPr>
        <w:shd w:val="clear" w:color="auto" w:fill="FFFFFF" w:themeFill="background1"/>
        <w:spacing w:after="0" w:line="360" w:lineRule="auto"/>
        <w:ind w:right="57" w:firstLine="709"/>
        <w:jc w:val="right"/>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Таблиця </w:t>
      </w:r>
      <w:r w:rsidR="00C72B49">
        <w:rPr>
          <w:rFonts w:ascii="Times New Roman" w:hAnsi="Times New Roman" w:cs="Times New Roman"/>
          <w:sz w:val="28"/>
          <w:szCs w:val="28"/>
          <w:lang w:val="uk-UA"/>
        </w:rPr>
        <w:t>3.</w:t>
      </w:r>
      <w:r w:rsidRPr="0056292D">
        <w:rPr>
          <w:rFonts w:ascii="Times New Roman" w:hAnsi="Times New Roman" w:cs="Times New Roman"/>
          <w:sz w:val="28"/>
          <w:szCs w:val="28"/>
          <w:lang w:val="uk-UA"/>
        </w:rPr>
        <w:t xml:space="preserve">4 </w:t>
      </w:r>
    </w:p>
    <w:p w:rsidR="0056292D" w:rsidRDefault="0056292D" w:rsidP="001129EC">
      <w:pPr>
        <w:shd w:val="clear" w:color="auto" w:fill="FFFFFF" w:themeFill="background1"/>
        <w:spacing w:after="0" w:line="360" w:lineRule="auto"/>
        <w:ind w:right="57" w:firstLine="709"/>
        <w:jc w:val="center"/>
        <w:rPr>
          <w:rFonts w:ascii="Times New Roman" w:hAnsi="Times New Roman" w:cs="Times New Roman"/>
          <w:sz w:val="28"/>
          <w:szCs w:val="28"/>
          <w:lang w:val="uk-UA"/>
        </w:rPr>
      </w:pPr>
      <w:r w:rsidRPr="0056292D">
        <w:rPr>
          <w:rFonts w:ascii="Times New Roman" w:hAnsi="Times New Roman" w:cs="Times New Roman"/>
          <w:sz w:val="28"/>
          <w:szCs w:val="28"/>
          <w:lang w:val="uk-UA"/>
        </w:rPr>
        <w:t>Зміна показників оцінки загальної психологічної стійкості учасників експерименту (бали)</w:t>
      </w:r>
    </w:p>
    <w:tbl>
      <w:tblPr>
        <w:tblStyle w:val="ab"/>
        <w:tblW w:w="0" w:type="auto"/>
        <w:tblLook w:val="04A0"/>
      </w:tblPr>
      <w:tblGrid>
        <w:gridCol w:w="3115"/>
        <w:gridCol w:w="3115"/>
        <w:gridCol w:w="3115"/>
      </w:tblGrid>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Група</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Контрольна</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Експериментальна</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Кількість учасників (n)</w:t>
            </w:r>
          </w:p>
        </w:tc>
        <w:tc>
          <w:tcPr>
            <w:tcW w:w="3115" w:type="dxa"/>
            <w:vAlign w:val="center"/>
          </w:tcPr>
          <w:p w:rsidR="0056292D" w:rsidRPr="00D61D56" w:rsidRDefault="001129EC"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3115" w:type="dxa"/>
            <w:vAlign w:val="center"/>
          </w:tcPr>
          <w:p w:rsidR="0056292D" w:rsidRPr="00D61D56" w:rsidRDefault="001129EC"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До експерименту</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38,6</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39,2</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P</w:t>
            </w:r>
            <w:r w:rsidRPr="00D61D56">
              <w:rPr>
                <w:rFonts w:ascii="Times New Roman" w:hAnsi="Times New Roman" w:cs="Times New Roman"/>
                <w:sz w:val="28"/>
                <w:vertAlign w:val="subscript"/>
                <w:lang w:val="uk-UA"/>
              </w:rPr>
              <w:t>1</w:t>
            </w:r>
          </w:p>
        </w:tc>
        <w:tc>
          <w:tcPr>
            <w:tcW w:w="6230" w:type="dxa"/>
            <w:gridSpan w:val="2"/>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Р&gt;0,05</w:t>
            </w:r>
          </w:p>
        </w:tc>
      </w:tr>
      <w:tr w:rsidR="0056292D" w:rsidTr="0056292D">
        <w:tc>
          <w:tcPr>
            <w:tcW w:w="3115" w:type="dxa"/>
            <w:vAlign w:val="center"/>
          </w:tcPr>
          <w:p w:rsidR="0056292D" w:rsidRPr="00D61D56" w:rsidRDefault="0056292D" w:rsidP="0056292D">
            <w:pPr>
              <w:pStyle w:val="TableParagraph"/>
              <w:tabs>
                <w:tab w:val="left" w:pos="528"/>
              </w:tabs>
              <w:spacing w:before="9" w:line="247" w:lineRule="auto"/>
              <w:ind w:right="155"/>
              <w:rPr>
                <w:sz w:val="28"/>
                <w:szCs w:val="28"/>
                <w:lang w:val="uk-UA"/>
              </w:rPr>
            </w:pPr>
            <w:r w:rsidRPr="00D61D56">
              <w:rPr>
                <w:sz w:val="28"/>
                <w:lang w:val="uk-UA"/>
              </w:rPr>
              <w:t>Після експерименту</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34,9</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31,61</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w:t>
            </w:r>
            <w:r w:rsidRPr="00D61D56">
              <w:rPr>
                <w:rFonts w:ascii="Times New Roman" w:hAnsi="Times New Roman" w:cs="Times New Roman"/>
                <w:sz w:val="28"/>
                <w:vertAlign w:val="subscript"/>
                <w:lang w:val="uk-UA"/>
              </w:rPr>
              <w:t>2</w:t>
            </w:r>
          </w:p>
        </w:tc>
        <w:tc>
          <w:tcPr>
            <w:tcW w:w="6230" w:type="dxa"/>
            <w:gridSpan w:val="2"/>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Р&gt;0,05</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lang w:val="uk-UA"/>
              </w:rPr>
              <w:t>Приріст</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7,53</w:t>
            </w:r>
          </w:p>
        </w:tc>
      </w:tr>
      <w:tr w:rsidR="0056292D" w:rsidTr="0056292D">
        <w:tc>
          <w:tcPr>
            <w:tcW w:w="3115" w:type="dxa"/>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w:t>
            </w:r>
            <w:r w:rsidRPr="00D61D56">
              <w:rPr>
                <w:rFonts w:ascii="Times New Roman" w:hAnsi="Times New Roman" w:cs="Times New Roman"/>
                <w:sz w:val="28"/>
                <w:vertAlign w:val="subscript"/>
                <w:lang w:val="uk-UA"/>
              </w:rPr>
              <w:t>3</w:t>
            </w:r>
          </w:p>
        </w:tc>
        <w:tc>
          <w:tcPr>
            <w:tcW w:w="6230" w:type="dxa"/>
            <w:gridSpan w:val="2"/>
            <w:vAlign w:val="center"/>
          </w:tcPr>
          <w:p w:rsidR="0056292D" w:rsidRPr="00D61D56" w:rsidRDefault="0056292D" w:rsidP="0056292D">
            <w:pPr>
              <w:spacing w:line="360" w:lineRule="auto"/>
              <w:ind w:right="57"/>
              <w:jc w:val="center"/>
              <w:rPr>
                <w:rFonts w:ascii="Times New Roman" w:hAnsi="Times New Roman" w:cs="Times New Roman"/>
                <w:sz w:val="28"/>
                <w:szCs w:val="28"/>
                <w:lang w:val="uk-UA"/>
              </w:rPr>
            </w:pPr>
            <w:r w:rsidRPr="00D61D56">
              <w:rPr>
                <w:rFonts w:ascii="Times New Roman" w:hAnsi="Times New Roman" w:cs="Times New Roman"/>
                <w:sz w:val="28"/>
                <w:lang w:val="uk-UA"/>
              </w:rPr>
              <w:t>Р&gt;0,05</w:t>
            </w:r>
          </w:p>
        </w:tc>
      </w:tr>
    </w:tbl>
    <w:p w:rsid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1129EC"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Р1 </w:t>
      </w:r>
      <w:r w:rsidR="00C72B49">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рівень надійності відмінностей між вихідними даними; </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Р2 </w:t>
      </w:r>
      <w:r w:rsidR="00C72B49">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рівень надійності відмінностей між кінцевими даними;</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Р3 </w:t>
      </w:r>
      <w:r w:rsidR="00C72B49">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рівень достовірності відмінностей між збільшенням показників. Експериментальне дослідження PAC показало, що рівень підвищення значень загальної психологічної стійкості є більш значущим у випробовуваних експериментальної групи, ніж у спортсменів контрольної групи в середньому на 3,83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 xml:space="preserve"> (P &lt;0,05) .</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За вихідними даними оцінки психологічної надійності (ОПН), </w:t>
      </w:r>
      <w:r w:rsidR="00E32FA2">
        <w:rPr>
          <w:rFonts w:ascii="Times New Roman" w:hAnsi="Times New Roman" w:cs="Times New Roman"/>
          <w:sz w:val="28"/>
          <w:szCs w:val="28"/>
          <w:lang w:val="uk-UA"/>
        </w:rPr>
        <w:t>т</w:t>
      </w:r>
      <w:r w:rsidR="00C63804">
        <w:rPr>
          <w:rFonts w:ascii="Times New Roman" w:hAnsi="Times New Roman" w:cs="Times New Roman"/>
          <w:sz w:val="28"/>
          <w:szCs w:val="28"/>
          <w:lang w:val="uk-UA"/>
        </w:rPr>
        <w:t>еніс</w:t>
      </w:r>
      <w:r w:rsidR="00E32FA2">
        <w:rPr>
          <w:rFonts w:ascii="Times New Roman" w:hAnsi="Times New Roman" w:cs="Times New Roman"/>
          <w:sz w:val="28"/>
          <w:szCs w:val="28"/>
          <w:lang w:val="uk-UA"/>
        </w:rPr>
        <w:t>и</w:t>
      </w:r>
      <w:r w:rsidRPr="0056292D">
        <w:rPr>
          <w:rFonts w:ascii="Times New Roman" w:hAnsi="Times New Roman" w:cs="Times New Roman"/>
          <w:sz w:val="28"/>
          <w:szCs w:val="28"/>
          <w:lang w:val="uk-UA"/>
        </w:rPr>
        <w:t>сти контрольної групи мали значення, рівне в середньому:</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1) емоційна стійкість </w:t>
      </w:r>
      <w:r w:rsidR="00524C41">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1,38 ± 0,71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 2) здатність до саморегуляції </w:t>
      </w:r>
      <w:r w:rsidR="00524C41">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3,99 ± 0,86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3) мотиваційно-енергетична складова </w:t>
      </w:r>
      <w:r w:rsidR="00524C41">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0,50 ± 0,63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4) завадостійкість </w:t>
      </w:r>
      <w:r w:rsidR="00524C41">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1,62 ± 0,66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Ці дані вказують на те, що на початку експерименту у суб</w:t>
      </w:r>
      <w:r w:rsidR="00C63804">
        <w:rPr>
          <w:rFonts w:ascii="Times New Roman" w:hAnsi="Times New Roman" w:cs="Times New Roman"/>
          <w:sz w:val="28"/>
          <w:szCs w:val="28"/>
          <w:lang w:val="uk-UA"/>
        </w:rPr>
        <w:t>’</w:t>
      </w:r>
      <w:r w:rsidRPr="0056292D">
        <w:rPr>
          <w:rFonts w:ascii="Times New Roman" w:hAnsi="Times New Roman" w:cs="Times New Roman"/>
          <w:sz w:val="28"/>
          <w:szCs w:val="28"/>
          <w:lang w:val="uk-UA"/>
        </w:rPr>
        <w:t>єктів контрольної групи спостерігали:</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низький рівень розвитку емоційної стійкості в змаганні;</w:t>
      </w:r>
    </w:p>
    <w:p w:rsidR="0056292D" w:rsidRPr="0056292D" w:rsidRDefault="00524C41"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56292D" w:rsidRPr="0056292D">
        <w:rPr>
          <w:rFonts w:ascii="Times New Roman" w:hAnsi="Times New Roman" w:cs="Times New Roman"/>
          <w:sz w:val="28"/>
          <w:szCs w:val="28"/>
          <w:lang w:val="uk-UA"/>
        </w:rPr>
        <w:t>дуже низький рівень розвитку здатності до саморегуляції психоемоційного стану;</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середній рівень мотивації до спортивної діяльності та змагальних досягнень;</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 низький рівень розвитку </w:t>
      </w:r>
      <w:r w:rsidR="009E2670">
        <w:rPr>
          <w:rFonts w:ascii="Times New Roman" w:hAnsi="Times New Roman" w:cs="Times New Roman"/>
          <w:sz w:val="28"/>
          <w:szCs w:val="28"/>
          <w:lang w:val="uk-UA"/>
        </w:rPr>
        <w:t>стійкості до перешкод</w:t>
      </w:r>
      <w:r w:rsidRPr="0056292D">
        <w:rPr>
          <w:rFonts w:ascii="Times New Roman" w:hAnsi="Times New Roman" w:cs="Times New Roman"/>
          <w:sz w:val="28"/>
          <w:szCs w:val="28"/>
          <w:lang w:val="uk-UA"/>
        </w:rPr>
        <w:t>.</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Значення обмежувача перенапруги узгоджуються з результатами вивчення інших параметрів, вивчених під час експерименту. Аналіз даних визначає, що характерною особливістю показників психологічної підготовленості </w:t>
      </w:r>
      <w:r w:rsidR="00C63804">
        <w:rPr>
          <w:rFonts w:ascii="Times New Roman" w:hAnsi="Times New Roman" w:cs="Times New Roman"/>
          <w:sz w:val="28"/>
          <w:szCs w:val="28"/>
          <w:lang w:val="uk-UA"/>
        </w:rPr>
        <w:t>тенісистів</w:t>
      </w:r>
      <w:r w:rsidRPr="0056292D">
        <w:rPr>
          <w:rFonts w:ascii="Times New Roman" w:hAnsi="Times New Roman" w:cs="Times New Roman"/>
          <w:sz w:val="28"/>
          <w:szCs w:val="28"/>
          <w:lang w:val="uk-UA"/>
        </w:rPr>
        <w:t>, які брали участь в експериментальному дослідженні, є відсутність суттєвих відмінностей між початковими показниками OTTD, RB, OP-ES, OPU та OPN у контрольна та експериментальна групи. Цей факт показує, що згідно з дослідженими параметрами, усі учасники експерименту на початку дослідження знаходились на одному рівні розвитку, що є значущим для оцінки психологічної готовності до виступу на змаганнях, а також рівень змін даних протягом період навчання відображає ефективність змісту та методичної організації навчання.</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Однорічний період експерименту, згідно з остаточними отриманими даними ARF, продемонстрував значну різницю у розвитку психологічної надійності молодих </w:t>
      </w:r>
      <w:r w:rsidR="00C63804">
        <w:rPr>
          <w:rFonts w:ascii="Times New Roman" w:hAnsi="Times New Roman" w:cs="Times New Roman"/>
          <w:sz w:val="28"/>
          <w:szCs w:val="28"/>
          <w:lang w:val="uk-UA"/>
        </w:rPr>
        <w:t xml:space="preserve"> тенісистів</w:t>
      </w:r>
      <w:r w:rsidRPr="0056292D">
        <w:rPr>
          <w:rFonts w:ascii="Times New Roman" w:hAnsi="Times New Roman" w:cs="Times New Roman"/>
          <w:sz w:val="28"/>
          <w:szCs w:val="28"/>
          <w:lang w:val="uk-UA"/>
        </w:rPr>
        <w:t xml:space="preserve"> між контрольною та експериментальною групами (табл. </w:t>
      </w:r>
      <w:r w:rsidR="00524C41">
        <w:rPr>
          <w:rFonts w:ascii="Times New Roman" w:hAnsi="Times New Roman" w:cs="Times New Roman"/>
          <w:sz w:val="28"/>
          <w:szCs w:val="28"/>
          <w:lang w:val="uk-UA"/>
        </w:rPr>
        <w:t>3.</w:t>
      </w:r>
      <w:r w:rsidRPr="0056292D">
        <w:rPr>
          <w:rFonts w:ascii="Times New Roman" w:hAnsi="Times New Roman" w:cs="Times New Roman"/>
          <w:sz w:val="28"/>
          <w:szCs w:val="28"/>
          <w:lang w:val="uk-UA"/>
        </w:rPr>
        <w:t>5</w:t>
      </w:r>
      <w:r w:rsidR="009E2670">
        <w:rPr>
          <w:rFonts w:ascii="Times New Roman" w:hAnsi="Times New Roman" w:cs="Times New Roman"/>
          <w:sz w:val="28"/>
          <w:szCs w:val="28"/>
          <w:lang w:val="uk-UA"/>
        </w:rPr>
        <w:t xml:space="preserve"> та </w:t>
      </w:r>
      <w:r w:rsidR="00524C41">
        <w:rPr>
          <w:rFonts w:ascii="Times New Roman" w:hAnsi="Times New Roman" w:cs="Times New Roman"/>
          <w:sz w:val="28"/>
          <w:szCs w:val="28"/>
          <w:lang w:val="uk-UA"/>
        </w:rPr>
        <w:t>3.</w:t>
      </w:r>
      <w:r w:rsidR="009E2670">
        <w:rPr>
          <w:rFonts w:ascii="Times New Roman" w:hAnsi="Times New Roman" w:cs="Times New Roman"/>
          <w:sz w:val="28"/>
          <w:szCs w:val="28"/>
          <w:lang w:val="uk-UA"/>
        </w:rPr>
        <w:t>6</w:t>
      </w:r>
      <w:r w:rsidRPr="0056292D">
        <w:rPr>
          <w:rFonts w:ascii="Times New Roman" w:hAnsi="Times New Roman" w:cs="Times New Roman"/>
          <w:sz w:val="28"/>
          <w:szCs w:val="28"/>
          <w:lang w:val="uk-UA"/>
        </w:rPr>
        <w:t>).</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Отже, при відносно рівних значеннях вихідних даних обох досліджуваних груп, кінцевих даних контрольної групи</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 характеризувались такими показниками:</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1) емоційна стійкість </w:t>
      </w:r>
      <w:r w:rsidR="00524C41">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0,15 ± 0,69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2) здатність до саморегуляції </w:t>
      </w:r>
      <w:r w:rsidR="00524C41">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3,52 ± 0,71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3) мотиваційно-енергетична складова </w:t>
      </w:r>
      <w:r w:rsidR="00524C41">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0,78 ± 0,63 </w:t>
      </w:r>
      <w:r w:rsidR="003B2DBE">
        <w:rPr>
          <w:rFonts w:ascii="Times New Roman" w:hAnsi="Times New Roman" w:cs="Times New Roman"/>
          <w:sz w:val="28"/>
          <w:szCs w:val="28"/>
          <w:lang w:val="uk-UA"/>
        </w:rPr>
        <w:t>бали</w:t>
      </w:r>
      <w:r w:rsidRPr="0056292D">
        <w:rPr>
          <w:rFonts w:ascii="Times New Roman" w:hAnsi="Times New Roman" w:cs="Times New Roman"/>
          <w:sz w:val="28"/>
          <w:szCs w:val="28"/>
          <w:lang w:val="uk-UA"/>
        </w:rPr>
        <w:t>;</w:t>
      </w:r>
    </w:p>
    <w:p w:rsidR="0056292D" w:rsidRP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4) </w:t>
      </w:r>
      <w:r w:rsidR="009E2670">
        <w:rPr>
          <w:rFonts w:ascii="Times New Roman" w:hAnsi="Times New Roman" w:cs="Times New Roman"/>
          <w:sz w:val="28"/>
          <w:szCs w:val="28"/>
          <w:lang w:val="uk-UA"/>
        </w:rPr>
        <w:t>Стійкість до перешкод</w:t>
      </w:r>
      <w:r w:rsidRPr="0056292D">
        <w:rPr>
          <w:rFonts w:ascii="Times New Roman" w:hAnsi="Times New Roman" w:cs="Times New Roman"/>
          <w:sz w:val="28"/>
          <w:szCs w:val="28"/>
          <w:lang w:val="uk-UA"/>
        </w:rPr>
        <w:t xml:space="preserve"> </w:t>
      </w:r>
      <w:r w:rsidR="00524C41">
        <w:rPr>
          <w:rFonts w:ascii="Times New Roman" w:hAnsi="Times New Roman" w:cs="Times New Roman"/>
          <w:sz w:val="28"/>
          <w:szCs w:val="28"/>
          <w:lang w:val="uk-UA"/>
        </w:rPr>
        <w:t>–</w:t>
      </w:r>
      <w:r w:rsidRPr="0056292D">
        <w:rPr>
          <w:rFonts w:ascii="Times New Roman" w:hAnsi="Times New Roman" w:cs="Times New Roman"/>
          <w:sz w:val="28"/>
          <w:szCs w:val="28"/>
          <w:lang w:val="uk-UA"/>
        </w:rPr>
        <w:t xml:space="preserve"> 0,4 ± 0,63.</w:t>
      </w:r>
    </w:p>
    <w:p w:rsid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9E2670" w:rsidRDefault="009E2670"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56292D" w:rsidRDefault="0056292D" w:rsidP="009E2670">
      <w:pPr>
        <w:shd w:val="clear" w:color="auto" w:fill="FFFFFF" w:themeFill="background1"/>
        <w:spacing w:after="0" w:line="360" w:lineRule="auto"/>
        <w:ind w:right="57" w:firstLine="709"/>
        <w:jc w:val="right"/>
        <w:rPr>
          <w:rFonts w:ascii="Times New Roman" w:hAnsi="Times New Roman" w:cs="Times New Roman"/>
          <w:sz w:val="28"/>
          <w:szCs w:val="28"/>
          <w:lang w:val="uk-UA"/>
        </w:rPr>
      </w:pPr>
      <w:r w:rsidRPr="0056292D">
        <w:rPr>
          <w:rFonts w:ascii="Times New Roman" w:hAnsi="Times New Roman" w:cs="Times New Roman"/>
          <w:sz w:val="28"/>
          <w:szCs w:val="28"/>
          <w:lang w:val="uk-UA"/>
        </w:rPr>
        <w:lastRenderedPageBreak/>
        <w:t xml:space="preserve">Таблиця </w:t>
      </w:r>
      <w:r w:rsidR="00524C41">
        <w:rPr>
          <w:rFonts w:ascii="Times New Roman" w:hAnsi="Times New Roman" w:cs="Times New Roman"/>
          <w:sz w:val="28"/>
          <w:szCs w:val="28"/>
          <w:lang w:val="uk-UA"/>
        </w:rPr>
        <w:t>3.</w:t>
      </w:r>
      <w:r w:rsidRPr="0056292D">
        <w:rPr>
          <w:rFonts w:ascii="Times New Roman" w:hAnsi="Times New Roman" w:cs="Times New Roman"/>
          <w:sz w:val="28"/>
          <w:szCs w:val="28"/>
          <w:lang w:val="uk-UA"/>
        </w:rPr>
        <w:t xml:space="preserve">5 </w:t>
      </w:r>
    </w:p>
    <w:p w:rsidR="0056292D" w:rsidRDefault="0056292D" w:rsidP="0056292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Зміни показників психічної надійності </w:t>
      </w:r>
      <w:r w:rsidR="009E2670">
        <w:rPr>
          <w:rFonts w:ascii="Times New Roman" w:hAnsi="Times New Roman" w:cs="Times New Roman"/>
          <w:sz w:val="28"/>
          <w:szCs w:val="28"/>
          <w:lang w:val="uk-UA"/>
        </w:rPr>
        <w:t>КГ</w:t>
      </w:r>
      <w:r w:rsidRPr="0056292D">
        <w:rPr>
          <w:rFonts w:ascii="Times New Roman" w:hAnsi="Times New Roman" w:cs="Times New Roman"/>
          <w:sz w:val="28"/>
          <w:szCs w:val="28"/>
          <w:lang w:val="uk-UA"/>
        </w:rPr>
        <w:t xml:space="preserve"> експерименту (бали)</w:t>
      </w:r>
    </w:p>
    <w:tbl>
      <w:tblPr>
        <w:tblStyle w:val="ab"/>
        <w:tblW w:w="9601" w:type="dxa"/>
        <w:tblLook w:val="04A0"/>
      </w:tblPr>
      <w:tblGrid>
        <w:gridCol w:w="1936"/>
        <w:gridCol w:w="1591"/>
        <w:gridCol w:w="1983"/>
        <w:gridCol w:w="1952"/>
        <w:gridCol w:w="2139"/>
      </w:tblGrid>
      <w:tr w:rsidR="009E2670" w:rsidTr="00D57DE6">
        <w:tc>
          <w:tcPr>
            <w:tcW w:w="1936" w:type="dxa"/>
            <w:vMerge w:val="restart"/>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Показники</w:t>
            </w:r>
          </w:p>
        </w:tc>
        <w:tc>
          <w:tcPr>
            <w:tcW w:w="7665" w:type="dxa"/>
            <w:gridSpan w:val="4"/>
            <w:vAlign w:val="center"/>
          </w:tcPr>
          <w:p w:rsidR="009E2670" w:rsidRPr="00D57DE6" w:rsidRDefault="009E2670" w:rsidP="00D57DE6">
            <w:pPr>
              <w:spacing w:line="360" w:lineRule="auto"/>
              <w:ind w:right="57"/>
              <w:jc w:val="center"/>
              <w:rPr>
                <w:rFonts w:ascii="Times New Roman" w:hAnsi="Times New Roman" w:cs="Times New Roman"/>
                <w:sz w:val="28"/>
                <w:szCs w:val="28"/>
                <w:lang w:val="en-US"/>
              </w:rPr>
            </w:pPr>
            <w:r w:rsidRPr="00D57DE6">
              <w:rPr>
                <w:rFonts w:ascii="Times New Roman" w:hAnsi="Times New Roman" w:cs="Times New Roman"/>
                <w:sz w:val="28"/>
                <w:szCs w:val="28"/>
                <w:lang w:val="uk-UA"/>
              </w:rPr>
              <w:t>Контрольна група (</w:t>
            </w:r>
            <w:r w:rsidR="001129EC">
              <w:rPr>
                <w:rFonts w:ascii="Times New Roman" w:hAnsi="Times New Roman" w:cs="Times New Roman"/>
                <w:sz w:val="28"/>
                <w:szCs w:val="28"/>
                <w:lang w:val="en-US"/>
              </w:rPr>
              <w:t>n=10</w:t>
            </w:r>
            <w:r w:rsidRPr="00D57DE6">
              <w:rPr>
                <w:rFonts w:ascii="Times New Roman" w:hAnsi="Times New Roman" w:cs="Times New Roman"/>
                <w:sz w:val="28"/>
                <w:szCs w:val="28"/>
                <w:lang w:val="en-US"/>
              </w:rPr>
              <w:t>)</w:t>
            </w:r>
          </w:p>
        </w:tc>
      </w:tr>
      <w:tr w:rsidR="009E2670" w:rsidTr="00D57DE6">
        <w:tc>
          <w:tcPr>
            <w:tcW w:w="1936" w:type="dxa"/>
            <w:vMerge/>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p>
        </w:tc>
        <w:tc>
          <w:tcPr>
            <w:tcW w:w="1591"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Емоційна стійкість</w:t>
            </w:r>
          </w:p>
        </w:tc>
        <w:tc>
          <w:tcPr>
            <w:tcW w:w="1983"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саморегуляція</w:t>
            </w:r>
          </w:p>
        </w:tc>
        <w:tc>
          <w:tcPr>
            <w:tcW w:w="1952"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Мотиваційно-енергетичний компонент</w:t>
            </w:r>
          </w:p>
        </w:tc>
        <w:tc>
          <w:tcPr>
            <w:tcW w:w="2139"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Завадостійкість</w:t>
            </w:r>
          </w:p>
        </w:tc>
      </w:tr>
      <w:tr w:rsidR="009E2670" w:rsidTr="00D57DE6">
        <w:tc>
          <w:tcPr>
            <w:tcW w:w="1936" w:type="dxa"/>
            <w:vAlign w:val="center"/>
          </w:tcPr>
          <w:p w:rsidR="009E2670" w:rsidRPr="00D57DE6" w:rsidRDefault="009E2670" w:rsidP="00D57DE6">
            <w:pPr>
              <w:spacing w:line="360" w:lineRule="auto"/>
              <w:ind w:right="-26"/>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До експерименту</w:t>
            </w:r>
          </w:p>
        </w:tc>
        <w:tc>
          <w:tcPr>
            <w:tcW w:w="1591" w:type="dxa"/>
            <w:vAlign w:val="center"/>
          </w:tcPr>
          <w:p w:rsidR="009E2670" w:rsidRPr="00D57DE6" w:rsidRDefault="009E2670" w:rsidP="00D57DE6">
            <w:pPr>
              <w:pStyle w:val="TableParagraph"/>
              <w:spacing w:before="79"/>
              <w:ind w:left="15"/>
              <w:rPr>
                <w:sz w:val="28"/>
                <w:szCs w:val="28"/>
              </w:rPr>
            </w:pPr>
            <w:r w:rsidRPr="00D57DE6">
              <w:rPr>
                <w:sz w:val="28"/>
                <w:szCs w:val="28"/>
              </w:rPr>
              <w:t>-1,38</w:t>
            </w:r>
          </w:p>
        </w:tc>
        <w:tc>
          <w:tcPr>
            <w:tcW w:w="1983" w:type="dxa"/>
            <w:vAlign w:val="center"/>
          </w:tcPr>
          <w:p w:rsidR="009E2670" w:rsidRPr="00D57DE6" w:rsidRDefault="009E2670" w:rsidP="00D57DE6">
            <w:pPr>
              <w:pStyle w:val="TableParagraph"/>
              <w:spacing w:before="79"/>
              <w:ind w:left="15"/>
              <w:rPr>
                <w:sz w:val="28"/>
                <w:szCs w:val="28"/>
              </w:rPr>
            </w:pPr>
            <w:r w:rsidRPr="00D57DE6">
              <w:rPr>
                <w:sz w:val="28"/>
                <w:szCs w:val="28"/>
              </w:rPr>
              <w:t>-3,99</w:t>
            </w:r>
          </w:p>
        </w:tc>
        <w:tc>
          <w:tcPr>
            <w:tcW w:w="1952" w:type="dxa"/>
            <w:vAlign w:val="center"/>
          </w:tcPr>
          <w:p w:rsidR="009E2670" w:rsidRPr="00D57DE6" w:rsidRDefault="009E2670" w:rsidP="00D57DE6">
            <w:pPr>
              <w:pStyle w:val="TableParagraph"/>
              <w:spacing w:before="79"/>
              <w:ind w:left="15"/>
              <w:rPr>
                <w:sz w:val="28"/>
                <w:szCs w:val="28"/>
              </w:rPr>
            </w:pPr>
            <w:r w:rsidRPr="00D57DE6">
              <w:rPr>
                <w:sz w:val="28"/>
                <w:szCs w:val="28"/>
              </w:rPr>
              <w:t>0,50</w:t>
            </w:r>
          </w:p>
        </w:tc>
        <w:tc>
          <w:tcPr>
            <w:tcW w:w="2139" w:type="dxa"/>
            <w:vAlign w:val="center"/>
          </w:tcPr>
          <w:p w:rsidR="009E2670" w:rsidRPr="00D57DE6" w:rsidRDefault="009E2670" w:rsidP="00D57DE6">
            <w:pPr>
              <w:pStyle w:val="TableParagraph"/>
              <w:spacing w:before="79"/>
              <w:ind w:left="15"/>
              <w:rPr>
                <w:sz w:val="28"/>
                <w:szCs w:val="28"/>
              </w:rPr>
            </w:pPr>
            <w:r w:rsidRPr="00D57DE6">
              <w:rPr>
                <w:sz w:val="28"/>
                <w:szCs w:val="28"/>
              </w:rPr>
              <w:t>-1,62</w:t>
            </w:r>
          </w:p>
        </w:tc>
      </w:tr>
      <w:tr w:rsidR="009E2670" w:rsidTr="00D57DE6">
        <w:tc>
          <w:tcPr>
            <w:tcW w:w="1936"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Р1</w:t>
            </w:r>
          </w:p>
        </w:tc>
        <w:tc>
          <w:tcPr>
            <w:tcW w:w="1591" w:type="dxa"/>
            <w:vAlign w:val="center"/>
          </w:tcPr>
          <w:p w:rsidR="009E2670" w:rsidRPr="00D57DE6" w:rsidRDefault="009E2670" w:rsidP="00D57DE6">
            <w:pPr>
              <w:pStyle w:val="TableParagraph"/>
              <w:spacing w:before="81"/>
              <w:ind w:left="15"/>
              <w:rPr>
                <w:sz w:val="28"/>
                <w:szCs w:val="28"/>
              </w:rPr>
            </w:pPr>
            <w:r w:rsidRPr="00D57DE6">
              <w:rPr>
                <w:sz w:val="28"/>
                <w:szCs w:val="28"/>
              </w:rPr>
              <w:t>Р&gt;0,05</w:t>
            </w:r>
          </w:p>
        </w:tc>
        <w:tc>
          <w:tcPr>
            <w:tcW w:w="1983"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00D57DE6"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c>
          <w:tcPr>
            <w:tcW w:w="1952"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Р&gt;0,05</w:t>
            </w:r>
          </w:p>
        </w:tc>
        <w:tc>
          <w:tcPr>
            <w:tcW w:w="2139"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Р&gt;0,05</w:t>
            </w:r>
          </w:p>
        </w:tc>
      </w:tr>
      <w:tr w:rsidR="009E2670" w:rsidTr="00D57DE6">
        <w:tc>
          <w:tcPr>
            <w:tcW w:w="1936"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Після експерименту</w:t>
            </w:r>
          </w:p>
        </w:tc>
        <w:tc>
          <w:tcPr>
            <w:tcW w:w="1591" w:type="dxa"/>
            <w:vAlign w:val="center"/>
          </w:tcPr>
          <w:p w:rsidR="009E2670" w:rsidRPr="00D57DE6" w:rsidRDefault="009E2670" w:rsidP="00D57DE6">
            <w:pPr>
              <w:pStyle w:val="TableParagraph"/>
              <w:spacing w:before="79"/>
              <w:ind w:left="301" w:right="279"/>
              <w:rPr>
                <w:sz w:val="28"/>
                <w:szCs w:val="28"/>
              </w:rPr>
            </w:pPr>
            <w:r w:rsidRPr="00D57DE6">
              <w:rPr>
                <w:sz w:val="28"/>
                <w:szCs w:val="28"/>
              </w:rPr>
              <w:t>-0,15</w:t>
            </w:r>
          </w:p>
        </w:tc>
        <w:tc>
          <w:tcPr>
            <w:tcW w:w="1983"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-3,52</w:t>
            </w:r>
          </w:p>
        </w:tc>
        <w:tc>
          <w:tcPr>
            <w:tcW w:w="1952"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0,78</w:t>
            </w:r>
          </w:p>
        </w:tc>
        <w:tc>
          <w:tcPr>
            <w:tcW w:w="2139"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-0,40</w:t>
            </w:r>
          </w:p>
        </w:tc>
      </w:tr>
      <w:tr w:rsidR="009E2670" w:rsidTr="00D57DE6">
        <w:tc>
          <w:tcPr>
            <w:tcW w:w="1936" w:type="dxa"/>
            <w:vAlign w:val="center"/>
          </w:tcPr>
          <w:p w:rsidR="009E2670" w:rsidRPr="00D57DE6" w:rsidRDefault="009E2670"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Р2</w:t>
            </w:r>
          </w:p>
        </w:tc>
        <w:tc>
          <w:tcPr>
            <w:tcW w:w="1591" w:type="dxa"/>
            <w:vAlign w:val="center"/>
          </w:tcPr>
          <w:p w:rsidR="009E2670" w:rsidRPr="00D57DE6" w:rsidRDefault="00D57DE6" w:rsidP="00D57DE6">
            <w:pPr>
              <w:pStyle w:val="TableParagraph"/>
              <w:spacing w:before="81"/>
              <w:ind w:right="279"/>
              <w:rPr>
                <w:sz w:val="28"/>
                <w:szCs w:val="28"/>
              </w:rPr>
            </w:pPr>
            <w:r w:rsidRPr="00D57DE6">
              <w:rPr>
                <w:sz w:val="28"/>
                <w:szCs w:val="28"/>
              </w:rPr>
              <w:t>Р</w:t>
            </w:r>
            <w:r w:rsidRPr="00D57DE6">
              <w:rPr>
                <w:sz w:val="28"/>
                <w:szCs w:val="28"/>
                <w:lang w:val="uk-UA"/>
              </w:rPr>
              <w:t xml:space="preserve"> </w:t>
            </w:r>
            <w:r w:rsidRPr="00D57DE6">
              <w:rPr>
                <w:sz w:val="28"/>
                <w:szCs w:val="28"/>
              </w:rPr>
              <w:t>&lt;0,05</w:t>
            </w:r>
          </w:p>
        </w:tc>
        <w:tc>
          <w:tcPr>
            <w:tcW w:w="1983" w:type="dxa"/>
            <w:vAlign w:val="center"/>
          </w:tcPr>
          <w:p w:rsidR="009E2670"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c>
          <w:tcPr>
            <w:tcW w:w="1952" w:type="dxa"/>
            <w:vAlign w:val="center"/>
          </w:tcPr>
          <w:p w:rsidR="009E2670"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Р&gt;0,05</w:t>
            </w:r>
          </w:p>
        </w:tc>
        <w:tc>
          <w:tcPr>
            <w:tcW w:w="2139" w:type="dxa"/>
            <w:vAlign w:val="center"/>
          </w:tcPr>
          <w:p w:rsidR="009E2670"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r>
      <w:tr w:rsidR="00D57DE6" w:rsidTr="00D57DE6">
        <w:tc>
          <w:tcPr>
            <w:tcW w:w="193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Приріст</w:t>
            </w:r>
          </w:p>
        </w:tc>
        <w:tc>
          <w:tcPr>
            <w:tcW w:w="1591" w:type="dxa"/>
            <w:vAlign w:val="center"/>
          </w:tcPr>
          <w:p w:rsidR="00D57DE6" w:rsidRPr="00D57DE6" w:rsidRDefault="00D57DE6" w:rsidP="00D57DE6">
            <w:pPr>
              <w:pStyle w:val="TableParagraph"/>
              <w:spacing w:before="79"/>
              <w:ind w:left="455" w:right="430"/>
              <w:rPr>
                <w:sz w:val="28"/>
                <w:szCs w:val="28"/>
              </w:rPr>
            </w:pPr>
            <w:r w:rsidRPr="00D57DE6">
              <w:rPr>
                <w:sz w:val="28"/>
                <w:szCs w:val="28"/>
              </w:rPr>
              <w:t>1,23</w:t>
            </w:r>
          </w:p>
        </w:tc>
        <w:tc>
          <w:tcPr>
            <w:tcW w:w="1983"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0,47</w:t>
            </w:r>
          </w:p>
        </w:tc>
        <w:tc>
          <w:tcPr>
            <w:tcW w:w="1952"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0,28</w:t>
            </w:r>
          </w:p>
        </w:tc>
        <w:tc>
          <w:tcPr>
            <w:tcW w:w="2139"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1,22</w:t>
            </w:r>
          </w:p>
        </w:tc>
      </w:tr>
      <w:tr w:rsidR="00D57DE6" w:rsidTr="00D57DE6">
        <w:tc>
          <w:tcPr>
            <w:tcW w:w="193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Р3</w:t>
            </w:r>
          </w:p>
        </w:tc>
        <w:tc>
          <w:tcPr>
            <w:tcW w:w="1591" w:type="dxa"/>
            <w:vAlign w:val="center"/>
          </w:tcPr>
          <w:p w:rsidR="00D57DE6" w:rsidRPr="00D57DE6" w:rsidRDefault="00D57DE6" w:rsidP="00D57DE6">
            <w:pPr>
              <w:pStyle w:val="TableParagraph"/>
              <w:spacing w:before="81"/>
              <w:ind w:right="279"/>
              <w:rPr>
                <w:sz w:val="28"/>
                <w:szCs w:val="28"/>
              </w:rPr>
            </w:pPr>
            <w:r w:rsidRPr="00D57DE6">
              <w:rPr>
                <w:sz w:val="28"/>
                <w:szCs w:val="28"/>
              </w:rPr>
              <w:t>Р</w:t>
            </w:r>
            <w:r w:rsidRPr="00D57DE6">
              <w:rPr>
                <w:sz w:val="28"/>
                <w:szCs w:val="28"/>
                <w:lang w:val="uk-UA"/>
              </w:rPr>
              <w:t xml:space="preserve"> </w:t>
            </w:r>
            <w:r w:rsidRPr="00D57DE6">
              <w:rPr>
                <w:sz w:val="28"/>
                <w:szCs w:val="28"/>
              </w:rPr>
              <w:t>&lt;0,05</w:t>
            </w:r>
          </w:p>
        </w:tc>
        <w:tc>
          <w:tcPr>
            <w:tcW w:w="1983"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c>
          <w:tcPr>
            <w:tcW w:w="1952"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Р&gt;0,05</w:t>
            </w:r>
          </w:p>
        </w:tc>
        <w:tc>
          <w:tcPr>
            <w:tcW w:w="2139"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r>
    </w:tbl>
    <w:p w:rsidR="00D57DE6" w:rsidRDefault="00D57DE6" w:rsidP="00D57DE6">
      <w:pPr>
        <w:shd w:val="clear" w:color="auto" w:fill="FFFFFF" w:themeFill="background1"/>
        <w:spacing w:after="0" w:line="360" w:lineRule="auto"/>
        <w:ind w:right="57" w:firstLine="709"/>
        <w:jc w:val="right"/>
        <w:rPr>
          <w:rFonts w:ascii="Times New Roman" w:hAnsi="Times New Roman" w:cs="Times New Roman"/>
          <w:sz w:val="28"/>
          <w:szCs w:val="28"/>
          <w:lang w:val="uk-UA"/>
        </w:rPr>
      </w:pPr>
    </w:p>
    <w:p w:rsidR="00D57DE6" w:rsidRDefault="00D57DE6" w:rsidP="00D57DE6">
      <w:pPr>
        <w:shd w:val="clear" w:color="auto" w:fill="FFFFFF" w:themeFill="background1"/>
        <w:spacing w:after="0" w:line="360" w:lineRule="auto"/>
        <w:ind w:right="57"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524C41">
        <w:rPr>
          <w:rFonts w:ascii="Times New Roman" w:hAnsi="Times New Roman" w:cs="Times New Roman"/>
          <w:sz w:val="28"/>
          <w:szCs w:val="28"/>
          <w:lang w:val="uk-UA"/>
        </w:rPr>
        <w:t>3.</w:t>
      </w:r>
      <w:r>
        <w:rPr>
          <w:rFonts w:ascii="Times New Roman" w:hAnsi="Times New Roman" w:cs="Times New Roman"/>
          <w:sz w:val="28"/>
          <w:szCs w:val="28"/>
          <w:lang w:val="uk-UA"/>
        </w:rPr>
        <w:t>6</w:t>
      </w:r>
    </w:p>
    <w:p w:rsidR="00D57DE6" w:rsidRDefault="00D57DE6" w:rsidP="00D57DE6">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56292D">
        <w:rPr>
          <w:rFonts w:ascii="Times New Roman" w:hAnsi="Times New Roman" w:cs="Times New Roman"/>
          <w:sz w:val="28"/>
          <w:szCs w:val="28"/>
          <w:lang w:val="uk-UA"/>
        </w:rPr>
        <w:t xml:space="preserve">Зміни показників психічної надійності </w:t>
      </w:r>
      <w:r>
        <w:rPr>
          <w:rFonts w:ascii="Times New Roman" w:hAnsi="Times New Roman" w:cs="Times New Roman"/>
          <w:sz w:val="28"/>
          <w:szCs w:val="28"/>
          <w:lang w:val="uk-UA"/>
        </w:rPr>
        <w:t>ЕГ</w:t>
      </w:r>
      <w:r w:rsidRPr="0056292D">
        <w:rPr>
          <w:rFonts w:ascii="Times New Roman" w:hAnsi="Times New Roman" w:cs="Times New Roman"/>
          <w:sz w:val="28"/>
          <w:szCs w:val="28"/>
          <w:lang w:val="uk-UA"/>
        </w:rPr>
        <w:t xml:space="preserve"> експерименту (бали)</w:t>
      </w:r>
    </w:p>
    <w:tbl>
      <w:tblPr>
        <w:tblStyle w:val="ab"/>
        <w:tblW w:w="9828" w:type="dxa"/>
        <w:tblLook w:val="04A0"/>
      </w:tblPr>
      <w:tblGrid>
        <w:gridCol w:w="1936"/>
        <w:gridCol w:w="1755"/>
        <w:gridCol w:w="2046"/>
        <w:gridCol w:w="1952"/>
        <w:gridCol w:w="2139"/>
      </w:tblGrid>
      <w:tr w:rsidR="00D57DE6" w:rsidTr="00D57DE6">
        <w:tc>
          <w:tcPr>
            <w:tcW w:w="1936" w:type="dxa"/>
            <w:vMerge w:val="restart"/>
            <w:vAlign w:val="center"/>
          </w:tcPr>
          <w:p w:rsidR="00D57DE6" w:rsidRPr="00D57DE6" w:rsidRDefault="00D57DE6" w:rsidP="006C35CD">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Показники</w:t>
            </w:r>
          </w:p>
        </w:tc>
        <w:tc>
          <w:tcPr>
            <w:tcW w:w="7892" w:type="dxa"/>
            <w:gridSpan w:val="4"/>
            <w:vAlign w:val="center"/>
          </w:tcPr>
          <w:p w:rsidR="00D57DE6" w:rsidRPr="00D57DE6" w:rsidRDefault="00D57DE6" w:rsidP="00D57DE6">
            <w:pPr>
              <w:spacing w:line="360" w:lineRule="auto"/>
              <w:ind w:right="57"/>
              <w:jc w:val="center"/>
              <w:rPr>
                <w:rFonts w:ascii="Times New Roman" w:hAnsi="Times New Roman" w:cs="Times New Roman"/>
                <w:sz w:val="28"/>
                <w:szCs w:val="28"/>
                <w:lang w:val="en-US"/>
              </w:rPr>
            </w:pPr>
            <w:r>
              <w:rPr>
                <w:rFonts w:ascii="Times New Roman" w:hAnsi="Times New Roman" w:cs="Times New Roman"/>
                <w:sz w:val="28"/>
                <w:szCs w:val="28"/>
                <w:lang w:val="uk-UA"/>
              </w:rPr>
              <w:t xml:space="preserve">Експериментальна </w:t>
            </w:r>
            <w:r w:rsidRPr="00D57DE6">
              <w:rPr>
                <w:rFonts w:ascii="Times New Roman" w:hAnsi="Times New Roman" w:cs="Times New Roman"/>
                <w:sz w:val="28"/>
                <w:szCs w:val="28"/>
                <w:lang w:val="uk-UA"/>
              </w:rPr>
              <w:t>група (</w:t>
            </w:r>
            <w:r w:rsidR="001129EC">
              <w:rPr>
                <w:rFonts w:ascii="Times New Roman" w:hAnsi="Times New Roman" w:cs="Times New Roman"/>
                <w:sz w:val="28"/>
                <w:szCs w:val="28"/>
                <w:lang w:val="en-US"/>
              </w:rPr>
              <w:t>n=10</w:t>
            </w:r>
            <w:r w:rsidRPr="00D57DE6">
              <w:rPr>
                <w:rFonts w:ascii="Times New Roman" w:hAnsi="Times New Roman" w:cs="Times New Roman"/>
                <w:sz w:val="28"/>
                <w:szCs w:val="28"/>
                <w:lang w:val="en-US"/>
              </w:rPr>
              <w:t>)</w:t>
            </w:r>
          </w:p>
        </w:tc>
      </w:tr>
      <w:tr w:rsidR="00D57DE6" w:rsidTr="00D57DE6">
        <w:tc>
          <w:tcPr>
            <w:tcW w:w="1936" w:type="dxa"/>
            <w:vMerge/>
            <w:vAlign w:val="center"/>
          </w:tcPr>
          <w:p w:rsidR="00D57DE6" w:rsidRPr="00D57DE6" w:rsidRDefault="00D57DE6" w:rsidP="006C35CD">
            <w:pPr>
              <w:spacing w:line="360" w:lineRule="auto"/>
              <w:ind w:right="57"/>
              <w:jc w:val="center"/>
              <w:rPr>
                <w:rFonts w:ascii="Times New Roman" w:hAnsi="Times New Roman" w:cs="Times New Roman"/>
                <w:sz w:val="28"/>
                <w:szCs w:val="28"/>
                <w:lang w:val="uk-UA"/>
              </w:rPr>
            </w:pPr>
          </w:p>
        </w:tc>
        <w:tc>
          <w:tcPr>
            <w:tcW w:w="1755" w:type="dxa"/>
            <w:vAlign w:val="center"/>
          </w:tcPr>
          <w:p w:rsidR="00D57DE6" w:rsidRPr="00D57DE6" w:rsidRDefault="00D57DE6" w:rsidP="006C35CD">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Емоційна стійкість</w:t>
            </w:r>
          </w:p>
        </w:tc>
        <w:tc>
          <w:tcPr>
            <w:tcW w:w="2046" w:type="dxa"/>
            <w:vAlign w:val="center"/>
          </w:tcPr>
          <w:p w:rsidR="00D57DE6" w:rsidRPr="00D57DE6" w:rsidRDefault="00D57DE6" w:rsidP="006C35CD">
            <w:pPr>
              <w:spacing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Pr="00D57DE6">
              <w:rPr>
                <w:rFonts w:ascii="Times New Roman" w:hAnsi="Times New Roman" w:cs="Times New Roman"/>
                <w:sz w:val="28"/>
                <w:szCs w:val="28"/>
                <w:lang w:val="uk-UA"/>
              </w:rPr>
              <w:t>аморегуляція</w:t>
            </w:r>
          </w:p>
        </w:tc>
        <w:tc>
          <w:tcPr>
            <w:tcW w:w="1952" w:type="dxa"/>
            <w:vAlign w:val="center"/>
          </w:tcPr>
          <w:p w:rsidR="00D57DE6" w:rsidRPr="00D57DE6" w:rsidRDefault="00D57DE6" w:rsidP="006C35CD">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Мотиваційно-енергетичний компонент</w:t>
            </w:r>
          </w:p>
        </w:tc>
        <w:tc>
          <w:tcPr>
            <w:tcW w:w="2139" w:type="dxa"/>
            <w:vAlign w:val="center"/>
          </w:tcPr>
          <w:p w:rsidR="00D57DE6" w:rsidRPr="00D57DE6" w:rsidRDefault="00D57DE6" w:rsidP="006C35CD">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Завадостійкість</w:t>
            </w:r>
          </w:p>
        </w:tc>
      </w:tr>
      <w:tr w:rsidR="00D57DE6" w:rsidTr="00D57DE6">
        <w:tc>
          <w:tcPr>
            <w:tcW w:w="1936" w:type="dxa"/>
            <w:vAlign w:val="center"/>
          </w:tcPr>
          <w:p w:rsidR="00D57DE6" w:rsidRPr="00D57DE6" w:rsidRDefault="00D57DE6" w:rsidP="00D57DE6">
            <w:pPr>
              <w:spacing w:line="360" w:lineRule="auto"/>
              <w:ind w:right="-26"/>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До експерименту</w:t>
            </w:r>
          </w:p>
        </w:tc>
        <w:tc>
          <w:tcPr>
            <w:tcW w:w="1755" w:type="dxa"/>
            <w:vAlign w:val="center"/>
          </w:tcPr>
          <w:p w:rsidR="00D57DE6" w:rsidRPr="00D57DE6" w:rsidRDefault="00D57DE6" w:rsidP="00D57DE6">
            <w:pPr>
              <w:pStyle w:val="TableParagraph"/>
              <w:spacing w:line="360" w:lineRule="auto"/>
              <w:ind w:left="15"/>
              <w:rPr>
                <w:sz w:val="28"/>
              </w:rPr>
            </w:pPr>
            <w:r w:rsidRPr="00D57DE6">
              <w:rPr>
                <w:sz w:val="28"/>
              </w:rPr>
              <w:t>-2,08</w:t>
            </w:r>
          </w:p>
        </w:tc>
        <w:tc>
          <w:tcPr>
            <w:tcW w:w="2046" w:type="dxa"/>
            <w:vAlign w:val="center"/>
          </w:tcPr>
          <w:p w:rsidR="00D57DE6" w:rsidRPr="00D57DE6" w:rsidRDefault="00D57DE6" w:rsidP="00D57DE6">
            <w:pPr>
              <w:pStyle w:val="TableParagraph"/>
              <w:spacing w:line="360" w:lineRule="auto"/>
              <w:ind w:left="15"/>
              <w:rPr>
                <w:sz w:val="28"/>
                <w:szCs w:val="28"/>
              </w:rPr>
            </w:pPr>
            <w:r w:rsidRPr="00D57DE6">
              <w:rPr>
                <w:sz w:val="28"/>
              </w:rPr>
              <w:t>-4,92</w:t>
            </w:r>
          </w:p>
        </w:tc>
        <w:tc>
          <w:tcPr>
            <w:tcW w:w="1952" w:type="dxa"/>
            <w:vAlign w:val="center"/>
          </w:tcPr>
          <w:p w:rsidR="00D57DE6" w:rsidRPr="00D57DE6" w:rsidRDefault="00D57DE6" w:rsidP="00D57DE6">
            <w:pPr>
              <w:pStyle w:val="TableParagraph"/>
              <w:spacing w:line="360" w:lineRule="auto"/>
              <w:ind w:left="15"/>
              <w:rPr>
                <w:sz w:val="28"/>
                <w:szCs w:val="28"/>
              </w:rPr>
            </w:pPr>
            <w:r w:rsidRPr="00D57DE6">
              <w:rPr>
                <w:sz w:val="28"/>
              </w:rPr>
              <w:t>0,63</w:t>
            </w:r>
          </w:p>
        </w:tc>
        <w:tc>
          <w:tcPr>
            <w:tcW w:w="2139" w:type="dxa"/>
            <w:vAlign w:val="center"/>
          </w:tcPr>
          <w:p w:rsidR="00D57DE6" w:rsidRPr="00D57DE6" w:rsidRDefault="00D57DE6" w:rsidP="00D57DE6">
            <w:pPr>
              <w:pStyle w:val="TableParagraph"/>
              <w:spacing w:line="360" w:lineRule="auto"/>
              <w:ind w:left="15"/>
              <w:rPr>
                <w:sz w:val="28"/>
                <w:szCs w:val="28"/>
              </w:rPr>
            </w:pPr>
            <w:r w:rsidRPr="00D57DE6">
              <w:rPr>
                <w:sz w:val="28"/>
              </w:rPr>
              <w:t>-2,39</w:t>
            </w:r>
          </w:p>
        </w:tc>
      </w:tr>
      <w:tr w:rsidR="00D57DE6" w:rsidTr="00D57DE6">
        <w:tc>
          <w:tcPr>
            <w:tcW w:w="193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Р1</w:t>
            </w:r>
          </w:p>
        </w:tc>
        <w:tc>
          <w:tcPr>
            <w:tcW w:w="1755" w:type="dxa"/>
            <w:vAlign w:val="center"/>
          </w:tcPr>
          <w:p w:rsidR="00D57DE6" w:rsidRPr="00D57DE6" w:rsidRDefault="00D57DE6" w:rsidP="00D57DE6">
            <w:pPr>
              <w:pStyle w:val="TableParagraph"/>
              <w:spacing w:line="360" w:lineRule="auto"/>
              <w:ind w:left="15"/>
              <w:rPr>
                <w:sz w:val="28"/>
                <w:szCs w:val="28"/>
              </w:rPr>
            </w:pPr>
            <w:r w:rsidRPr="00D57DE6">
              <w:rPr>
                <w:sz w:val="28"/>
                <w:szCs w:val="28"/>
              </w:rPr>
              <w:t>Р&gt;0,05</w:t>
            </w:r>
          </w:p>
        </w:tc>
        <w:tc>
          <w:tcPr>
            <w:tcW w:w="204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c>
          <w:tcPr>
            <w:tcW w:w="1952"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Р&gt;0,05</w:t>
            </w:r>
          </w:p>
        </w:tc>
        <w:tc>
          <w:tcPr>
            <w:tcW w:w="2139"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Р&gt;0,05</w:t>
            </w:r>
          </w:p>
        </w:tc>
      </w:tr>
      <w:tr w:rsidR="00D57DE6" w:rsidTr="00D57DE6">
        <w:tc>
          <w:tcPr>
            <w:tcW w:w="193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Після експерименту</w:t>
            </w:r>
          </w:p>
        </w:tc>
        <w:tc>
          <w:tcPr>
            <w:tcW w:w="1755" w:type="dxa"/>
            <w:vAlign w:val="center"/>
          </w:tcPr>
          <w:p w:rsidR="00D57DE6" w:rsidRPr="00D57DE6" w:rsidRDefault="00D57DE6" w:rsidP="00D57DE6">
            <w:pPr>
              <w:pStyle w:val="TableParagraph"/>
              <w:spacing w:line="360" w:lineRule="auto"/>
              <w:ind w:left="299" w:right="279"/>
              <w:rPr>
                <w:sz w:val="28"/>
              </w:rPr>
            </w:pPr>
            <w:r w:rsidRPr="00D57DE6">
              <w:rPr>
                <w:sz w:val="28"/>
              </w:rPr>
              <w:t>2,0</w:t>
            </w:r>
          </w:p>
        </w:tc>
        <w:tc>
          <w:tcPr>
            <w:tcW w:w="204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rPr>
              <w:t>0,90</w:t>
            </w:r>
          </w:p>
        </w:tc>
        <w:tc>
          <w:tcPr>
            <w:tcW w:w="1952"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rPr>
              <w:t>1,32</w:t>
            </w:r>
          </w:p>
        </w:tc>
        <w:tc>
          <w:tcPr>
            <w:tcW w:w="2139"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rPr>
              <w:t>0,55</w:t>
            </w:r>
          </w:p>
        </w:tc>
      </w:tr>
      <w:tr w:rsidR="00D57DE6" w:rsidTr="00D57DE6">
        <w:tc>
          <w:tcPr>
            <w:tcW w:w="193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Р2</w:t>
            </w:r>
          </w:p>
        </w:tc>
        <w:tc>
          <w:tcPr>
            <w:tcW w:w="1755" w:type="dxa"/>
            <w:vAlign w:val="center"/>
          </w:tcPr>
          <w:p w:rsidR="00D57DE6" w:rsidRPr="00D57DE6" w:rsidRDefault="00D57DE6" w:rsidP="00D57DE6">
            <w:pPr>
              <w:pStyle w:val="TableParagraph"/>
              <w:spacing w:line="360" w:lineRule="auto"/>
              <w:ind w:left="299" w:right="279"/>
              <w:rPr>
                <w:sz w:val="28"/>
              </w:rPr>
            </w:pPr>
            <w:r w:rsidRPr="00D57DE6">
              <w:rPr>
                <w:sz w:val="28"/>
                <w:szCs w:val="28"/>
              </w:rPr>
              <w:t>Р</w:t>
            </w:r>
            <w:r w:rsidRPr="00D57DE6">
              <w:rPr>
                <w:sz w:val="28"/>
                <w:szCs w:val="28"/>
                <w:lang w:val="uk-UA"/>
              </w:rPr>
              <w:t xml:space="preserve"> </w:t>
            </w:r>
            <w:r w:rsidRPr="00D57DE6">
              <w:rPr>
                <w:sz w:val="28"/>
                <w:szCs w:val="28"/>
              </w:rPr>
              <w:t>&lt;0,05</w:t>
            </w:r>
          </w:p>
        </w:tc>
        <w:tc>
          <w:tcPr>
            <w:tcW w:w="204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c>
          <w:tcPr>
            <w:tcW w:w="1952"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Р&gt;0,05</w:t>
            </w:r>
          </w:p>
        </w:tc>
        <w:tc>
          <w:tcPr>
            <w:tcW w:w="2139"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r>
      <w:tr w:rsidR="00D57DE6" w:rsidTr="00D57DE6">
        <w:tc>
          <w:tcPr>
            <w:tcW w:w="193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Приріст</w:t>
            </w:r>
          </w:p>
        </w:tc>
        <w:tc>
          <w:tcPr>
            <w:tcW w:w="1755" w:type="dxa"/>
            <w:vAlign w:val="center"/>
          </w:tcPr>
          <w:p w:rsidR="00D57DE6" w:rsidRPr="00D57DE6" w:rsidRDefault="00D57DE6" w:rsidP="00D57DE6">
            <w:pPr>
              <w:pStyle w:val="TableParagraph"/>
              <w:spacing w:line="360" w:lineRule="auto"/>
              <w:ind w:left="455" w:right="430"/>
              <w:rPr>
                <w:sz w:val="28"/>
              </w:rPr>
            </w:pPr>
            <w:r w:rsidRPr="00D57DE6">
              <w:rPr>
                <w:sz w:val="28"/>
              </w:rPr>
              <w:t>4,08</w:t>
            </w:r>
          </w:p>
        </w:tc>
        <w:tc>
          <w:tcPr>
            <w:tcW w:w="204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rPr>
              <w:t>5,82</w:t>
            </w:r>
          </w:p>
        </w:tc>
        <w:tc>
          <w:tcPr>
            <w:tcW w:w="1952"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rPr>
              <w:t>0,69</w:t>
            </w:r>
          </w:p>
        </w:tc>
        <w:tc>
          <w:tcPr>
            <w:tcW w:w="2139"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rPr>
              <w:t>2,94</w:t>
            </w:r>
          </w:p>
        </w:tc>
      </w:tr>
      <w:tr w:rsidR="00D57DE6" w:rsidTr="00D57DE6">
        <w:tc>
          <w:tcPr>
            <w:tcW w:w="193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lang w:val="uk-UA"/>
              </w:rPr>
              <w:t>Р3</w:t>
            </w:r>
          </w:p>
        </w:tc>
        <w:tc>
          <w:tcPr>
            <w:tcW w:w="1755" w:type="dxa"/>
            <w:vAlign w:val="center"/>
          </w:tcPr>
          <w:p w:rsidR="00D57DE6" w:rsidRPr="00D57DE6" w:rsidRDefault="00D57DE6" w:rsidP="00D57DE6">
            <w:pPr>
              <w:pStyle w:val="TableParagraph"/>
              <w:spacing w:line="360" w:lineRule="auto"/>
              <w:ind w:right="430"/>
              <w:rPr>
                <w:sz w:val="28"/>
              </w:rPr>
            </w:pPr>
            <w:r>
              <w:rPr>
                <w:sz w:val="28"/>
                <w:szCs w:val="28"/>
                <w:lang w:val="uk-UA"/>
              </w:rPr>
              <w:t xml:space="preserve">   </w:t>
            </w:r>
            <w:r w:rsidRPr="00D57DE6">
              <w:rPr>
                <w:sz w:val="28"/>
                <w:szCs w:val="28"/>
              </w:rPr>
              <w:t>Р</w:t>
            </w:r>
            <w:r w:rsidRPr="00D57DE6">
              <w:rPr>
                <w:sz w:val="28"/>
                <w:szCs w:val="28"/>
                <w:lang w:val="uk-UA"/>
              </w:rPr>
              <w:t xml:space="preserve"> </w:t>
            </w:r>
            <w:r w:rsidRPr="00D57DE6">
              <w:rPr>
                <w:sz w:val="28"/>
                <w:szCs w:val="28"/>
              </w:rPr>
              <w:t>&lt;0,05</w:t>
            </w:r>
          </w:p>
        </w:tc>
        <w:tc>
          <w:tcPr>
            <w:tcW w:w="2046"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c>
          <w:tcPr>
            <w:tcW w:w="1952"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Р&gt;0,05</w:t>
            </w:r>
          </w:p>
        </w:tc>
        <w:tc>
          <w:tcPr>
            <w:tcW w:w="2139" w:type="dxa"/>
            <w:vAlign w:val="center"/>
          </w:tcPr>
          <w:p w:rsidR="00D57DE6" w:rsidRPr="00D57DE6" w:rsidRDefault="00D57DE6" w:rsidP="00D57DE6">
            <w:pPr>
              <w:spacing w:line="360" w:lineRule="auto"/>
              <w:ind w:right="57"/>
              <w:jc w:val="center"/>
              <w:rPr>
                <w:rFonts w:ascii="Times New Roman" w:hAnsi="Times New Roman" w:cs="Times New Roman"/>
                <w:sz w:val="28"/>
                <w:szCs w:val="28"/>
                <w:lang w:val="uk-UA"/>
              </w:rPr>
            </w:pPr>
            <w:r w:rsidRPr="00D57DE6">
              <w:rPr>
                <w:rFonts w:ascii="Times New Roman" w:hAnsi="Times New Roman" w:cs="Times New Roman"/>
                <w:sz w:val="28"/>
                <w:szCs w:val="28"/>
              </w:rPr>
              <w:t>Р</w:t>
            </w:r>
            <w:r w:rsidRPr="00D57DE6">
              <w:rPr>
                <w:rFonts w:ascii="Times New Roman" w:hAnsi="Times New Roman" w:cs="Times New Roman"/>
                <w:sz w:val="28"/>
                <w:szCs w:val="28"/>
                <w:lang w:val="uk-UA"/>
              </w:rPr>
              <w:t xml:space="preserve"> </w:t>
            </w:r>
            <w:r w:rsidRPr="00D57DE6">
              <w:rPr>
                <w:rFonts w:ascii="Times New Roman" w:hAnsi="Times New Roman" w:cs="Times New Roman"/>
                <w:sz w:val="28"/>
                <w:szCs w:val="28"/>
              </w:rPr>
              <w:t>&lt;0,05</w:t>
            </w:r>
          </w:p>
        </w:tc>
      </w:tr>
    </w:tbl>
    <w:p w:rsidR="00D57DE6" w:rsidRDefault="00D57DE6" w:rsidP="00D57DE6">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P1 </w:t>
      </w:r>
      <w:r w:rsidR="00524C41">
        <w:rPr>
          <w:rFonts w:ascii="Times New Roman" w:hAnsi="Times New Roman" w:cs="Times New Roman"/>
          <w:sz w:val="28"/>
          <w:szCs w:val="28"/>
          <w:lang w:val="uk-UA"/>
        </w:rPr>
        <w:t>–</w:t>
      </w:r>
      <w:r w:rsidRPr="00FB1A92">
        <w:rPr>
          <w:rFonts w:ascii="Times New Roman" w:hAnsi="Times New Roman" w:cs="Times New Roman"/>
          <w:sz w:val="28"/>
          <w:szCs w:val="28"/>
          <w:lang w:val="uk-UA"/>
        </w:rPr>
        <w:t xml:space="preserve"> рівень достовірності відмінностей між вихідними даними; </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Р2 </w:t>
      </w:r>
      <w:r w:rsidR="00524C41">
        <w:rPr>
          <w:rFonts w:ascii="Times New Roman" w:hAnsi="Times New Roman" w:cs="Times New Roman"/>
          <w:sz w:val="28"/>
          <w:szCs w:val="28"/>
          <w:lang w:val="uk-UA"/>
        </w:rPr>
        <w:t>–</w:t>
      </w:r>
      <w:r w:rsidRPr="00FB1A92">
        <w:rPr>
          <w:rFonts w:ascii="Times New Roman" w:hAnsi="Times New Roman" w:cs="Times New Roman"/>
          <w:sz w:val="28"/>
          <w:szCs w:val="28"/>
          <w:lang w:val="uk-UA"/>
        </w:rPr>
        <w:t xml:space="preserve"> рівень достовірності відмінностей між підсумковими даними;</w:t>
      </w:r>
    </w:p>
    <w:p w:rsid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Р3 </w:t>
      </w:r>
      <w:r w:rsidR="00524C41">
        <w:rPr>
          <w:rFonts w:ascii="Times New Roman" w:hAnsi="Times New Roman" w:cs="Times New Roman"/>
          <w:sz w:val="28"/>
          <w:szCs w:val="28"/>
          <w:lang w:val="uk-UA"/>
        </w:rPr>
        <w:t>–</w:t>
      </w:r>
      <w:r w:rsidRPr="00FB1A92">
        <w:rPr>
          <w:rFonts w:ascii="Times New Roman" w:hAnsi="Times New Roman" w:cs="Times New Roman"/>
          <w:sz w:val="28"/>
          <w:szCs w:val="28"/>
          <w:lang w:val="uk-UA"/>
        </w:rPr>
        <w:t xml:space="preserve"> рівень достовірності відмінностей між приростом показників.</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Значення підсумкових даних експериментальної групи:</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1) емоційна стійкість </w:t>
      </w:r>
      <w:r w:rsidR="00524C41">
        <w:rPr>
          <w:rFonts w:ascii="Times New Roman" w:hAnsi="Times New Roman" w:cs="Times New Roman"/>
          <w:sz w:val="28"/>
          <w:szCs w:val="28"/>
          <w:lang w:val="uk-UA"/>
        </w:rPr>
        <w:t>–</w:t>
      </w:r>
      <w:r w:rsidRPr="00FB1A92">
        <w:rPr>
          <w:rFonts w:ascii="Times New Roman" w:hAnsi="Times New Roman" w:cs="Times New Roman"/>
          <w:sz w:val="28"/>
          <w:szCs w:val="28"/>
          <w:lang w:val="uk-UA"/>
        </w:rPr>
        <w:t xml:space="preserve"> 2,0 ± 0,58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2) здатність до саморегуляції </w:t>
      </w:r>
      <w:r w:rsidR="00524C41">
        <w:rPr>
          <w:rFonts w:ascii="Times New Roman" w:hAnsi="Times New Roman" w:cs="Times New Roman"/>
          <w:sz w:val="28"/>
          <w:szCs w:val="28"/>
          <w:lang w:val="uk-UA"/>
        </w:rPr>
        <w:t>–</w:t>
      </w:r>
      <w:r w:rsidRPr="00FB1A92">
        <w:rPr>
          <w:rFonts w:ascii="Times New Roman" w:hAnsi="Times New Roman" w:cs="Times New Roman"/>
          <w:sz w:val="28"/>
          <w:szCs w:val="28"/>
          <w:lang w:val="uk-UA"/>
        </w:rPr>
        <w:t xml:space="preserve"> 0,9 ± 0,77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3) мотиваційно-енергетичний компонент</w:t>
      </w:r>
      <w:r w:rsidR="00524C41">
        <w:rPr>
          <w:rFonts w:ascii="Times New Roman" w:hAnsi="Times New Roman" w:cs="Times New Roman"/>
          <w:sz w:val="28"/>
          <w:szCs w:val="28"/>
          <w:lang w:val="uk-UA"/>
        </w:rPr>
        <w:t xml:space="preserve"> – </w:t>
      </w:r>
      <w:r w:rsidRPr="00FB1A92">
        <w:rPr>
          <w:rFonts w:ascii="Times New Roman" w:hAnsi="Times New Roman" w:cs="Times New Roman"/>
          <w:sz w:val="28"/>
          <w:szCs w:val="28"/>
          <w:lang w:val="uk-UA"/>
        </w:rPr>
        <w:t xml:space="preserve">1,32 ± 0,67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4) </w:t>
      </w:r>
      <w:r w:rsidR="00C54FD2">
        <w:rPr>
          <w:rFonts w:ascii="Times New Roman" w:hAnsi="Times New Roman" w:cs="Times New Roman"/>
          <w:sz w:val="28"/>
          <w:szCs w:val="28"/>
          <w:lang w:val="uk-UA"/>
        </w:rPr>
        <w:t>завадо</w:t>
      </w:r>
      <w:r w:rsidRPr="00FB1A92">
        <w:rPr>
          <w:rFonts w:ascii="Times New Roman" w:hAnsi="Times New Roman" w:cs="Times New Roman"/>
          <w:sz w:val="28"/>
          <w:szCs w:val="28"/>
          <w:lang w:val="uk-UA"/>
        </w:rPr>
        <w:t xml:space="preserve">стійкість </w:t>
      </w:r>
      <w:r w:rsidR="00524C41">
        <w:rPr>
          <w:rFonts w:ascii="Times New Roman" w:hAnsi="Times New Roman" w:cs="Times New Roman"/>
          <w:sz w:val="28"/>
          <w:szCs w:val="28"/>
          <w:lang w:val="uk-UA"/>
        </w:rPr>
        <w:t>–</w:t>
      </w:r>
      <w:r w:rsidRPr="00FB1A92">
        <w:rPr>
          <w:rFonts w:ascii="Times New Roman" w:hAnsi="Times New Roman" w:cs="Times New Roman"/>
          <w:sz w:val="28"/>
          <w:szCs w:val="28"/>
          <w:lang w:val="uk-UA"/>
        </w:rPr>
        <w:t xml:space="preserve"> 0,55 ± 0,49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Відповідно, рівень підвищення показників в контрольній групі склав в середньому:</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1) емоційна стійкість на 1,23 ± 1,02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 xml:space="preserve"> (Р &lt;0,05);</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2) здатність до саморегуляції на 0,47 ± 0,95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 xml:space="preserve"> (Р&gt; 0,05);</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3) мотиваційно-енергетичний компонент на 0,28 ± 0,7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 xml:space="preserve"> (Р&gt; 0,05);</w:t>
      </w:r>
    </w:p>
    <w:p w:rsidR="000E0E29"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4) стійкість на 1,22 ± 0,74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 xml:space="preserve"> (Р &lt;0,05). </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В експериментальній групі склав в середньому:</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1) емоційна стійкість на 4,08 ± 0,87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 xml:space="preserve"> (Р &lt;0,05);</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2) здатність до саморегуляції на 5,82 ± 1,05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 xml:space="preserve"> (Р &lt;0,05);</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3) мотиваційно-енергетичний компонент на 0,69 ± 0,67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 xml:space="preserve"> (Р&gt; 0,05);</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4) стійкість на 2,94 ± 0,77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 xml:space="preserve"> (Р &lt;0,05).</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Порівняння значень рівня підвищення показників ОПН між контрольною та експериментальної групами показує, що ефективність розвитку психічної надійності у юних </w:t>
      </w:r>
      <w:r w:rsidR="00C63804">
        <w:rPr>
          <w:rFonts w:ascii="Times New Roman" w:hAnsi="Times New Roman" w:cs="Times New Roman"/>
          <w:sz w:val="28"/>
          <w:szCs w:val="28"/>
          <w:lang w:val="uk-UA"/>
        </w:rPr>
        <w:t xml:space="preserve"> тенісистів</w:t>
      </w:r>
      <w:r w:rsidRPr="00FB1A92">
        <w:rPr>
          <w:rFonts w:ascii="Times New Roman" w:hAnsi="Times New Roman" w:cs="Times New Roman"/>
          <w:sz w:val="28"/>
          <w:szCs w:val="28"/>
          <w:lang w:val="uk-UA"/>
        </w:rPr>
        <w:t xml:space="preserve"> експериментальної групи вище, ніж у спортсменів контрольної групи в середньому:</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 за даними емоційної стійкості на 2,85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 за даними здатності до саморегуляції на 5,35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 за даними мотиваційно-енергетичного компонента на 0,41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 за даними завадостійкості на 1,72 </w:t>
      </w:r>
      <w:r w:rsidR="003B2DBE">
        <w:rPr>
          <w:rFonts w:ascii="Times New Roman" w:hAnsi="Times New Roman" w:cs="Times New Roman"/>
          <w:sz w:val="28"/>
          <w:szCs w:val="28"/>
          <w:lang w:val="uk-UA"/>
        </w:rPr>
        <w:t>бали</w:t>
      </w:r>
      <w:r w:rsidRPr="00FB1A92">
        <w:rPr>
          <w:rFonts w:ascii="Times New Roman" w:hAnsi="Times New Roman" w:cs="Times New Roman"/>
          <w:sz w:val="28"/>
          <w:szCs w:val="28"/>
          <w:lang w:val="uk-UA"/>
        </w:rPr>
        <w:t>.</w:t>
      </w:r>
    </w:p>
    <w:p w:rsidR="001129EC" w:rsidRDefault="00FB1A92" w:rsidP="001129EC">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При цьому, достовірності відмінностей приросту показників не було відзначене за значеннями мотиваційно-енергетичного компонента. </w:t>
      </w:r>
      <w:r w:rsidRPr="00FB1A92">
        <w:rPr>
          <w:rFonts w:ascii="Times New Roman" w:hAnsi="Times New Roman" w:cs="Times New Roman"/>
          <w:sz w:val="28"/>
          <w:szCs w:val="28"/>
          <w:lang w:val="uk-UA"/>
        </w:rPr>
        <w:lastRenderedPageBreak/>
        <w:t>Ймовірно, цей факт вказує на те, що експериментальна методична розробка не має достатнього рівня для підвищення ефективності</w:t>
      </w:r>
      <w:r>
        <w:rPr>
          <w:rFonts w:ascii="Times New Roman" w:hAnsi="Times New Roman" w:cs="Times New Roman"/>
          <w:sz w:val="28"/>
          <w:szCs w:val="28"/>
          <w:lang w:val="uk-UA"/>
        </w:rPr>
        <w:t xml:space="preserve"> </w:t>
      </w:r>
      <w:r w:rsidRPr="00FB1A92">
        <w:rPr>
          <w:rFonts w:ascii="Times New Roman" w:hAnsi="Times New Roman" w:cs="Times New Roman"/>
          <w:sz w:val="28"/>
          <w:szCs w:val="28"/>
          <w:lang w:val="uk-UA"/>
        </w:rPr>
        <w:t>психолого-педагогічного впливу в області формування адекватних мотивів</w:t>
      </w:r>
      <w:r w:rsidR="001129EC">
        <w:rPr>
          <w:rFonts w:ascii="Times New Roman" w:hAnsi="Times New Roman" w:cs="Times New Roman"/>
          <w:sz w:val="28"/>
          <w:szCs w:val="28"/>
          <w:lang w:val="uk-UA"/>
        </w:rPr>
        <w:t xml:space="preserve"> участі </w:t>
      </w:r>
      <w:r w:rsidR="00C63804">
        <w:rPr>
          <w:rFonts w:ascii="Times New Roman" w:hAnsi="Times New Roman" w:cs="Times New Roman"/>
          <w:sz w:val="28"/>
          <w:szCs w:val="28"/>
          <w:lang w:val="uk-UA"/>
        </w:rPr>
        <w:t xml:space="preserve"> тенісистів</w:t>
      </w:r>
      <w:r w:rsidR="001129EC">
        <w:rPr>
          <w:rFonts w:ascii="Times New Roman" w:hAnsi="Times New Roman" w:cs="Times New Roman"/>
          <w:sz w:val="28"/>
          <w:szCs w:val="28"/>
          <w:lang w:val="uk-UA"/>
        </w:rPr>
        <w:t xml:space="preserve"> в змаганні.</w:t>
      </w:r>
    </w:p>
    <w:p w:rsidR="001129EC" w:rsidRDefault="001129EC" w:rsidP="001129EC">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7D580A" w:rsidRDefault="001129EC" w:rsidP="00FB1A92">
      <w:pPr>
        <w:shd w:val="clear" w:color="auto" w:fill="FFFFFF" w:themeFill="background1"/>
        <w:spacing w:after="0" w:line="360" w:lineRule="auto"/>
        <w:ind w:right="57" w:firstLine="709"/>
        <w:jc w:val="both"/>
        <w:rPr>
          <w:rFonts w:ascii="Times New Roman" w:hAnsi="Times New Roman" w:cs="Times New Roman"/>
          <w:b/>
          <w:sz w:val="28"/>
          <w:szCs w:val="28"/>
          <w:lang w:val="uk-UA"/>
        </w:rPr>
      </w:pPr>
      <w:r w:rsidRPr="001129EC">
        <w:rPr>
          <w:rFonts w:ascii="Times New Roman" w:hAnsi="Times New Roman" w:cs="Times New Roman"/>
          <w:b/>
          <w:sz w:val="28"/>
          <w:szCs w:val="28"/>
          <w:lang w:val="uk-UA"/>
        </w:rPr>
        <w:t>3.2 Обговоре</w:t>
      </w:r>
      <w:r w:rsidR="007D580A">
        <w:rPr>
          <w:rFonts w:ascii="Times New Roman" w:hAnsi="Times New Roman" w:cs="Times New Roman"/>
          <w:b/>
          <w:sz w:val="28"/>
          <w:szCs w:val="28"/>
          <w:lang w:val="uk-UA"/>
        </w:rPr>
        <w:t>ння результатів дослідження</w:t>
      </w:r>
    </w:p>
    <w:p w:rsid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Підсумовуючи вищевикладене, слід зазначити, що експериментальна методологія п</w:t>
      </w:r>
      <w:r w:rsidR="00E1447F">
        <w:rPr>
          <w:rFonts w:ascii="Times New Roman" w:hAnsi="Times New Roman" w:cs="Times New Roman"/>
          <w:sz w:val="28"/>
          <w:szCs w:val="28"/>
          <w:lang w:val="uk-UA"/>
        </w:rPr>
        <w:t>сихологічної підготовки</w:t>
      </w:r>
      <w:r w:rsidR="00C63804">
        <w:rPr>
          <w:rFonts w:ascii="Times New Roman" w:hAnsi="Times New Roman" w:cs="Times New Roman"/>
          <w:sz w:val="28"/>
          <w:szCs w:val="28"/>
          <w:lang w:val="uk-UA"/>
        </w:rPr>
        <w:t xml:space="preserve"> тенісистів</w:t>
      </w:r>
      <w:r w:rsidRPr="00FB1A92">
        <w:rPr>
          <w:rFonts w:ascii="Times New Roman" w:hAnsi="Times New Roman" w:cs="Times New Roman"/>
          <w:sz w:val="28"/>
          <w:szCs w:val="28"/>
          <w:lang w:val="uk-UA"/>
        </w:rPr>
        <w:t xml:space="preserve"> до виступів на змаганнях за умови визначення моделювання змагальних умов як основної складової тренувального процесу позитивно впливає на формування психоемоційний стан готовності до змагальної діяльності. Позитивний ефект спостерігається щодо розвитку здатності до саморегуляції психічного стану, </w:t>
      </w:r>
      <w:r w:rsidR="000E0E29">
        <w:rPr>
          <w:rFonts w:ascii="Times New Roman" w:hAnsi="Times New Roman" w:cs="Times New Roman"/>
          <w:sz w:val="28"/>
          <w:szCs w:val="28"/>
          <w:lang w:val="uk-UA"/>
        </w:rPr>
        <w:t>завадостійкості</w:t>
      </w:r>
      <w:r w:rsidRPr="00FB1A92">
        <w:rPr>
          <w:rFonts w:ascii="Times New Roman" w:hAnsi="Times New Roman" w:cs="Times New Roman"/>
          <w:sz w:val="28"/>
          <w:szCs w:val="28"/>
          <w:lang w:val="uk-UA"/>
        </w:rPr>
        <w:t xml:space="preserve"> (див. </w:t>
      </w:r>
      <w:r w:rsidR="001129EC">
        <w:rPr>
          <w:rFonts w:ascii="Times New Roman" w:hAnsi="Times New Roman" w:cs="Times New Roman"/>
          <w:sz w:val="28"/>
          <w:szCs w:val="28"/>
          <w:lang w:val="uk-UA"/>
        </w:rPr>
        <w:t>Мал</w:t>
      </w:r>
      <w:r w:rsidRPr="00FB1A92">
        <w:rPr>
          <w:rFonts w:ascii="Times New Roman" w:hAnsi="Times New Roman" w:cs="Times New Roman"/>
          <w:sz w:val="28"/>
          <w:szCs w:val="28"/>
          <w:lang w:val="uk-UA"/>
        </w:rPr>
        <w:t>. 2</w:t>
      </w:r>
      <w:r w:rsidR="000E0E29">
        <w:rPr>
          <w:rFonts w:ascii="Times New Roman" w:hAnsi="Times New Roman" w:cs="Times New Roman"/>
          <w:sz w:val="28"/>
          <w:szCs w:val="28"/>
          <w:lang w:val="uk-UA"/>
        </w:rPr>
        <w:t xml:space="preserve"> та 3</w:t>
      </w:r>
      <w:r w:rsidRPr="00FB1A92">
        <w:rPr>
          <w:rFonts w:ascii="Times New Roman" w:hAnsi="Times New Roman" w:cs="Times New Roman"/>
          <w:sz w:val="28"/>
          <w:szCs w:val="28"/>
          <w:lang w:val="uk-UA"/>
        </w:rPr>
        <w:t>).</w:t>
      </w:r>
    </w:p>
    <w:p w:rsidR="00FB620C" w:rsidRDefault="004D68C6"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584700" cy="2755900"/>
            <wp:effectExtent l="0" t="0" r="635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500315" w:rsidRDefault="00500315" w:rsidP="00500315">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Мал. 2 – Ефективність експериментальної методики психологічної підготовки </w:t>
      </w:r>
      <w:r w:rsidR="00C63804">
        <w:rPr>
          <w:rFonts w:ascii="Times New Roman" w:hAnsi="Times New Roman" w:cs="Times New Roman"/>
          <w:sz w:val="28"/>
          <w:szCs w:val="28"/>
          <w:lang w:val="uk-UA"/>
        </w:rPr>
        <w:t xml:space="preserve"> тенісистів</w:t>
      </w:r>
      <w:r>
        <w:rPr>
          <w:rFonts w:ascii="Times New Roman" w:hAnsi="Times New Roman" w:cs="Times New Roman"/>
          <w:sz w:val="28"/>
          <w:szCs w:val="28"/>
          <w:lang w:val="uk-UA"/>
        </w:rPr>
        <w:t xml:space="preserve"> під час навчально-тренувальних занять у відсотках. </w:t>
      </w:r>
    </w:p>
    <w:p w:rsidR="000E0E29" w:rsidRDefault="000E0E29" w:rsidP="00500315">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500315" w:rsidRPr="00D61D56" w:rsidRDefault="00500315" w:rsidP="000E0E29">
      <w:pPr>
        <w:spacing w:after="0" w:line="360" w:lineRule="auto"/>
        <w:ind w:firstLine="709"/>
        <w:jc w:val="both"/>
        <w:rPr>
          <w:rFonts w:ascii="Times New Roman" w:hAnsi="Times New Roman" w:cs="Times New Roman"/>
          <w:sz w:val="28"/>
          <w:szCs w:val="28"/>
          <w:lang w:val="uk-UA"/>
        </w:rPr>
      </w:pPr>
      <w:r w:rsidRPr="00D61D56">
        <w:rPr>
          <w:rFonts w:ascii="Times New Roman" w:hAnsi="Times New Roman" w:cs="Times New Roman"/>
          <w:sz w:val="28"/>
          <w:szCs w:val="28"/>
          <w:lang w:val="uk-UA"/>
        </w:rPr>
        <w:t xml:space="preserve">Наприкінці експерименту, згідно з даними </w:t>
      </w:r>
      <w:r w:rsidR="000E0E29">
        <w:rPr>
          <w:rFonts w:ascii="Times New Roman" w:hAnsi="Times New Roman" w:cs="Times New Roman"/>
          <w:sz w:val="28"/>
          <w:szCs w:val="28"/>
          <w:lang w:val="uk-UA"/>
        </w:rPr>
        <w:t>техніко</w:t>
      </w:r>
      <w:r>
        <w:rPr>
          <w:rFonts w:ascii="Times New Roman" w:hAnsi="Times New Roman" w:cs="Times New Roman"/>
          <w:sz w:val="28"/>
          <w:szCs w:val="28"/>
          <w:lang w:val="uk-UA"/>
        </w:rPr>
        <w:t>-тактичних дій</w:t>
      </w:r>
      <w:r w:rsidRPr="00D61D56">
        <w:rPr>
          <w:rFonts w:ascii="Times New Roman" w:hAnsi="Times New Roman" w:cs="Times New Roman"/>
          <w:sz w:val="28"/>
          <w:szCs w:val="28"/>
          <w:lang w:val="uk-UA"/>
        </w:rPr>
        <w:t>, контрольна</w:t>
      </w:r>
      <w:r>
        <w:rPr>
          <w:rFonts w:ascii="Times New Roman" w:hAnsi="Times New Roman" w:cs="Times New Roman"/>
          <w:sz w:val="28"/>
          <w:szCs w:val="28"/>
          <w:lang w:val="uk-UA"/>
        </w:rPr>
        <w:t xml:space="preserve"> група мала середній приріст 6,75 </w:t>
      </w:r>
      <w:r w:rsidRPr="00D61D56">
        <w:rPr>
          <w:rFonts w:ascii="Times New Roman" w:hAnsi="Times New Roman" w:cs="Times New Roman"/>
          <w:sz w:val="28"/>
          <w:szCs w:val="28"/>
          <w:lang w:val="uk-UA"/>
        </w:rPr>
        <w:t xml:space="preserve">%, а експериментальна група </w:t>
      </w:r>
      <w:r>
        <w:rPr>
          <w:rFonts w:ascii="Times New Roman" w:hAnsi="Times New Roman" w:cs="Times New Roman"/>
          <w:sz w:val="28"/>
          <w:szCs w:val="28"/>
          <w:lang w:val="uk-UA"/>
        </w:rPr>
        <w:t>–</w:t>
      </w:r>
      <w:r w:rsidRPr="00D61D56">
        <w:rPr>
          <w:rFonts w:ascii="Times New Roman" w:hAnsi="Times New Roman" w:cs="Times New Roman"/>
          <w:sz w:val="28"/>
          <w:szCs w:val="28"/>
          <w:lang w:val="uk-UA"/>
        </w:rPr>
        <w:t xml:space="preserve"> </w:t>
      </w:r>
      <w:r>
        <w:rPr>
          <w:rFonts w:ascii="Times New Roman" w:hAnsi="Times New Roman" w:cs="Times New Roman"/>
          <w:sz w:val="28"/>
          <w:szCs w:val="28"/>
          <w:lang w:val="uk-UA"/>
        </w:rPr>
        <w:t>25,1</w:t>
      </w:r>
      <w:r w:rsidRPr="00D61D56">
        <w:rPr>
          <w:rFonts w:ascii="Times New Roman" w:hAnsi="Times New Roman" w:cs="Times New Roman"/>
          <w:sz w:val="28"/>
          <w:szCs w:val="28"/>
          <w:lang w:val="uk-UA"/>
        </w:rPr>
        <w:t xml:space="preserve">%. Різниця в показниках рівня збільшення значень </w:t>
      </w:r>
      <w:r>
        <w:rPr>
          <w:rFonts w:ascii="Times New Roman" w:hAnsi="Times New Roman" w:cs="Times New Roman"/>
          <w:sz w:val="28"/>
          <w:szCs w:val="28"/>
          <w:lang w:val="uk-UA"/>
        </w:rPr>
        <w:t>ТТД</w:t>
      </w:r>
      <w:r w:rsidRPr="00D61D56">
        <w:rPr>
          <w:rFonts w:ascii="Times New Roman" w:hAnsi="Times New Roman" w:cs="Times New Roman"/>
          <w:sz w:val="28"/>
          <w:szCs w:val="28"/>
          <w:lang w:val="uk-UA"/>
        </w:rPr>
        <w:t xml:space="preserve"> на користь спортсменів експериментальної групи становила в середньому </w:t>
      </w:r>
      <w:r>
        <w:rPr>
          <w:rFonts w:ascii="Times New Roman" w:hAnsi="Times New Roman" w:cs="Times New Roman"/>
          <w:sz w:val="28"/>
          <w:szCs w:val="28"/>
          <w:lang w:val="uk-UA"/>
        </w:rPr>
        <w:t xml:space="preserve">18,4 </w:t>
      </w:r>
      <w:r w:rsidRPr="00D61D56">
        <w:rPr>
          <w:rFonts w:ascii="Times New Roman" w:hAnsi="Times New Roman" w:cs="Times New Roman"/>
          <w:sz w:val="28"/>
          <w:szCs w:val="28"/>
          <w:lang w:val="uk-UA"/>
        </w:rPr>
        <w:t>%</w:t>
      </w:r>
    </w:p>
    <w:p w:rsidR="00500315" w:rsidRDefault="00500315" w:rsidP="000E0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D61D56">
        <w:rPr>
          <w:rFonts w:ascii="Times New Roman" w:hAnsi="Times New Roman" w:cs="Times New Roman"/>
          <w:sz w:val="28"/>
          <w:szCs w:val="28"/>
          <w:lang w:val="uk-UA"/>
        </w:rPr>
        <w:t xml:space="preserve">гідно з даними </w:t>
      </w:r>
      <w:r>
        <w:rPr>
          <w:rFonts w:ascii="Times New Roman" w:hAnsi="Times New Roman" w:cs="Times New Roman"/>
          <w:sz w:val="28"/>
          <w:szCs w:val="28"/>
          <w:lang w:val="uk-UA"/>
        </w:rPr>
        <w:t>РУ</w:t>
      </w:r>
      <w:r w:rsidRPr="00D61D56">
        <w:rPr>
          <w:rFonts w:ascii="Times New Roman" w:hAnsi="Times New Roman" w:cs="Times New Roman"/>
          <w:sz w:val="28"/>
          <w:szCs w:val="28"/>
          <w:lang w:val="uk-UA"/>
        </w:rPr>
        <w:t xml:space="preserve">, контрольна група мала середній приріст 6,3%, а експериментальна група </w:t>
      </w:r>
      <w:r>
        <w:rPr>
          <w:rFonts w:ascii="Times New Roman" w:hAnsi="Times New Roman" w:cs="Times New Roman"/>
          <w:sz w:val="28"/>
          <w:szCs w:val="28"/>
          <w:lang w:val="uk-UA"/>
        </w:rPr>
        <w:t>–</w:t>
      </w:r>
      <w:r w:rsidRPr="00D61D56">
        <w:rPr>
          <w:rFonts w:ascii="Times New Roman" w:hAnsi="Times New Roman" w:cs="Times New Roman"/>
          <w:sz w:val="28"/>
          <w:szCs w:val="28"/>
          <w:lang w:val="uk-UA"/>
        </w:rPr>
        <w:t xml:space="preserve"> 19,5%. Різниця в показниках рівня збільшення значень </w:t>
      </w:r>
      <w:r>
        <w:rPr>
          <w:rFonts w:ascii="Times New Roman" w:hAnsi="Times New Roman" w:cs="Times New Roman"/>
          <w:sz w:val="28"/>
          <w:szCs w:val="28"/>
          <w:lang w:val="uk-UA"/>
        </w:rPr>
        <w:t>РУ</w:t>
      </w:r>
      <w:r w:rsidRPr="00D61D56">
        <w:rPr>
          <w:rFonts w:ascii="Times New Roman" w:hAnsi="Times New Roman" w:cs="Times New Roman"/>
          <w:sz w:val="28"/>
          <w:szCs w:val="28"/>
          <w:lang w:val="uk-UA"/>
        </w:rPr>
        <w:t xml:space="preserve"> на користь спортсменів експериментальної групи становила в середньому 13,2%</w:t>
      </w:r>
    </w:p>
    <w:p w:rsidR="00500315" w:rsidRDefault="00500315" w:rsidP="000E0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контрольної групи за психо-емоційним станом – 1,2 %, а експериментальної 15,5%.</w:t>
      </w:r>
      <w:r w:rsidRPr="00500315">
        <w:rPr>
          <w:rFonts w:ascii="Times New Roman" w:hAnsi="Times New Roman" w:cs="Times New Roman"/>
          <w:sz w:val="28"/>
          <w:szCs w:val="28"/>
          <w:lang w:val="uk-UA"/>
        </w:rPr>
        <w:t xml:space="preserve"> </w:t>
      </w:r>
      <w:r w:rsidRPr="00D61D56">
        <w:rPr>
          <w:rFonts w:ascii="Times New Roman" w:hAnsi="Times New Roman" w:cs="Times New Roman"/>
          <w:sz w:val="28"/>
          <w:szCs w:val="28"/>
          <w:lang w:val="uk-UA"/>
        </w:rPr>
        <w:t xml:space="preserve">Різниця в показниках рівня збільшення значень </w:t>
      </w:r>
      <w:r>
        <w:rPr>
          <w:rFonts w:ascii="Times New Roman" w:hAnsi="Times New Roman" w:cs="Times New Roman"/>
          <w:sz w:val="28"/>
          <w:szCs w:val="28"/>
          <w:lang w:val="uk-UA"/>
        </w:rPr>
        <w:t>ПЕС</w:t>
      </w:r>
      <w:r w:rsidRPr="00D61D56">
        <w:rPr>
          <w:rFonts w:ascii="Times New Roman" w:hAnsi="Times New Roman" w:cs="Times New Roman"/>
          <w:sz w:val="28"/>
          <w:szCs w:val="28"/>
          <w:lang w:val="uk-UA"/>
        </w:rPr>
        <w:t xml:space="preserve"> на користь спортсменів експериментальної групи становила в середньому </w:t>
      </w:r>
      <w:r>
        <w:rPr>
          <w:rFonts w:ascii="Times New Roman" w:hAnsi="Times New Roman" w:cs="Times New Roman"/>
          <w:sz w:val="28"/>
          <w:szCs w:val="28"/>
          <w:lang w:val="uk-UA"/>
        </w:rPr>
        <w:t>14,3</w:t>
      </w:r>
      <w:r w:rsidRPr="00D61D56">
        <w:rPr>
          <w:rFonts w:ascii="Times New Roman" w:hAnsi="Times New Roman" w:cs="Times New Roman"/>
          <w:sz w:val="28"/>
          <w:szCs w:val="28"/>
          <w:lang w:val="uk-UA"/>
        </w:rPr>
        <w:t>%</w:t>
      </w:r>
      <w:r>
        <w:rPr>
          <w:rFonts w:ascii="Times New Roman" w:hAnsi="Times New Roman" w:cs="Times New Roman"/>
          <w:sz w:val="28"/>
          <w:szCs w:val="28"/>
          <w:lang w:val="uk-UA"/>
        </w:rPr>
        <w:t>.</w:t>
      </w:r>
    </w:p>
    <w:p w:rsidR="00500315" w:rsidRDefault="000E0E29" w:rsidP="000E0E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Різниця в показниках за загальною психологічною стійкістю у середньому складає 1,28%.</w:t>
      </w:r>
    </w:p>
    <w:p w:rsidR="00500315" w:rsidRPr="00D61D56" w:rsidRDefault="00500315" w:rsidP="00500315">
      <w:pPr>
        <w:rPr>
          <w:rFonts w:ascii="Times New Roman" w:hAnsi="Times New Roman" w:cs="Times New Roman"/>
          <w:sz w:val="28"/>
          <w:szCs w:val="28"/>
          <w:lang w:val="uk-UA"/>
        </w:rPr>
      </w:pPr>
    </w:p>
    <w:p w:rsidR="004D68C6" w:rsidRDefault="004D68C6"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584700" cy="2755900"/>
            <wp:effectExtent l="0" t="0" r="635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EB7CF8" w:rsidRDefault="00EB7CF8"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Мал. 3 – Ефективність експериментальної методики психологічної підготовки </w:t>
      </w:r>
      <w:r w:rsidR="00C63804">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під час навчально-тренувальних занять за показниками психічної надійності у відсотках. </w:t>
      </w:r>
    </w:p>
    <w:p w:rsidR="000E0E29" w:rsidRDefault="000E0E29"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p>
    <w:p w:rsidR="000E0E29" w:rsidRPr="00FB1A92" w:rsidRDefault="000E0E29" w:rsidP="000E0E29">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Порівняння значень рівня підвищення показників ОПН між контрольною та експериментальної групами показує, що ефективність розв</w:t>
      </w:r>
      <w:r w:rsidR="00E1447F">
        <w:rPr>
          <w:rFonts w:ascii="Times New Roman" w:hAnsi="Times New Roman" w:cs="Times New Roman"/>
          <w:sz w:val="28"/>
          <w:szCs w:val="28"/>
          <w:lang w:val="uk-UA"/>
        </w:rPr>
        <w:t>итку психічної надійності</w:t>
      </w:r>
      <w:r w:rsidR="00C63804">
        <w:rPr>
          <w:rFonts w:ascii="Times New Roman" w:hAnsi="Times New Roman" w:cs="Times New Roman"/>
          <w:sz w:val="28"/>
          <w:szCs w:val="28"/>
          <w:lang w:val="uk-UA"/>
        </w:rPr>
        <w:t xml:space="preserve"> тенісистів</w:t>
      </w:r>
      <w:r w:rsidRPr="00FB1A92">
        <w:rPr>
          <w:rFonts w:ascii="Times New Roman" w:hAnsi="Times New Roman" w:cs="Times New Roman"/>
          <w:sz w:val="28"/>
          <w:szCs w:val="28"/>
          <w:lang w:val="uk-UA"/>
        </w:rPr>
        <w:t xml:space="preserve"> експериментальної групи вище, ніж у спортсменів контрольної групи в середньому:</w:t>
      </w:r>
    </w:p>
    <w:p w:rsidR="000E0E29" w:rsidRPr="00FB1A92" w:rsidRDefault="000E0E29" w:rsidP="000E0E29">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 за даними емоційної стійкості на </w:t>
      </w:r>
      <w:r>
        <w:rPr>
          <w:rFonts w:ascii="Times New Roman" w:hAnsi="Times New Roman" w:cs="Times New Roman"/>
          <w:sz w:val="28"/>
          <w:szCs w:val="28"/>
          <w:lang w:val="uk-UA"/>
        </w:rPr>
        <w:t>16,77 %</w:t>
      </w:r>
      <w:r w:rsidRPr="00FB1A92">
        <w:rPr>
          <w:rFonts w:ascii="Times New Roman" w:hAnsi="Times New Roman" w:cs="Times New Roman"/>
          <w:sz w:val="28"/>
          <w:szCs w:val="28"/>
          <w:lang w:val="uk-UA"/>
        </w:rPr>
        <w:t>;</w:t>
      </w:r>
    </w:p>
    <w:p w:rsidR="000E0E29" w:rsidRPr="00FB1A92" w:rsidRDefault="000E0E29" w:rsidP="000E0E29">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lastRenderedPageBreak/>
        <w:t xml:space="preserve">- за даними здатності до саморегуляції на </w:t>
      </w:r>
      <w:r>
        <w:rPr>
          <w:rFonts w:ascii="Times New Roman" w:hAnsi="Times New Roman" w:cs="Times New Roman"/>
          <w:sz w:val="28"/>
          <w:szCs w:val="28"/>
          <w:lang w:val="uk-UA"/>
        </w:rPr>
        <w:t>33,46 %</w:t>
      </w:r>
      <w:r w:rsidRPr="00FB1A92">
        <w:rPr>
          <w:rFonts w:ascii="Times New Roman" w:hAnsi="Times New Roman" w:cs="Times New Roman"/>
          <w:sz w:val="28"/>
          <w:szCs w:val="28"/>
          <w:lang w:val="uk-UA"/>
        </w:rPr>
        <w:t>;</w:t>
      </w:r>
    </w:p>
    <w:p w:rsidR="000E0E29" w:rsidRPr="00FB1A92" w:rsidRDefault="000E0E29" w:rsidP="000E0E29">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 за даними мотиваційно-енергетичного компонента на </w:t>
      </w:r>
      <w:r>
        <w:rPr>
          <w:rFonts w:ascii="Times New Roman" w:hAnsi="Times New Roman" w:cs="Times New Roman"/>
          <w:sz w:val="28"/>
          <w:szCs w:val="28"/>
          <w:lang w:val="uk-UA"/>
        </w:rPr>
        <w:t>2,41 %</w:t>
      </w:r>
      <w:r w:rsidRPr="00FB1A92">
        <w:rPr>
          <w:rFonts w:ascii="Times New Roman" w:hAnsi="Times New Roman" w:cs="Times New Roman"/>
          <w:sz w:val="28"/>
          <w:szCs w:val="28"/>
          <w:lang w:val="uk-UA"/>
        </w:rPr>
        <w:t>;</w:t>
      </w:r>
    </w:p>
    <w:p w:rsidR="00E1447F" w:rsidRDefault="000E0E29" w:rsidP="000E0E29">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 за даними завадостійкості на </w:t>
      </w:r>
      <w:r>
        <w:rPr>
          <w:rFonts w:ascii="Times New Roman" w:hAnsi="Times New Roman" w:cs="Times New Roman"/>
          <w:sz w:val="28"/>
          <w:szCs w:val="28"/>
          <w:lang w:val="uk-UA"/>
        </w:rPr>
        <w:t>19,51 %</w:t>
      </w:r>
      <w:r w:rsidRPr="00FB1A92">
        <w:rPr>
          <w:rFonts w:ascii="Times New Roman" w:hAnsi="Times New Roman" w:cs="Times New Roman"/>
          <w:sz w:val="28"/>
          <w:szCs w:val="28"/>
          <w:lang w:val="uk-UA"/>
        </w:rPr>
        <w:t>.</w:t>
      </w:r>
    </w:p>
    <w:p w:rsidR="00E1447F" w:rsidRDefault="00E1447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E0E29" w:rsidRPr="00754E3D" w:rsidRDefault="000E0E29" w:rsidP="00E1447F">
      <w:pPr>
        <w:shd w:val="clear" w:color="auto" w:fill="FFFFFF" w:themeFill="background1"/>
        <w:spacing w:after="0" w:line="360" w:lineRule="auto"/>
        <w:ind w:right="57" w:firstLine="709"/>
        <w:jc w:val="center"/>
        <w:rPr>
          <w:rFonts w:ascii="Times New Roman" w:hAnsi="Times New Roman" w:cs="Times New Roman"/>
          <w:b/>
          <w:sz w:val="28"/>
          <w:szCs w:val="28"/>
          <w:lang w:val="uk-UA"/>
        </w:rPr>
      </w:pPr>
      <w:r w:rsidRPr="00754E3D">
        <w:rPr>
          <w:rFonts w:ascii="Times New Roman" w:hAnsi="Times New Roman" w:cs="Times New Roman"/>
          <w:b/>
          <w:sz w:val="28"/>
          <w:szCs w:val="28"/>
          <w:lang w:val="uk-UA"/>
        </w:rPr>
        <w:lastRenderedPageBreak/>
        <w:t>Висновки до третього розділу</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Показники ефективності розглянутої методичної розробки дозволяють констатувати такі результати досліджень:</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bookmarkStart w:id="1" w:name="_GoBack"/>
      <w:r w:rsidRPr="00FB1A92">
        <w:rPr>
          <w:rFonts w:ascii="Times New Roman" w:hAnsi="Times New Roman" w:cs="Times New Roman"/>
          <w:sz w:val="28"/>
          <w:szCs w:val="28"/>
          <w:lang w:val="uk-UA"/>
        </w:rPr>
        <w:t xml:space="preserve">Впровадження експериментальної методології, спрямованої на психологічну підготовку </w:t>
      </w:r>
      <w:r w:rsidR="00C63804">
        <w:rPr>
          <w:rFonts w:ascii="Times New Roman" w:hAnsi="Times New Roman" w:cs="Times New Roman"/>
          <w:sz w:val="28"/>
          <w:szCs w:val="28"/>
          <w:lang w:val="uk-UA"/>
        </w:rPr>
        <w:t>тенісистів</w:t>
      </w:r>
      <w:r w:rsidRPr="00FB1A92">
        <w:rPr>
          <w:rFonts w:ascii="Times New Roman" w:hAnsi="Times New Roman" w:cs="Times New Roman"/>
          <w:sz w:val="28"/>
          <w:szCs w:val="28"/>
          <w:lang w:val="uk-UA"/>
        </w:rPr>
        <w:t xml:space="preserve"> до виступів на змаганнях, сприяє підвищенню якості виконання техніко-тактичних дій у середньому на 18,4%.</w:t>
      </w:r>
      <w:bookmarkEnd w:id="1"/>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Застосування моделювання змагальних умов, як основного м</w:t>
      </w:r>
      <w:r w:rsidR="00E1447F">
        <w:rPr>
          <w:rFonts w:ascii="Times New Roman" w:hAnsi="Times New Roman" w:cs="Times New Roman"/>
          <w:sz w:val="28"/>
          <w:szCs w:val="28"/>
          <w:lang w:val="uk-UA"/>
        </w:rPr>
        <w:t>етоду психологічної підготовки</w:t>
      </w:r>
      <w:r w:rsidR="00C63804">
        <w:rPr>
          <w:rFonts w:ascii="Times New Roman" w:hAnsi="Times New Roman" w:cs="Times New Roman"/>
          <w:sz w:val="28"/>
          <w:szCs w:val="28"/>
          <w:lang w:val="uk-UA"/>
        </w:rPr>
        <w:t xml:space="preserve"> тенісистів</w:t>
      </w:r>
      <w:r w:rsidRPr="00FB1A92">
        <w:rPr>
          <w:rFonts w:ascii="Times New Roman" w:hAnsi="Times New Roman" w:cs="Times New Roman"/>
          <w:sz w:val="28"/>
          <w:szCs w:val="28"/>
          <w:lang w:val="uk-UA"/>
        </w:rPr>
        <w:t xml:space="preserve"> до виступів на змаганнях, підвищує рівень ефективності </w:t>
      </w:r>
      <w:r w:rsidR="00E1447F">
        <w:rPr>
          <w:rFonts w:ascii="Times New Roman" w:hAnsi="Times New Roman" w:cs="Times New Roman"/>
          <w:sz w:val="28"/>
          <w:szCs w:val="28"/>
          <w:lang w:val="uk-UA"/>
        </w:rPr>
        <w:t xml:space="preserve">атакуючих </w:t>
      </w:r>
      <w:r w:rsidRPr="00FB1A92">
        <w:rPr>
          <w:rFonts w:ascii="Times New Roman" w:hAnsi="Times New Roman" w:cs="Times New Roman"/>
          <w:sz w:val="28"/>
          <w:szCs w:val="28"/>
          <w:lang w:val="uk-UA"/>
        </w:rPr>
        <w:t xml:space="preserve">ударів з різних </w:t>
      </w:r>
      <w:r w:rsidR="00E1447F">
        <w:rPr>
          <w:rFonts w:ascii="Times New Roman" w:hAnsi="Times New Roman" w:cs="Times New Roman"/>
          <w:sz w:val="28"/>
          <w:szCs w:val="28"/>
          <w:lang w:val="uk-UA"/>
        </w:rPr>
        <w:t>положень</w:t>
      </w:r>
      <w:r w:rsidRPr="00FB1A92">
        <w:rPr>
          <w:rFonts w:ascii="Times New Roman" w:hAnsi="Times New Roman" w:cs="Times New Roman"/>
          <w:sz w:val="28"/>
          <w:szCs w:val="28"/>
          <w:lang w:val="uk-UA"/>
        </w:rPr>
        <w:t xml:space="preserve"> в середньому на 13,2%.</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 </w:t>
      </w:r>
      <w:r w:rsidR="00E1447F">
        <w:rPr>
          <w:rFonts w:ascii="Times New Roman" w:hAnsi="Times New Roman" w:cs="Times New Roman"/>
          <w:sz w:val="28"/>
          <w:szCs w:val="28"/>
          <w:lang w:val="uk-UA"/>
        </w:rPr>
        <w:t>Використання</w:t>
      </w:r>
      <w:r w:rsidRPr="00FB1A92">
        <w:rPr>
          <w:rFonts w:ascii="Times New Roman" w:hAnsi="Times New Roman" w:cs="Times New Roman"/>
          <w:sz w:val="28"/>
          <w:szCs w:val="28"/>
          <w:lang w:val="uk-UA"/>
        </w:rPr>
        <w:t xml:space="preserve"> у навчально-тренувальному процесі засобів психологічної підготовки до участі у змаганнях на основі моделювання змагальних умов характеризується збільшенням темпів формування адекватного психоемоційного стану готовності до змагальної діяльності серед </w:t>
      </w:r>
      <w:r w:rsidR="00C63804">
        <w:rPr>
          <w:rFonts w:ascii="Times New Roman" w:hAnsi="Times New Roman" w:cs="Times New Roman"/>
          <w:sz w:val="28"/>
          <w:szCs w:val="28"/>
          <w:lang w:val="uk-UA"/>
        </w:rPr>
        <w:t>тенісистів</w:t>
      </w:r>
      <w:r w:rsidRPr="00FB1A92">
        <w:rPr>
          <w:rFonts w:ascii="Times New Roman" w:hAnsi="Times New Roman" w:cs="Times New Roman"/>
          <w:sz w:val="28"/>
          <w:szCs w:val="28"/>
          <w:lang w:val="uk-UA"/>
        </w:rPr>
        <w:t xml:space="preserve"> на в середньому на 14,3%.</w:t>
      </w:r>
    </w:p>
    <w:p w:rsidR="000E0E29" w:rsidRDefault="00FB1A92" w:rsidP="000E0E29">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Експериментальний розвиток психологічної підготовки </w:t>
      </w:r>
      <w:r w:rsidR="00C63804">
        <w:rPr>
          <w:rFonts w:ascii="Times New Roman" w:hAnsi="Times New Roman" w:cs="Times New Roman"/>
          <w:sz w:val="28"/>
          <w:szCs w:val="28"/>
          <w:lang w:val="uk-UA"/>
        </w:rPr>
        <w:t xml:space="preserve"> тенісистів</w:t>
      </w:r>
      <w:r w:rsidRPr="00FB1A92">
        <w:rPr>
          <w:rFonts w:ascii="Times New Roman" w:hAnsi="Times New Roman" w:cs="Times New Roman"/>
          <w:sz w:val="28"/>
          <w:szCs w:val="28"/>
          <w:lang w:val="uk-UA"/>
        </w:rPr>
        <w:t xml:space="preserve"> до виступу на змаганнях сприяє підвищенню психологічної стійкості до впливу зовнішніх та внутрішніх под</w:t>
      </w:r>
      <w:r w:rsidR="000E0E29">
        <w:rPr>
          <w:rFonts w:ascii="Times New Roman" w:hAnsi="Times New Roman" w:cs="Times New Roman"/>
          <w:sz w:val="28"/>
          <w:szCs w:val="28"/>
          <w:lang w:val="uk-UA"/>
        </w:rPr>
        <w:t>разників у середньому на 1,28%.</w:t>
      </w:r>
    </w:p>
    <w:p w:rsidR="00FB1A92" w:rsidRPr="00FB1A92" w:rsidRDefault="00FB1A92" w:rsidP="000E0E29">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xml:space="preserve"> Запровадження експериментальної методології, спрямованої на психологічну підготовку молодих </w:t>
      </w:r>
      <w:r w:rsidR="00C63804">
        <w:rPr>
          <w:rFonts w:ascii="Times New Roman" w:hAnsi="Times New Roman" w:cs="Times New Roman"/>
          <w:sz w:val="28"/>
          <w:szCs w:val="28"/>
          <w:lang w:val="uk-UA"/>
        </w:rPr>
        <w:t xml:space="preserve"> тенісистів</w:t>
      </w:r>
      <w:r w:rsidRPr="00FB1A92">
        <w:rPr>
          <w:rFonts w:ascii="Times New Roman" w:hAnsi="Times New Roman" w:cs="Times New Roman"/>
          <w:sz w:val="28"/>
          <w:szCs w:val="28"/>
          <w:lang w:val="uk-UA"/>
        </w:rPr>
        <w:t xml:space="preserve"> до змагань, сприяє збільшенню темпів розвитку:</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емоційна стійкість в середньому на 16,77%;</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здатність до саморегуляції в середньому на 33,46%;</w:t>
      </w:r>
    </w:p>
    <w:p w:rsidR="00FB1A92" w:rsidRP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мотивація до конкурентної діяльності в середньому на 2,41%;</w:t>
      </w:r>
    </w:p>
    <w:p w:rsidR="00FB1A92" w:rsidRDefault="00FB1A92" w:rsidP="00FB1A92">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FB1A92">
        <w:rPr>
          <w:rFonts w:ascii="Times New Roman" w:hAnsi="Times New Roman" w:cs="Times New Roman"/>
          <w:sz w:val="28"/>
          <w:szCs w:val="28"/>
          <w:lang w:val="uk-UA"/>
        </w:rPr>
        <w:t>- завадостійкість в середньому на 19,15%.</w:t>
      </w:r>
    </w:p>
    <w:p w:rsidR="00E1447F" w:rsidRDefault="00E1447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D566D" w:rsidRPr="00F7527B" w:rsidRDefault="008D566D" w:rsidP="00F7527B">
      <w:pPr>
        <w:shd w:val="clear" w:color="auto" w:fill="FFFFFF" w:themeFill="background1"/>
        <w:spacing w:after="0" w:line="360" w:lineRule="auto"/>
        <w:ind w:right="57" w:firstLine="709"/>
        <w:jc w:val="center"/>
        <w:rPr>
          <w:rFonts w:ascii="Times New Roman" w:hAnsi="Times New Roman" w:cs="Times New Roman"/>
          <w:b/>
          <w:sz w:val="28"/>
          <w:szCs w:val="28"/>
          <w:lang w:val="uk-UA"/>
        </w:rPr>
      </w:pPr>
      <w:r w:rsidRPr="00F7527B">
        <w:rPr>
          <w:rFonts w:ascii="Times New Roman" w:hAnsi="Times New Roman" w:cs="Times New Roman"/>
          <w:b/>
          <w:sz w:val="28"/>
          <w:szCs w:val="28"/>
          <w:lang w:val="uk-UA"/>
        </w:rPr>
        <w:lastRenderedPageBreak/>
        <w:t>ВИСНОВОК</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xml:space="preserve"> Теоретичні та методологічні основи моделювання змагальних умов як методу психологічної підготовки </w:t>
      </w:r>
      <w:r w:rsidR="00C63804">
        <w:rPr>
          <w:rFonts w:ascii="Times New Roman" w:hAnsi="Times New Roman" w:cs="Times New Roman"/>
          <w:sz w:val="28"/>
          <w:szCs w:val="28"/>
          <w:lang w:val="uk-UA"/>
        </w:rPr>
        <w:t>тенісистів</w:t>
      </w:r>
      <w:r w:rsidRPr="008D566D">
        <w:rPr>
          <w:rFonts w:ascii="Times New Roman" w:hAnsi="Times New Roman" w:cs="Times New Roman"/>
          <w:sz w:val="28"/>
          <w:szCs w:val="28"/>
          <w:lang w:val="uk-UA"/>
        </w:rPr>
        <w:t xml:space="preserve"> до подолання перешкод та труднощів змагальної діяльності є положеннями, що визначають зміст підготовки спортсменів до змагань. До них належать:</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xml:space="preserve">- зосередити увагу на вирішенні тренувальних завдань, які дозволяють: сформулювати психологічний стан готовності </w:t>
      </w:r>
      <w:r w:rsidR="00E1447F">
        <w:rPr>
          <w:rFonts w:ascii="Times New Roman" w:hAnsi="Times New Roman" w:cs="Times New Roman"/>
          <w:sz w:val="28"/>
          <w:szCs w:val="28"/>
          <w:lang w:val="uk-UA"/>
        </w:rPr>
        <w:t>гравця в настільний теніс</w:t>
      </w:r>
      <w:r w:rsidRPr="008D566D">
        <w:rPr>
          <w:rFonts w:ascii="Times New Roman" w:hAnsi="Times New Roman" w:cs="Times New Roman"/>
          <w:sz w:val="28"/>
          <w:szCs w:val="28"/>
          <w:lang w:val="uk-UA"/>
        </w:rPr>
        <w:t xml:space="preserve"> виступати на змаганнях, розвивати у спортсмена здатність адекватно оцінювати змагальну ситуацію та мобілізувати свої сили для виконання майбутньої дії, адаптуватися ( адаптуватися) до психологічних факторів, що викликають надзвичайні психоемоційні стани;</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психологічними характеристиками змагальної діяльності є: мотивація, об</w:t>
      </w:r>
      <w:r w:rsidR="00C63804">
        <w:rPr>
          <w:rFonts w:ascii="Times New Roman" w:hAnsi="Times New Roman" w:cs="Times New Roman"/>
          <w:sz w:val="28"/>
          <w:szCs w:val="28"/>
          <w:lang w:val="uk-UA"/>
        </w:rPr>
        <w:t>’</w:t>
      </w:r>
      <w:r w:rsidRPr="008D566D">
        <w:rPr>
          <w:rFonts w:ascii="Times New Roman" w:hAnsi="Times New Roman" w:cs="Times New Roman"/>
          <w:sz w:val="28"/>
          <w:szCs w:val="28"/>
          <w:lang w:val="uk-UA"/>
        </w:rPr>
        <w:t xml:space="preserve">єктивність, </w:t>
      </w:r>
      <w:proofErr w:type="spellStart"/>
      <w:r w:rsidRPr="008D566D">
        <w:rPr>
          <w:rFonts w:ascii="Times New Roman" w:hAnsi="Times New Roman" w:cs="Times New Roman"/>
          <w:sz w:val="28"/>
          <w:szCs w:val="28"/>
          <w:lang w:val="uk-UA"/>
        </w:rPr>
        <w:t>цілепокладання</w:t>
      </w:r>
      <w:proofErr w:type="spellEnd"/>
      <w:r w:rsidRPr="008D566D">
        <w:rPr>
          <w:rFonts w:ascii="Times New Roman" w:hAnsi="Times New Roman" w:cs="Times New Roman"/>
          <w:sz w:val="28"/>
          <w:szCs w:val="28"/>
          <w:lang w:val="uk-UA"/>
        </w:rPr>
        <w:t>, здатність до досягнення цілей, стиль діяльності;</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готовність до виступу на змаганнях забезпечується: готовністю до виконання складних технічних дій, рі</w:t>
      </w:r>
      <w:r w:rsidR="00E93BB0">
        <w:rPr>
          <w:rFonts w:ascii="Times New Roman" w:hAnsi="Times New Roman" w:cs="Times New Roman"/>
          <w:sz w:val="28"/>
          <w:szCs w:val="28"/>
          <w:lang w:val="uk-UA"/>
        </w:rPr>
        <w:t>внем тактико-технічних навичок, рівнем розвитку сили волі, м</w:t>
      </w:r>
      <w:r w:rsidRPr="008D566D">
        <w:rPr>
          <w:rFonts w:ascii="Times New Roman" w:hAnsi="Times New Roman" w:cs="Times New Roman"/>
          <w:sz w:val="28"/>
          <w:szCs w:val="28"/>
          <w:lang w:val="uk-UA"/>
        </w:rPr>
        <w:t>орально-</w:t>
      </w:r>
      <w:r w:rsidR="00E93BB0">
        <w:rPr>
          <w:rFonts w:ascii="Times New Roman" w:hAnsi="Times New Roman" w:cs="Times New Roman"/>
          <w:sz w:val="28"/>
          <w:szCs w:val="28"/>
          <w:lang w:val="uk-UA"/>
        </w:rPr>
        <w:t>вольовими якостями, можливостю</w:t>
      </w:r>
      <w:r w:rsidRPr="008D566D">
        <w:rPr>
          <w:rFonts w:ascii="Times New Roman" w:hAnsi="Times New Roman" w:cs="Times New Roman"/>
          <w:sz w:val="28"/>
          <w:szCs w:val="28"/>
          <w:lang w:val="uk-UA"/>
        </w:rPr>
        <w:t xml:space="preserve"> розумового та свідомого управління діями,</w:t>
      </w:r>
      <w:r w:rsidR="00E93BB0">
        <w:rPr>
          <w:rFonts w:ascii="Times New Roman" w:hAnsi="Times New Roman" w:cs="Times New Roman"/>
          <w:sz w:val="28"/>
          <w:szCs w:val="28"/>
          <w:lang w:val="uk-UA"/>
        </w:rPr>
        <w:t xml:space="preserve"> </w:t>
      </w:r>
      <w:r w:rsidR="00F7527B">
        <w:rPr>
          <w:rFonts w:ascii="Times New Roman" w:hAnsi="Times New Roman" w:cs="Times New Roman"/>
          <w:sz w:val="28"/>
          <w:szCs w:val="28"/>
          <w:lang w:val="uk-UA"/>
        </w:rPr>
        <w:t>завадостій</w:t>
      </w:r>
      <w:r w:rsidR="00E93BB0">
        <w:rPr>
          <w:rFonts w:ascii="Times New Roman" w:hAnsi="Times New Roman" w:cs="Times New Roman"/>
          <w:sz w:val="28"/>
          <w:szCs w:val="28"/>
          <w:lang w:val="uk-UA"/>
        </w:rPr>
        <w:t>кості</w:t>
      </w:r>
      <w:r w:rsidRPr="008D566D">
        <w:rPr>
          <w:rFonts w:ascii="Times New Roman" w:hAnsi="Times New Roman" w:cs="Times New Roman"/>
          <w:sz w:val="28"/>
          <w:szCs w:val="28"/>
          <w:lang w:val="uk-UA"/>
        </w:rPr>
        <w:t>;</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систематичне впровадження компонентів психологічного тренінгу на етапах змагального періоду навчально-тренувального процесу.</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Модель методичного забезп</w:t>
      </w:r>
      <w:r w:rsidR="00E1447F">
        <w:rPr>
          <w:rFonts w:ascii="Times New Roman" w:hAnsi="Times New Roman" w:cs="Times New Roman"/>
          <w:sz w:val="28"/>
          <w:szCs w:val="28"/>
          <w:lang w:val="uk-UA"/>
        </w:rPr>
        <w:t>ечення психологічної підготовки</w:t>
      </w:r>
      <w:r w:rsidR="00C63804">
        <w:rPr>
          <w:rFonts w:ascii="Times New Roman" w:hAnsi="Times New Roman" w:cs="Times New Roman"/>
          <w:sz w:val="28"/>
          <w:szCs w:val="28"/>
          <w:lang w:val="uk-UA"/>
        </w:rPr>
        <w:t xml:space="preserve"> тенісистів</w:t>
      </w:r>
      <w:r w:rsidRPr="008D566D">
        <w:rPr>
          <w:rFonts w:ascii="Times New Roman" w:hAnsi="Times New Roman" w:cs="Times New Roman"/>
          <w:sz w:val="28"/>
          <w:szCs w:val="28"/>
          <w:lang w:val="uk-UA"/>
        </w:rPr>
        <w:t>, основним методом навчання в якій є моделювання змагальних умов, визначається взаємозв</w:t>
      </w:r>
      <w:r w:rsidR="00C63804">
        <w:rPr>
          <w:rFonts w:ascii="Times New Roman" w:hAnsi="Times New Roman" w:cs="Times New Roman"/>
          <w:sz w:val="28"/>
          <w:szCs w:val="28"/>
          <w:lang w:val="uk-UA"/>
        </w:rPr>
        <w:t>’</w:t>
      </w:r>
      <w:r w:rsidRPr="008D566D">
        <w:rPr>
          <w:rFonts w:ascii="Times New Roman" w:hAnsi="Times New Roman" w:cs="Times New Roman"/>
          <w:sz w:val="28"/>
          <w:szCs w:val="28"/>
          <w:lang w:val="uk-UA"/>
        </w:rPr>
        <w:t xml:space="preserve">язком етапів тренувального процесу в такій послідовності: підготовчий етап </w:t>
      </w:r>
      <w:r w:rsidR="00524C41">
        <w:rPr>
          <w:rFonts w:ascii="Times New Roman" w:hAnsi="Times New Roman" w:cs="Times New Roman"/>
          <w:sz w:val="28"/>
          <w:szCs w:val="28"/>
          <w:lang w:val="uk-UA"/>
        </w:rPr>
        <w:t>–</w:t>
      </w:r>
      <w:r w:rsidRPr="008D566D">
        <w:rPr>
          <w:rFonts w:ascii="Times New Roman" w:hAnsi="Times New Roman" w:cs="Times New Roman"/>
          <w:sz w:val="28"/>
          <w:szCs w:val="28"/>
          <w:lang w:val="uk-UA"/>
        </w:rPr>
        <w:t xml:space="preserve"> збір інформації про умови змагань, оцінка підготовленості та можливостей команди. Визначення мети та мотивів участі у </w:t>
      </w:r>
      <w:r w:rsidR="00E1447F">
        <w:rPr>
          <w:rFonts w:ascii="Times New Roman" w:hAnsi="Times New Roman" w:cs="Times New Roman"/>
          <w:sz w:val="28"/>
          <w:szCs w:val="28"/>
          <w:lang w:val="uk-UA"/>
        </w:rPr>
        <w:t>турнірі</w:t>
      </w:r>
      <w:r w:rsidRPr="008D566D">
        <w:rPr>
          <w:rFonts w:ascii="Times New Roman" w:hAnsi="Times New Roman" w:cs="Times New Roman"/>
          <w:sz w:val="28"/>
          <w:szCs w:val="28"/>
          <w:lang w:val="uk-UA"/>
        </w:rPr>
        <w:t xml:space="preserve">; основний етап </w:t>
      </w:r>
      <w:r w:rsidR="00524C41">
        <w:rPr>
          <w:rFonts w:ascii="Times New Roman" w:hAnsi="Times New Roman" w:cs="Times New Roman"/>
          <w:sz w:val="28"/>
          <w:szCs w:val="28"/>
          <w:lang w:val="uk-UA"/>
        </w:rPr>
        <w:t>–</w:t>
      </w:r>
      <w:r w:rsidRPr="008D566D">
        <w:rPr>
          <w:rFonts w:ascii="Times New Roman" w:hAnsi="Times New Roman" w:cs="Times New Roman"/>
          <w:sz w:val="28"/>
          <w:szCs w:val="28"/>
          <w:lang w:val="uk-UA"/>
        </w:rPr>
        <w:t xml:space="preserve"> програмування змагальної діяльності, моделювання конкурентних умов, викладання методів саморегуляції емоційних станів; заключний етап </w:t>
      </w:r>
      <w:r w:rsidR="00524C41">
        <w:rPr>
          <w:rFonts w:ascii="Times New Roman" w:hAnsi="Times New Roman" w:cs="Times New Roman"/>
          <w:sz w:val="28"/>
          <w:szCs w:val="28"/>
          <w:lang w:val="uk-UA"/>
        </w:rPr>
        <w:t>–</w:t>
      </w:r>
      <w:r w:rsidRPr="008D566D">
        <w:rPr>
          <w:rFonts w:ascii="Times New Roman" w:hAnsi="Times New Roman" w:cs="Times New Roman"/>
          <w:sz w:val="28"/>
          <w:szCs w:val="28"/>
          <w:lang w:val="uk-UA"/>
        </w:rPr>
        <w:t xml:space="preserve"> розумова репетиція, контрольна гра, тактичний аналіз.</w:t>
      </w:r>
    </w:p>
    <w:p w:rsidR="008D566D" w:rsidRPr="008D566D" w:rsidRDefault="00E1447F"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Психологічна підготовка</w:t>
      </w:r>
      <w:r w:rsidR="00C63804">
        <w:rPr>
          <w:rFonts w:ascii="Times New Roman" w:hAnsi="Times New Roman" w:cs="Times New Roman"/>
          <w:sz w:val="28"/>
          <w:szCs w:val="28"/>
          <w:lang w:val="uk-UA"/>
        </w:rPr>
        <w:t xml:space="preserve"> тенісистів</w:t>
      </w:r>
      <w:r w:rsidR="008D566D" w:rsidRPr="008D566D">
        <w:rPr>
          <w:rFonts w:ascii="Times New Roman" w:hAnsi="Times New Roman" w:cs="Times New Roman"/>
          <w:sz w:val="28"/>
          <w:szCs w:val="28"/>
          <w:lang w:val="uk-UA"/>
        </w:rPr>
        <w:t xml:space="preserve"> регулюється такими часовими параметрами: підготовчий етап за місяць до змагань, основний етап за місяць до початку змагань, заключний етап за два-три дні до старту конкурсу.</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xml:space="preserve"> Експериментальна перевірка ефективності методичної розробки показала, що:</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якість виконання техніко-тактичних дій в умовах змагань зростає в середньому на 18,4%;</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рівень ефективності</w:t>
      </w:r>
      <w:r w:rsidR="00E1447F">
        <w:rPr>
          <w:rFonts w:ascii="Times New Roman" w:hAnsi="Times New Roman" w:cs="Times New Roman"/>
          <w:sz w:val="28"/>
          <w:szCs w:val="28"/>
          <w:lang w:val="uk-UA"/>
        </w:rPr>
        <w:t xml:space="preserve"> атакуючих</w:t>
      </w:r>
      <w:r w:rsidRPr="008D566D">
        <w:rPr>
          <w:rFonts w:ascii="Times New Roman" w:hAnsi="Times New Roman" w:cs="Times New Roman"/>
          <w:sz w:val="28"/>
          <w:szCs w:val="28"/>
          <w:lang w:val="uk-UA"/>
        </w:rPr>
        <w:t xml:space="preserve"> ударів зростає в середньому на 13,2%;</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показник сформованості психологічного стану готовності до змагальної діяльності зростає в середньому на 14,3%;</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рівень загальної психологічної стійкості до наслідків перешкод та труднощів в конкурентних умовах зростає в середньому на 1,28%;</w:t>
      </w:r>
    </w:p>
    <w:p w:rsidR="00E1447F"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 xml:space="preserve">- рівень емоційної стійкості зростає в середньому на 16,77%; здатність до саморегуляції психоемоційного стану на 33,46%; </w:t>
      </w:r>
    </w:p>
    <w:p w:rsidR="0056292D" w:rsidRDefault="00E1447F"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D566D" w:rsidRPr="008D566D">
        <w:rPr>
          <w:rFonts w:ascii="Times New Roman" w:hAnsi="Times New Roman" w:cs="Times New Roman"/>
          <w:sz w:val="28"/>
          <w:szCs w:val="28"/>
          <w:lang w:val="uk-UA"/>
        </w:rPr>
        <w:t>мотивація до конкурентної діяльності на 2,41%; завадостійкість на 19,15%.</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Беручи до уваги результати дослідження, практичне дослідження методичної ро</w:t>
      </w:r>
      <w:r w:rsidR="00E1447F">
        <w:rPr>
          <w:rFonts w:ascii="Times New Roman" w:hAnsi="Times New Roman" w:cs="Times New Roman"/>
          <w:sz w:val="28"/>
          <w:szCs w:val="28"/>
          <w:lang w:val="uk-UA"/>
        </w:rPr>
        <w:t>зробки психологічної підготовки</w:t>
      </w:r>
      <w:r w:rsidR="00C63804">
        <w:rPr>
          <w:rFonts w:ascii="Times New Roman" w:hAnsi="Times New Roman" w:cs="Times New Roman"/>
          <w:sz w:val="28"/>
          <w:szCs w:val="28"/>
          <w:lang w:val="uk-UA"/>
        </w:rPr>
        <w:t xml:space="preserve"> тенісистів</w:t>
      </w:r>
      <w:r w:rsidRPr="008D566D">
        <w:rPr>
          <w:rFonts w:ascii="Times New Roman" w:hAnsi="Times New Roman" w:cs="Times New Roman"/>
          <w:sz w:val="28"/>
          <w:szCs w:val="28"/>
          <w:lang w:val="uk-UA"/>
        </w:rPr>
        <w:t xml:space="preserve"> узгоджується з низкою рекомендацій:</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Виконання занять, спрямованих на підготовку спортсменів до виступів на змаганнях, визначається поєднанням технічних, тактичних та психологічних засобів підготовки протягом змагального періоду навчально-тренувального процесу.</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Активізація психологічного тренінгу повинна проводитися за місяць до початку змагань і включати методи підготовчого, основного та заключного етапів.</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Ефективність процесу формування стану психологічної готовності до змагань залежить від якості психолого-педагогічного впливу, який повинен базуватися на принципах індивідуалізації, оптимальної складності, єдності теорії та практики.</w:t>
      </w:r>
    </w:p>
    <w:p w:rsidR="008D566D" w:rsidRPr="008D566D"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lastRenderedPageBreak/>
        <w:t xml:space="preserve">Викладання методів саморегуляції психоемоційного стану має бути зорієнтоване на відповідність індивідуально-психологічним особливостям </w:t>
      </w:r>
      <w:r w:rsidR="00C63804">
        <w:rPr>
          <w:rFonts w:ascii="Times New Roman" w:hAnsi="Times New Roman" w:cs="Times New Roman"/>
          <w:sz w:val="28"/>
          <w:szCs w:val="28"/>
          <w:lang w:val="uk-UA"/>
        </w:rPr>
        <w:t>тенісистів</w:t>
      </w:r>
      <w:r w:rsidRPr="008D566D">
        <w:rPr>
          <w:rFonts w:ascii="Times New Roman" w:hAnsi="Times New Roman" w:cs="Times New Roman"/>
          <w:sz w:val="28"/>
          <w:szCs w:val="28"/>
          <w:lang w:val="uk-UA"/>
        </w:rPr>
        <w:t>, змісту змагальної діяльності у обраному виді спорту та принципам оптимальності впливу на дії та свідоме ставлення спортсмена до психорегуляції свого стану, вчинків, поведінки.</w:t>
      </w:r>
    </w:p>
    <w:p w:rsidR="007D580A" w:rsidRDefault="008D566D" w:rsidP="008D566D">
      <w:pPr>
        <w:shd w:val="clear" w:color="auto" w:fill="FFFFFF" w:themeFill="background1"/>
        <w:spacing w:after="0" w:line="360" w:lineRule="auto"/>
        <w:ind w:right="57" w:firstLine="709"/>
        <w:jc w:val="both"/>
        <w:rPr>
          <w:rFonts w:ascii="Times New Roman" w:hAnsi="Times New Roman" w:cs="Times New Roman"/>
          <w:sz w:val="28"/>
          <w:szCs w:val="28"/>
          <w:lang w:val="uk-UA"/>
        </w:rPr>
      </w:pPr>
      <w:r w:rsidRPr="008D566D">
        <w:rPr>
          <w:rFonts w:ascii="Times New Roman" w:hAnsi="Times New Roman" w:cs="Times New Roman"/>
          <w:sz w:val="28"/>
          <w:szCs w:val="28"/>
          <w:lang w:val="uk-UA"/>
        </w:rPr>
        <w:t>Моделювання конкурентних умов у навчально-тренувальному процесі повинно базуватися на результатах попередньої оцінки можливостей спортсмена, його спортивної майстерності; за принципом узгодженості теоретичного та практичного включення моделей, перешкод та труднощів у клас.</w:t>
      </w:r>
    </w:p>
    <w:p w:rsidR="007D580A" w:rsidRDefault="007D580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D580A" w:rsidRDefault="007D580A" w:rsidP="00942FF7">
      <w:pPr>
        <w:spacing w:after="0" w:line="360" w:lineRule="auto"/>
        <w:ind w:right="-143"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942FF7" w:rsidRPr="007152BD" w:rsidRDefault="00942FF7" w:rsidP="00942FF7">
      <w:pPr>
        <w:shd w:val="clear" w:color="auto" w:fill="FFFFFF" w:themeFill="background1"/>
        <w:spacing w:after="0" w:line="360" w:lineRule="auto"/>
        <w:ind w:right="57" w:firstLine="709"/>
        <w:jc w:val="both"/>
        <w:rPr>
          <w:rFonts w:ascii="Times New Roman" w:hAnsi="Times New Roman" w:cs="Times New Roman"/>
          <w:color w:val="000000" w:themeColor="text1"/>
          <w:sz w:val="28"/>
          <w:szCs w:val="28"/>
        </w:rPr>
      </w:pPr>
    </w:p>
    <w:p w:rsidR="00180440" w:rsidRPr="00180440" w:rsidRDefault="0074594A" w:rsidP="00180440">
      <w:pPr>
        <w:pStyle w:val="a6"/>
        <w:numPr>
          <w:ilvl w:val="0"/>
          <w:numId w:val="10"/>
        </w:numPr>
        <w:tabs>
          <w:tab w:val="left" w:pos="851"/>
          <w:tab w:val="left" w:pos="993"/>
        </w:tabs>
        <w:autoSpaceDE w:val="0"/>
        <w:autoSpaceDN w:val="0"/>
        <w:adjustRightInd w:val="0"/>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uk-UA"/>
        </w:rPr>
        <w:t>Авербах</w:t>
      </w:r>
      <w:proofErr w:type="spellEnd"/>
      <w:r>
        <w:rPr>
          <w:rFonts w:ascii="Times New Roman" w:hAnsi="Times New Roman" w:cs="Times New Roman"/>
          <w:sz w:val="28"/>
          <w:szCs w:val="28"/>
          <w:lang w:val="uk-UA"/>
        </w:rPr>
        <w:t xml:space="preserve"> О.А. </w:t>
      </w:r>
      <w:r w:rsidRPr="00BD0FAD">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занять</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фізичних</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студентів</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О.А</w:t>
      </w:r>
      <w:r>
        <w:rPr>
          <w:rFonts w:ascii="Times New Roman" w:hAnsi="Times New Roman" w:cs="Times New Roman"/>
          <w:sz w:val="28"/>
          <w:szCs w:val="28"/>
          <w:lang w:val="uk-UA"/>
        </w:rPr>
        <w:t xml:space="preserve"> </w:t>
      </w:r>
      <w:proofErr w:type="spellStart"/>
      <w:r w:rsidRPr="00BD0FAD">
        <w:rPr>
          <w:rFonts w:ascii="Times New Roman" w:hAnsi="Times New Roman" w:cs="Times New Roman"/>
          <w:sz w:val="28"/>
          <w:szCs w:val="28"/>
          <w:lang w:val="uk-UA"/>
        </w:rPr>
        <w:t>Авербах</w:t>
      </w:r>
      <w:proofErr w:type="spellEnd"/>
      <w:r w:rsidRPr="00BD0F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В.А.</w:t>
      </w:r>
      <w:r>
        <w:rPr>
          <w:rFonts w:ascii="Times New Roman" w:hAnsi="Times New Roman" w:cs="Times New Roman"/>
          <w:sz w:val="28"/>
          <w:szCs w:val="28"/>
          <w:lang w:val="uk-UA"/>
        </w:rPr>
        <w:t xml:space="preserve"> </w:t>
      </w:r>
      <w:proofErr w:type="spellStart"/>
      <w:r w:rsidRPr="00BD0FAD">
        <w:rPr>
          <w:rFonts w:ascii="Times New Roman" w:hAnsi="Times New Roman" w:cs="Times New Roman"/>
          <w:sz w:val="28"/>
          <w:szCs w:val="28"/>
          <w:lang w:val="uk-UA"/>
        </w:rPr>
        <w:t>Санкевич</w:t>
      </w:r>
      <w:proofErr w:type="spellEnd"/>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Науковий</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часопис</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НПУ</w:t>
      </w:r>
      <w:r>
        <w:rPr>
          <w:rFonts w:ascii="Times New Roman" w:hAnsi="Times New Roman" w:cs="Times New Roman"/>
          <w:sz w:val="28"/>
          <w:szCs w:val="28"/>
          <w:lang w:val="uk-UA"/>
        </w:rPr>
        <w:t xml:space="preserve"> </w:t>
      </w:r>
      <w:r w:rsidRPr="00BD0FAD">
        <w:rPr>
          <w:rFonts w:ascii="Times New Roman" w:hAnsi="Times New Roman" w:cs="Times New Roman"/>
          <w:sz w:val="28"/>
          <w:szCs w:val="28"/>
          <w:lang w:val="uk-UA"/>
        </w:rPr>
        <w:t>ім.</w:t>
      </w:r>
      <w:r>
        <w:rPr>
          <w:rFonts w:ascii="Times New Roman" w:hAnsi="Times New Roman" w:cs="Times New Roman"/>
          <w:sz w:val="28"/>
          <w:szCs w:val="28"/>
          <w:lang w:val="uk-UA"/>
        </w:rPr>
        <w:t xml:space="preserve"> </w:t>
      </w:r>
      <w:r w:rsidRPr="00BD0FAD">
        <w:rPr>
          <w:rFonts w:ascii="Times New Roman" w:hAnsi="Times New Roman" w:cs="Times New Roman"/>
          <w:sz w:val="28"/>
          <w:szCs w:val="28"/>
        </w:rPr>
        <w:t>М.П.</w:t>
      </w:r>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Драгоманова</w:t>
      </w:r>
      <w:proofErr w:type="spellEnd"/>
      <w:r w:rsidRPr="00BD0FAD">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Науково</w:t>
      </w:r>
      <w:proofErr w:type="spellEnd"/>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педагогічні</w:t>
      </w:r>
      <w:proofErr w:type="spellEnd"/>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проблеми</w:t>
      </w:r>
      <w:proofErr w:type="spellEnd"/>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фізичної</w:t>
      </w:r>
      <w:proofErr w:type="spellEnd"/>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культури</w:t>
      </w:r>
      <w:proofErr w:type="spellEnd"/>
      <w:r>
        <w:rPr>
          <w:rFonts w:ascii="Times New Roman" w:hAnsi="Times New Roman" w:cs="Times New Roman"/>
          <w:sz w:val="28"/>
          <w:szCs w:val="28"/>
        </w:rPr>
        <w:t xml:space="preserve"> </w:t>
      </w:r>
      <w:r w:rsidRPr="00BD0FAD">
        <w:rPr>
          <w:rFonts w:ascii="Times New Roman" w:hAnsi="Times New Roman" w:cs="Times New Roman"/>
          <w:sz w:val="28"/>
          <w:szCs w:val="28"/>
        </w:rPr>
        <w:t>(</w:t>
      </w:r>
      <w:proofErr w:type="spellStart"/>
      <w:r w:rsidRPr="00BD0FAD">
        <w:rPr>
          <w:rFonts w:ascii="Times New Roman" w:hAnsi="Times New Roman" w:cs="Times New Roman"/>
          <w:sz w:val="28"/>
          <w:szCs w:val="28"/>
        </w:rPr>
        <w:t>фізична</w:t>
      </w:r>
      <w:proofErr w:type="spellEnd"/>
      <w:r>
        <w:rPr>
          <w:rFonts w:ascii="Times New Roman" w:hAnsi="Times New Roman" w:cs="Times New Roman"/>
          <w:sz w:val="28"/>
          <w:szCs w:val="28"/>
        </w:rPr>
        <w:t xml:space="preserve"> </w:t>
      </w:r>
      <w:r w:rsidRPr="00BD0FAD">
        <w:rPr>
          <w:rFonts w:ascii="Times New Roman" w:hAnsi="Times New Roman" w:cs="Times New Roman"/>
          <w:sz w:val="28"/>
          <w:szCs w:val="28"/>
        </w:rPr>
        <w:t>культура</w:t>
      </w:r>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і</w:t>
      </w:r>
      <w:proofErr w:type="spellEnd"/>
      <w:r>
        <w:rPr>
          <w:rFonts w:ascii="Times New Roman" w:hAnsi="Times New Roman" w:cs="Times New Roman"/>
          <w:sz w:val="28"/>
          <w:szCs w:val="28"/>
        </w:rPr>
        <w:t xml:space="preserve"> </w:t>
      </w:r>
      <w:r w:rsidRPr="00BD0FAD">
        <w:rPr>
          <w:rFonts w:ascii="Times New Roman" w:hAnsi="Times New Roman" w:cs="Times New Roman"/>
          <w:sz w:val="28"/>
          <w:szCs w:val="28"/>
        </w:rPr>
        <w:t>спорт):</w:t>
      </w:r>
      <w:r>
        <w:rPr>
          <w:rFonts w:ascii="Times New Roman" w:hAnsi="Times New Roman" w:cs="Times New Roman"/>
          <w:sz w:val="28"/>
          <w:szCs w:val="28"/>
        </w:rPr>
        <w:t xml:space="preserve"> </w:t>
      </w:r>
      <w:r w:rsidRPr="00BD0FAD">
        <w:rPr>
          <w:rFonts w:ascii="Times New Roman" w:hAnsi="Times New Roman" w:cs="Times New Roman"/>
          <w:sz w:val="28"/>
          <w:szCs w:val="28"/>
        </w:rPr>
        <w:t>К.:</w:t>
      </w:r>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Вид-во</w:t>
      </w:r>
      <w:proofErr w:type="spellEnd"/>
      <w:r>
        <w:rPr>
          <w:rFonts w:ascii="Times New Roman" w:hAnsi="Times New Roman" w:cs="Times New Roman"/>
          <w:sz w:val="28"/>
          <w:szCs w:val="28"/>
        </w:rPr>
        <w:t xml:space="preserve"> </w:t>
      </w:r>
      <w:r w:rsidRPr="00BD0FAD">
        <w:rPr>
          <w:rFonts w:ascii="Times New Roman" w:hAnsi="Times New Roman" w:cs="Times New Roman"/>
          <w:sz w:val="28"/>
          <w:szCs w:val="28"/>
        </w:rPr>
        <w:t>НПУ</w:t>
      </w:r>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ім</w:t>
      </w:r>
      <w:proofErr w:type="spellEnd"/>
      <w:r w:rsidRPr="00BD0FAD">
        <w:rPr>
          <w:rFonts w:ascii="Times New Roman" w:hAnsi="Times New Roman" w:cs="Times New Roman"/>
          <w:sz w:val="28"/>
          <w:szCs w:val="28"/>
        </w:rPr>
        <w:t>.</w:t>
      </w:r>
      <w:r>
        <w:rPr>
          <w:rFonts w:ascii="Times New Roman" w:hAnsi="Times New Roman" w:cs="Times New Roman"/>
          <w:sz w:val="28"/>
          <w:szCs w:val="28"/>
        </w:rPr>
        <w:t xml:space="preserve"> </w:t>
      </w:r>
      <w:r w:rsidRPr="00BD0FAD">
        <w:rPr>
          <w:rFonts w:ascii="Times New Roman" w:hAnsi="Times New Roman" w:cs="Times New Roman"/>
          <w:sz w:val="28"/>
          <w:szCs w:val="28"/>
        </w:rPr>
        <w:t>М.П.</w:t>
      </w:r>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Драгоманова</w:t>
      </w:r>
      <w:proofErr w:type="spellEnd"/>
      <w:r w:rsidRPr="00BD0FAD">
        <w:rPr>
          <w:rFonts w:ascii="Times New Roman" w:hAnsi="Times New Roman" w:cs="Times New Roman"/>
          <w:sz w:val="28"/>
          <w:szCs w:val="28"/>
        </w:rPr>
        <w:t>,</w:t>
      </w:r>
      <w:r>
        <w:rPr>
          <w:rFonts w:ascii="Times New Roman" w:hAnsi="Times New Roman" w:cs="Times New Roman"/>
          <w:sz w:val="28"/>
          <w:szCs w:val="28"/>
        </w:rPr>
        <w:t xml:space="preserve"> </w:t>
      </w:r>
      <w:r w:rsidRPr="00BD0FAD">
        <w:rPr>
          <w:rFonts w:ascii="Times New Roman" w:hAnsi="Times New Roman" w:cs="Times New Roman"/>
          <w:sz w:val="28"/>
          <w:szCs w:val="28"/>
        </w:rPr>
        <w:t>2016.</w:t>
      </w:r>
      <w:r>
        <w:rPr>
          <w:rFonts w:ascii="Times New Roman" w:hAnsi="Times New Roman" w:cs="Times New Roman"/>
          <w:sz w:val="28"/>
          <w:szCs w:val="28"/>
        </w:rPr>
        <w:t xml:space="preserve"> </w:t>
      </w:r>
      <w:r w:rsidRPr="00BD0FAD">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Вип</w:t>
      </w:r>
      <w:proofErr w:type="spellEnd"/>
      <w:r w:rsidRPr="00BD0FAD">
        <w:rPr>
          <w:rFonts w:ascii="Times New Roman" w:hAnsi="Times New Roman" w:cs="Times New Roman"/>
          <w:sz w:val="28"/>
          <w:szCs w:val="28"/>
        </w:rPr>
        <w:t>.</w:t>
      </w:r>
      <w:r>
        <w:rPr>
          <w:rFonts w:ascii="Times New Roman" w:hAnsi="Times New Roman" w:cs="Times New Roman"/>
          <w:sz w:val="28"/>
          <w:szCs w:val="28"/>
        </w:rPr>
        <w:t xml:space="preserve"> </w:t>
      </w:r>
      <w:r w:rsidRPr="00BD0FAD">
        <w:rPr>
          <w:rFonts w:ascii="Times New Roman" w:hAnsi="Times New Roman" w:cs="Times New Roman"/>
          <w:sz w:val="28"/>
          <w:szCs w:val="28"/>
        </w:rPr>
        <w:t>3</w:t>
      </w:r>
      <w:r>
        <w:rPr>
          <w:rFonts w:ascii="Times New Roman" w:hAnsi="Times New Roman" w:cs="Times New Roman"/>
          <w:sz w:val="28"/>
          <w:szCs w:val="28"/>
        </w:rPr>
        <w:t xml:space="preserve"> </w:t>
      </w:r>
      <w:r w:rsidRPr="00BD0FAD">
        <w:rPr>
          <w:rFonts w:ascii="Times New Roman" w:hAnsi="Times New Roman" w:cs="Times New Roman"/>
          <w:sz w:val="28"/>
          <w:szCs w:val="28"/>
        </w:rPr>
        <w:t>К</w:t>
      </w:r>
      <w:r>
        <w:rPr>
          <w:rFonts w:ascii="Times New Roman" w:hAnsi="Times New Roman" w:cs="Times New Roman"/>
          <w:sz w:val="28"/>
          <w:szCs w:val="28"/>
        </w:rPr>
        <w:t xml:space="preserve"> </w:t>
      </w:r>
      <w:r w:rsidRPr="00BD0FAD">
        <w:rPr>
          <w:rFonts w:ascii="Times New Roman" w:hAnsi="Times New Roman" w:cs="Times New Roman"/>
          <w:sz w:val="28"/>
          <w:szCs w:val="28"/>
        </w:rPr>
        <w:t>2</w:t>
      </w:r>
      <w:r>
        <w:rPr>
          <w:rFonts w:ascii="Times New Roman" w:hAnsi="Times New Roman" w:cs="Times New Roman"/>
          <w:sz w:val="28"/>
          <w:szCs w:val="28"/>
        </w:rPr>
        <w:t xml:space="preserve"> </w:t>
      </w:r>
      <w:r w:rsidRPr="00BD0FAD">
        <w:rPr>
          <w:rFonts w:ascii="Times New Roman" w:hAnsi="Times New Roman" w:cs="Times New Roman"/>
          <w:sz w:val="28"/>
          <w:szCs w:val="28"/>
        </w:rPr>
        <w:t>(71).</w:t>
      </w:r>
      <w:r>
        <w:rPr>
          <w:rFonts w:ascii="Times New Roman" w:hAnsi="Times New Roman" w:cs="Times New Roman"/>
          <w:sz w:val="28"/>
          <w:szCs w:val="28"/>
        </w:rPr>
        <w:t xml:space="preserve"> </w:t>
      </w:r>
      <w:r w:rsidRPr="00BD0FAD">
        <w:rPr>
          <w:rFonts w:ascii="Times New Roman" w:hAnsi="Times New Roman" w:cs="Times New Roman"/>
          <w:sz w:val="28"/>
          <w:szCs w:val="28"/>
        </w:rPr>
        <w:t>–</w:t>
      </w:r>
      <w:r>
        <w:rPr>
          <w:rFonts w:ascii="Times New Roman" w:hAnsi="Times New Roman" w:cs="Times New Roman"/>
          <w:sz w:val="28"/>
          <w:szCs w:val="28"/>
        </w:rPr>
        <w:t xml:space="preserve"> </w:t>
      </w:r>
      <w:r w:rsidRPr="00BD0FAD">
        <w:rPr>
          <w:rFonts w:ascii="Times New Roman" w:hAnsi="Times New Roman" w:cs="Times New Roman"/>
          <w:sz w:val="28"/>
          <w:szCs w:val="28"/>
        </w:rPr>
        <w:t>С.</w:t>
      </w:r>
      <w:r>
        <w:rPr>
          <w:rFonts w:ascii="Times New Roman" w:hAnsi="Times New Roman" w:cs="Times New Roman"/>
          <w:sz w:val="28"/>
          <w:szCs w:val="28"/>
        </w:rPr>
        <w:t xml:space="preserve"> </w:t>
      </w:r>
      <w:r w:rsidRPr="00BD0FAD">
        <w:rPr>
          <w:rFonts w:ascii="Times New Roman" w:hAnsi="Times New Roman" w:cs="Times New Roman"/>
          <w:sz w:val="28"/>
          <w:szCs w:val="28"/>
        </w:rPr>
        <w:t>7-9.</w:t>
      </w:r>
    </w:p>
    <w:p w:rsidR="00180440" w:rsidRPr="00180440" w:rsidRDefault="00180440" w:rsidP="00180440">
      <w:pPr>
        <w:pStyle w:val="a6"/>
        <w:numPr>
          <w:ilvl w:val="0"/>
          <w:numId w:val="10"/>
        </w:numPr>
        <w:tabs>
          <w:tab w:val="left" w:pos="851"/>
          <w:tab w:val="left" w:pos="993"/>
        </w:tabs>
        <w:autoSpaceDE w:val="0"/>
        <w:autoSpaceDN w:val="0"/>
        <w:adjustRightInd w:val="0"/>
        <w:spacing w:after="0" w:line="360" w:lineRule="auto"/>
        <w:jc w:val="both"/>
        <w:rPr>
          <w:rFonts w:ascii="Times New Roman" w:hAnsi="Times New Roman" w:cs="Times New Roman"/>
          <w:sz w:val="28"/>
          <w:szCs w:val="28"/>
        </w:rPr>
      </w:pPr>
      <w:r w:rsidRPr="00180440">
        <w:rPr>
          <w:rFonts w:ascii="Times New Roman" w:hAnsi="Times New Roman" w:cs="Times New Roman"/>
          <w:sz w:val="28"/>
          <w:szCs w:val="28"/>
          <w:lang w:val="uk-UA"/>
        </w:rPr>
        <w:t>А</w:t>
      </w:r>
      <w:proofErr w:type="spellStart"/>
      <w:r w:rsidRPr="00180440">
        <w:rPr>
          <w:rFonts w:ascii="Times New Roman" w:hAnsi="Times New Roman" w:cs="Times New Roman"/>
          <w:sz w:val="28"/>
          <w:szCs w:val="28"/>
        </w:rPr>
        <w:t>лєксєєв</w:t>
      </w:r>
      <w:proofErr w:type="spellEnd"/>
      <w:r w:rsidRPr="00180440">
        <w:rPr>
          <w:rFonts w:ascii="Times New Roman" w:hAnsi="Times New Roman" w:cs="Times New Roman"/>
          <w:sz w:val="28"/>
          <w:szCs w:val="28"/>
        </w:rPr>
        <w:t xml:space="preserve"> О. О. </w:t>
      </w:r>
      <w:proofErr w:type="spellStart"/>
      <w:r w:rsidRPr="00180440">
        <w:rPr>
          <w:rFonts w:ascii="Times New Roman" w:hAnsi="Times New Roman" w:cs="Times New Roman"/>
          <w:sz w:val="28"/>
          <w:szCs w:val="28"/>
        </w:rPr>
        <w:t>Настільний</w:t>
      </w:r>
      <w:proofErr w:type="spellEnd"/>
      <w:r w:rsidRPr="00180440">
        <w:rPr>
          <w:rFonts w:ascii="Times New Roman" w:hAnsi="Times New Roman" w:cs="Times New Roman"/>
          <w:sz w:val="28"/>
          <w:szCs w:val="28"/>
        </w:rPr>
        <w:t xml:space="preserve"> </w:t>
      </w:r>
      <w:proofErr w:type="spellStart"/>
      <w:r w:rsidRPr="00180440">
        <w:rPr>
          <w:rFonts w:ascii="Times New Roman" w:hAnsi="Times New Roman" w:cs="Times New Roman"/>
          <w:sz w:val="28"/>
          <w:szCs w:val="28"/>
        </w:rPr>
        <w:t>теніс</w:t>
      </w:r>
      <w:proofErr w:type="spellEnd"/>
      <w:r w:rsidRPr="00180440">
        <w:rPr>
          <w:rFonts w:ascii="Times New Roman" w:hAnsi="Times New Roman" w:cs="Times New Roman"/>
          <w:sz w:val="28"/>
          <w:szCs w:val="28"/>
        </w:rPr>
        <w:t xml:space="preserve">: </w:t>
      </w:r>
      <w:proofErr w:type="spellStart"/>
      <w:r w:rsidRPr="00180440">
        <w:rPr>
          <w:rFonts w:ascii="Times New Roman" w:hAnsi="Times New Roman" w:cs="Times New Roman"/>
          <w:sz w:val="28"/>
          <w:szCs w:val="28"/>
        </w:rPr>
        <w:t>навчально-методичний</w:t>
      </w:r>
      <w:proofErr w:type="spellEnd"/>
      <w:r w:rsidRPr="00180440">
        <w:rPr>
          <w:rFonts w:ascii="Times New Roman" w:hAnsi="Times New Roman" w:cs="Times New Roman"/>
          <w:sz w:val="28"/>
          <w:szCs w:val="28"/>
          <w:lang w:val="uk-UA"/>
        </w:rPr>
        <w:t xml:space="preserve"> </w:t>
      </w:r>
      <w:proofErr w:type="spellStart"/>
      <w:r w:rsidRPr="00180440">
        <w:rPr>
          <w:rFonts w:ascii="Times New Roman" w:hAnsi="Times New Roman" w:cs="Times New Roman"/>
          <w:sz w:val="28"/>
          <w:szCs w:val="28"/>
        </w:rPr>
        <w:t>посібник</w:t>
      </w:r>
      <w:proofErr w:type="spellEnd"/>
      <w:r w:rsidRPr="00180440">
        <w:rPr>
          <w:rFonts w:ascii="Times New Roman" w:hAnsi="Times New Roman" w:cs="Times New Roman"/>
          <w:sz w:val="28"/>
          <w:szCs w:val="28"/>
        </w:rPr>
        <w:t xml:space="preserve">. </w:t>
      </w:r>
      <w:proofErr w:type="spellStart"/>
      <w:r w:rsidRPr="00180440">
        <w:rPr>
          <w:rFonts w:ascii="Times New Roman" w:hAnsi="Times New Roman" w:cs="Times New Roman"/>
          <w:sz w:val="28"/>
          <w:szCs w:val="28"/>
        </w:rPr>
        <w:t>Кам’янець-Подільський</w:t>
      </w:r>
      <w:proofErr w:type="spellEnd"/>
      <w:r w:rsidRPr="00180440">
        <w:rPr>
          <w:rFonts w:ascii="Times New Roman" w:hAnsi="Times New Roman" w:cs="Times New Roman"/>
          <w:sz w:val="28"/>
          <w:szCs w:val="28"/>
        </w:rPr>
        <w:t>: ТОВ «</w:t>
      </w:r>
      <w:proofErr w:type="spellStart"/>
      <w:r w:rsidRPr="00180440">
        <w:rPr>
          <w:rFonts w:ascii="Times New Roman" w:hAnsi="Times New Roman" w:cs="Times New Roman"/>
          <w:sz w:val="28"/>
          <w:szCs w:val="28"/>
        </w:rPr>
        <w:t>Друкарня</w:t>
      </w:r>
      <w:proofErr w:type="spellEnd"/>
      <w:r w:rsidRPr="00180440">
        <w:rPr>
          <w:rFonts w:ascii="Times New Roman" w:hAnsi="Times New Roman" w:cs="Times New Roman"/>
          <w:sz w:val="28"/>
          <w:szCs w:val="28"/>
        </w:rPr>
        <w:t xml:space="preserve"> Рута», 2014. 104 с.</w:t>
      </w:r>
    </w:p>
    <w:p w:rsidR="00180440" w:rsidRPr="00180440" w:rsidRDefault="00180440" w:rsidP="00180440">
      <w:pPr>
        <w:pStyle w:val="a6"/>
        <w:numPr>
          <w:ilvl w:val="0"/>
          <w:numId w:val="10"/>
        </w:numPr>
        <w:tabs>
          <w:tab w:val="left" w:pos="851"/>
          <w:tab w:val="left" w:pos="993"/>
        </w:tabs>
        <w:autoSpaceDE w:val="0"/>
        <w:autoSpaceDN w:val="0"/>
        <w:adjustRightInd w:val="0"/>
        <w:spacing w:after="0" w:line="360" w:lineRule="auto"/>
        <w:jc w:val="both"/>
        <w:rPr>
          <w:rFonts w:ascii="Times New Roman" w:hAnsi="Times New Roman" w:cs="Times New Roman"/>
          <w:sz w:val="28"/>
          <w:szCs w:val="28"/>
        </w:rPr>
      </w:pPr>
      <w:r w:rsidRPr="00180440">
        <w:rPr>
          <w:rFonts w:ascii="Times New Roman" w:hAnsi="Times New Roman" w:cs="Times New Roman"/>
          <w:sz w:val="28"/>
          <w:szCs w:val="28"/>
        </w:rPr>
        <w:t xml:space="preserve">Ань </w:t>
      </w:r>
      <w:proofErr w:type="spellStart"/>
      <w:r w:rsidRPr="00180440">
        <w:rPr>
          <w:rFonts w:ascii="Times New Roman" w:hAnsi="Times New Roman" w:cs="Times New Roman"/>
          <w:sz w:val="28"/>
          <w:szCs w:val="28"/>
        </w:rPr>
        <w:t>Цзии</w:t>
      </w:r>
      <w:proofErr w:type="spellEnd"/>
      <w:r w:rsidRPr="00180440">
        <w:rPr>
          <w:rFonts w:ascii="Times New Roman" w:hAnsi="Times New Roman" w:cs="Times New Roman"/>
          <w:sz w:val="28"/>
          <w:szCs w:val="28"/>
        </w:rPr>
        <w:t xml:space="preserve">. Китайские принципы спортивного воспитания юных теннисистов // </w:t>
      </w:r>
      <w:r w:rsidRPr="00180440">
        <w:rPr>
          <w:rFonts w:ascii="Times New Roman" w:hAnsi="Times New Roman" w:cs="Times New Roman"/>
          <w:i/>
          <w:sz w:val="28"/>
          <w:szCs w:val="28"/>
        </w:rPr>
        <w:t>Вестник Балтийской Педагогической Академии</w:t>
      </w:r>
      <w:r w:rsidRPr="00180440">
        <w:rPr>
          <w:rFonts w:ascii="Times New Roman" w:hAnsi="Times New Roman" w:cs="Times New Roman"/>
          <w:sz w:val="28"/>
          <w:szCs w:val="28"/>
        </w:rPr>
        <w:t xml:space="preserve">. Вып.86, 2009. с. 100-103. </w:t>
      </w:r>
    </w:p>
    <w:p w:rsidR="0074594A" w:rsidRPr="0074594A" w:rsidRDefault="0074594A" w:rsidP="0074594A">
      <w:pPr>
        <w:pStyle w:val="a6"/>
        <w:numPr>
          <w:ilvl w:val="0"/>
          <w:numId w:val="10"/>
        </w:numPr>
        <w:spacing w:after="0" w:line="360" w:lineRule="auto"/>
        <w:jc w:val="both"/>
        <w:rPr>
          <w:rFonts w:ascii="Times New Roman" w:eastAsia="Times New Roman" w:hAnsi="Times New Roman" w:cs="Times New Roman"/>
          <w:sz w:val="28"/>
          <w:szCs w:val="28"/>
        </w:rPr>
      </w:pPr>
      <w:proofErr w:type="spellStart"/>
      <w:r w:rsidRPr="009B3FD9">
        <w:rPr>
          <w:rFonts w:ascii="Times New Roman" w:eastAsia="Times New Roman" w:hAnsi="Times New Roman" w:cs="Times New Roman"/>
          <w:sz w:val="28"/>
          <w:szCs w:val="28"/>
        </w:rPr>
        <w:t>Андрійчук</w:t>
      </w:r>
      <w:proofErr w:type="spellEnd"/>
      <w:r w:rsidRPr="009B3FD9">
        <w:rPr>
          <w:rFonts w:ascii="Times New Roman" w:eastAsia="Times New Roman" w:hAnsi="Times New Roman" w:cs="Times New Roman"/>
          <w:sz w:val="28"/>
          <w:szCs w:val="28"/>
        </w:rPr>
        <w:t xml:space="preserve"> Ю. М. </w:t>
      </w:r>
      <w:proofErr w:type="spellStart"/>
      <w:r w:rsidRPr="009B3FD9">
        <w:rPr>
          <w:rFonts w:ascii="Times New Roman" w:eastAsia="Times New Roman" w:hAnsi="Times New Roman" w:cs="Times New Roman"/>
          <w:sz w:val="28"/>
          <w:szCs w:val="28"/>
        </w:rPr>
        <w:t>Оптимізація</w:t>
      </w:r>
      <w:proofErr w:type="spellEnd"/>
      <w:r w:rsidRPr="009B3FD9">
        <w:rPr>
          <w:rFonts w:ascii="Times New Roman" w:eastAsia="Times New Roman" w:hAnsi="Times New Roman" w:cs="Times New Roman"/>
          <w:sz w:val="28"/>
          <w:szCs w:val="28"/>
        </w:rPr>
        <w:t xml:space="preserve"> </w:t>
      </w:r>
      <w:proofErr w:type="spellStart"/>
      <w:r w:rsidRPr="009B3FD9">
        <w:rPr>
          <w:rFonts w:ascii="Times New Roman" w:eastAsia="Times New Roman" w:hAnsi="Times New Roman" w:cs="Times New Roman"/>
          <w:sz w:val="28"/>
          <w:szCs w:val="28"/>
        </w:rPr>
        <w:t>фізичної</w:t>
      </w:r>
      <w:proofErr w:type="spellEnd"/>
      <w:r w:rsidRPr="009B3FD9">
        <w:rPr>
          <w:rFonts w:ascii="Times New Roman" w:eastAsia="Times New Roman" w:hAnsi="Times New Roman" w:cs="Times New Roman"/>
          <w:sz w:val="28"/>
          <w:szCs w:val="28"/>
        </w:rPr>
        <w:t xml:space="preserve"> </w:t>
      </w:r>
      <w:proofErr w:type="spellStart"/>
      <w:r w:rsidRPr="009B3FD9">
        <w:rPr>
          <w:rFonts w:ascii="Times New Roman" w:eastAsia="Times New Roman" w:hAnsi="Times New Roman" w:cs="Times New Roman"/>
          <w:sz w:val="28"/>
          <w:szCs w:val="28"/>
        </w:rPr>
        <w:t>працездатності</w:t>
      </w:r>
      <w:proofErr w:type="spellEnd"/>
      <w:r w:rsidRPr="009B3FD9">
        <w:rPr>
          <w:rFonts w:ascii="Times New Roman" w:eastAsia="Times New Roman" w:hAnsi="Times New Roman" w:cs="Times New Roman"/>
          <w:sz w:val="28"/>
          <w:szCs w:val="28"/>
        </w:rPr>
        <w:t xml:space="preserve"> та </w:t>
      </w:r>
      <w:proofErr w:type="spellStart"/>
      <w:r w:rsidRPr="009B3FD9">
        <w:rPr>
          <w:rFonts w:ascii="Times New Roman" w:eastAsia="Times New Roman" w:hAnsi="Times New Roman" w:cs="Times New Roman"/>
          <w:sz w:val="28"/>
          <w:szCs w:val="28"/>
        </w:rPr>
        <w:t>рухової</w:t>
      </w:r>
      <w:proofErr w:type="spellEnd"/>
      <w:r w:rsidRPr="009B3FD9">
        <w:rPr>
          <w:rFonts w:ascii="Times New Roman" w:eastAsia="Times New Roman" w:hAnsi="Times New Roman" w:cs="Times New Roman"/>
          <w:sz w:val="28"/>
          <w:szCs w:val="28"/>
          <w:lang w:val="uk-UA"/>
        </w:rPr>
        <w:t xml:space="preserve"> </w:t>
      </w:r>
      <w:proofErr w:type="spellStart"/>
      <w:r w:rsidRPr="009B3FD9">
        <w:rPr>
          <w:rFonts w:ascii="Times New Roman" w:eastAsia="Times New Roman" w:hAnsi="Times New Roman" w:cs="Times New Roman"/>
          <w:sz w:val="28"/>
          <w:szCs w:val="28"/>
        </w:rPr>
        <w:t>підготовленості</w:t>
      </w:r>
      <w:proofErr w:type="spellEnd"/>
      <w:r w:rsidRPr="009B3FD9">
        <w:rPr>
          <w:rFonts w:ascii="Times New Roman" w:eastAsia="Times New Roman" w:hAnsi="Times New Roman" w:cs="Times New Roman"/>
          <w:sz w:val="28"/>
          <w:szCs w:val="28"/>
        </w:rPr>
        <w:t xml:space="preserve"> </w:t>
      </w:r>
      <w:proofErr w:type="spellStart"/>
      <w:r w:rsidRPr="009B3FD9">
        <w:rPr>
          <w:rFonts w:ascii="Times New Roman" w:eastAsia="Times New Roman" w:hAnsi="Times New Roman" w:cs="Times New Roman"/>
          <w:sz w:val="28"/>
          <w:szCs w:val="28"/>
        </w:rPr>
        <w:t>школяр</w:t>
      </w:r>
      <w:r>
        <w:rPr>
          <w:rFonts w:ascii="Times New Roman" w:eastAsia="Times New Roman" w:hAnsi="Times New Roman" w:cs="Times New Roman"/>
          <w:sz w:val="28"/>
          <w:szCs w:val="28"/>
        </w:rPr>
        <w:t>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процесі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секційних</w:t>
      </w:r>
      <w:proofErr w:type="spellEnd"/>
      <w:r>
        <w:rPr>
          <w:rFonts w:ascii="Times New Roman" w:eastAsia="Times New Roman" w:hAnsi="Times New Roman" w:cs="Times New Roman"/>
          <w:sz w:val="28"/>
          <w:szCs w:val="28"/>
        </w:rPr>
        <w:t xml:space="preserve"> занять</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Спортивна медицина. № 2</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2013. </w:t>
      </w:r>
      <w:r>
        <w:rPr>
          <w:rFonts w:ascii="Times New Roman" w:eastAsia="Times New Roman" w:hAnsi="Times New Roman" w:cs="Times New Roman"/>
          <w:sz w:val="28"/>
          <w:szCs w:val="28"/>
          <w:lang w:val="uk-UA"/>
        </w:rPr>
        <w:t>С</w:t>
      </w:r>
      <w:r w:rsidRPr="009B3FD9">
        <w:rPr>
          <w:rFonts w:ascii="Times New Roman" w:eastAsia="Times New Roman" w:hAnsi="Times New Roman" w:cs="Times New Roman"/>
          <w:sz w:val="28"/>
          <w:szCs w:val="28"/>
        </w:rPr>
        <w:t>. 39-44.</w:t>
      </w:r>
    </w:p>
    <w:p w:rsidR="0074594A" w:rsidRPr="000C3900" w:rsidRDefault="0074594A" w:rsidP="0074594A">
      <w:pPr>
        <w:pStyle w:val="a6"/>
        <w:numPr>
          <w:ilvl w:val="0"/>
          <w:numId w:val="10"/>
        </w:numPr>
        <w:tabs>
          <w:tab w:val="left" w:pos="851"/>
          <w:tab w:val="left" w:pos="993"/>
        </w:tabs>
        <w:autoSpaceDE w:val="0"/>
        <w:autoSpaceDN w:val="0"/>
        <w:adjustRightInd w:val="0"/>
        <w:spacing w:after="0" w:line="360" w:lineRule="auto"/>
        <w:jc w:val="both"/>
        <w:rPr>
          <w:rFonts w:ascii="Times New Roman" w:hAnsi="Times New Roman" w:cs="Times New Roman"/>
          <w:sz w:val="28"/>
          <w:szCs w:val="28"/>
        </w:rPr>
      </w:pPr>
      <w:proofErr w:type="spellStart"/>
      <w:r w:rsidRPr="006A2FB5">
        <w:rPr>
          <w:rFonts w:ascii="Times New Roman" w:hAnsi="Times New Roman" w:cs="Times New Roman"/>
          <w:sz w:val="28"/>
          <w:szCs w:val="28"/>
        </w:rPr>
        <w:t>Бірук</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І.Д.</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Настільний</w:t>
      </w:r>
      <w:proofErr w:type="spellEnd"/>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теніс</w:t>
      </w:r>
      <w:proofErr w:type="spellEnd"/>
      <w:r w:rsidRPr="006A2FB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Навчально-методичний</w:t>
      </w:r>
      <w:proofErr w:type="spellEnd"/>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посібник</w:t>
      </w:r>
      <w:proofErr w:type="spellEnd"/>
      <w:r w:rsidRPr="006A2FB5">
        <w:rPr>
          <w:rFonts w:ascii="Times New Roman" w:hAnsi="Times New Roman" w:cs="Times New Roman"/>
          <w:sz w:val="28"/>
          <w:szCs w:val="28"/>
        </w:rPr>
        <w:t>.</w:t>
      </w:r>
      <w:r>
        <w:rPr>
          <w:rFonts w:ascii="Times New Roman" w:hAnsi="Times New Roman" w:cs="Times New Roman"/>
          <w:sz w:val="28"/>
          <w:szCs w:val="28"/>
        </w:rPr>
        <w:t xml:space="preserve"> </w:t>
      </w:r>
      <w:r w:rsidRPr="006A2FB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Рівне</w:t>
      </w:r>
      <w:proofErr w:type="spellEnd"/>
      <w:r w:rsidRPr="006A2FB5">
        <w:rPr>
          <w:rFonts w:ascii="Times New Roman" w:hAnsi="Times New Roman" w:cs="Times New Roman"/>
          <w:sz w:val="28"/>
          <w:szCs w:val="28"/>
        </w:rPr>
        <w:t>:</w:t>
      </w:r>
      <w:r>
        <w:rPr>
          <w:rFonts w:ascii="Times New Roman" w:hAnsi="Times New Roman" w:cs="Times New Roman"/>
          <w:sz w:val="28"/>
          <w:szCs w:val="28"/>
        </w:rPr>
        <w:t xml:space="preserve"> </w:t>
      </w:r>
      <w:r w:rsidRPr="006A2FB5">
        <w:rPr>
          <w:rFonts w:ascii="Times New Roman" w:hAnsi="Times New Roman" w:cs="Times New Roman"/>
          <w:sz w:val="28"/>
          <w:szCs w:val="28"/>
        </w:rPr>
        <w:t>НУВГП,</w:t>
      </w:r>
      <w:r>
        <w:rPr>
          <w:rFonts w:ascii="Times New Roman" w:hAnsi="Times New Roman" w:cs="Times New Roman"/>
          <w:sz w:val="28"/>
          <w:szCs w:val="28"/>
        </w:rPr>
        <w:t xml:space="preserve"> </w:t>
      </w:r>
      <w:r w:rsidRPr="006A2FB5">
        <w:rPr>
          <w:rFonts w:ascii="Times New Roman" w:hAnsi="Times New Roman" w:cs="Times New Roman"/>
          <w:sz w:val="28"/>
          <w:szCs w:val="28"/>
        </w:rPr>
        <w:t>2014.</w:t>
      </w:r>
      <w:r>
        <w:rPr>
          <w:rFonts w:ascii="Times New Roman" w:hAnsi="Times New Roman" w:cs="Times New Roman"/>
          <w:sz w:val="28"/>
          <w:szCs w:val="28"/>
        </w:rPr>
        <w:t xml:space="preserve"> </w:t>
      </w:r>
      <w:r w:rsidRPr="006A2FB5">
        <w:rPr>
          <w:rFonts w:ascii="Times New Roman" w:hAnsi="Times New Roman" w:cs="Times New Roman"/>
          <w:sz w:val="28"/>
          <w:szCs w:val="28"/>
        </w:rPr>
        <w:t>–</w:t>
      </w:r>
      <w:r>
        <w:rPr>
          <w:rFonts w:ascii="Times New Roman" w:hAnsi="Times New Roman" w:cs="Times New Roman"/>
          <w:sz w:val="28"/>
          <w:szCs w:val="28"/>
        </w:rPr>
        <w:t xml:space="preserve"> </w:t>
      </w:r>
      <w:r w:rsidRPr="006A2FB5">
        <w:rPr>
          <w:rFonts w:ascii="Times New Roman" w:hAnsi="Times New Roman" w:cs="Times New Roman"/>
          <w:sz w:val="28"/>
          <w:szCs w:val="28"/>
        </w:rPr>
        <w:t>164</w:t>
      </w:r>
      <w:r>
        <w:rPr>
          <w:rFonts w:ascii="Times New Roman" w:hAnsi="Times New Roman" w:cs="Times New Roman"/>
          <w:sz w:val="28"/>
          <w:szCs w:val="28"/>
        </w:rPr>
        <w:t xml:space="preserve"> </w:t>
      </w:r>
      <w:r w:rsidRPr="006A2FB5">
        <w:rPr>
          <w:rFonts w:ascii="Times New Roman" w:hAnsi="Times New Roman" w:cs="Times New Roman"/>
          <w:sz w:val="28"/>
          <w:szCs w:val="28"/>
        </w:rPr>
        <w:t>с.</w:t>
      </w:r>
    </w:p>
    <w:p w:rsidR="000C3900" w:rsidRPr="00926736" w:rsidRDefault="000C3900" w:rsidP="0074594A">
      <w:pPr>
        <w:pStyle w:val="a6"/>
        <w:numPr>
          <w:ilvl w:val="0"/>
          <w:numId w:val="10"/>
        </w:numPr>
        <w:tabs>
          <w:tab w:val="left" w:pos="851"/>
          <w:tab w:val="left" w:pos="993"/>
        </w:tabs>
        <w:autoSpaceDE w:val="0"/>
        <w:autoSpaceDN w:val="0"/>
        <w:adjustRightInd w:val="0"/>
        <w:spacing w:after="0" w:line="360" w:lineRule="auto"/>
        <w:jc w:val="both"/>
        <w:rPr>
          <w:rFonts w:ascii="Times New Roman" w:hAnsi="Times New Roman" w:cs="Times New Roman"/>
          <w:sz w:val="28"/>
          <w:szCs w:val="28"/>
        </w:rPr>
      </w:pPr>
      <w:proofErr w:type="spellStart"/>
      <w:r w:rsidRPr="000C3900">
        <w:rPr>
          <w:rFonts w:ascii="Times New Roman" w:hAnsi="Times New Roman" w:cs="Times New Roman"/>
          <w:sz w:val="28"/>
          <w:szCs w:val="28"/>
        </w:rPr>
        <w:t>Бірук</w:t>
      </w:r>
      <w:proofErr w:type="spellEnd"/>
      <w:r w:rsidRPr="000C3900">
        <w:rPr>
          <w:rFonts w:ascii="Times New Roman" w:hAnsi="Times New Roman" w:cs="Times New Roman"/>
          <w:sz w:val="28"/>
          <w:szCs w:val="28"/>
        </w:rPr>
        <w:t xml:space="preserve"> І.Д., </w:t>
      </w:r>
      <w:proofErr w:type="spellStart"/>
      <w:r w:rsidRPr="000C3900">
        <w:rPr>
          <w:rFonts w:ascii="Times New Roman" w:hAnsi="Times New Roman" w:cs="Times New Roman"/>
          <w:sz w:val="28"/>
          <w:szCs w:val="28"/>
        </w:rPr>
        <w:t>Пінчук</w:t>
      </w:r>
      <w:proofErr w:type="spellEnd"/>
      <w:r w:rsidRPr="000C3900">
        <w:rPr>
          <w:rFonts w:ascii="Times New Roman" w:hAnsi="Times New Roman" w:cs="Times New Roman"/>
          <w:sz w:val="28"/>
          <w:szCs w:val="28"/>
        </w:rPr>
        <w:t xml:space="preserve"> В.Ф. </w:t>
      </w:r>
      <w:proofErr w:type="spellStart"/>
      <w:r w:rsidRPr="000C3900">
        <w:rPr>
          <w:rFonts w:ascii="Times New Roman" w:hAnsi="Times New Roman" w:cs="Times New Roman"/>
          <w:sz w:val="28"/>
          <w:szCs w:val="28"/>
        </w:rPr>
        <w:t>Психологічна</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підготовка</w:t>
      </w:r>
      <w:proofErr w:type="spellEnd"/>
      <w:r w:rsidRPr="000C3900">
        <w:rPr>
          <w:rFonts w:ascii="Times New Roman" w:hAnsi="Times New Roman" w:cs="Times New Roman"/>
          <w:sz w:val="28"/>
          <w:szCs w:val="28"/>
        </w:rPr>
        <w:t xml:space="preserve"> у </w:t>
      </w:r>
      <w:proofErr w:type="spellStart"/>
      <w:r w:rsidRPr="000C3900">
        <w:rPr>
          <w:rFonts w:ascii="Times New Roman" w:hAnsi="Times New Roman" w:cs="Times New Roman"/>
          <w:sz w:val="28"/>
          <w:szCs w:val="28"/>
        </w:rPr>
        <w:t>настільному</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тенісі</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Методичні</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рекомендації</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Рівне</w:t>
      </w:r>
      <w:proofErr w:type="spellEnd"/>
      <w:r w:rsidRPr="000C3900">
        <w:rPr>
          <w:rFonts w:ascii="Times New Roman" w:hAnsi="Times New Roman" w:cs="Times New Roman"/>
          <w:sz w:val="28"/>
          <w:szCs w:val="28"/>
        </w:rPr>
        <w:t>: НУВГП, 2018. – 30 с.</w:t>
      </w:r>
    </w:p>
    <w:p w:rsidR="00180440" w:rsidRPr="00180440" w:rsidRDefault="00C24066"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 xml:space="preserve">Бобровский А. В. Мотивация спортивной деятельности. </w:t>
      </w:r>
      <w:r w:rsidRPr="007152BD">
        <w:rPr>
          <w:rFonts w:ascii="Times New Roman" w:hAnsi="Times New Roman" w:cs="Times New Roman"/>
          <w:i/>
          <w:color w:val="000000" w:themeColor="text1"/>
          <w:sz w:val="28"/>
          <w:szCs w:val="28"/>
        </w:rPr>
        <w:t>Спортивный психолог</w:t>
      </w:r>
      <w:r w:rsidRPr="007152BD">
        <w:rPr>
          <w:rFonts w:ascii="Times New Roman" w:hAnsi="Times New Roman" w:cs="Times New Roman"/>
          <w:color w:val="000000" w:themeColor="text1"/>
          <w:sz w:val="28"/>
          <w:szCs w:val="28"/>
        </w:rPr>
        <w:t>. 2004. № 3. С. 18-21.</w:t>
      </w:r>
    </w:p>
    <w:p w:rsidR="00180440" w:rsidRPr="00180440" w:rsidRDefault="00180440"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180440">
        <w:rPr>
          <w:rFonts w:asciiTheme="majorBidi" w:eastAsia="Times New Roman" w:hAnsiTheme="majorBidi" w:cstheme="majorBidi"/>
          <w:sz w:val="28"/>
          <w:szCs w:val="28"/>
        </w:rPr>
        <w:t>Волков Л. В. Теория и методика детского и юношеского спорта:</w:t>
      </w:r>
      <w:r w:rsidRPr="00180440">
        <w:rPr>
          <w:rFonts w:asciiTheme="majorBidi" w:eastAsia="Times New Roman" w:hAnsiTheme="majorBidi" w:cstheme="majorBidi"/>
          <w:sz w:val="28"/>
          <w:szCs w:val="28"/>
          <w:lang w:val="uk-UA"/>
        </w:rPr>
        <w:t xml:space="preserve"> </w:t>
      </w:r>
      <w:r w:rsidRPr="00180440">
        <w:rPr>
          <w:rFonts w:asciiTheme="majorBidi" w:eastAsia="Times New Roman" w:hAnsiTheme="majorBidi" w:cstheme="majorBidi"/>
          <w:sz w:val="28"/>
          <w:szCs w:val="28"/>
        </w:rPr>
        <w:t xml:space="preserve">учебник [для студ. и </w:t>
      </w:r>
      <w:proofErr w:type="spellStart"/>
      <w:r w:rsidRPr="00180440">
        <w:rPr>
          <w:rFonts w:asciiTheme="majorBidi" w:eastAsia="Times New Roman" w:hAnsiTheme="majorBidi" w:cstheme="majorBidi"/>
          <w:sz w:val="28"/>
          <w:szCs w:val="28"/>
        </w:rPr>
        <w:t>препод</w:t>
      </w:r>
      <w:proofErr w:type="spellEnd"/>
      <w:r w:rsidRPr="00180440">
        <w:rPr>
          <w:rFonts w:asciiTheme="majorBidi" w:eastAsia="Times New Roman" w:hAnsiTheme="majorBidi" w:cstheme="majorBidi"/>
          <w:sz w:val="28"/>
          <w:szCs w:val="28"/>
        </w:rPr>
        <w:t xml:space="preserve">. вузов физ. </w:t>
      </w:r>
      <w:proofErr w:type="spellStart"/>
      <w:r w:rsidRPr="00180440">
        <w:rPr>
          <w:rFonts w:asciiTheme="majorBidi" w:eastAsia="Times New Roman" w:hAnsiTheme="majorBidi" w:cstheme="majorBidi"/>
          <w:sz w:val="28"/>
          <w:szCs w:val="28"/>
        </w:rPr>
        <w:t>восп</w:t>
      </w:r>
      <w:proofErr w:type="spellEnd"/>
      <w:r w:rsidRPr="00180440">
        <w:rPr>
          <w:rFonts w:asciiTheme="majorBidi" w:eastAsia="Times New Roman" w:hAnsiTheme="majorBidi" w:cstheme="majorBidi"/>
          <w:sz w:val="28"/>
          <w:szCs w:val="28"/>
        </w:rPr>
        <w:t>. и спорта]. Киев: Олимпийская</w:t>
      </w:r>
      <w:r w:rsidRPr="00180440">
        <w:rPr>
          <w:rFonts w:asciiTheme="majorBidi" w:eastAsia="Times New Roman" w:hAnsiTheme="majorBidi" w:cstheme="majorBidi"/>
          <w:sz w:val="28"/>
          <w:szCs w:val="28"/>
          <w:lang w:val="uk-UA"/>
        </w:rPr>
        <w:t xml:space="preserve"> </w:t>
      </w:r>
      <w:r w:rsidRPr="00180440">
        <w:rPr>
          <w:rFonts w:asciiTheme="majorBidi" w:eastAsia="Times New Roman" w:hAnsiTheme="majorBidi" w:cstheme="majorBidi"/>
          <w:sz w:val="28"/>
          <w:szCs w:val="28"/>
        </w:rPr>
        <w:t>литература, 2005. 296 с.</w:t>
      </w:r>
    </w:p>
    <w:p w:rsidR="00180440" w:rsidRPr="007152BD" w:rsidRDefault="000C3900"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0C3900">
        <w:rPr>
          <w:rFonts w:ascii="Times New Roman" w:hAnsi="Times New Roman" w:cs="Times New Roman"/>
          <w:color w:val="000000" w:themeColor="text1"/>
          <w:sz w:val="28"/>
          <w:szCs w:val="28"/>
        </w:rPr>
        <w:t>Волков І.</w:t>
      </w:r>
      <w:r>
        <w:rPr>
          <w:rFonts w:ascii="Times New Roman" w:hAnsi="Times New Roman" w:cs="Times New Roman"/>
          <w:color w:val="000000" w:themeColor="text1"/>
          <w:sz w:val="28"/>
          <w:szCs w:val="28"/>
          <w:lang w:val="uk-UA"/>
        </w:rPr>
        <w:t xml:space="preserve"> </w:t>
      </w:r>
      <w:r w:rsidRPr="000C3900">
        <w:rPr>
          <w:rFonts w:ascii="Times New Roman" w:hAnsi="Times New Roman" w:cs="Times New Roman"/>
          <w:color w:val="000000" w:themeColor="text1"/>
          <w:sz w:val="28"/>
          <w:szCs w:val="28"/>
        </w:rPr>
        <w:t xml:space="preserve">П. Психологическое обеспечение подготовки квалифицированных спортсменов. Теория и </w:t>
      </w:r>
      <w:r>
        <w:rPr>
          <w:rFonts w:ascii="Times New Roman" w:hAnsi="Times New Roman" w:cs="Times New Roman"/>
          <w:color w:val="000000" w:themeColor="text1"/>
          <w:sz w:val="28"/>
          <w:szCs w:val="28"/>
        </w:rPr>
        <w:t xml:space="preserve">практика физической культуры. </w:t>
      </w:r>
      <w:r>
        <w:rPr>
          <w:rFonts w:ascii="Times New Roman" w:hAnsi="Times New Roman" w:cs="Times New Roman"/>
          <w:color w:val="000000" w:themeColor="text1"/>
          <w:sz w:val="28"/>
          <w:szCs w:val="28"/>
          <w:lang w:val="uk-UA"/>
        </w:rPr>
        <w:t xml:space="preserve">– </w:t>
      </w:r>
      <w:r w:rsidRPr="000C3900">
        <w:rPr>
          <w:rFonts w:ascii="Times New Roman" w:hAnsi="Times New Roman" w:cs="Times New Roman"/>
          <w:color w:val="000000" w:themeColor="text1"/>
          <w:sz w:val="28"/>
          <w:szCs w:val="28"/>
        </w:rPr>
        <w:t>1988, № 3. С-28-30.</w:t>
      </w:r>
    </w:p>
    <w:p w:rsidR="00180440" w:rsidRPr="00180440" w:rsidRDefault="0074594A"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Волков Н. И.,</w:t>
      </w:r>
      <w:r w:rsidR="00C24066" w:rsidRPr="007152BD">
        <w:rPr>
          <w:rFonts w:ascii="Times New Roman" w:eastAsia="Times New Roman" w:hAnsi="Times New Roman" w:cs="Times New Roman"/>
          <w:color w:val="000000" w:themeColor="text1"/>
          <w:sz w:val="28"/>
          <w:szCs w:val="28"/>
          <w:lang w:val="uk-UA"/>
        </w:rPr>
        <w:t xml:space="preserve"> </w:t>
      </w:r>
      <w:proofErr w:type="spellStart"/>
      <w:r w:rsidR="00C24066" w:rsidRPr="007152BD">
        <w:rPr>
          <w:rFonts w:ascii="Times New Roman" w:eastAsia="Times New Roman" w:hAnsi="Times New Roman" w:cs="Times New Roman"/>
          <w:color w:val="000000" w:themeColor="text1"/>
          <w:sz w:val="28"/>
          <w:szCs w:val="28"/>
          <w:lang w:val="uk-UA"/>
        </w:rPr>
        <w:t>Биохимия</w:t>
      </w:r>
      <w:proofErr w:type="spellEnd"/>
      <w:r w:rsidR="00C24066" w:rsidRPr="007152BD">
        <w:rPr>
          <w:rFonts w:ascii="Times New Roman" w:eastAsia="Times New Roman" w:hAnsi="Times New Roman" w:cs="Times New Roman"/>
          <w:color w:val="000000" w:themeColor="text1"/>
          <w:sz w:val="28"/>
          <w:szCs w:val="28"/>
          <w:lang w:val="uk-UA"/>
        </w:rPr>
        <w:t xml:space="preserve"> </w:t>
      </w:r>
      <w:proofErr w:type="spellStart"/>
      <w:r w:rsidR="00C24066" w:rsidRPr="007152BD">
        <w:rPr>
          <w:rFonts w:ascii="Times New Roman" w:eastAsia="Times New Roman" w:hAnsi="Times New Roman" w:cs="Times New Roman"/>
          <w:color w:val="000000" w:themeColor="text1"/>
          <w:sz w:val="28"/>
          <w:szCs w:val="28"/>
          <w:lang w:val="uk-UA"/>
        </w:rPr>
        <w:t>мышечной</w:t>
      </w:r>
      <w:proofErr w:type="spellEnd"/>
      <w:r w:rsidR="00C24066" w:rsidRPr="007152BD">
        <w:rPr>
          <w:rFonts w:ascii="Times New Roman" w:eastAsia="Times New Roman" w:hAnsi="Times New Roman" w:cs="Times New Roman"/>
          <w:color w:val="000000" w:themeColor="text1"/>
          <w:sz w:val="28"/>
          <w:szCs w:val="28"/>
          <w:lang w:val="uk-UA"/>
        </w:rPr>
        <w:t xml:space="preserve"> </w:t>
      </w:r>
      <w:proofErr w:type="spellStart"/>
      <w:r w:rsidR="00C24066" w:rsidRPr="007152BD">
        <w:rPr>
          <w:rFonts w:ascii="Times New Roman" w:eastAsia="Times New Roman" w:hAnsi="Times New Roman" w:cs="Times New Roman"/>
          <w:color w:val="000000" w:themeColor="text1"/>
          <w:sz w:val="28"/>
          <w:szCs w:val="28"/>
          <w:lang w:val="uk-UA"/>
        </w:rPr>
        <w:t>деятельности</w:t>
      </w:r>
      <w:proofErr w:type="spellEnd"/>
      <w:r w:rsidR="00C24066" w:rsidRPr="007152BD">
        <w:rPr>
          <w:rFonts w:ascii="Times New Roman" w:eastAsia="Times New Roman" w:hAnsi="Times New Roman" w:cs="Times New Roman"/>
          <w:color w:val="000000" w:themeColor="text1"/>
          <w:sz w:val="28"/>
          <w:szCs w:val="28"/>
          <w:lang w:val="uk-UA"/>
        </w:rPr>
        <w:t xml:space="preserve">. К.: </w:t>
      </w:r>
      <w:proofErr w:type="spellStart"/>
      <w:r w:rsidR="00C24066" w:rsidRPr="007152BD">
        <w:rPr>
          <w:rFonts w:ascii="Times New Roman" w:eastAsia="Times New Roman" w:hAnsi="Times New Roman" w:cs="Times New Roman"/>
          <w:color w:val="000000" w:themeColor="text1"/>
          <w:sz w:val="28"/>
          <w:szCs w:val="28"/>
          <w:lang w:val="uk-UA"/>
        </w:rPr>
        <w:t>Олимпийская</w:t>
      </w:r>
      <w:proofErr w:type="spellEnd"/>
      <w:r w:rsidR="00C24066" w:rsidRPr="007152BD">
        <w:rPr>
          <w:rFonts w:ascii="Times New Roman" w:eastAsia="Times New Roman" w:hAnsi="Times New Roman" w:cs="Times New Roman"/>
          <w:color w:val="000000" w:themeColor="text1"/>
          <w:sz w:val="28"/>
          <w:szCs w:val="28"/>
          <w:lang w:val="uk-UA"/>
        </w:rPr>
        <w:t xml:space="preserve"> </w:t>
      </w:r>
      <w:proofErr w:type="spellStart"/>
      <w:r w:rsidR="00C24066" w:rsidRPr="007152BD">
        <w:rPr>
          <w:rFonts w:ascii="Times New Roman" w:eastAsia="Times New Roman" w:hAnsi="Times New Roman" w:cs="Times New Roman"/>
          <w:color w:val="000000" w:themeColor="text1"/>
          <w:sz w:val="28"/>
          <w:szCs w:val="28"/>
          <w:lang w:val="uk-UA"/>
        </w:rPr>
        <w:t>литература</w:t>
      </w:r>
      <w:proofErr w:type="spellEnd"/>
      <w:r w:rsidR="00C24066" w:rsidRPr="007152BD">
        <w:rPr>
          <w:rFonts w:ascii="Times New Roman" w:eastAsia="Times New Roman" w:hAnsi="Times New Roman" w:cs="Times New Roman"/>
          <w:color w:val="000000" w:themeColor="text1"/>
          <w:sz w:val="28"/>
          <w:szCs w:val="28"/>
          <w:lang w:val="uk-UA"/>
        </w:rPr>
        <w:t>, 2000. 503 с.</w:t>
      </w:r>
    </w:p>
    <w:p w:rsidR="00180440" w:rsidRPr="00180440" w:rsidRDefault="00C24066"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lastRenderedPageBreak/>
        <w:t>Генов Ф. Психологические особенности мобилизационной готовности спортсмена. 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ФИС, 2010, 245с.</w:t>
      </w:r>
    </w:p>
    <w:p w:rsidR="00180440" w:rsidRPr="00561410" w:rsidRDefault="00180440"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180440">
        <w:rPr>
          <w:rFonts w:asciiTheme="majorBidi" w:hAnsiTheme="majorBidi" w:cstheme="majorBidi"/>
          <w:sz w:val="28"/>
          <w:szCs w:val="28"/>
        </w:rPr>
        <w:t>Герич</w:t>
      </w:r>
      <w:proofErr w:type="spellEnd"/>
      <w:r w:rsidRPr="00180440">
        <w:rPr>
          <w:rFonts w:asciiTheme="majorBidi" w:hAnsiTheme="majorBidi" w:cstheme="majorBidi"/>
          <w:sz w:val="28"/>
          <w:szCs w:val="28"/>
        </w:rPr>
        <w:t xml:space="preserve"> Л. </w:t>
      </w:r>
      <w:proofErr w:type="spellStart"/>
      <w:r w:rsidRPr="00180440">
        <w:rPr>
          <w:rFonts w:asciiTheme="majorBidi" w:hAnsiTheme="majorBidi" w:cstheme="majorBidi"/>
          <w:sz w:val="28"/>
          <w:szCs w:val="28"/>
        </w:rPr>
        <w:t>Становлення</w:t>
      </w:r>
      <w:proofErr w:type="spellEnd"/>
      <w:r w:rsidRPr="00180440">
        <w:rPr>
          <w:rFonts w:asciiTheme="majorBidi" w:hAnsiTheme="majorBidi" w:cstheme="majorBidi"/>
          <w:sz w:val="28"/>
          <w:szCs w:val="28"/>
        </w:rPr>
        <w:t xml:space="preserve"> та </w:t>
      </w:r>
      <w:proofErr w:type="spellStart"/>
      <w:r w:rsidRPr="00180440">
        <w:rPr>
          <w:rFonts w:asciiTheme="majorBidi" w:hAnsiTheme="majorBidi" w:cstheme="majorBidi"/>
          <w:sz w:val="28"/>
          <w:szCs w:val="28"/>
        </w:rPr>
        <w:t>розвиток</w:t>
      </w:r>
      <w:proofErr w:type="spellEnd"/>
      <w:r w:rsidRPr="00180440">
        <w:rPr>
          <w:rFonts w:asciiTheme="majorBidi" w:hAnsiTheme="majorBidi" w:cstheme="majorBidi"/>
          <w:sz w:val="28"/>
          <w:szCs w:val="28"/>
        </w:rPr>
        <w:t xml:space="preserve"> </w:t>
      </w:r>
      <w:proofErr w:type="spellStart"/>
      <w:r w:rsidRPr="00180440">
        <w:rPr>
          <w:rFonts w:asciiTheme="majorBidi" w:hAnsiTheme="majorBidi" w:cstheme="majorBidi"/>
          <w:sz w:val="28"/>
          <w:szCs w:val="28"/>
        </w:rPr>
        <w:t>настільного</w:t>
      </w:r>
      <w:proofErr w:type="spellEnd"/>
      <w:r w:rsidRPr="00180440">
        <w:rPr>
          <w:rFonts w:asciiTheme="majorBidi" w:hAnsiTheme="majorBidi" w:cstheme="majorBidi"/>
          <w:sz w:val="28"/>
          <w:szCs w:val="28"/>
        </w:rPr>
        <w:t xml:space="preserve"> </w:t>
      </w:r>
      <w:proofErr w:type="spellStart"/>
      <w:r w:rsidRPr="00180440">
        <w:rPr>
          <w:rFonts w:asciiTheme="majorBidi" w:hAnsiTheme="majorBidi" w:cstheme="majorBidi"/>
          <w:sz w:val="28"/>
          <w:szCs w:val="28"/>
        </w:rPr>
        <w:t>тенісу</w:t>
      </w:r>
      <w:proofErr w:type="spellEnd"/>
      <w:r w:rsidRPr="00180440">
        <w:rPr>
          <w:rFonts w:asciiTheme="majorBidi" w:hAnsiTheme="majorBidi" w:cstheme="majorBidi"/>
          <w:sz w:val="28"/>
          <w:szCs w:val="28"/>
        </w:rPr>
        <w:t xml:space="preserve"> як </w:t>
      </w:r>
      <w:proofErr w:type="spellStart"/>
      <w:r w:rsidRPr="00180440">
        <w:rPr>
          <w:rFonts w:asciiTheme="majorBidi" w:hAnsiTheme="majorBidi" w:cstheme="majorBidi"/>
          <w:sz w:val="28"/>
          <w:szCs w:val="28"/>
        </w:rPr>
        <w:t>олімпійського</w:t>
      </w:r>
      <w:proofErr w:type="spellEnd"/>
      <w:r w:rsidRPr="00180440">
        <w:rPr>
          <w:rFonts w:asciiTheme="majorBidi" w:hAnsiTheme="majorBidi" w:cstheme="majorBidi"/>
          <w:sz w:val="28"/>
          <w:szCs w:val="28"/>
        </w:rPr>
        <w:t xml:space="preserve"> виду спорту</w:t>
      </w:r>
      <w:r w:rsidRPr="00180440">
        <w:rPr>
          <w:rFonts w:asciiTheme="majorBidi" w:hAnsiTheme="majorBidi" w:cstheme="majorBidi"/>
          <w:sz w:val="28"/>
          <w:szCs w:val="28"/>
          <w:lang w:val="uk-UA"/>
        </w:rPr>
        <w:t xml:space="preserve">. </w:t>
      </w:r>
      <w:proofErr w:type="spellStart"/>
      <w:r w:rsidRPr="00180440">
        <w:rPr>
          <w:rFonts w:asciiTheme="majorBidi" w:hAnsiTheme="majorBidi" w:cstheme="majorBidi"/>
          <w:i/>
          <w:iCs/>
          <w:sz w:val="28"/>
          <w:szCs w:val="28"/>
        </w:rPr>
        <w:t>Теоретикометодичні</w:t>
      </w:r>
      <w:proofErr w:type="spellEnd"/>
      <w:r w:rsidRPr="00180440">
        <w:rPr>
          <w:rFonts w:asciiTheme="majorBidi" w:hAnsiTheme="majorBidi" w:cstheme="majorBidi"/>
          <w:i/>
          <w:iCs/>
          <w:sz w:val="28"/>
          <w:szCs w:val="28"/>
        </w:rPr>
        <w:t xml:space="preserve"> засади </w:t>
      </w:r>
      <w:proofErr w:type="spellStart"/>
      <w:r w:rsidRPr="00180440">
        <w:rPr>
          <w:rFonts w:asciiTheme="majorBidi" w:hAnsiTheme="majorBidi" w:cstheme="majorBidi"/>
          <w:i/>
          <w:iCs/>
          <w:sz w:val="28"/>
          <w:szCs w:val="28"/>
        </w:rPr>
        <w:t>спортивних</w:t>
      </w:r>
      <w:proofErr w:type="spellEnd"/>
      <w:r w:rsidRPr="00180440">
        <w:rPr>
          <w:rFonts w:asciiTheme="majorBidi" w:hAnsiTheme="majorBidi" w:cstheme="majorBidi"/>
          <w:i/>
          <w:iCs/>
          <w:sz w:val="28"/>
          <w:szCs w:val="28"/>
        </w:rPr>
        <w:t xml:space="preserve"> та </w:t>
      </w:r>
      <w:proofErr w:type="spellStart"/>
      <w:r w:rsidRPr="00180440">
        <w:rPr>
          <w:rFonts w:asciiTheme="majorBidi" w:hAnsiTheme="majorBidi" w:cstheme="majorBidi"/>
          <w:i/>
          <w:iCs/>
          <w:sz w:val="28"/>
          <w:szCs w:val="28"/>
        </w:rPr>
        <w:t>рекреаційних</w:t>
      </w:r>
      <w:proofErr w:type="spellEnd"/>
      <w:r w:rsidRPr="00180440">
        <w:rPr>
          <w:rFonts w:asciiTheme="majorBidi" w:hAnsiTheme="majorBidi" w:cstheme="majorBidi"/>
          <w:i/>
          <w:iCs/>
          <w:sz w:val="28"/>
          <w:szCs w:val="28"/>
        </w:rPr>
        <w:t xml:space="preserve"> </w:t>
      </w:r>
      <w:proofErr w:type="spellStart"/>
      <w:r w:rsidRPr="00180440">
        <w:rPr>
          <w:rFonts w:asciiTheme="majorBidi" w:hAnsiTheme="majorBidi" w:cstheme="majorBidi"/>
          <w:i/>
          <w:iCs/>
          <w:sz w:val="28"/>
          <w:szCs w:val="28"/>
        </w:rPr>
        <w:t>ігор</w:t>
      </w:r>
      <w:proofErr w:type="spellEnd"/>
      <w:r w:rsidRPr="00180440">
        <w:rPr>
          <w:rFonts w:asciiTheme="majorBidi" w:hAnsiTheme="majorBidi" w:cstheme="majorBidi"/>
          <w:i/>
          <w:iCs/>
          <w:sz w:val="28"/>
          <w:szCs w:val="28"/>
        </w:rPr>
        <w:t xml:space="preserve"> : </w:t>
      </w:r>
      <w:proofErr w:type="spellStart"/>
      <w:r w:rsidRPr="00180440">
        <w:rPr>
          <w:rFonts w:asciiTheme="majorBidi" w:hAnsiTheme="majorBidi" w:cstheme="majorBidi"/>
          <w:i/>
          <w:iCs/>
          <w:sz w:val="28"/>
          <w:szCs w:val="28"/>
        </w:rPr>
        <w:t>зб</w:t>
      </w:r>
      <w:proofErr w:type="spellEnd"/>
      <w:r w:rsidRPr="00180440">
        <w:rPr>
          <w:rFonts w:asciiTheme="majorBidi" w:hAnsiTheme="majorBidi" w:cstheme="majorBidi"/>
          <w:i/>
          <w:iCs/>
          <w:sz w:val="28"/>
          <w:szCs w:val="28"/>
        </w:rPr>
        <w:t>. наук. ст.</w:t>
      </w:r>
      <w:r w:rsidRPr="00180440">
        <w:rPr>
          <w:rFonts w:asciiTheme="majorBidi" w:hAnsiTheme="majorBidi" w:cstheme="majorBidi"/>
          <w:sz w:val="28"/>
          <w:szCs w:val="28"/>
        </w:rPr>
        <w:t xml:space="preserve"> </w:t>
      </w:r>
      <w:proofErr w:type="spellStart"/>
      <w:r w:rsidRPr="00180440">
        <w:rPr>
          <w:rFonts w:asciiTheme="majorBidi" w:hAnsiTheme="majorBidi" w:cstheme="majorBidi"/>
          <w:sz w:val="28"/>
          <w:szCs w:val="28"/>
        </w:rPr>
        <w:t>Львів</w:t>
      </w:r>
      <w:proofErr w:type="spellEnd"/>
      <w:r w:rsidRPr="00180440">
        <w:rPr>
          <w:rFonts w:asciiTheme="majorBidi" w:hAnsiTheme="majorBidi" w:cstheme="majorBidi"/>
          <w:sz w:val="28"/>
          <w:szCs w:val="28"/>
        </w:rPr>
        <w:t>, 2016. С. 9</w:t>
      </w:r>
      <w:r w:rsidRPr="00180440">
        <w:rPr>
          <w:rFonts w:asciiTheme="majorBidi" w:hAnsiTheme="majorBidi" w:cstheme="majorBidi"/>
          <w:sz w:val="28"/>
          <w:szCs w:val="28"/>
          <w:lang w:val="uk-UA"/>
        </w:rPr>
        <w:t>-</w:t>
      </w:r>
      <w:r w:rsidRPr="00180440">
        <w:rPr>
          <w:rFonts w:asciiTheme="majorBidi" w:hAnsiTheme="majorBidi" w:cstheme="majorBidi"/>
          <w:sz w:val="28"/>
          <w:szCs w:val="28"/>
        </w:rPr>
        <w:t xml:space="preserve">13. </w:t>
      </w:r>
    </w:p>
    <w:p w:rsidR="00561410" w:rsidRPr="00183606" w:rsidRDefault="00561410" w:rsidP="00561410">
      <w:pPr>
        <w:pStyle w:val="a6"/>
        <w:numPr>
          <w:ilvl w:val="0"/>
          <w:numId w:val="10"/>
        </w:numPr>
        <w:tabs>
          <w:tab w:val="left" w:pos="851"/>
          <w:tab w:val="left" w:pos="993"/>
        </w:tabs>
        <w:autoSpaceDE w:val="0"/>
        <w:autoSpaceDN w:val="0"/>
        <w:adjustRightInd w:val="0"/>
        <w:spacing w:after="0" w:line="360" w:lineRule="auto"/>
        <w:jc w:val="both"/>
        <w:rPr>
          <w:rFonts w:ascii="Times New Roman" w:hAnsi="Times New Roman" w:cs="Times New Roman"/>
          <w:sz w:val="28"/>
          <w:szCs w:val="28"/>
        </w:rPr>
      </w:pPr>
      <w:proofErr w:type="spellStart"/>
      <w:r w:rsidRPr="00926736">
        <w:rPr>
          <w:rFonts w:ascii="Times New Roman" w:hAnsi="Times New Roman" w:cs="Times New Roman"/>
          <w:sz w:val="28"/>
          <w:szCs w:val="28"/>
        </w:rPr>
        <w:t>Голенко</w:t>
      </w:r>
      <w:proofErr w:type="spellEnd"/>
      <w:r>
        <w:rPr>
          <w:rFonts w:ascii="Times New Roman" w:hAnsi="Times New Roman" w:cs="Times New Roman"/>
          <w:sz w:val="28"/>
          <w:szCs w:val="28"/>
        </w:rPr>
        <w:t xml:space="preserve"> </w:t>
      </w:r>
      <w:r w:rsidRPr="00926736">
        <w:rPr>
          <w:rFonts w:ascii="Times New Roman" w:hAnsi="Times New Roman" w:cs="Times New Roman"/>
          <w:sz w:val="28"/>
          <w:szCs w:val="28"/>
        </w:rPr>
        <w:t>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w:t>
      </w:r>
      <w:r>
        <w:rPr>
          <w:rFonts w:ascii="Times New Roman" w:hAnsi="Times New Roman" w:cs="Times New Roman"/>
          <w:sz w:val="28"/>
          <w:szCs w:val="28"/>
        </w:rPr>
        <w:t xml:space="preserve"> </w:t>
      </w:r>
      <w:r w:rsidRPr="00926736">
        <w:rPr>
          <w:rFonts w:ascii="Times New Roman" w:hAnsi="Times New Roman" w:cs="Times New Roman"/>
          <w:sz w:val="28"/>
          <w:szCs w:val="28"/>
        </w:rPr>
        <w:t>Модульное</w:t>
      </w:r>
      <w:r>
        <w:rPr>
          <w:rFonts w:ascii="Times New Roman" w:hAnsi="Times New Roman" w:cs="Times New Roman"/>
          <w:sz w:val="28"/>
          <w:szCs w:val="28"/>
        </w:rPr>
        <w:t xml:space="preserve"> </w:t>
      </w:r>
      <w:r w:rsidRPr="00926736">
        <w:rPr>
          <w:rFonts w:ascii="Times New Roman" w:hAnsi="Times New Roman" w:cs="Times New Roman"/>
          <w:sz w:val="28"/>
          <w:szCs w:val="28"/>
        </w:rPr>
        <w:t>совершенствование</w:t>
      </w:r>
      <w:r>
        <w:rPr>
          <w:rFonts w:ascii="Times New Roman" w:hAnsi="Times New Roman" w:cs="Times New Roman"/>
          <w:sz w:val="28"/>
          <w:szCs w:val="28"/>
        </w:rPr>
        <w:t xml:space="preserve"> </w:t>
      </w:r>
      <w:r w:rsidRPr="00926736">
        <w:rPr>
          <w:rFonts w:ascii="Times New Roman" w:hAnsi="Times New Roman" w:cs="Times New Roman"/>
          <w:sz w:val="28"/>
          <w:szCs w:val="28"/>
        </w:rPr>
        <w:t>мастерства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квалифицированных</w:t>
      </w:r>
      <w:r>
        <w:rPr>
          <w:rFonts w:ascii="Times New Roman" w:hAnsi="Times New Roman" w:cs="Times New Roman"/>
          <w:sz w:val="28"/>
          <w:szCs w:val="28"/>
        </w:rPr>
        <w:t xml:space="preserve"> </w:t>
      </w:r>
      <w:r w:rsidRPr="00926736">
        <w:rPr>
          <w:rFonts w:ascii="Times New Roman" w:hAnsi="Times New Roman" w:cs="Times New Roman"/>
          <w:sz w:val="28"/>
          <w:szCs w:val="28"/>
        </w:rPr>
        <w:t>спортсменов</w:t>
      </w:r>
      <w:r>
        <w:rPr>
          <w:rFonts w:ascii="Times New Roman" w:hAnsi="Times New Roman" w:cs="Times New Roman"/>
          <w:sz w:val="28"/>
          <w:szCs w:val="28"/>
        </w:rPr>
        <w:t xml:space="preserve"> </w:t>
      </w:r>
      <w:r w:rsidRPr="00926736">
        <w:rPr>
          <w:rFonts w:ascii="Times New Roman" w:hAnsi="Times New Roman" w:cs="Times New Roman"/>
          <w:sz w:val="28"/>
          <w:szCs w:val="28"/>
        </w:rPr>
        <w:t>в</w:t>
      </w:r>
      <w:r>
        <w:rPr>
          <w:rFonts w:ascii="Times New Roman" w:hAnsi="Times New Roman" w:cs="Times New Roman"/>
          <w:sz w:val="28"/>
          <w:szCs w:val="28"/>
        </w:rPr>
        <w:t xml:space="preserve"> </w:t>
      </w:r>
      <w:r w:rsidRPr="00926736">
        <w:rPr>
          <w:rFonts w:ascii="Times New Roman" w:hAnsi="Times New Roman" w:cs="Times New Roman"/>
          <w:sz w:val="28"/>
          <w:szCs w:val="28"/>
        </w:rPr>
        <w:t>индивидуальных</w:t>
      </w:r>
      <w:r>
        <w:rPr>
          <w:rFonts w:ascii="Times New Roman" w:hAnsi="Times New Roman" w:cs="Times New Roman"/>
          <w:sz w:val="28"/>
          <w:szCs w:val="28"/>
        </w:rPr>
        <w:t xml:space="preserve"> </w:t>
      </w:r>
      <w:r w:rsidRPr="00926736">
        <w:rPr>
          <w:rFonts w:ascii="Times New Roman" w:hAnsi="Times New Roman" w:cs="Times New Roman"/>
          <w:sz w:val="28"/>
          <w:szCs w:val="28"/>
        </w:rPr>
        <w:t>видах</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926736">
        <w:rPr>
          <w:rFonts w:ascii="Times New Roman" w:hAnsi="Times New Roman" w:cs="Times New Roman"/>
          <w:sz w:val="28"/>
          <w:szCs w:val="28"/>
          <w:lang w:val="uk-UA"/>
        </w:rPr>
        <w:t>с</w:t>
      </w:r>
      <w:proofErr w:type="spellStart"/>
      <w:r w:rsidRPr="00926736">
        <w:rPr>
          <w:rFonts w:ascii="Times New Roman" w:hAnsi="Times New Roman" w:cs="Times New Roman"/>
          <w:sz w:val="28"/>
          <w:szCs w:val="28"/>
        </w:rPr>
        <w:t>портивных</w:t>
      </w:r>
      <w:proofErr w:type="spellEnd"/>
      <w:r>
        <w:rPr>
          <w:rFonts w:ascii="Times New Roman" w:hAnsi="Times New Roman" w:cs="Times New Roman"/>
          <w:sz w:val="28"/>
          <w:szCs w:val="28"/>
        </w:rPr>
        <w:t xml:space="preserve"> </w:t>
      </w:r>
      <w:r w:rsidRPr="00926736">
        <w:rPr>
          <w:rFonts w:ascii="Times New Roman" w:hAnsi="Times New Roman" w:cs="Times New Roman"/>
          <w:sz w:val="28"/>
          <w:szCs w:val="28"/>
        </w:rPr>
        <w:t>игр</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(На</w:t>
      </w:r>
      <w:r>
        <w:rPr>
          <w:rFonts w:ascii="Times New Roman" w:hAnsi="Times New Roman" w:cs="Times New Roman"/>
          <w:sz w:val="28"/>
          <w:szCs w:val="28"/>
        </w:rPr>
        <w:t xml:space="preserve"> </w:t>
      </w:r>
      <w:r w:rsidRPr="00926736">
        <w:rPr>
          <w:rFonts w:ascii="Times New Roman" w:hAnsi="Times New Roman" w:cs="Times New Roman"/>
          <w:sz w:val="28"/>
          <w:szCs w:val="28"/>
        </w:rPr>
        <w:t>примере</w:t>
      </w:r>
      <w:r>
        <w:rPr>
          <w:rFonts w:ascii="Times New Roman" w:hAnsi="Times New Roman" w:cs="Times New Roman"/>
          <w:sz w:val="28"/>
          <w:szCs w:val="28"/>
        </w:rPr>
        <w:t xml:space="preserve"> </w:t>
      </w:r>
      <w:r w:rsidRPr="00926736">
        <w:rPr>
          <w:rFonts w:ascii="Times New Roman" w:hAnsi="Times New Roman" w:cs="Times New Roman"/>
          <w:sz w:val="28"/>
          <w:szCs w:val="28"/>
        </w:rPr>
        <w:t>тенниса)</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дис</w:t>
      </w:r>
      <w:proofErr w:type="spellEnd"/>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д-ра</w:t>
      </w:r>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наук</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В.</w:t>
      </w:r>
      <w:r w:rsidR="000C3900">
        <w:rPr>
          <w:rFonts w:ascii="Times New Roman" w:hAnsi="Times New Roman" w:cs="Times New Roman"/>
          <w:sz w:val="28"/>
          <w:szCs w:val="28"/>
          <w:lang w:val="uk-UA"/>
        </w:rPr>
        <w:t> </w:t>
      </w:r>
      <w:r w:rsidRPr="00926736">
        <w:rPr>
          <w:rFonts w:ascii="Times New Roman" w:hAnsi="Times New Roman" w:cs="Times New Roman"/>
          <w:sz w:val="28"/>
          <w:szCs w:val="28"/>
        </w:rPr>
        <w:t>А.</w:t>
      </w:r>
      <w:r w:rsidR="000C3900">
        <w:rPr>
          <w:rFonts w:ascii="Times New Roman" w:hAnsi="Times New Roman" w:cs="Times New Roman"/>
          <w:sz w:val="28"/>
          <w:szCs w:val="28"/>
          <w:lang w:val="uk-UA"/>
        </w:rPr>
        <w:t> </w:t>
      </w:r>
      <w:proofErr w:type="spellStart"/>
      <w:r w:rsidRPr="00926736">
        <w:rPr>
          <w:rFonts w:ascii="Times New Roman" w:hAnsi="Times New Roman" w:cs="Times New Roman"/>
          <w:sz w:val="28"/>
          <w:szCs w:val="28"/>
        </w:rPr>
        <w:t>Голенко</w:t>
      </w:r>
      <w:proofErr w:type="spellEnd"/>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Москва,</w:t>
      </w:r>
      <w:r>
        <w:rPr>
          <w:rFonts w:ascii="Times New Roman" w:hAnsi="Times New Roman" w:cs="Times New Roman"/>
          <w:sz w:val="28"/>
          <w:szCs w:val="28"/>
        </w:rPr>
        <w:t xml:space="preserve"> </w:t>
      </w:r>
      <w:r w:rsidRPr="00926736">
        <w:rPr>
          <w:rFonts w:ascii="Times New Roman" w:hAnsi="Times New Roman" w:cs="Times New Roman"/>
          <w:sz w:val="28"/>
          <w:szCs w:val="28"/>
        </w:rPr>
        <w:t>2003.</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324</w:t>
      </w:r>
      <w:r>
        <w:rPr>
          <w:rFonts w:ascii="Times New Roman" w:hAnsi="Times New Roman" w:cs="Times New Roman"/>
          <w:sz w:val="28"/>
          <w:szCs w:val="28"/>
        </w:rPr>
        <w:t xml:space="preserve"> </w:t>
      </w:r>
      <w:r w:rsidRPr="00926736">
        <w:rPr>
          <w:rFonts w:ascii="Times New Roman" w:hAnsi="Times New Roman" w:cs="Times New Roman"/>
          <w:sz w:val="28"/>
          <w:szCs w:val="28"/>
        </w:rPr>
        <w:t>с.</w:t>
      </w:r>
    </w:p>
    <w:p w:rsidR="00180440" w:rsidRPr="000C3900" w:rsidRDefault="00C24066"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152BD">
        <w:rPr>
          <w:rFonts w:ascii="Times New Roman" w:hAnsi="Times New Roman" w:cs="Times New Roman"/>
          <w:color w:val="000000" w:themeColor="text1"/>
          <w:sz w:val="28"/>
          <w:szCs w:val="28"/>
        </w:rPr>
        <w:t>Григорянц</w:t>
      </w:r>
      <w:proofErr w:type="spellEnd"/>
      <w:r w:rsidRPr="007152BD">
        <w:rPr>
          <w:rFonts w:ascii="Times New Roman" w:hAnsi="Times New Roman" w:cs="Times New Roman"/>
          <w:color w:val="000000" w:themeColor="text1"/>
          <w:sz w:val="28"/>
          <w:szCs w:val="28"/>
        </w:rPr>
        <w:t xml:space="preserve"> И.</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А. Психологические резервы спортивного мастерства</w:t>
      </w:r>
      <w:r w:rsidRPr="007152BD">
        <w:rPr>
          <w:rFonts w:ascii="Times New Roman" w:hAnsi="Times New Roman" w:cs="Times New Roman"/>
          <w:color w:val="000000" w:themeColor="text1"/>
          <w:sz w:val="28"/>
          <w:szCs w:val="28"/>
          <w:lang w:val="uk-UA"/>
        </w:rPr>
        <w:t>.</w:t>
      </w:r>
      <w:r w:rsidRPr="007152BD">
        <w:rPr>
          <w:rFonts w:ascii="Times New Roman" w:hAnsi="Times New Roman" w:cs="Times New Roman"/>
          <w:color w:val="000000" w:themeColor="text1"/>
          <w:sz w:val="28"/>
          <w:szCs w:val="28"/>
        </w:rPr>
        <w:t xml:space="preserve"> </w:t>
      </w:r>
      <w:r w:rsidRPr="007152BD">
        <w:rPr>
          <w:rFonts w:ascii="Times New Roman" w:hAnsi="Times New Roman" w:cs="Times New Roman"/>
          <w:i/>
          <w:color w:val="000000" w:themeColor="text1"/>
          <w:sz w:val="28"/>
          <w:szCs w:val="28"/>
        </w:rPr>
        <w:t>Теория и практика физической культуры</w:t>
      </w:r>
      <w:r w:rsidRPr="007152BD">
        <w:rPr>
          <w:rFonts w:ascii="Times New Roman" w:hAnsi="Times New Roman" w:cs="Times New Roman"/>
          <w:color w:val="000000" w:themeColor="text1"/>
          <w:sz w:val="28"/>
          <w:szCs w:val="28"/>
        </w:rPr>
        <w:t>.</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РГУФК, №7, 2014, с.21-25.</w:t>
      </w:r>
    </w:p>
    <w:p w:rsidR="000C3900" w:rsidRPr="00180440" w:rsidRDefault="000C3900"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0C3900">
        <w:rPr>
          <w:rFonts w:ascii="Times New Roman" w:hAnsi="Times New Roman" w:cs="Times New Roman"/>
          <w:color w:val="000000" w:themeColor="text1"/>
          <w:sz w:val="28"/>
          <w:szCs w:val="28"/>
        </w:rPr>
        <w:t>Джини</w:t>
      </w:r>
      <w:proofErr w:type="spellEnd"/>
      <w:r w:rsidRPr="000C3900">
        <w:rPr>
          <w:rFonts w:ascii="Times New Roman" w:hAnsi="Times New Roman" w:cs="Times New Roman"/>
          <w:color w:val="000000" w:themeColor="text1"/>
          <w:sz w:val="28"/>
          <w:szCs w:val="28"/>
        </w:rPr>
        <w:t xml:space="preserve"> Г., Скот .Сила ума. (0бщая редакция и перевод с английского группы игрового имитационного моделирования.). Изд.НМ "Пико", </w:t>
      </w:r>
      <w:proofErr w:type="spellStart"/>
      <w:r w:rsidRPr="000C3900">
        <w:rPr>
          <w:rFonts w:ascii="Times New Roman" w:hAnsi="Times New Roman" w:cs="Times New Roman"/>
          <w:color w:val="000000" w:themeColor="text1"/>
          <w:sz w:val="28"/>
          <w:szCs w:val="28"/>
        </w:rPr>
        <w:t>Аолиграфкомбинат</w:t>
      </w:r>
      <w:proofErr w:type="spellEnd"/>
      <w:r w:rsidRPr="000C3900">
        <w:rPr>
          <w:rFonts w:ascii="Times New Roman" w:hAnsi="Times New Roman" w:cs="Times New Roman"/>
          <w:color w:val="000000" w:themeColor="text1"/>
          <w:sz w:val="28"/>
          <w:szCs w:val="28"/>
        </w:rPr>
        <w:t>”. Молодь. Киев .</w:t>
      </w:r>
      <w:r w:rsidRPr="000C3900">
        <w:rPr>
          <w:rFonts w:ascii="Times New Roman" w:hAnsi="Times New Roman" w:cs="Times New Roman"/>
          <w:sz w:val="28"/>
          <w:szCs w:val="28"/>
        </w:rPr>
        <w:t xml:space="preserve"> </w:t>
      </w:r>
      <w:r w:rsidRPr="00926736">
        <w:rPr>
          <w:rFonts w:ascii="Times New Roman" w:hAnsi="Times New Roman" w:cs="Times New Roman"/>
          <w:sz w:val="28"/>
          <w:szCs w:val="28"/>
        </w:rPr>
        <w:t>–</w:t>
      </w:r>
      <w:r w:rsidRPr="000C3900">
        <w:rPr>
          <w:rFonts w:ascii="Times New Roman" w:hAnsi="Times New Roman" w:cs="Times New Roman"/>
          <w:color w:val="000000" w:themeColor="text1"/>
          <w:sz w:val="28"/>
          <w:szCs w:val="28"/>
        </w:rPr>
        <w:t>1991 ,с.6-13, с.,37-53, с.,192-194.</w:t>
      </w:r>
    </w:p>
    <w:p w:rsidR="00180440" w:rsidRPr="00180440" w:rsidRDefault="00180440"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180440">
        <w:rPr>
          <w:rFonts w:asciiTheme="majorBidi" w:hAnsiTheme="majorBidi" w:cstheme="majorBidi"/>
          <w:bCs/>
          <w:sz w:val="28"/>
          <w:szCs w:val="28"/>
          <w:lang w:val="uk-UA"/>
        </w:rPr>
        <w:t>Дубасенюк</w:t>
      </w:r>
      <w:proofErr w:type="spellEnd"/>
      <w:r w:rsidRPr="00180440">
        <w:rPr>
          <w:rFonts w:asciiTheme="majorBidi" w:hAnsiTheme="majorBidi" w:cstheme="majorBidi"/>
          <w:bCs/>
          <w:sz w:val="28"/>
          <w:szCs w:val="28"/>
          <w:lang w:val="uk-UA"/>
        </w:rPr>
        <w:t xml:space="preserve"> О. А.</w:t>
      </w:r>
      <w:r w:rsidRPr="00180440">
        <w:rPr>
          <w:rFonts w:asciiTheme="majorBidi" w:hAnsiTheme="majorBidi" w:cstheme="majorBidi"/>
          <w:sz w:val="28"/>
          <w:szCs w:val="28"/>
          <w:lang w:val="uk-UA"/>
        </w:rPr>
        <w:t xml:space="preserve"> Професійна педагогічна освіта: інноваційні технології та методики Монографія / О. А. </w:t>
      </w:r>
      <w:proofErr w:type="spellStart"/>
      <w:r w:rsidRPr="00180440">
        <w:rPr>
          <w:rFonts w:asciiTheme="majorBidi" w:hAnsiTheme="majorBidi" w:cstheme="majorBidi"/>
          <w:sz w:val="28"/>
          <w:szCs w:val="28"/>
          <w:lang w:val="uk-UA"/>
        </w:rPr>
        <w:t>Дубасенюк</w:t>
      </w:r>
      <w:proofErr w:type="spellEnd"/>
      <w:r w:rsidRPr="00180440">
        <w:rPr>
          <w:rFonts w:asciiTheme="majorBidi" w:hAnsiTheme="majorBidi" w:cstheme="majorBidi"/>
          <w:sz w:val="28"/>
          <w:szCs w:val="28"/>
          <w:lang w:val="uk-UA"/>
        </w:rPr>
        <w:t>. – Житомир : Вид-во ЖДУ ім. І. Франка, 2009. – 564 с.</w:t>
      </w:r>
    </w:p>
    <w:p w:rsidR="00180440" w:rsidRPr="00180440" w:rsidRDefault="00180440"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180440">
        <w:rPr>
          <w:rFonts w:asciiTheme="majorBidi" w:hAnsiTheme="majorBidi" w:cstheme="majorBidi"/>
          <w:bCs/>
          <w:sz w:val="28"/>
          <w:szCs w:val="28"/>
          <w:lang w:val="uk-UA"/>
        </w:rPr>
        <w:t>Жбанков</w:t>
      </w:r>
      <w:proofErr w:type="spellEnd"/>
      <w:r w:rsidRPr="00180440">
        <w:rPr>
          <w:rFonts w:asciiTheme="majorBidi" w:hAnsiTheme="majorBidi" w:cstheme="majorBidi"/>
          <w:bCs/>
          <w:sz w:val="28"/>
          <w:szCs w:val="28"/>
          <w:lang w:val="uk-UA"/>
        </w:rPr>
        <w:t xml:space="preserve"> О. В., Система </w:t>
      </w:r>
      <w:proofErr w:type="spellStart"/>
      <w:r w:rsidRPr="00180440">
        <w:rPr>
          <w:rFonts w:asciiTheme="majorBidi" w:hAnsiTheme="majorBidi" w:cstheme="majorBidi"/>
          <w:bCs/>
          <w:sz w:val="28"/>
          <w:szCs w:val="28"/>
          <w:lang w:val="uk-UA"/>
        </w:rPr>
        <w:t>контроля</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психофизического</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состояния</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человека</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как</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инструмент</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управления</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процессом</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адаптации</w:t>
      </w:r>
      <w:proofErr w:type="spellEnd"/>
      <w:r w:rsidRPr="00180440">
        <w:rPr>
          <w:rFonts w:asciiTheme="majorBidi" w:hAnsiTheme="majorBidi" w:cstheme="majorBidi"/>
          <w:bCs/>
          <w:sz w:val="28"/>
          <w:szCs w:val="28"/>
          <w:lang w:val="uk-UA"/>
        </w:rPr>
        <w:t xml:space="preserve"> в спорте и </w:t>
      </w:r>
      <w:proofErr w:type="spellStart"/>
      <w:r w:rsidRPr="00180440">
        <w:rPr>
          <w:rFonts w:asciiTheme="majorBidi" w:hAnsiTheme="majorBidi" w:cstheme="majorBidi"/>
          <w:bCs/>
          <w:sz w:val="28"/>
          <w:szCs w:val="28"/>
          <w:lang w:val="uk-UA"/>
        </w:rPr>
        <w:t>учебном</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процессе</w:t>
      </w:r>
      <w:proofErr w:type="spellEnd"/>
      <w:r w:rsidRPr="00180440">
        <w:rPr>
          <w:rFonts w:asciiTheme="majorBidi" w:hAnsiTheme="majorBidi" w:cstheme="majorBidi"/>
          <w:bCs/>
          <w:sz w:val="28"/>
          <w:szCs w:val="28"/>
          <w:lang w:val="uk-UA"/>
        </w:rPr>
        <w:t xml:space="preserve"> / О. В. </w:t>
      </w:r>
      <w:proofErr w:type="spellStart"/>
      <w:r w:rsidRPr="00180440">
        <w:rPr>
          <w:rFonts w:asciiTheme="majorBidi" w:hAnsiTheme="majorBidi" w:cstheme="majorBidi"/>
          <w:bCs/>
          <w:sz w:val="28"/>
          <w:szCs w:val="28"/>
          <w:lang w:val="uk-UA"/>
        </w:rPr>
        <w:t>Жбанков</w:t>
      </w:r>
      <w:proofErr w:type="spellEnd"/>
      <w:r w:rsidRPr="00180440">
        <w:rPr>
          <w:rFonts w:asciiTheme="majorBidi" w:hAnsiTheme="majorBidi" w:cstheme="majorBidi"/>
          <w:bCs/>
          <w:sz w:val="28"/>
          <w:szCs w:val="28"/>
          <w:lang w:val="uk-UA"/>
        </w:rPr>
        <w:t xml:space="preserve">, Д. С. Петров // </w:t>
      </w:r>
      <w:proofErr w:type="spellStart"/>
      <w:r w:rsidRPr="00180440">
        <w:rPr>
          <w:rFonts w:asciiTheme="majorBidi" w:hAnsiTheme="majorBidi" w:cstheme="majorBidi"/>
          <w:bCs/>
          <w:sz w:val="28"/>
          <w:szCs w:val="28"/>
          <w:lang w:val="uk-UA"/>
        </w:rPr>
        <w:t>Теория</w:t>
      </w:r>
      <w:proofErr w:type="spellEnd"/>
      <w:r w:rsidRPr="00180440">
        <w:rPr>
          <w:rFonts w:asciiTheme="majorBidi" w:hAnsiTheme="majorBidi" w:cstheme="majorBidi"/>
          <w:bCs/>
          <w:sz w:val="28"/>
          <w:szCs w:val="28"/>
          <w:lang w:val="uk-UA"/>
        </w:rPr>
        <w:t xml:space="preserve"> и практика </w:t>
      </w:r>
      <w:proofErr w:type="spellStart"/>
      <w:r w:rsidRPr="00180440">
        <w:rPr>
          <w:rFonts w:asciiTheme="majorBidi" w:hAnsiTheme="majorBidi" w:cstheme="majorBidi"/>
          <w:bCs/>
          <w:sz w:val="28"/>
          <w:szCs w:val="28"/>
          <w:lang w:val="uk-UA"/>
        </w:rPr>
        <w:t>физической</w:t>
      </w:r>
      <w:proofErr w:type="spellEnd"/>
      <w:r w:rsidRPr="00180440">
        <w:rPr>
          <w:rFonts w:asciiTheme="majorBidi" w:hAnsiTheme="majorBidi" w:cstheme="majorBidi"/>
          <w:bCs/>
          <w:sz w:val="28"/>
          <w:szCs w:val="28"/>
          <w:lang w:val="uk-UA"/>
        </w:rPr>
        <w:t xml:space="preserve"> </w:t>
      </w:r>
      <w:proofErr w:type="spellStart"/>
      <w:r w:rsidRPr="00180440">
        <w:rPr>
          <w:rFonts w:asciiTheme="majorBidi" w:hAnsiTheme="majorBidi" w:cstheme="majorBidi"/>
          <w:bCs/>
          <w:sz w:val="28"/>
          <w:szCs w:val="28"/>
          <w:lang w:val="uk-UA"/>
        </w:rPr>
        <w:t>культуры</w:t>
      </w:r>
      <w:proofErr w:type="spellEnd"/>
      <w:r w:rsidRPr="00180440">
        <w:rPr>
          <w:rFonts w:asciiTheme="majorBidi" w:hAnsiTheme="majorBidi" w:cstheme="majorBidi"/>
          <w:bCs/>
          <w:sz w:val="28"/>
          <w:szCs w:val="28"/>
          <w:lang w:val="uk-UA"/>
        </w:rPr>
        <w:t>, 2003. – 2. – С. 20-23.</w:t>
      </w:r>
    </w:p>
    <w:p w:rsidR="00180440" w:rsidRPr="00180440" w:rsidRDefault="00180440"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180440">
        <w:rPr>
          <w:rFonts w:ascii="Times New Roman" w:hAnsi="Times New Roman" w:cs="Times New Roman"/>
          <w:sz w:val="28"/>
          <w:szCs w:val="28"/>
        </w:rPr>
        <w:t>Жемай</w:t>
      </w:r>
      <w:proofErr w:type="spellEnd"/>
      <w:r w:rsidRPr="00180440">
        <w:rPr>
          <w:rFonts w:ascii="Times New Roman" w:hAnsi="Times New Roman" w:cs="Times New Roman"/>
          <w:sz w:val="28"/>
          <w:szCs w:val="28"/>
        </w:rPr>
        <w:t xml:space="preserve"> Ш. Темп ударов в современном теннисе / Ш. </w:t>
      </w:r>
      <w:proofErr w:type="spellStart"/>
      <w:r w:rsidRPr="00180440">
        <w:rPr>
          <w:rFonts w:ascii="Times New Roman" w:hAnsi="Times New Roman" w:cs="Times New Roman"/>
          <w:sz w:val="28"/>
          <w:szCs w:val="28"/>
        </w:rPr>
        <w:t>Жемай</w:t>
      </w:r>
      <w:proofErr w:type="spellEnd"/>
      <w:r w:rsidRPr="00180440">
        <w:rPr>
          <w:rFonts w:ascii="Times New Roman" w:hAnsi="Times New Roman" w:cs="Times New Roman"/>
          <w:sz w:val="28"/>
          <w:szCs w:val="28"/>
        </w:rPr>
        <w:t xml:space="preserve"> //</w:t>
      </w:r>
      <w:r w:rsidRPr="00180440">
        <w:rPr>
          <w:rFonts w:ascii="Times New Roman" w:hAnsi="Times New Roman" w:cs="Times New Roman"/>
          <w:sz w:val="28"/>
          <w:szCs w:val="28"/>
          <w:lang w:val="uk-UA"/>
        </w:rPr>
        <w:t xml:space="preserve"> </w:t>
      </w:r>
      <w:r w:rsidRPr="00180440">
        <w:rPr>
          <w:rFonts w:ascii="Times New Roman" w:hAnsi="Times New Roman" w:cs="Times New Roman"/>
          <w:sz w:val="28"/>
          <w:szCs w:val="28"/>
        </w:rPr>
        <w:t>Ученые записки университета имени П.Ф. Лесгафта. – 2009. – № 7 (53). – С.</w:t>
      </w:r>
      <w:r w:rsidRPr="00180440">
        <w:rPr>
          <w:rFonts w:ascii="Times New Roman" w:hAnsi="Times New Roman" w:cs="Times New Roman"/>
          <w:sz w:val="28"/>
          <w:szCs w:val="28"/>
          <w:lang w:val="uk-UA"/>
        </w:rPr>
        <w:t xml:space="preserve"> </w:t>
      </w:r>
      <w:r w:rsidRPr="00180440">
        <w:rPr>
          <w:rFonts w:ascii="Times New Roman" w:hAnsi="Times New Roman" w:cs="Times New Roman"/>
          <w:sz w:val="28"/>
          <w:szCs w:val="28"/>
        </w:rPr>
        <w:t>105–109.</w:t>
      </w:r>
    </w:p>
    <w:p w:rsidR="00180440" w:rsidRPr="00180440" w:rsidRDefault="00180440"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180440">
        <w:rPr>
          <w:rFonts w:ascii="Times New Roman" w:hAnsi="Times New Roman" w:cs="Times New Roman"/>
          <w:sz w:val="28"/>
          <w:szCs w:val="28"/>
        </w:rPr>
        <w:t>Заброцький</w:t>
      </w:r>
      <w:proofErr w:type="spellEnd"/>
      <w:r w:rsidRPr="00180440">
        <w:rPr>
          <w:rFonts w:ascii="Times New Roman" w:hAnsi="Times New Roman" w:cs="Times New Roman"/>
          <w:sz w:val="28"/>
          <w:szCs w:val="28"/>
        </w:rPr>
        <w:t xml:space="preserve"> М.</w:t>
      </w:r>
      <w:r w:rsidRPr="00180440">
        <w:rPr>
          <w:rFonts w:ascii="Times New Roman" w:hAnsi="Times New Roman" w:cs="Times New Roman"/>
          <w:sz w:val="28"/>
          <w:szCs w:val="28"/>
          <w:lang w:val="uk-UA"/>
        </w:rPr>
        <w:t xml:space="preserve"> </w:t>
      </w:r>
      <w:r w:rsidRPr="00180440">
        <w:rPr>
          <w:rFonts w:ascii="Times New Roman" w:hAnsi="Times New Roman" w:cs="Times New Roman"/>
          <w:sz w:val="28"/>
          <w:szCs w:val="28"/>
        </w:rPr>
        <w:t xml:space="preserve">М. </w:t>
      </w:r>
      <w:proofErr w:type="spellStart"/>
      <w:r w:rsidRPr="00180440">
        <w:rPr>
          <w:rFonts w:ascii="Times New Roman" w:hAnsi="Times New Roman" w:cs="Times New Roman"/>
          <w:sz w:val="28"/>
          <w:szCs w:val="28"/>
        </w:rPr>
        <w:t>Основи</w:t>
      </w:r>
      <w:proofErr w:type="spellEnd"/>
      <w:r w:rsidRPr="00180440">
        <w:rPr>
          <w:rFonts w:ascii="Times New Roman" w:hAnsi="Times New Roman" w:cs="Times New Roman"/>
          <w:sz w:val="28"/>
          <w:szCs w:val="28"/>
        </w:rPr>
        <w:t xml:space="preserve"> </w:t>
      </w:r>
      <w:proofErr w:type="spellStart"/>
      <w:r w:rsidRPr="00180440">
        <w:rPr>
          <w:rFonts w:ascii="Times New Roman" w:hAnsi="Times New Roman" w:cs="Times New Roman"/>
          <w:sz w:val="28"/>
          <w:szCs w:val="28"/>
        </w:rPr>
        <w:t>вікової</w:t>
      </w:r>
      <w:proofErr w:type="spellEnd"/>
      <w:r w:rsidRPr="00180440">
        <w:rPr>
          <w:rFonts w:ascii="Times New Roman" w:hAnsi="Times New Roman" w:cs="Times New Roman"/>
          <w:sz w:val="28"/>
          <w:szCs w:val="28"/>
        </w:rPr>
        <w:t xml:space="preserve"> </w:t>
      </w:r>
      <w:proofErr w:type="spellStart"/>
      <w:r w:rsidRPr="00180440">
        <w:rPr>
          <w:rFonts w:ascii="Times New Roman" w:hAnsi="Times New Roman" w:cs="Times New Roman"/>
          <w:sz w:val="28"/>
          <w:szCs w:val="28"/>
        </w:rPr>
        <w:t>психології</w:t>
      </w:r>
      <w:proofErr w:type="spellEnd"/>
      <w:r w:rsidRPr="00180440">
        <w:rPr>
          <w:rFonts w:ascii="Times New Roman" w:hAnsi="Times New Roman" w:cs="Times New Roman"/>
          <w:sz w:val="28"/>
          <w:szCs w:val="28"/>
        </w:rPr>
        <w:t>. [</w:t>
      </w:r>
      <w:proofErr w:type="spellStart"/>
      <w:r w:rsidRPr="00180440">
        <w:rPr>
          <w:rFonts w:ascii="Times New Roman" w:hAnsi="Times New Roman" w:cs="Times New Roman"/>
          <w:sz w:val="28"/>
          <w:szCs w:val="28"/>
        </w:rPr>
        <w:t>Навчальний</w:t>
      </w:r>
      <w:proofErr w:type="spellEnd"/>
      <w:r w:rsidRPr="00180440">
        <w:rPr>
          <w:rFonts w:ascii="Times New Roman" w:hAnsi="Times New Roman" w:cs="Times New Roman"/>
          <w:sz w:val="28"/>
          <w:szCs w:val="28"/>
        </w:rPr>
        <w:t xml:space="preserve"> </w:t>
      </w:r>
      <w:proofErr w:type="spellStart"/>
      <w:r w:rsidRPr="00180440">
        <w:rPr>
          <w:rFonts w:ascii="Times New Roman" w:hAnsi="Times New Roman" w:cs="Times New Roman"/>
          <w:sz w:val="28"/>
          <w:szCs w:val="28"/>
        </w:rPr>
        <w:t>посібник</w:t>
      </w:r>
      <w:proofErr w:type="spellEnd"/>
      <w:r w:rsidRPr="00180440">
        <w:rPr>
          <w:rFonts w:ascii="Times New Roman" w:hAnsi="Times New Roman" w:cs="Times New Roman"/>
          <w:sz w:val="28"/>
          <w:szCs w:val="28"/>
        </w:rPr>
        <w:t xml:space="preserve">]. – </w:t>
      </w:r>
      <w:proofErr w:type="spellStart"/>
      <w:r w:rsidRPr="00180440">
        <w:rPr>
          <w:rFonts w:ascii="Times New Roman" w:hAnsi="Times New Roman" w:cs="Times New Roman"/>
          <w:sz w:val="28"/>
          <w:szCs w:val="28"/>
        </w:rPr>
        <w:t>Тернопіль</w:t>
      </w:r>
      <w:proofErr w:type="spellEnd"/>
      <w:r w:rsidRPr="00180440">
        <w:rPr>
          <w:rFonts w:ascii="Times New Roman" w:hAnsi="Times New Roman" w:cs="Times New Roman"/>
          <w:sz w:val="28"/>
          <w:szCs w:val="28"/>
        </w:rPr>
        <w:t>: „</w:t>
      </w:r>
      <w:proofErr w:type="spellStart"/>
      <w:r w:rsidRPr="00180440">
        <w:rPr>
          <w:rFonts w:ascii="Times New Roman" w:hAnsi="Times New Roman" w:cs="Times New Roman"/>
          <w:sz w:val="28"/>
          <w:szCs w:val="28"/>
        </w:rPr>
        <w:t>Навчальна</w:t>
      </w:r>
      <w:proofErr w:type="spellEnd"/>
      <w:r w:rsidRPr="00180440">
        <w:rPr>
          <w:rFonts w:ascii="Times New Roman" w:hAnsi="Times New Roman" w:cs="Times New Roman"/>
          <w:sz w:val="28"/>
          <w:szCs w:val="28"/>
        </w:rPr>
        <w:t xml:space="preserve"> книга – Богдан”, 2005. 238 с.</w:t>
      </w:r>
    </w:p>
    <w:p w:rsidR="00DF469F" w:rsidRPr="00926736"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926736">
        <w:rPr>
          <w:rFonts w:ascii="Times New Roman" w:hAnsi="Times New Roman" w:cs="Times New Roman"/>
          <w:sz w:val="28"/>
          <w:szCs w:val="28"/>
        </w:rPr>
        <w:t>Зайцева</w:t>
      </w:r>
      <w:r>
        <w:rPr>
          <w:rFonts w:ascii="Times New Roman" w:hAnsi="Times New Roman" w:cs="Times New Roman"/>
          <w:sz w:val="28"/>
          <w:szCs w:val="28"/>
        </w:rPr>
        <w:t xml:space="preserve"> </w:t>
      </w:r>
      <w:r w:rsidRPr="00926736">
        <w:rPr>
          <w:rFonts w:ascii="Times New Roman" w:hAnsi="Times New Roman" w:cs="Times New Roman"/>
          <w:sz w:val="28"/>
          <w:szCs w:val="28"/>
        </w:rPr>
        <w:t>Л.</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Биодинамика</w:t>
      </w:r>
      <w:r>
        <w:rPr>
          <w:rFonts w:ascii="Times New Roman" w:hAnsi="Times New Roman" w:cs="Times New Roman"/>
          <w:sz w:val="28"/>
          <w:szCs w:val="28"/>
        </w:rPr>
        <w:t xml:space="preserve"> </w:t>
      </w:r>
      <w:r w:rsidRPr="00926736">
        <w:rPr>
          <w:rFonts w:ascii="Times New Roman" w:hAnsi="Times New Roman" w:cs="Times New Roman"/>
          <w:sz w:val="28"/>
          <w:szCs w:val="28"/>
        </w:rPr>
        <w:t>взаимодействия</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опорой</w:t>
      </w:r>
      <w:r>
        <w:rPr>
          <w:rFonts w:ascii="Times New Roman" w:hAnsi="Times New Roman" w:cs="Times New Roman"/>
          <w:sz w:val="28"/>
          <w:szCs w:val="28"/>
        </w:rPr>
        <w:t xml:space="preserve"> </w:t>
      </w:r>
      <w:r w:rsidRPr="00926736">
        <w:rPr>
          <w:rFonts w:ascii="Times New Roman" w:hAnsi="Times New Roman" w:cs="Times New Roman"/>
          <w:sz w:val="28"/>
          <w:szCs w:val="28"/>
        </w:rPr>
        <w:t>ног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теннисиста</w:t>
      </w:r>
      <w:r>
        <w:rPr>
          <w:rFonts w:ascii="Times New Roman" w:hAnsi="Times New Roman" w:cs="Times New Roman"/>
          <w:sz w:val="28"/>
          <w:szCs w:val="28"/>
        </w:rPr>
        <w:t xml:space="preserve"> </w:t>
      </w:r>
      <w:r w:rsidRPr="00926736">
        <w:rPr>
          <w:rFonts w:ascii="Times New Roman" w:hAnsi="Times New Roman" w:cs="Times New Roman"/>
          <w:sz w:val="28"/>
          <w:szCs w:val="28"/>
        </w:rPr>
        <w:t>при</w:t>
      </w:r>
      <w:r>
        <w:rPr>
          <w:rFonts w:ascii="Times New Roman" w:hAnsi="Times New Roman" w:cs="Times New Roman"/>
          <w:sz w:val="28"/>
          <w:szCs w:val="28"/>
        </w:rPr>
        <w:t xml:space="preserve"> </w:t>
      </w:r>
      <w:r w:rsidRPr="00926736">
        <w:rPr>
          <w:rFonts w:ascii="Times New Roman" w:hAnsi="Times New Roman" w:cs="Times New Roman"/>
          <w:sz w:val="28"/>
          <w:szCs w:val="28"/>
        </w:rPr>
        <w:t>ударах</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лёта</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Л.С.</w:t>
      </w:r>
      <w:r>
        <w:rPr>
          <w:rFonts w:ascii="Times New Roman" w:hAnsi="Times New Roman" w:cs="Times New Roman"/>
          <w:sz w:val="28"/>
          <w:szCs w:val="28"/>
        </w:rPr>
        <w:t xml:space="preserve"> </w:t>
      </w:r>
      <w:r w:rsidRPr="00926736">
        <w:rPr>
          <w:rFonts w:ascii="Times New Roman" w:hAnsi="Times New Roman" w:cs="Times New Roman"/>
          <w:sz w:val="28"/>
          <w:szCs w:val="28"/>
        </w:rPr>
        <w:t>Зайцева,</w:t>
      </w:r>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Ахмад</w:t>
      </w:r>
      <w:proofErr w:type="spellEnd"/>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Халиль</w:t>
      </w:r>
      <w:proofErr w:type="spellEnd"/>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Труды</w:t>
      </w:r>
      <w:r>
        <w:rPr>
          <w:rFonts w:ascii="Times New Roman" w:hAnsi="Times New Roman" w:cs="Times New Roman"/>
          <w:sz w:val="28"/>
          <w:szCs w:val="28"/>
        </w:rPr>
        <w:t xml:space="preserve"> </w:t>
      </w:r>
      <w:r w:rsidRPr="00926736">
        <w:rPr>
          <w:rFonts w:ascii="Times New Roman" w:hAnsi="Times New Roman" w:cs="Times New Roman"/>
          <w:sz w:val="28"/>
          <w:szCs w:val="28"/>
        </w:rPr>
        <w:t>ученых</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РГАФК.</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Москва,</w:t>
      </w:r>
      <w:r>
        <w:rPr>
          <w:rFonts w:ascii="Times New Roman" w:hAnsi="Times New Roman" w:cs="Times New Roman"/>
          <w:sz w:val="28"/>
          <w:szCs w:val="28"/>
        </w:rPr>
        <w:t xml:space="preserve"> </w:t>
      </w:r>
      <w:r w:rsidRPr="00926736">
        <w:rPr>
          <w:rFonts w:ascii="Times New Roman" w:hAnsi="Times New Roman" w:cs="Times New Roman"/>
          <w:sz w:val="28"/>
          <w:szCs w:val="28"/>
        </w:rPr>
        <w:t>2000.</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25–31.</w:t>
      </w:r>
    </w:p>
    <w:p w:rsidR="00DF469F" w:rsidRPr="00926736"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lang w:val="uk-UA"/>
        </w:rPr>
      </w:pPr>
      <w:proofErr w:type="spellStart"/>
      <w:r w:rsidRPr="006A2FB5">
        <w:rPr>
          <w:rFonts w:ascii="Times New Roman" w:hAnsi="Times New Roman" w:cs="Times New Roman"/>
          <w:sz w:val="28"/>
          <w:szCs w:val="28"/>
        </w:rPr>
        <w:lastRenderedPageBreak/>
        <w:t>Зюзь</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В.М.</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Дослідження</w:t>
      </w:r>
      <w:proofErr w:type="spellEnd"/>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фізіологічного</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портрету</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гри</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в</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настільний</w:t>
      </w:r>
      <w:proofErr w:type="spellEnd"/>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теніс</w:t>
      </w:r>
      <w:proofErr w:type="spellEnd"/>
      <w:r w:rsidRPr="006A2FB5">
        <w:rPr>
          <w:rFonts w:ascii="Times New Roman" w:hAnsi="Times New Roman" w:cs="Times New Roman"/>
          <w:sz w:val="28"/>
          <w:szCs w:val="28"/>
        </w:rPr>
        <w:t>//36.</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Науковий</w:t>
      </w:r>
      <w:proofErr w:type="spellEnd"/>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часопис</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НПУ</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ім</w:t>
      </w:r>
      <w:proofErr w:type="spellEnd"/>
      <w:r w:rsidRPr="006A2FB5">
        <w:rPr>
          <w:rFonts w:ascii="Times New Roman" w:hAnsi="Times New Roman" w:cs="Times New Roman"/>
          <w:sz w:val="28"/>
          <w:szCs w:val="28"/>
        </w:rPr>
        <w:t>.</w:t>
      </w:r>
      <w:r>
        <w:rPr>
          <w:rFonts w:ascii="Times New Roman" w:hAnsi="Times New Roman" w:cs="Times New Roman"/>
          <w:sz w:val="28"/>
          <w:szCs w:val="28"/>
        </w:rPr>
        <w:t xml:space="preserve"> </w:t>
      </w:r>
      <w:r w:rsidRPr="006A2FB5">
        <w:rPr>
          <w:rFonts w:ascii="Times New Roman" w:hAnsi="Times New Roman" w:cs="Times New Roman"/>
          <w:sz w:val="28"/>
          <w:szCs w:val="28"/>
        </w:rPr>
        <w:t>М,П,</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Драгоманова</w:t>
      </w:r>
      <w:proofErr w:type="spellEnd"/>
      <w:r w:rsidRPr="006A2FB5">
        <w:rPr>
          <w:rFonts w:ascii="Times New Roman" w:hAnsi="Times New Roman" w:cs="Times New Roman"/>
          <w:sz w:val="28"/>
          <w:szCs w:val="28"/>
        </w:rPr>
        <w:t>.</w:t>
      </w:r>
      <w:r>
        <w:rPr>
          <w:rFonts w:ascii="Times New Roman" w:hAnsi="Times New Roman" w:cs="Times New Roman"/>
          <w:sz w:val="28"/>
          <w:szCs w:val="28"/>
        </w:rPr>
        <w:t xml:space="preserve"> </w:t>
      </w:r>
      <w:r w:rsidRPr="006A2FB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Серія</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15,</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Випуск</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1:</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Теорія</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та</w:t>
      </w:r>
      <w:r>
        <w:rPr>
          <w:rFonts w:ascii="Times New Roman" w:hAnsi="Times New Roman" w:cs="Times New Roman"/>
          <w:sz w:val="28"/>
          <w:szCs w:val="28"/>
        </w:rPr>
        <w:t xml:space="preserve"> </w:t>
      </w:r>
      <w:r w:rsidRPr="006A2FB5">
        <w:rPr>
          <w:rFonts w:ascii="Times New Roman" w:hAnsi="Times New Roman" w:cs="Times New Roman"/>
          <w:sz w:val="28"/>
          <w:szCs w:val="28"/>
        </w:rPr>
        <w:t>методика</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навчання</w:t>
      </w:r>
      <w:proofErr w:type="spellEnd"/>
      <w:r w:rsidRPr="006A2FB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фізична</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культура</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і</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спорт,</w:t>
      </w:r>
      <w:r>
        <w:rPr>
          <w:rFonts w:ascii="Times New Roman" w:hAnsi="Times New Roman" w:cs="Times New Roman"/>
          <w:sz w:val="28"/>
          <w:szCs w:val="28"/>
        </w:rPr>
        <w:t xml:space="preserve"> </w:t>
      </w:r>
      <w:r w:rsidRPr="006A2FB5">
        <w:rPr>
          <w:rFonts w:ascii="Times New Roman" w:hAnsi="Times New Roman" w:cs="Times New Roman"/>
          <w:sz w:val="28"/>
          <w:szCs w:val="28"/>
        </w:rPr>
        <w:t>2005.</w:t>
      </w:r>
      <w:r>
        <w:rPr>
          <w:rFonts w:ascii="Times New Roman" w:hAnsi="Times New Roman" w:cs="Times New Roman"/>
          <w:sz w:val="28"/>
          <w:szCs w:val="28"/>
        </w:rPr>
        <w:t xml:space="preserve"> </w:t>
      </w:r>
      <w:r w:rsidRPr="006A2FB5">
        <w:rPr>
          <w:rFonts w:ascii="Times New Roman" w:hAnsi="Times New Roman" w:cs="Times New Roman"/>
          <w:sz w:val="28"/>
          <w:szCs w:val="28"/>
        </w:rPr>
        <w:t>–</w:t>
      </w:r>
      <w:r>
        <w:rPr>
          <w:rFonts w:ascii="Times New Roman" w:hAnsi="Times New Roman" w:cs="Times New Roman"/>
          <w:sz w:val="28"/>
          <w:szCs w:val="28"/>
        </w:rPr>
        <w:t xml:space="preserve"> </w:t>
      </w:r>
      <w:r w:rsidRPr="006A2FB5">
        <w:rPr>
          <w:rFonts w:ascii="Times New Roman" w:hAnsi="Times New Roman" w:cs="Times New Roman"/>
          <w:sz w:val="28"/>
          <w:szCs w:val="28"/>
        </w:rPr>
        <w:t>С.109-114.</w:t>
      </w:r>
    </w:p>
    <w:p w:rsidR="00C24066" w:rsidRPr="00DF469F"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152BD">
        <w:rPr>
          <w:rFonts w:ascii="Times New Roman" w:hAnsi="Times New Roman" w:cs="Times New Roman"/>
          <w:color w:val="000000" w:themeColor="text1"/>
          <w:sz w:val="28"/>
          <w:szCs w:val="28"/>
        </w:rPr>
        <w:t>Іваненко</w:t>
      </w:r>
      <w:proofErr w:type="spellEnd"/>
      <w:r w:rsidRPr="007152BD">
        <w:rPr>
          <w:rFonts w:ascii="Times New Roman" w:hAnsi="Times New Roman" w:cs="Times New Roman"/>
          <w:color w:val="000000" w:themeColor="text1"/>
          <w:sz w:val="28"/>
          <w:szCs w:val="28"/>
        </w:rPr>
        <w:t xml:space="preserve"> В.</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П., </w:t>
      </w:r>
      <w:proofErr w:type="spellStart"/>
      <w:r w:rsidRPr="007152BD">
        <w:rPr>
          <w:rFonts w:ascii="Times New Roman" w:hAnsi="Times New Roman" w:cs="Times New Roman"/>
          <w:color w:val="000000" w:themeColor="text1"/>
          <w:sz w:val="28"/>
          <w:szCs w:val="28"/>
        </w:rPr>
        <w:t>Безкопильний</w:t>
      </w:r>
      <w:proofErr w:type="spellEnd"/>
      <w:r w:rsidRPr="007152BD">
        <w:rPr>
          <w:rFonts w:ascii="Times New Roman" w:hAnsi="Times New Roman" w:cs="Times New Roman"/>
          <w:color w:val="000000" w:themeColor="text1"/>
          <w:sz w:val="28"/>
          <w:szCs w:val="28"/>
        </w:rPr>
        <w:t xml:space="preserve"> О.</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П. </w:t>
      </w:r>
      <w:proofErr w:type="spellStart"/>
      <w:r w:rsidRPr="007152BD">
        <w:rPr>
          <w:rFonts w:ascii="Times New Roman" w:hAnsi="Times New Roman" w:cs="Times New Roman"/>
          <w:color w:val="000000" w:themeColor="text1"/>
          <w:sz w:val="28"/>
          <w:szCs w:val="28"/>
        </w:rPr>
        <w:t>Теорія</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і</w:t>
      </w:r>
      <w:proofErr w:type="spellEnd"/>
      <w:r w:rsidRPr="007152BD">
        <w:rPr>
          <w:rFonts w:ascii="Times New Roman" w:hAnsi="Times New Roman" w:cs="Times New Roman"/>
          <w:color w:val="000000" w:themeColor="text1"/>
          <w:sz w:val="28"/>
          <w:szCs w:val="28"/>
        </w:rPr>
        <w:t xml:space="preserve"> методика </w:t>
      </w:r>
      <w:proofErr w:type="spellStart"/>
      <w:r w:rsidRPr="007152BD">
        <w:rPr>
          <w:rFonts w:ascii="Times New Roman" w:hAnsi="Times New Roman" w:cs="Times New Roman"/>
          <w:color w:val="000000" w:themeColor="text1"/>
          <w:sz w:val="28"/>
          <w:szCs w:val="28"/>
        </w:rPr>
        <w:t>фізичного</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виховання</w:t>
      </w:r>
      <w:proofErr w:type="spellEnd"/>
      <w:r w:rsidRPr="007152BD">
        <w:rPr>
          <w:rFonts w:ascii="Times New Roman" w:hAnsi="Times New Roman" w:cs="Times New Roman"/>
          <w:color w:val="000000" w:themeColor="text1"/>
          <w:sz w:val="28"/>
          <w:szCs w:val="28"/>
        </w:rPr>
        <w:t>:</w:t>
      </w:r>
      <w:r w:rsidRPr="007152BD">
        <w:rPr>
          <w:rFonts w:ascii="Times New Roman" w:hAnsi="Times New Roman" w:cs="Times New Roman"/>
          <w:color w:val="000000" w:themeColor="text1"/>
          <w:sz w:val="28"/>
          <w:szCs w:val="28"/>
          <w:lang w:val="uk-UA"/>
        </w:rPr>
        <w:t xml:space="preserve"> </w:t>
      </w:r>
      <w:proofErr w:type="spellStart"/>
      <w:r w:rsidRPr="007152BD">
        <w:rPr>
          <w:rFonts w:ascii="Times New Roman" w:hAnsi="Times New Roman" w:cs="Times New Roman"/>
          <w:i/>
          <w:color w:val="000000" w:themeColor="text1"/>
          <w:sz w:val="28"/>
          <w:szCs w:val="28"/>
        </w:rPr>
        <w:t>Навчальний</w:t>
      </w:r>
      <w:proofErr w:type="spellEnd"/>
      <w:r w:rsidRPr="007152BD">
        <w:rPr>
          <w:rFonts w:ascii="Times New Roman" w:hAnsi="Times New Roman" w:cs="Times New Roman"/>
          <w:i/>
          <w:color w:val="000000" w:themeColor="text1"/>
          <w:sz w:val="28"/>
          <w:szCs w:val="28"/>
        </w:rPr>
        <w:t xml:space="preserve"> </w:t>
      </w:r>
      <w:proofErr w:type="spellStart"/>
      <w:r w:rsidRPr="007152BD">
        <w:rPr>
          <w:rFonts w:ascii="Times New Roman" w:hAnsi="Times New Roman" w:cs="Times New Roman"/>
          <w:i/>
          <w:color w:val="000000" w:themeColor="text1"/>
          <w:sz w:val="28"/>
          <w:szCs w:val="28"/>
        </w:rPr>
        <w:t>посібник</w:t>
      </w:r>
      <w:proofErr w:type="spellEnd"/>
      <w:r w:rsidRPr="007152BD">
        <w:rPr>
          <w:rFonts w:ascii="Times New Roman" w:hAnsi="Times New Roman" w:cs="Times New Roman"/>
          <w:i/>
          <w:color w:val="000000" w:themeColor="text1"/>
          <w:sz w:val="28"/>
          <w:szCs w:val="28"/>
        </w:rPr>
        <w:t>.</w:t>
      </w:r>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Черкаси</w:t>
      </w:r>
      <w:proofErr w:type="spellEnd"/>
      <w:r w:rsidRPr="007152BD">
        <w:rPr>
          <w:rFonts w:ascii="Times New Roman" w:hAnsi="Times New Roman" w:cs="Times New Roman"/>
          <w:color w:val="000000" w:themeColor="text1"/>
          <w:sz w:val="28"/>
          <w:szCs w:val="28"/>
        </w:rPr>
        <w:t>: АНТЕЇ, 2005. 263 с.</w:t>
      </w:r>
    </w:p>
    <w:p w:rsidR="00DF469F" w:rsidRPr="00926736"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Иванова </w:t>
      </w:r>
      <w:r w:rsidRPr="00926736">
        <w:rPr>
          <w:rFonts w:ascii="Times New Roman" w:hAnsi="Times New Roman" w:cs="Times New Roman"/>
          <w:sz w:val="28"/>
          <w:szCs w:val="28"/>
        </w:rPr>
        <w:t>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w:t>
      </w:r>
      <w:r>
        <w:rPr>
          <w:rFonts w:ascii="Times New Roman" w:hAnsi="Times New Roman" w:cs="Times New Roman"/>
          <w:sz w:val="28"/>
          <w:szCs w:val="28"/>
        </w:rPr>
        <w:t xml:space="preserve"> </w:t>
      </w:r>
      <w:r w:rsidRPr="00926736">
        <w:rPr>
          <w:rFonts w:ascii="Times New Roman" w:hAnsi="Times New Roman" w:cs="Times New Roman"/>
          <w:sz w:val="28"/>
          <w:szCs w:val="28"/>
        </w:rPr>
        <w:t>Биомеханика</w:t>
      </w:r>
      <w:r>
        <w:rPr>
          <w:rFonts w:ascii="Times New Roman" w:hAnsi="Times New Roman" w:cs="Times New Roman"/>
          <w:sz w:val="28"/>
          <w:szCs w:val="28"/>
        </w:rPr>
        <w:t xml:space="preserve"> </w:t>
      </w:r>
      <w:r w:rsidRPr="00926736">
        <w:rPr>
          <w:rFonts w:ascii="Times New Roman" w:hAnsi="Times New Roman" w:cs="Times New Roman"/>
          <w:sz w:val="28"/>
          <w:szCs w:val="28"/>
        </w:rPr>
        <w:t>тенниса</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учебное</w:t>
      </w:r>
      <w:r>
        <w:rPr>
          <w:rFonts w:ascii="Times New Roman" w:hAnsi="Times New Roman" w:cs="Times New Roman"/>
          <w:sz w:val="28"/>
          <w:szCs w:val="28"/>
        </w:rPr>
        <w:t xml:space="preserve"> </w:t>
      </w:r>
      <w:r w:rsidRPr="00926736">
        <w:rPr>
          <w:rFonts w:ascii="Times New Roman" w:hAnsi="Times New Roman" w:cs="Times New Roman"/>
          <w:sz w:val="28"/>
          <w:szCs w:val="28"/>
        </w:rPr>
        <w:t>пособие</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Иванова</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Нац</w:t>
      </w:r>
      <w:proofErr w:type="spellEnd"/>
      <w:r w:rsidRPr="0092673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гос</w:t>
      </w:r>
      <w:proofErr w:type="spellEnd"/>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ун-т</w:t>
      </w:r>
      <w:r>
        <w:rPr>
          <w:rFonts w:ascii="Times New Roman" w:hAnsi="Times New Roman" w:cs="Times New Roman"/>
          <w:sz w:val="28"/>
          <w:szCs w:val="28"/>
        </w:rPr>
        <w:t xml:space="preserve"> </w:t>
      </w:r>
      <w:r w:rsidRPr="00926736">
        <w:rPr>
          <w:rFonts w:ascii="Times New Roman" w:hAnsi="Times New Roman" w:cs="Times New Roman"/>
          <w:sz w:val="28"/>
          <w:szCs w:val="28"/>
        </w:rPr>
        <w:t>физ.</w:t>
      </w:r>
      <w:r>
        <w:rPr>
          <w:rFonts w:ascii="Times New Roman" w:hAnsi="Times New Roman" w:cs="Times New Roman"/>
          <w:sz w:val="28"/>
          <w:szCs w:val="28"/>
        </w:rPr>
        <w:t xml:space="preserve"> </w:t>
      </w:r>
      <w:r w:rsidRPr="00926736">
        <w:rPr>
          <w:rFonts w:ascii="Times New Roman" w:hAnsi="Times New Roman" w:cs="Times New Roman"/>
          <w:sz w:val="28"/>
          <w:szCs w:val="28"/>
        </w:rPr>
        <w:t>культуры,</w:t>
      </w:r>
      <w:r>
        <w:rPr>
          <w:rFonts w:ascii="Times New Roman" w:hAnsi="Times New Roman" w:cs="Times New Roman"/>
          <w:sz w:val="28"/>
          <w:szCs w:val="28"/>
        </w:rPr>
        <w:t xml:space="preserve"> </w:t>
      </w:r>
      <w:r w:rsidRPr="00926736">
        <w:rPr>
          <w:rFonts w:ascii="Times New Roman" w:hAnsi="Times New Roman" w:cs="Times New Roman"/>
          <w:sz w:val="28"/>
          <w:szCs w:val="28"/>
        </w:rPr>
        <w:t>спорта</w:t>
      </w:r>
      <w:r>
        <w:rPr>
          <w:rFonts w:ascii="Times New Roman" w:hAnsi="Times New Roman" w:cs="Times New Roman"/>
          <w:sz w:val="28"/>
          <w:szCs w:val="28"/>
        </w:rPr>
        <w:t xml:space="preserve"> </w:t>
      </w:r>
      <w:r w:rsidRPr="00926736">
        <w:rPr>
          <w:rFonts w:ascii="Times New Roman" w:hAnsi="Times New Roman" w:cs="Times New Roman"/>
          <w:sz w:val="28"/>
          <w:szCs w:val="28"/>
        </w:rPr>
        <w:t>и</w:t>
      </w:r>
      <w:r>
        <w:rPr>
          <w:rFonts w:ascii="Times New Roman" w:hAnsi="Times New Roman" w:cs="Times New Roman"/>
          <w:sz w:val="28"/>
          <w:szCs w:val="28"/>
        </w:rPr>
        <w:t xml:space="preserve"> </w:t>
      </w:r>
      <w:r w:rsidRPr="00926736">
        <w:rPr>
          <w:rFonts w:ascii="Times New Roman" w:hAnsi="Times New Roman" w:cs="Times New Roman"/>
          <w:sz w:val="28"/>
          <w:szCs w:val="28"/>
        </w:rPr>
        <w:t>здоровья</w:t>
      </w:r>
      <w:r>
        <w:rPr>
          <w:rFonts w:ascii="Times New Roman" w:hAnsi="Times New Roman" w:cs="Times New Roman"/>
          <w:sz w:val="28"/>
          <w:szCs w:val="28"/>
        </w:rPr>
        <w:t xml:space="preserve"> </w:t>
      </w:r>
      <w:r w:rsidRPr="00926736">
        <w:rPr>
          <w:rFonts w:ascii="Times New Roman" w:hAnsi="Times New Roman" w:cs="Times New Roman"/>
          <w:sz w:val="28"/>
          <w:szCs w:val="28"/>
        </w:rPr>
        <w:t>им.</w:t>
      </w:r>
      <w:r>
        <w:rPr>
          <w:rFonts w:ascii="Times New Roman" w:hAnsi="Times New Roman" w:cs="Times New Roman"/>
          <w:sz w:val="28"/>
          <w:szCs w:val="28"/>
        </w:rPr>
        <w:t xml:space="preserve"> </w:t>
      </w:r>
      <w:r w:rsidRPr="00926736">
        <w:rPr>
          <w:rFonts w:ascii="Times New Roman" w:hAnsi="Times New Roman" w:cs="Times New Roman"/>
          <w:sz w:val="28"/>
          <w:szCs w:val="28"/>
        </w:rPr>
        <w:t>П.</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Ф.</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Лесгафта.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Санкт-Петербург</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[б.</w:t>
      </w:r>
      <w:r>
        <w:rPr>
          <w:rFonts w:ascii="Times New Roman" w:hAnsi="Times New Roman" w:cs="Times New Roman"/>
          <w:sz w:val="28"/>
          <w:szCs w:val="28"/>
        </w:rPr>
        <w:t xml:space="preserve"> </w:t>
      </w:r>
      <w:r w:rsidRPr="00926736">
        <w:rPr>
          <w:rFonts w:ascii="Times New Roman" w:hAnsi="Times New Roman" w:cs="Times New Roman"/>
          <w:sz w:val="28"/>
          <w:szCs w:val="28"/>
        </w:rPr>
        <w:t>и.],</w:t>
      </w:r>
      <w:r>
        <w:rPr>
          <w:rFonts w:ascii="Times New Roman" w:hAnsi="Times New Roman" w:cs="Times New Roman"/>
          <w:sz w:val="28"/>
          <w:szCs w:val="28"/>
        </w:rPr>
        <w:t xml:space="preserve"> </w:t>
      </w:r>
      <w:r w:rsidRPr="00926736">
        <w:rPr>
          <w:rFonts w:ascii="Times New Roman" w:hAnsi="Times New Roman" w:cs="Times New Roman"/>
          <w:sz w:val="28"/>
          <w:szCs w:val="28"/>
        </w:rPr>
        <w:t>2008.</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120</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ил.</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Библиогр</w:t>
      </w:r>
      <w:proofErr w:type="spellEnd"/>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с.116–118.</w:t>
      </w:r>
    </w:p>
    <w:p w:rsidR="00C24066" w:rsidRPr="00DF469F"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36"/>
          <w:szCs w:val="28"/>
        </w:rPr>
      </w:pPr>
      <w:proofErr w:type="spellStart"/>
      <w:r w:rsidRPr="007152BD">
        <w:rPr>
          <w:rFonts w:ascii="Times New Roman" w:hAnsi="Times New Roman" w:cs="Times New Roman"/>
          <w:color w:val="000000" w:themeColor="text1"/>
          <w:sz w:val="28"/>
        </w:rPr>
        <w:t>Келлер</w:t>
      </w:r>
      <w:proofErr w:type="spellEnd"/>
      <w:r w:rsidRPr="007152BD">
        <w:rPr>
          <w:rFonts w:ascii="Times New Roman" w:hAnsi="Times New Roman" w:cs="Times New Roman"/>
          <w:color w:val="000000" w:themeColor="text1"/>
          <w:sz w:val="28"/>
          <w:lang w:val="uk-UA"/>
        </w:rPr>
        <w:t xml:space="preserve"> </w:t>
      </w:r>
      <w:r w:rsidRPr="007152BD">
        <w:rPr>
          <w:rFonts w:ascii="Times New Roman" w:hAnsi="Times New Roman" w:cs="Times New Roman"/>
          <w:color w:val="000000" w:themeColor="text1"/>
          <w:sz w:val="28"/>
        </w:rPr>
        <w:t>В.</w:t>
      </w:r>
      <w:r w:rsidRPr="007152BD">
        <w:rPr>
          <w:rFonts w:ascii="Times New Roman" w:hAnsi="Times New Roman" w:cs="Times New Roman"/>
          <w:color w:val="000000" w:themeColor="text1"/>
          <w:sz w:val="28"/>
          <w:lang w:val="uk-UA"/>
        </w:rPr>
        <w:t xml:space="preserve"> </w:t>
      </w:r>
      <w:r w:rsidRPr="007152BD">
        <w:rPr>
          <w:rFonts w:ascii="Times New Roman" w:hAnsi="Times New Roman" w:cs="Times New Roman"/>
          <w:color w:val="000000" w:themeColor="text1"/>
          <w:sz w:val="28"/>
        </w:rPr>
        <w:t>С.</w:t>
      </w:r>
      <w:r w:rsidRPr="007152BD">
        <w:rPr>
          <w:rFonts w:ascii="Times New Roman" w:hAnsi="Times New Roman" w:cs="Times New Roman"/>
          <w:color w:val="000000" w:themeColor="text1"/>
          <w:sz w:val="28"/>
          <w:lang w:val="uk-UA"/>
        </w:rPr>
        <w:t>,</w:t>
      </w:r>
      <w:r w:rsidRPr="007152BD">
        <w:rPr>
          <w:rFonts w:ascii="Times New Roman" w:hAnsi="Times New Roman" w:cs="Times New Roman"/>
          <w:color w:val="000000" w:themeColor="text1"/>
          <w:sz w:val="28"/>
        </w:rPr>
        <w:t xml:space="preserve"> Платонов В.</w:t>
      </w:r>
      <w:r w:rsidRPr="007152BD">
        <w:rPr>
          <w:rFonts w:ascii="Times New Roman" w:hAnsi="Times New Roman" w:cs="Times New Roman"/>
          <w:color w:val="000000" w:themeColor="text1"/>
          <w:sz w:val="28"/>
          <w:lang w:val="uk-UA"/>
        </w:rPr>
        <w:t xml:space="preserve"> </w:t>
      </w:r>
      <w:r w:rsidRPr="007152BD">
        <w:rPr>
          <w:rFonts w:ascii="Times New Roman" w:hAnsi="Times New Roman" w:cs="Times New Roman"/>
          <w:color w:val="000000" w:themeColor="text1"/>
          <w:sz w:val="28"/>
        </w:rPr>
        <w:t xml:space="preserve">М. </w:t>
      </w:r>
      <w:proofErr w:type="spellStart"/>
      <w:r w:rsidRPr="007152BD">
        <w:rPr>
          <w:rFonts w:ascii="Times New Roman" w:hAnsi="Times New Roman" w:cs="Times New Roman"/>
          <w:color w:val="000000" w:themeColor="text1"/>
          <w:sz w:val="28"/>
        </w:rPr>
        <w:t>Теоретико-методичні</w:t>
      </w:r>
      <w:proofErr w:type="spellEnd"/>
      <w:r w:rsidRPr="007152BD">
        <w:rPr>
          <w:rFonts w:ascii="Times New Roman" w:hAnsi="Times New Roman" w:cs="Times New Roman"/>
          <w:color w:val="000000" w:themeColor="text1"/>
          <w:sz w:val="28"/>
        </w:rPr>
        <w:t xml:space="preserve"> </w:t>
      </w:r>
      <w:proofErr w:type="spellStart"/>
      <w:r w:rsidRPr="007152BD">
        <w:rPr>
          <w:rFonts w:ascii="Times New Roman" w:hAnsi="Times New Roman" w:cs="Times New Roman"/>
          <w:color w:val="000000" w:themeColor="text1"/>
          <w:sz w:val="28"/>
        </w:rPr>
        <w:t>основи</w:t>
      </w:r>
      <w:proofErr w:type="spellEnd"/>
      <w:r w:rsidRPr="007152BD">
        <w:rPr>
          <w:rFonts w:ascii="Times New Roman" w:hAnsi="Times New Roman" w:cs="Times New Roman"/>
          <w:color w:val="000000" w:themeColor="text1"/>
          <w:sz w:val="28"/>
        </w:rPr>
        <w:t xml:space="preserve"> </w:t>
      </w:r>
      <w:proofErr w:type="spellStart"/>
      <w:r w:rsidRPr="007152BD">
        <w:rPr>
          <w:rFonts w:ascii="Times New Roman" w:hAnsi="Times New Roman" w:cs="Times New Roman"/>
          <w:color w:val="000000" w:themeColor="text1"/>
          <w:sz w:val="28"/>
        </w:rPr>
        <w:t>підготовки</w:t>
      </w:r>
      <w:proofErr w:type="spellEnd"/>
      <w:r w:rsidRPr="007152BD">
        <w:rPr>
          <w:rFonts w:ascii="Times New Roman" w:hAnsi="Times New Roman" w:cs="Times New Roman"/>
          <w:color w:val="000000" w:themeColor="text1"/>
          <w:sz w:val="28"/>
        </w:rPr>
        <w:t xml:space="preserve"> </w:t>
      </w:r>
      <w:proofErr w:type="spellStart"/>
      <w:r w:rsidRPr="007152BD">
        <w:rPr>
          <w:rFonts w:ascii="Times New Roman" w:hAnsi="Times New Roman" w:cs="Times New Roman"/>
          <w:color w:val="000000" w:themeColor="text1"/>
          <w:sz w:val="28"/>
        </w:rPr>
        <w:t>спортсменів</w:t>
      </w:r>
      <w:proofErr w:type="spellEnd"/>
      <w:r w:rsidRPr="007152BD">
        <w:rPr>
          <w:rFonts w:ascii="Times New Roman" w:hAnsi="Times New Roman" w:cs="Times New Roman"/>
          <w:color w:val="000000" w:themeColor="text1"/>
          <w:sz w:val="28"/>
        </w:rPr>
        <w:t xml:space="preserve">. </w:t>
      </w:r>
      <w:proofErr w:type="spellStart"/>
      <w:r w:rsidRPr="007152BD">
        <w:rPr>
          <w:rFonts w:ascii="Times New Roman" w:hAnsi="Times New Roman" w:cs="Times New Roman"/>
          <w:color w:val="000000" w:themeColor="text1"/>
          <w:sz w:val="28"/>
        </w:rPr>
        <w:t>Львів</w:t>
      </w:r>
      <w:proofErr w:type="spellEnd"/>
      <w:r w:rsidRPr="007152BD">
        <w:rPr>
          <w:rFonts w:ascii="Times New Roman" w:hAnsi="Times New Roman" w:cs="Times New Roman"/>
          <w:color w:val="000000" w:themeColor="text1"/>
          <w:sz w:val="28"/>
        </w:rPr>
        <w:t xml:space="preserve">: </w:t>
      </w:r>
      <w:proofErr w:type="spellStart"/>
      <w:r w:rsidRPr="007152BD">
        <w:rPr>
          <w:rFonts w:ascii="Times New Roman" w:hAnsi="Times New Roman" w:cs="Times New Roman"/>
          <w:color w:val="000000" w:themeColor="text1"/>
          <w:sz w:val="28"/>
        </w:rPr>
        <w:t>Українська</w:t>
      </w:r>
      <w:proofErr w:type="spellEnd"/>
      <w:r w:rsidRPr="007152BD">
        <w:rPr>
          <w:rFonts w:ascii="Times New Roman" w:hAnsi="Times New Roman" w:cs="Times New Roman"/>
          <w:color w:val="000000" w:themeColor="text1"/>
          <w:sz w:val="28"/>
        </w:rPr>
        <w:t xml:space="preserve"> Спортивна </w:t>
      </w:r>
      <w:proofErr w:type="spellStart"/>
      <w:r w:rsidRPr="007152BD">
        <w:rPr>
          <w:rFonts w:ascii="Times New Roman" w:hAnsi="Times New Roman" w:cs="Times New Roman"/>
          <w:color w:val="000000" w:themeColor="text1"/>
          <w:sz w:val="28"/>
        </w:rPr>
        <w:t>Асоціація</w:t>
      </w:r>
      <w:proofErr w:type="spellEnd"/>
      <w:r w:rsidRPr="007152BD">
        <w:rPr>
          <w:rFonts w:ascii="Times New Roman" w:hAnsi="Times New Roman" w:cs="Times New Roman"/>
          <w:color w:val="000000" w:themeColor="text1"/>
          <w:sz w:val="28"/>
        </w:rPr>
        <w:t>, 1992. 270 с</w:t>
      </w:r>
      <w:r w:rsidRPr="007152BD">
        <w:rPr>
          <w:rFonts w:ascii="Times New Roman" w:hAnsi="Times New Roman" w:cs="Times New Roman"/>
          <w:color w:val="000000" w:themeColor="text1"/>
          <w:sz w:val="28"/>
          <w:lang w:val="uk-UA"/>
        </w:rPr>
        <w:t>.</w:t>
      </w:r>
    </w:p>
    <w:p w:rsidR="00DF469F" w:rsidRPr="00926736"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rPr>
      </w:pPr>
      <w:proofErr w:type="spellStart"/>
      <w:r w:rsidRPr="006A2FB5">
        <w:rPr>
          <w:rFonts w:ascii="Times New Roman" w:hAnsi="Times New Roman" w:cs="Times New Roman"/>
          <w:sz w:val="28"/>
          <w:szCs w:val="28"/>
        </w:rPr>
        <w:t>Кіндрат</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В.</w:t>
      </w:r>
      <w:r>
        <w:rPr>
          <w:rFonts w:ascii="Times New Roman" w:hAnsi="Times New Roman" w:cs="Times New Roman"/>
          <w:sz w:val="28"/>
          <w:szCs w:val="28"/>
        </w:rPr>
        <w:t xml:space="preserve"> </w:t>
      </w:r>
      <w:r w:rsidRPr="006A2FB5">
        <w:rPr>
          <w:rFonts w:ascii="Times New Roman" w:hAnsi="Times New Roman" w:cs="Times New Roman"/>
          <w:sz w:val="28"/>
          <w:szCs w:val="28"/>
        </w:rPr>
        <w:t>К.,</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Смірнов</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С.</w:t>
      </w:r>
      <w:r>
        <w:rPr>
          <w:rFonts w:ascii="Times New Roman" w:hAnsi="Times New Roman" w:cs="Times New Roman"/>
          <w:sz w:val="28"/>
          <w:szCs w:val="28"/>
        </w:rPr>
        <w:t xml:space="preserve"> </w:t>
      </w:r>
      <w:r w:rsidRPr="006A2FB5">
        <w:rPr>
          <w:rFonts w:ascii="Times New Roman" w:hAnsi="Times New Roman" w:cs="Times New Roman"/>
          <w:sz w:val="28"/>
          <w:szCs w:val="28"/>
        </w:rPr>
        <w:t>Л.</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Настільний</w:t>
      </w:r>
      <w:proofErr w:type="spellEnd"/>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теніс</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Навчальний</w:t>
      </w:r>
      <w:proofErr w:type="spellEnd"/>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посібник</w:t>
      </w:r>
      <w:proofErr w:type="spellEnd"/>
      <w:r w:rsidRPr="006A2FB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6A2FB5">
        <w:rPr>
          <w:rFonts w:ascii="Times New Roman" w:hAnsi="Times New Roman" w:cs="Times New Roman"/>
          <w:sz w:val="28"/>
          <w:szCs w:val="28"/>
        </w:rPr>
        <w:t>Рівне</w:t>
      </w:r>
      <w:proofErr w:type="spellEnd"/>
      <w:r>
        <w:rPr>
          <w:rFonts w:ascii="Times New Roman" w:hAnsi="Times New Roman" w:cs="Times New Roman"/>
          <w:sz w:val="28"/>
          <w:szCs w:val="28"/>
        </w:rPr>
        <w:t xml:space="preserve"> </w:t>
      </w:r>
      <w:r w:rsidRPr="006A2FB5">
        <w:rPr>
          <w:rFonts w:ascii="Times New Roman" w:hAnsi="Times New Roman" w:cs="Times New Roman"/>
          <w:sz w:val="28"/>
          <w:szCs w:val="28"/>
        </w:rPr>
        <w:t>:</w:t>
      </w:r>
      <w:r>
        <w:rPr>
          <w:rFonts w:ascii="Times New Roman" w:hAnsi="Times New Roman" w:cs="Times New Roman"/>
          <w:sz w:val="28"/>
          <w:szCs w:val="28"/>
        </w:rPr>
        <w:t xml:space="preserve"> </w:t>
      </w:r>
      <w:r w:rsidRPr="006A2FB5">
        <w:rPr>
          <w:rFonts w:ascii="Times New Roman" w:hAnsi="Times New Roman" w:cs="Times New Roman"/>
          <w:sz w:val="28"/>
          <w:szCs w:val="28"/>
        </w:rPr>
        <w:t>2004.</w:t>
      </w:r>
      <w:r>
        <w:rPr>
          <w:rFonts w:ascii="Times New Roman" w:hAnsi="Times New Roman" w:cs="Times New Roman"/>
          <w:sz w:val="28"/>
          <w:szCs w:val="28"/>
        </w:rPr>
        <w:t xml:space="preserve"> </w:t>
      </w:r>
      <w:r w:rsidRPr="006A2FB5">
        <w:rPr>
          <w:rFonts w:ascii="Times New Roman" w:hAnsi="Times New Roman" w:cs="Times New Roman"/>
          <w:sz w:val="28"/>
          <w:szCs w:val="28"/>
        </w:rPr>
        <w:t>148</w:t>
      </w:r>
      <w:r>
        <w:rPr>
          <w:rFonts w:ascii="Times New Roman" w:hAnsi="Times New Roman" w:cs="Times New Roman"/>
          <w:sz w:val="28"/>
          <w:szCs w:val="28"/>
        </w:rPr>
        <w:t xml:space="preserve"> </w:t>
      </w:r>
      <w:r w:rsidRPr="006A2FB5">
        <w:rPr>
          <w:rFonts w:ascii="Times New Roman" w:hAnsi="Times New Roman" w:cs="Times New Roman"/>
          <w:sz w:val="28"/>
          <w:szCs w:val="28"/>
        </w:rPr>
        <w:t>с.</w:t>
      </w:r>
    </w:p>
    <w:p w:rsidR="00C24066" w:rsidRPr="00DF469F"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Китаева 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В. Психология победы в спорте. 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Феникс, 2014, 208с.</w:t>
      </w:r>
    </w:p>
    <w:p w:rsidR="00DF469F" w:rsidRPr="00926736"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rPr>
      </w:pPr>
      <w:r w:rsidRPr="00926736">
        <w:rPr>
          <w:rFonts w:ascii="Times New Roman" w:hAnsi="Times New Roman" w:cs="Times New Roman"/>
          <w:sz w:val="28"/>
          <w:szCs w:val="28"/>
        </w:rPr>
        <w:t>Китайская</w:t>
      </w:r>
      <w:r>
        <w:rPr>
          <w:rFonts w:ascii="Times New Roman" w:hAnsi="Times New Roman" w:cs="Times New Roman"/>
          <w:sz w:val="28"/>
          <w:szCs w:val="28"/>
        </w:rPr>
        <w:t xml:space="preserve"> </w:t>
      </w:r>
      <w:r w:rsidRPr="00926736">
        <w:rPr>
          <w:rFonts w:ascii="Times New Roman" w:hAnsi="Times New Roman" w:cs="Times New Roman"/>
          <w:sz w:val="28"/>
          <w:szCs w:val="28"/>
        </w:rPr>
        <w:t>мудрость</w:t>
      </w:r>
      <w:r>
        <w:rPr>
          <w:rFonts w:ascii="Times New Roman" w:hAnsi="Times New Roman" w:cs="Times New Roman"/>
          <w:sz w:val="28"/>
          <w:szCs w:val="28"/>
        </w:rPr>
        <w:t xml:space="preserve"> </w:t>
      </w:r>
      <w:r w:rsidRPr="00926736">
        <w:rPr>
          <w:rFonts w:ascii="Times New Roman" w:hAnsi="Times New Roman" w:cs="Times New Roman"/>
          <w:sz w:val="28"/>
          <w:szCs w:val="28"/>
        </w:rPr>
        <w:t>(по</w:t>
      </w:r>
      <w:r>
        <w:rPr>
          <w:rFonts w:ascii="Times New Roman" w:hAnsi="Times New Roman" w:cs="Times New Roman"/>
          <w:sz w:val="28"/>
          <w:szCs w:val="28"/>
        </w:rPr>
        <w:t xml:space="preserve"> </w:t>
      </w:r>
      <w:r w:rsidRPr="00926736">
        <w:rPr>
          <w:rFonts w:ascii="Times New Roman" w:hAnsi="Times New Roman" w:cs="Times New Roman"/>
          <w:sz w:val="28"/>
          <w:szCs w:val="28"/>
        </w:rPr>
        <w:t>материалам</w:t>
      </w:r>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Table</w:t>
      </w:r>
      <w:proofErr w:type="spellEnd"/>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Tennis</w:t>
      </w:r>
      <w:proofErr w:type="spellEnd"/>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World</w:t>
      </w:r>
      <w:proofErr w:type="spellEnd"/>
      <w:r>
        <w:rPr>
          <w:rFonts w:ascii="Times New Roman" w:hAnsi="Times New Roman" w:cs="Times New Roman"/>
          <w:sz w:val="28"/>
          <w:szCs w:val="28"/>
        </w:rPr>
        <w:t xml:space="preserve"> </w:t>
      </w:r>
      <w:r w:rsidRPr="00926736">
        <w:rPr>
          <w:rFonts w:ascii="Times New Roman" w:hAnsi="Times New Roman" w:cs="Times New Roman"/>
          <w:sz w:val="28"/>
          <w:szCs w:val="28"/>
        </w:rPr>
        <w:t>(CHN))</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Настольный</w:t>
      </w:r>
      <w:r>
        <w:rPr>
          <w:rFonts w:ascii="Times New Roman" w:hAnsi="Times New Roman" w:cs="Times New Roman"/>
          <w:sz w:val="28"/>
          <w:szCs w:val="28"/>
        </w:rPr>
        <w:t xml:space="preserve"> </w:t>
      </w:r>
      <w:r w:rsidRPr="00926736">
        <w:rPr>
          <w:rFonts w:ascii="Times New Roman" w:hAnsi="Times New Roman" w:cs="Times New Roman"/>
          <w:sz w:val="28"/>
          <w:szCs w:val="28"/>
        </w:rPr>
        <w:t>теннис</w:t>
      </w:r>
      <w:r>
        <w:rPr>
          <w:rFonts w:ascii="Times New Roman" w:hAnsi="Times New Roman" w:cs="Times New Roman"/>
          <w:sz w:val="28"/>
          <w:szCs w:val="28"/>
        </w:rPr>
        <w:t xml:space="preserve"> </w:t>
      </w:r>
      <w:r w:rsidRPr="00926736">
        <w:rPr>
          <w:rFonts w:ascii="Times New Roman" w:hAnsi="Times New Roman" w:cs="Times New Roman"/>
          <w:sz w:val="28"/>
          <w:szCs w:val="28"/>
        </w:rPr>
        <w:t>ревю.</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2005.</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7.</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30–31.</w:t>
      </w:r>
    </w:p>
    <w:p w:rsidR="00180440" w:rsidRPr="00180440" w:rsidRDefault="00C24066"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152BD">
        <w:rPr>
          <w:rFonts w:ascii="Times New Roman" w:eastAsia="Times New Roman" w:hAnsi="Times New Roman" w:cs="Times New Roman"/>
          <w:color w:val="000000" w:themeColor="text1"/>
          <w:sz w:val="28"/>
          <w:szCs w:val="28"/>
          <w:lang w:val="uk-UA"/>
        </w:rPr>
        <w:t>Костюкевич</w:t>
      </w:r>
      <w:proofErr w:type="spellEnd"/>
      <w:r w:rsidRPr="007152BD">
        <w:rPr>
          <w:rFonts w:ascii="Times New Roman" w:eastAsia="Times New Roman" w:hAnsi="Times New Roman" w:cs="Times New Roman"/>
          <w:color w:val="000000" w:themeColor="text1"/>
          <w:sz w:val="28"/>
          <w:szCs w:val="28"/>
          <w:lang w:val="uk-UA"/>
        </w:rPr>
        <w:t xml:space="preserve"> В. М., Вознюк Т. В., </w:t>
      </w:r>
      <w:proofErr w:type="spellStart"/>
      <w:r w:rsidRPr="007152BD">
        <w:rPr>
          <w:rFonts w:ascii="Times New Roman" w:eastAsia="Times New Roman" w:hAnsi="Times New Roman" w:cs="Times New Roman"/>
          <w:color w:val="000000" w:themeColor="text1"/>
          <w:sz w:val="28"/>
          <w:szCs w:val="28"/>
          <w:lang w:val="uk-UA"/>
        </w:rPr>
        <w:t>Драчук</w:t>
      </w:r>
      <w:proofErr w:type="spellEnd"/>
      <w:r w:rsidRPr="007152BD">
        <w:rPr>
          <w:rFonts w:ascii="Times New Roman" w:eastAsia="Times New Roman" w:hAnsi="Times New Roman" w:cs="Times New Roman"/>
          <w:color w:val="000000" w:themeColor="text1"/>
          <w:sz w:val="28"/>
          <w:szCs w:val="28"/>
          <w:lang w:val="uk-UA"/>
        </w:rPr>
        <w:t xml:space="preserve"> А. І. Теорія і методика викладання спортивних ігор: курс лекцій. </w:t>
      </w:r>
      <w:r w:rsidRPr="007152BD">
        <w:rPr>
          <w:rFonts w:ascii="Times New Roman" w:eastAsia="Times New Roman" w:hAnsi="Times New Roman" w:cs="Times New Roman"/>
          <w:i/>
          <w:color w:val="000000" w:themeColor="text1"/>
          <w:sz w:val="28"/>
          <w:szCs w:val="28"/>
          <w:lang w:val="uk-UA"/>
        </w:rPr>
        <w:t>Навчальний посібник для студентів інститутів фізичного виховання і спорту</w:t>
      </w:r>
      <w:r w:rsidRPr="007152BD">
        <w:rPr>
          <w:rFonts w:ascii="Times New Roman" w:eastAsia="Times New Roman" w:hAnsi="Times New Roman" w:cs="Times New Roman"/>
          <w:color w:val="000000" w:themeColor="text1"/>
          <w:sz w:val="28"/>
          <w:szCs w:val="28"/>
          <w:lang w:val="uk-UA"/>
        </w:rPr>
        <w:t>. В. : ДОВ «Вінниця», ВДПУ, 2004. 150 с.</w:t>
      </w:r>
    </w:p>
    <w:p w:rsidR="00180440" w:rsidRPr="00DF469F" w:rsidRDefault="00180440" w:rsidP="0018044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180440">
        <w:rPr>
          <w:rFonts w:ascii="Times New Roman" w:eastAsia="Times New Roman" w:hAnsi="Times New Roman" w:cs="Times New Roman"/>
          <w:color w:val="000000" w:themeColor="text1"/>
          <w:sz w:val="28"/>
          <w:szCs w:val="28"/>
          <w:lang w:val="uk-UA"/>
        </w:rPr>
        <w:t>Костюкевич</w:t>
      </w:r>
      <w:proofErr w:type="spellEnd"/>
      <w:r w:rsidRPr="00180440">
        <w:rPr>
          <w:rFonts w:ascii="Times New Roman" w:eastAsia="Times New Roman" w:hAnsi="Times New Roman" w:cs="Times New Roman"/>
          <w:color w:val="000000" w:themeColor="text1"/>
          <w:sz w:val="28"/>
          <w:szCs w:val="28"/>
          <w:lang w:val="uk-UA"/>
        </w:rPr>
        <w:t xml:space="preserve"> В. М. Теорія і методика спортивної підготовки. Вінниця : Планер, 2014. 616 с.</w:t>
      </w:r>
    </w:p>
    <w:p w:rsidR="00DF469F" w:rsidRPr="000C3900"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Креспо</w:t>
      </w:r>
      <w:proofErr w:type="spellEnd"/>
      <w:r>
        <w:rPr>
          <w:rFonts w:ascii="Times New Roman" w:hAnsi="Times New Roman" w:cs="Times New Roman"/>
          <w:sz w:val="28"/>
          <w:szCs w:val="28"/>
        </w:rPr>
        <w:t xml:space="preserve"> </w:t>
      </w:r>
      <w:r w:rsidRPr="00926736">
        <w:rPr>
          <w:rFonts w:ascii="Times New Roman" w:hAnsi="Times New Roman" w:cs="Times New Roman"/>
          <w:sz w:val="28"/>
          <w:szCs w:val="28"/>
        </w:rPr>
        <w:t>М.</w:t>
      </w:r>
      <w:r>
        <w:rPr>
          <w:rFonts w:ascii="Times New Roman" w:hAnsi="Times New Roman" w:cs="Times New Roman"/>
          <w:sz w:val="28"/>
          <w:szCs w:val="28"/>
        </w:rPr>
        <w:t xml:space="preserve"> </w:t>
      </w:r>
      <w:r w:rsidRPr="00926736">
        <w:rPr>
          <w:rFonts w:ascii="Times New Roman" w:hAnsi="Times New Roman" w:cs="Times New Roman"/>
          <w:sz w:val="28"/>
          <w:szCs w:val="28"/>
        </w:rPr>
        <w:t>Подготовка</w:t>
      </w:r>
      <w:r>
        <w:rPr>
          <w:rFonts w:ascii="Times New Roman" w:hAnsi="Times New Roman" w:cs="Times New Roman"/>
          <w:sz w:val="28"/>
          <w:szCs w:val="28"/>
        </w:rPr>
        <w:t xml:space="preserve"> </w:t>
      </w:r>
      <w:r w:rsidRPr="00926736">
        <w:rPr>
          <w:rFonts w:ascii="Times New Roman" w:hAnsi="Times New Roman" w:cs="Times New Roman"/>
          <w:sz w:val="28"/>
          <w:szCs w:val="28"/>
        </w:rPr>
        <w:t>юных</w:t>
      </w:r>
      <w:r>
        <w:rPr>
          <w:rFonts w:ascii="Times New Roman" w:hAnsi="Times New Roman" w:cs="Times New Roman"/>
          <w:sz w:val="28"/>
          <w:szCs w:val="28"/>
        </w:rPr>
        <w:t xml:space="preserve"> </w:t>
      </w:r>
      <w:r w:rsidRPr="00926736">
        <w:rPr>
          <w:rFonts w:ascii="Times New Roman" w:hAnsi="Times New Roman" w:cs="Times New Roman"/>
          <w:sz w:val="28"/>
          <w:szCs w:val="28"/>
        </w:rPr>
        <w:t>теннисистов</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учебно-методическое</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пособие</w:t>
      </w:r>
      <w:r>
        <w:rPr>
          <w:rFonts w:ascii="Times New Roman" w:hAnsi="Times New Roman" w:cs="Times New Roman"/>
          <w:sz w:val="28"/>
          <w:szCs w:val="28"/>
        </w:rPr>
        <w:t xml:space="preserve"> </w:t>
      </w:r>
      <w:r w:rsidRPr="00926736">
        <w:rPr>
          <w:rFonts w:ascii="Times New Roman" w:hAnsi="Times New Roman" w:cs="Times New Roman"/>
          <w:sz w:val="28"/>
          <w:szCs w:val="28"/>
        </w:rPr>
        <w:t>дл</w:t>
      </w:r>
      <w:r>
        <w:rPr>
          <w:rFonts w:ascii="Times New Roman" w:hAnsi="Times New Roman" w:cs="Times New Roman"/>
          <w:sz w:val="28"/>
          <w:szCs w:val="28"/>
        </w:rPr>
        <w:t xml:space="preserve">я тренеров / М. </w:t>
      </w:r>
      <w:proofErr w:type="spellStart"/>
      <w:r>
        <w:rPr>
          <w:rFonts w:ascii="Times New Roman" w:hAnsi="Times New Roman" w:cs="Times New Roman"/>
          <w:sz w:val="28"/>
          <w:szCs w:val="28"/>
        </w:rPr>
        <w:t>Креспо</w:t>
      </w:r>
      <w:proofErr w:type="spellEnd"/>
      <w:r>
        <w:rPr>
          <w:rFonts w:ascii="Times New Roman" w:hAnsi="Times New Roman" w:cs="Times New Roman"/>
          <w:sz w:val="28"/>
          <w:szCs w:val="28"/>
        </w:rPr>
        <w:t xml:space="preserve">, М. Рейд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Валенсия</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МФТ,</w:t>
      </w:r>
      <w:r>
        <w:rPr>
          <w:rFonts w:ascii="Times New Roman" w:hAnsi="Times New Roman" w:cs="Times New Roman"/>
          <w:sz w:val="28"/>
          <w:szCs w:val="28"/>
        </w:rPr>
        <w:t xml:space="preserve"> </w:t>
      </w:r>
      <w:r w:rsidRPr="00926736">
        <w:rPr>
          <w:rFonts w:ascii="Times New Roman" w:hAnsi="Times New Roman" w:cs="Times New Roman"/>
          <w:sz w:val="28"/>
          <w:szCs w:val="28"/>
        </w:rPr>
        <w:t>2013.</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320</w:t>
      </w:r>
      <w:r>
        <w:rPr>
          <w:rFonts w:ascii="Times New Roman" w:hAnsi="Times New Roman" w:cs="Times New Roman"/>
          <w:sz w:val="28"/>
          <w:szCs w:val="28"/>
        </w:rPr>
        <w:t xml:space="preserve"> </w:t>
      </w:r>
      <w:r w:rsidRPr="00926736">
        <w:rPr>
          <w:rFonts w:ascii="Times New Roman" w:hAnsi="Times New Roman" w:cs="Times New Roman"/>
          <w:sz w:val="28"/>
          <w:szCs w:val="28"/>
        </w:rPr>
        <w:t>с.</w:t>
      </w:r>
    </w:p>
    <w:p w:rsidR="000C3900" w:rsidRPr="00926736" w:rsidRDefault="000C3900"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rPr>
      </w:pPr>
      <w:r w:rsidRPr="000C3900">
        <w:rPr>
          <w:rFonts w:ascii="Times New Roman" w:hAnsi="Times New Roman" w:cs="Times New Roman"/>
          <w:sz w:val="28"/>
          <w:szCs w:val="28"/>
        </w:rPr>
        <w:t xml:space="preserve">Кучеренко Г. В. До </w:t>
      </w:r>
      <w:proofErr w:type="spellStart"/>
      <w:r w:rsidRPr="000C3900">
        <w:rPr>
          <w:rFonts w:ascii="Times New Roman" w:hAnsi="Times New Roman" w:cs="Times New Roman"/>
          <w:sz w:val="28"/>
          <w:szCs w:val="28"/>
        </w:rPr>
        <w:t>питання</w:t>
      </w:r>
      <w:proofErr w:type="spellEnd"/>
      <w:r w:rsidRPr="000C3900">
        <w:rPr>
          <w:rFonts w:ascii="Times New Roman" w:hAnsi="Times New Roman" w:cs="Times New Roman"/>
          <w:sz w:val="28"/>
          <w:szCs w:val="28"/>
        </w:rPr>
        <w:t xml:space="preserve"> про </w:t>
      </w:r>
      <w:proofErr w:type="spellStart"/>
      <w:r w:rsidRPr="000C3900">
        <w:rPr>
          <w:rFonts w:ascii="Times New Roman" w:hAnsi="Times New Roman" w:cs="Times New Roman"/>
          <w:sz w:val="28"/>
          <w:szCs w:val="28"/>
        </w:rPr>
        <w:t>техніко-тактичну</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підготовку</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гравців</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унастільниому</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тенісі</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Вісник</w:t>
      </w:r>
      <w:proofErr w:type="spellEnd"/>
      <w:r w:rsidRPr="000C3900">
        <w:rPr>
          <w:rFonts w:ascii="Times New Roman" w:hAnsi="Times New Roman" w:cs="Times New Roman"/>
          <w:sz w:val="28"/>
          <w:szCs w:val="28"/>
        </w:rPr>
        <w:t xml:space="preserve"> </w:t>
      </w:r>
      <w:proofErr w:type="spellStart"/>
      <w:r w:rsidRPr="000C3900">
        <w:rPr>
          <w:rFonts w:ascii="Times New Roman" w:hAnsi="Times New Roman" w:cs="Times New Roman"/>
          <w:sz w:val="28"/>
          <w:szCs w:val="28"/>
        </w:rPr>
        <w:t>Прикарпатського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університету</w:t>
      </w:r>
      <w:proofErr w:type="spellEnd"/>
      <w:r>
        <w:rPr>
          <w:rFonts w:ascii="Times New Roman" w:hAnsi="Times New Roman" w:cs="Times New Roman"/>
          <w:sz w:val="28"/>
          <w:szCs w:val="28"/>
        </w:rPr>
        <w:t>. 2019. №</w:t>
      </w:r>
      <w:r>
        <w:rPr>
          <w:rFonts w:ascii="Times New Roman" w:hAnsi="Times New Roman" w:cs="Times New Roman"/>
          <w:sz w:val="28"/>
          <w:szCs w:val="28"/>
          <w:lang w:val="uk-UA"/>
        </w:rPr>
        <w:t> </w:t>
      </w:r>
      <w:r>
        <w:rPr>
          <w:rFonts w:ascii="Times New Roman" w:hAnsi="Times New Roman" w:cs="Times New Roman"/>
          <w:sz w:val="28"/>
          <w:szCs w:val="28"/>
        </w:rPr>
        <w:t>33. 182-</w:t>
      </w:r>
      <w:r w:rsidRPr="000C3900">
        <w:rPr>
          <w:rFonts w:ascii="Times New Roman" w:hAnsi="Times New Roman" w:cs="Times New Roman"/>
          <w:sz w:val="28"/>
          <w:szCs w:val="28"/>
        </w:rPr>
        <w:t>187 с</w:t>
      </w:r>
    </w:p>
    <w:p w:rsidR="00C24066" w:rsidRPr="00DF469F"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Кучеренко І.</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О. </w:t>
      </w:r>
      <w:proofErr w:type="spellStart"/>
      <w:r w:rsidRPr="007152BD">
        <w:rPr>
          <w:rFonts w:ascii="Times New Roman" w:hAnsi="Times New Roman" w:cs="Times New Roman"/>
          <w:color w:val="000000" w:themeColor="text1"/>
          <w:sz w:val="28"/>
          <w:szCs w:val="28"/>
        </w:rPr>
        <w:t>Фізична</w:t>
      </w:r>
      <w:proofErr w:type="spellEnd"/>
      <w:r w:rsidRPr="007152BD">
        <w:rPr>
          <w:rFonts w:ascii="Times New Roman" w:hAnsi="Times New Roman" w:cs="Times New Roman"/>
          <w:color w:val="000000" w:themeColor="text1"/>
          <w:sz w:val="28"/>
          <w:szCs w:val="28"/>
        </w:rPr>
        <w:t xml:space="preserve"> культура </w:t>
      </w:r>
      <w:proofErr w:type="spellStart"/>
      <w:r w:rsidRPr="007152BD">
        <w:rPr>
          <w:rFonts w:ascii="Times New Roman" w:hAnsi="Times New Roman" w:cs="Times New Roman"/>
          <w:color w:val="000000" w:themeColor="text1"/>
          <w:sz w:val="28"/>
          <w:szCs w:val="28"/>
        </w:rPr>
        <w:t>і</w:t>
      </w:r>
      <w:proofErr w:type="spellEnd"/>
      <w:r w:rsidRPr="007152BD">
        <w:rPr>
          <w:rFonts w:ascii="Times New Roman" w:hAnsi="Times New Roman" w:cs="Times New Roman"/>
          <w:color w:val="000000" w:themeColor="text1"/>
          <w:sz w:val="28"/>
          <w:szCs w:val="28"/>
        </w:rPr>
        <w:t xml:space="preserve"> спорт: </w:t>
      </w:r>
      <w:proofErr w:type="spellStart"/>
      <w:r w:rsidRPr="007152BD">
        <w:rPr>
          <w:rFonts w:ascii="Times New Roman" w:hAnsi="Times New Roman" w:cs="Times New Roman"/>
          <w:color w:val="000000" w:themeColor="text1"/>
          <w:sz w:val="28"/>
          <w:szCs w:val="28"/>
        </w:rPr>
        <w:t>Інформаційно-методичний</w:t>
      </w:r>
      <w:proofErr w:type="spellEnd"/>
      <w:r w:rsidRPr="007152BD">
        <w:rPr>
          <w:rFonts w:ascii="Times New Roman" w:hAnsi="Times New Roman" w:cs="Times New Roman"/>
          <w:color w:val="000000" w:themeColor="text1"/>
          <w:sz w:val="28"/>
          <w:szCs w:val="28"/>
          <w:lang w:val="uk-UA"/>
        </w:rPr>
        <w:t xml:space="preserve"> посібник.</w:t>
      </w:r>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Черкаси</w:t>
      </w:r>
      <w:proofErr w:type="spellEnd"/>
      <w:r w:rsidRPr="007152BD">
        <w:rPr>
          <w:rFonts w:ascii="Times New Roman" w:hAnsi="Times New Roman" w:cs="Times New Roman"/>
          <w:color w:val="000000" w:themeColor="text1"/>
          <w:sz w:val="28"/>
          <w:szCs w:val="28"/>
        </w:rPr>
        <w:t>: АНТЕЇ, 200</w:t>
      </w:r>
      <w:r w:rsidRPr="007152BD">
        <w:rPr>
          <w:rFonts w:ascii="Times New Roman" w:hAnsi="Times New Roman" w:cs="Times New Roman"/>
          <w:color w:val="000000" w:themeColor="text1"/>
          <w:sz w:val="28"/>
          <w:szCs w:val="28"/>
          <w:lang w:val="uk-UA"/>
        </w:rPr>
        <w:t>9</w:t>
      </w:r>
      <w:r w:rsidRPr="007152BD">
        <w:rPr>
          <w:rFonts w:ascii="Times New Roman" w:hAnsi="Times New Roman" w:cs="Times New Roman"/>
          <w:color w:val="000000" w:themeColor="text1"/>
          <w:sz w:val="28"/>
          <w:szCs w:val="28"/>
        </w:rPr>
        <w:t>. 153 с.</w:t>
      </w:r>
    </w:p>
    <w:p w:rsidR="00DF469F"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926736">
        <w:rPr>
          <w:rFonts w:ascii="Times New Roman" w:hAnsi="Times New Roman" w:cs="Times New Roman"/>
          <w:sz w:val="28"/>
          <w:szCs w:val="28"/>
        </w:rPr>
        <w:lastRenderedPageBreak/>
        <w:t>Крылов</w:t>
      </w:r>
      <w:r>
        <w:rPr>
          <w:rFonts w:ascii="Times New Roman" w:hAnsi="Times New Roman" w:cs="Times New Roman"/>
          <w:sz w:val="28"/>
          <w:szCs w:val="28"/>
        </w:rPr>
        <w:t xml:space="preserve"> </w:t>
      </w:r>
      <w:r w:rsidRPr="00926736">
        <w:rPr>
          <w:rFonts w:ascii="Times New Roman" w:hAnsi="Times New Roman" w:cs="Times New Roman"/>
          <w:sz w:val="28"/>
          <w:szCs w:val="28"/>
        </w:rPr>
        <w:t>Д.</w:t>
      </w:r>
      <w:r>
        <w:rPr>
          <w:rFonts w:ascii="Times New Roman" w:hAnsi="Times New Roman" w:cs="Times New Roman"/>
          <w:sz w:val="28"/>
          <w:szCs w:val="28"/>
        </w:rPr>
        <w:t xml:space="preserve"> </w:t>
      </w:r>
      <w:r w:rsidRPr="00926736">
        <w:rPr>
          <w:rFonts w:ascii="Times New Roman" w:hAnsi="Times New Roman" w:cs="Times New Roman"/>
          <w:sz w:val="28"/>
          <w:szCs w:val="28"/>
        </w:rPr>
        <w:t>Сравнительный</w:t>
      </w:r>
      <w:r>
        <w:rPr>
          <w:rFonts w:ascii="Times New Roman" w:hAnsi="Times New Roman" w:cs="Times New Roman"/>
          <w:sz w:val="28"/>
          <w:szCs w:val="28"/>
        </w:rPr>
        <w:t xml:space="preserve"> </w:t>
      </w:r>
      <w:r w:rsidRPr="00926736">
        <w:rPr>
          <w:rFonts w:ascii="Times New Roman" w:hAnsi="Times New Roman" w:cs="Times New Roman"/>
          <w:sz w:val="28"/>
          <w:szCs w:val="28"/>
        </w:rPr>
        <w:t>анализ</w:t>
      </w:r>
      <w:r>
        <w:rPr>
          <w:rFonts w:ascii="Times New Roman" w:hAnsi="Times New Roman" w:cs="Times New Roman"/>
          <w:sz w:val="28"/>
          <w:szCs w:val="28"/>
        </w:rPr>
        <w:t xml:space="preserve"> </w:t>
      </w:r>
      <w:r w:rsidRPr="00926736">
        <w:rPr>
          <w:rFonts w:ascii="Times New Roman" w:hAnsi="Times New Roman" w:cs="Times New Roman"/>
          <w:sz w:val="28"/>
          <w:szCs w:val="28"/>
        </w:rPr>
        <w:t>целевой</w:t>
      </w:r>
      <w:r>
        <w:rPr>
          <w:rFonts w:ascii="Times New Roman" w:hAnsi="Times New Roman" w:cs="Times New Roman"/>
          <w:sz w:val="28"/>
          <w:szCs w:val="28"/>
        </w:rPr>
        <w:t xml:space="preserve"> </w:t>
      </w:r>
      <w:r w:rsidRPr="00926736">
        <w:rPr>
          <w:rFonts w:ascii="Times New Roman" w:hAnsi="Times New Roman" w:cs="Times New Roman"/>
          <w:sz w:val="28"/>
          <w:szCs w:val="28"/>
        </w:rPr>
        <w:t>точности</w:t>
      </w:r>
      <w:r>
        <w:rPr>
          <w:rFonts w:ascii="Times New Roman" w:hAnsi="Times New Roman" w:cs="Times New Roman"/>
          <w:sz w:val="28"/>
          <w:szCs w:val="28"/>
        </w:rPr>
        <w:t xml:space="preserve"> </w:t>
      </w:r>
      <w:r w:rsidRPr="00926736">
        <w:rPr>
          <w:rFonts w:ascii="Times New Roman" w:hAnsi="Times New Roman" w:cs="Times New Roman"/>
          <w:sz w:val="28"/>
          <w:szCs w:val="28"/>
        </w:rPr>
        <w:t>юных</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теннисистов</w:t>
      </w:r>
      <w:r>
        <w:rPr>
          <w:rFonts w:ascii="Times New Roman" w:hAnsi="Times New Roman" w:cs="Times New Roman"/>
          <w:sz w:val="28"/>
          <w:szCs w:val="28"/>
        </w:rPr>
        <w:t xml:space="preserve"> </w:t>
      </w:r>
      <w:r w:rsidRPr="00926736">
        <w:rPr>
          <w:rFonts w:ascii="Times New Roman" w:hAnsi="Times New Roman" w:cs="Times New Roman"/>
          <w:sz w:val="28"/>
          <w:szCs w:val="28"/>
        </w:rPr>
        <w:t>при</w:t>
      </w:r>
      <w:r>
        <w:rPr>
          <w:rFonts w:ascii="Times New Roman" w:hAnsi="Times New Roman" w:cs="Times New Roman"/>
          <w:sz w:val="28"/>
          <w:szCs w:val="28"/>
        </w:rPr>
        <w:t xml:space="preserve"> </w:t>
      </w:r>
      <w:r w:rsidRPr="00926736">
        <w:rPr>
          <w:rFonts w:ascii="Times New Roman" w:hAnsi="Times New Roman" w:cs="Times New Roman"/>
          <w:sz w:val="28"/>
          <w:szCs w:val="28"/>
        </w:rPr>
        <w:t>использовании</w:t>
      </w:r>
      <w:r>
        <w:rPr>
          <w:rFonts w:ascii="Times New Roman" w:hAnsi="Times New Roman" w:cs="Times New Roman"/>
          <w:sz w:val="28"/>
          <w:szCs w:val="28"/>
        </w:rPr>
        <w:t xml:space="preserve"> </w:t>
      </w:r>
      <w:r w:rsidRPr="00926736">
        <w:rPr>
          <w:rFonts w:ascii="Times New Roman" w:hAnsi="Times New Roman" w:cs="Times New Roman"/>
          <w:sz w:val="28"/>
          <w:szCs w:val="28"/>
        </w:rPr>
        <w:t>мячей</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различным</w:t>
      </w:r>
      <w:r>
        <w:rPr>
          <w:rFonts w:ascii="Times New Roman" w:hAnsi="Times New Roman" w:cs="Times New Roman"/>
          <w:sz w:val="28"/>
          <w:szCs w:val="28"/>
        </w:rPr>
        <w:t xml:space="preserve"> </w:t>
      </w:r>
      <w:r w:rsidRPr="00926736">
        <w:rPr>
          <w:rFonts w:ascii="Times New Roman" w:hAnsi="Times New Roman" w:cs="Times New Roman"/>
          <w:sz w:val="28"/>
          <w:szCs w:val="28"/>
        </w:rPr>
        <w:t>давлением</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Д.</w:t>
      </w:r>
      <w:r>
        <w:rPr>
          <w:rFonts w:ascii="Times New Roman" w:hAnsi="Times New Roman" w:cs="Times New Roman"/>
          <w:sz w:val="28"/>
          <w:szCs w:val="28"/>
        </w:rPr>
        <w:t xml:space="preserve"> </w:t>
      </w:r>
      <w:r w:rsidRPr="00926736">
        <w:rPr>
          <w:rFonts w:ascii="Times New Roman" w:hAnsi="Times New Roman" w:cs="Times New Roman"/>
          <w:sz w:val="28"/>
          <w:szCs w:val="28"/>
        </w:rPr>
        <w:t>Крылов</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rPr>
        <w:t>Слобожанський</w:t>
      </w:r>
      <w:proofErr w:type="spellEnd"/>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науково-спортивний</w:t>
      </w:r>
      <w:proofErr w:type="spellEnd"/>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вісник</w:t>
      </w:r>
      <w:proofErr w:type="spellEnd"/>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2017.</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3</w:t>
      </w:r>
      <w:r>
        <w:rPr>
          <w:rFonts w:ascii="Times New Roman" w:hAnsi="Times New Roman" w:cs="Times New Roman"/>
          <w:sz w:val="28"/>
          <w:szCs w:val="28"/>
        </w:rPr>
        <w:t xml:space="preserve"> </w:t>
      </w:r>
      <w:r w:rsidRPr="00926736">
        <w:rPr>
          <w:rFonts w:ascii="Times New Roman" w:hAnsi="Times New Roman" w:cs="Times New Roman"/>
          <w:sz w:val="28"/>
          <w:szCs w:val="28"/>
        </w:rPr>
        <w:t>(59).</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56–59.</w:t>
      </w:r>
    </w:p>
    <w:p w:rsidR="00DF469F" w:rsidRPr="00926736"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Курамшин</w:t>
      </w:r>
      <w:proofErr w:type="spellEnd"/>
      <w:r>
        <w:rPr>
          <w:rFonts w:ascii="Times New Roman" w:hAnsi="Times New Roman" w:cs="Times New Roman"/>
          <w:sz w:val="28"/>
          <w:szCs w:val="28"/>
        </w:rPr>
        <w:t xml:space="preserve"> </w:t>
      </w:r>
      <w:r w:rsidRPr="00926736">
        <w:rPr>
          <w:rFonts w:ascii="Times New Roman" w:hAnsi="Times New Roman" w:cs="Times New Roman"/>
          <w:sz w:val="28"/>
          <w:szCs w:val="28"/>
        </w:rPr>
        <w:t>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Ф.</w:t>
      </w:r>
      <w:r>
        <w:rPr>
          <w:rFonts w:ascii="Times New Roman" w:hAnsi="Times New Roman" w:cs="Times New Roman"/>
          <w:sz w:val="28"/>
          <w:szCs w:val="28"/>
        </w:rPr>
        <w:t xml:space="preserve"> </w:t>
      </w:r>
      <w:r w:rsidRPr="00926736">
        <w:rPr>
          <w:rFonts w:ascii="Times New Roman" w:hAnsi="Times New Roman" w:cs="Times New Roman"/>
          <w:sz w:val="28"/>
          <w:szCs w:val="28"/>
        </w:rPr>
        <w:t>Спортивная</w:t>
      </w:r>
      <w:r>
        <w:rPr>
          <w:rFonts w:ascii="Times New Roman" w:hAnsi="Times New Roman" w:cs="Times New Roman"/>
          <w:sz w:val="28"/>
          <w:szCs w:val="28"/>
        </w:rPr>
        <w:t xml:space="preserve"> </w:t>
      </w:r>
      <w:r w:rsidRPr="00926736">
        <w:rPr>
          <w:rFonts w:ascii="Times New Roman" w:hAnsi="Times New Roman" w:cs="Times New Roman"/>
          <w:sz w:val="28"/>
          <w:szCs w:val="28"/>
        </w:rPr>
        <w:t>тренировка</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цель,</w:t>
      </w:r>
      <w:r>
        <w:rPr>
          <w:rFonts w:ascii="Times New Roman" w:hAnsi="Times New Roman" w:cs="Times New Roman"/>
          <w:sz w:val="28"/>
          <w:szCs w:val="28"/>
        </w:rPr>
        <w:t xml:space="preserve"> </w:t>
      </w:r>
      <w:r w:rsidRPr="00926736">
        <w:rPr>
          <w:rFonts w:ascii="Times New Roman" w:hAnsi="Times New Roman" w:cs="Times New Roman"/>
          <w:sz w:val="28"/>
          <w:szCs w:val="28"/>
        </w:rPr>
        <w:t>задачи,</w:t>
      </w:r>
      <w:r>
        <w:rPr>
          <w:rFonts w:ascii="Times New Roman" w:hAnsi="Times New Roman" w:cs="Times New Roman"/>
          <w:sz w:val="28"/>
          <w:szCs w:val="28"/>
        </w:rPr>
        <w:t xml:space="preserve"> </w:t>
      </w:r>
      <w:r w:rsidRPr="00926736">
        <w:rPr>
          <w:rFonts w:ascii="Times New Roman" w:hAnsi="Times New Roman" w:cs="Times New Roman"/>
          <w:sz w:val="28"/>
          <w:szCs w:val="28"/>
        </w:rPr>
        <w:t>средства,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общие</w:t>
      </w:r>
      <w:r>
        <w:rPr>
          <w:rFonts w:ascii="Times New Roman" w:hAnsi="Times New Roman" w:cs="Times New Roman"/>
          <w:sz w:val="28"/>
          <w:szCs w:val="28"/>
        </w:rPr>
        <w:t xml:space="preserve"> </w:t>
      </w:r>
      <w:r w:rsidRPr="00926736">
        <w:rPr>
          <w:rFonts w:ascii="Times New Roman" w:hAnsi="Times New Roman" w:cs="Times New Roman"/>
          <w:sz w:val="28"/>
          <w:szCs w:val="28"/>
        </w:rPr>
        <w:t>и</w:t>
      </w:r>
      <w:r>
        <w:rPr>
          <w:rFonts w:ascii="Times New Roman" w:hAnsi="Times New Roman" w:cs="Times New Roman"/>
          <w:sz w:val="28"/>
          <w:szCs w:val="28"/>
        </w:rPr>
        <w:t xml:space="preserve"> </w:t>
      </w:r>
      <w:r w:rsidRPr="00926736">
        <w:rPr>
          <w:rFonts w:ascii="Times New Roman" w:hAnsi="Times New Roman" w:cs="Times New Roman"/>
          <w:sz w:val="28"/>
          <w:szCs w:val="28"/>
        </w:rPr>
        <w:t>специальные</w:t>
      </w:r>
      <w:r>
        <w:rPr>
          <w:rFonts w:ascii="Times New Roman" w:hAnsi="Times New Roman" w:cs="Times New Roman"/>
          <w:sz w:val="28"/>
          <w:szCs w:val="28"/>
        </w:rPr>
        <w:t xml:space="preserve"> </w:t>
      </w:r>
      <w:r w:rsidRPr="00926736">
        <w:rPr>
          <w:rFonts w:ascii="Times New Roman" w:hAnsi="Times New Roman" w:cs="Times New Roman"/>
          <w:sz w:val="28"/>
          <w:szCs w:val="28"/>
        </w:rPr>
        <w:t>принципы</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Ф.</w:t>
      </w:r>
      <w:r>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Курамшин</w:t>
      </w:r>
      <w:proofErr w:type="spellEnd"/>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Теория</w:t>
      </w:r>
      <w:r>
        <w:rPr>
          <w:rFonts w:ascii="Times New Roman" w:hAnsi="Times New Roman" w:cs="Times New Roman"/>
          <w:sz w:val="28"/>
          <w:szCs w:val="28"/>
        </w:rPr>
        <w:t xml:space="preserve"> </w:t>
      </w:r>
      <w:r w:rsidRPr="00926736">
        <w:rPr>
          <w:rFonts w:ascii="Times New Roman" w:hAnsi="Times New Roman" w:cs="Times New Roman"/>
          <w:sz w:val="28"/>
          <w:szCs w:val="28"/>
        </w:rPr>
        <w:t>и</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926736">
        <w:rPr>
          <w:rFonts w:ascii="Times New Roman" w:hAnsi="Times New Roman" w:cs="Times New Roman"/>
          <w:sz w:val="28"/>
          <w:szCs w:val="28"/>
          <w:lang w:val="uk-UA"/>
        </w:rPr>
        <w:t>м</w:t>
      </w:r>
      <w:proofErr w:type="spellStart"/>
      <w:r w:rsidRPr="00926736">
        <w:rPr>
          <w:rFonts w:ascii="Times New Roman" w:hAnsi="Times New Roman" w:cs="Times New Roman"/>
          <w:sz w:val="28"/>
          <w:szCs w:val="28"/>
        </w:rPr>
        <w:t>етодика</w:t>
      </w:r>
      <w:proofErr w:type="spellEnd"/>
      <w:r>
        <w:rPr>
          <w:rFonts w:ascii="Times New Roman" w:hAnsi="Times New Roman" w:cs="Times New Roman"/>
          <w:sz w:val="28"/>
          <w:szCs w:val="28"/>
          <w:lang w:val="uk-UA"/>
        </w:rPr>
        <w:t xml:space="preserve"> </w:t>
      </w:r>
      <w:r w:rsidRPr="00926736">
        <w:rPr>
          <w:rFonts w:ascii="Times New Roman" w:hAnsi="Times New Roman" w:cs="Times New Roman"/>
          <w:sz w:val="28"/>
          <w:szCs w:val="28"/>
        </w:rPr>
        <w:t>физической</w:t>
      </w:r>
      <w:r>
        <w:rPr>
          <w:rFonts w:ascii="Times New Roman" w:hAnsi="Times New Roman" w:cs="Times New Roman"/>
          <w:sz w:val="28"/>
          <w:szCs w:val="28"/>
        </w:rPr>
        <w:t xml:space="preserve"> </w:t>
      </w:r>
      <w:r w:rsidRPr="00926736">
        <w:rPr>
          <w:rFonts w:ascii="Times New Roman" w:hAnsi="Times New Roman" w:cs="Times New Roman"/>
          <w:sz w:val="28"/>
          <w:szCs w:val="28"/>
        </w:rPr>
        <w:t>культуры</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учебник.</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Москва</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Советский</w:t>
      </w:r>
      <w:r>
        <w:rPr>
          <w:rFonts w:ascii="Times New Roman" w:hAnsi="Times New Roman" w:cs="Times New Roman"/>
          <w:sz w:val="28"/>
          <w:szCs w:val="28"/>
        </w:rPr>
        <w:t xml:space="preserve"> </w:t>
      </w:r>
      <w:r w:rsidRPr="00926736">
        <w:rPr>
          <w:rFonts w:ascii="Times New Roman" w:hAnsi="Times New Roman" w:cs="Times New Roman"/>
          <w:sz w:val="28"/>
          <w:szCs w:val="28"/>
        </w:rPr>
        <w:t>спорт,</w:t>
      </w:r>
      <w:r>
        <w:rPr>
          <w:rFonts w:ascii="Times New Roman" w:hAnsi="Times New Roman" w:cs="Times New Roman"/>
          <w:sz w:val="28"/>
          <w:szCs w:val="28"/>
        </w:rPr>
        <w:t xml:space="preserve"> </w:t>
      </w:r>
      <w:r w:rsidRPr="00926736">
        <w:rPr>
          <w:rFonts w:ascii="Times New Roman" w:hAnsi="Times New Roman" w:cs="Times New Roman"/>
          <w:sz w:val="28"/>
          <w:szCs w:val="28"/>
        </w:rPr>
        <w:t>2003.</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334–</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355.</w:t>
      </w:r>
    </w:p>
    <w:p w:rsidR="00180440" w:rsidRPr="007152BD" w:rsidRDefault="00180440"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1233A5">
        <w:rPr>
          <w:rFonts w:asciiTheme="majorBidi" w:hAnsiTheme="majorBidi" w:cstheme="majorBidi"/>
          <w:sz w:val="28"/>
          <w:szCs w:val="28"/>
        </w:rPr>
        <w:t xml:space="preserve">Лях В. І. </w:t>
      </w:r>
      <w:proofErr w:type="spellStart"/>
      <w:r w:rsidRPr="001233A5">
        <w:rPr>
          <w:rFonts w:asciiTheme="majorBidi" w:hAnsiTheme="majorBidi" w:cstheme="majorBidi"/>
          <w:sz w:val="28"/>
          <w:szCs w:val="28"/>
        </w:rPr>
        <w:t>Рухові</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здібності</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Загальна</w:t>
      </w:r>
      <w:proofErr w:type="spellEnd"/>
      <w:r w:rsidRPr="001233A5">
        <w:rPr>
          <w:rFonts w:asciiTheme="majorBidi" w:hAnsiTheme="majorBidi" w:cstheme="majorBidi"/>
          <w:sz w:val="28"/>
          <w:szCs w:val="28"/>
        </w:rPr>
        <w:t xml:space="preserve"> характеристика </w:t>
      </w:r>
      <w:proofErr w:type="spellStart"/>
      <w:r w:rsidRPr="001233A5">
        <w:rPr>
          <w:rFonts w:asciiTheme="majorBidi" w:hAnsiTheme="majorBidi" w:cstheme="majorBidi"/>
          <w:sz w:val="28"/>
          <w:szCs w:val="28"/>
        </w:rPr>
        <w:t>і</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основи</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теорії</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і</w:t>
      </w:r>
      <w:proofErr w:type="spellEnd"/>
      <w:r w:rsidRPr="001233A5">
        <w:rPr>
          <w:rFonts w:asciiTheme="majorBidi" w:hAnsiTheme="majorBidi" w:cstheme="majorBidi"/>
          <w:sz w:val="28"/>
          <w:szCs w:val="28"/>
        </w:rPr>
        <w:t xml:space="preserve"> методики </w:t>
      </w:r>
      <w:proofErr w:type="spellStart"/>
      <w:r w:rsidRPr="001233A5">
        <w:rPr>
          <w:rFonts w:asciiTheme="majorBidi" w:hAnsiTheme="majorBidi" w:cstheme="majorBidi"/>
          <w:sz w:val="28"/>
          <w:szCs w:val="28"/>
        </w:rPr>
        <w:t>їх</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розвитку</w:t>
      </w:r>
      <w:proofErr w:type="spellEnd"/>
      <w:r w:rsidRPr="001233A5">
        <w:rPr>
          <w:rFonts w:asciiTheme="majorBidi" w:hAnsiTheme="majorBidi" w:cstheme="majorBidi"/>
          <w:sz w:val="28"/>
          <w:szCs w:val="28"/>
        </w:rPr>
        <w:t xml:space="preserve"> в </w:t>
      </w:r>
      <w:proofErr w:type="spellStart"/>
      <w:r w:rsidRPr="001233A5">
        <w:rPr>
          <w:rFonts w:asciiTheme="majorBidi" w:hAnsiTheme="majorBidi" w:cstheme="majorBidi"/>
          <w:sz w:val="28"/>
          <w:szCs w:val="28"/>
        </w:rPr>
        <w:t>практиці</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фізичного</w:t>
      </w:r>
      <w:proofErr w:type="spellEnd"/>
      <w:r w:rsidRPr="001233A5">
        <w:rPr>
          <w:rFonts w:asciiTheme="majorBidi" w:hAnsiTheme="majorBidi" w:cstheme="majorBidi"/>
          <w:sz w:val="28"/>
          <w:szCs w:val="28"/>
        </w:rPr>
        <w:t xml:space="preserve"> </w:t>
      </w:r>
      <w:proofErr w:type="spellStart"/>
      <w:r w:rsidRPr="001233A5">
        <w:rPr>
          <w:rFonts w:asciiTheme="majorBidi" w:hAnsiTheme="majorBidi" w:cstheme="majorBidi"/>
          <w:sz w:val="28"/>
          <w:szCs w:val="28"/>
        </w:rPr>
        <w:t>виховання</w:t>
      </w:r>
      <w:proofErr w:type="spellEnd"/>
      <w:r>
        <w:rPr>
          <w:rFonts w:asciiTheme="majorBidi" w:hAnsiTheme="majorBidi" w:cstheme="majorBidi"/>
          <w:sz w:val="28"/>
          <w:szCs w:val="28"/>
          <w:lang w:val="uk-UA"/>
        </w:rPr>
        <w:t xml:space="preserve">. </w:t>
      </w:r>
      <w:proofErr w:type="spellStart"/>
      <w:r w:rsidRPr="00986ED1">
        <w:rPr>
          <w:rFonts w:asciiTheme="majorBidi" w:hAnsiTheme="majorBidi" w:cstheme="majorBidi"/>
          <w:i/>
          <w:iCs/>
          <w:sz w:val="28"/>
          <w:szCs w:val="28"/>
        </w:rPr>
        <w:t>Фізична</w:t>
      </w:r>
      <w:proofErr w:type="spellEnd"/>
      <w:r w:rsidRPr="00986ED1">
        <w:rPr>
          <w:rFonts w:asciiTheme="majorBidi" w:hAnsiTheme="majorBidi" w:cstheme="majorBidi"/>
          <w:i/>
          <w:iCs/>
          <w:sz w:val="28"/>
          <w:szCs w:val="28"/>
        </w:rPr>
        <w:t xml:space="preserve"> </w:t>
      </w:r>
      <w:proofErr w:type="spellStart"/>
      <w:r w:rsidRPr="00986ED1">
        <w:rPr>
          <w:rFonts w:asciiTheme="majorBidi" w:hAnsiTheme="majorBidi" w:cstheme="majorBidi"/>
          <w:i/>
          <w:iCs/>
          <w:sz w:val="28"/>
          <w:szCs w:val="28"/>
        </w:rPr>
        <w:t>культурав</w:t>
      </w:r>
      <w:proofErr w:type="spellEnd"/>
      <w:r w:rsidRPr="00986ED1">
        <w:rPr>
          <w:rFonts w:asciiTheme="majorBidi" w:hAnsiTheme="majorBidi" w:cstheme="majorBidi"/>
          <w:i/>
          <w:iCs/>
          <w:sz w:val="28"/>
          <w:szCs w:val="28"/>
        </w:rPr>
        <w:t xml:space="preserve"> </w:t>
      </w:r>
      <w:proofErr w:type="spellStart"/>
      <w:r w:rsidRPr="00986ED1">
        <w:rPr>
          <w:rFonts w:asciiTheme="majorBidi" w:hAnsiTheme="majorBidi" w:cstheme="majorBidi"/>
          <w:i/>
          <w:iCs/>
          <w:sz w:val="28"/>
          <w:szCs w:val="28"/>
        </w:rPr>
        <w:t>школі</w:t>
      </w:r>
      <w:proofErr w:type="spellEnd"/>
      <w:r w:rsidRPr="00986ED1">
        <w:rPr>
          <w:rFonts w:asciiTheme="majorBidi" w:hAnsiTheme="majorBidi" w:cstheme="majorBidi"/>
          <w:i/>
          <w:iCs/>
          <w:sz w:val="28"/>
          <w:szCs w:val="28"/>
        </w:rPr>
        <w:t>.</w:t>
      </w:r>
      <w:r w:rsidRPr="001233A5">
        <w:rPr>
          <w:rFonts w:asciiTheme="majorBidi" w:hAnsiTheme="majorBidi" w:cstheme="majorBidi"/>
          <w:sz w:val="28"/>
          <w:szCs w:val="28"/>
        </w:rPr>
        <w:t xml:space="preserve"> 1996. № 2. С. 2-6.</w:t>
      </w:r>
    </w:p>
    <w:p w:rsidR="00C24066" w:rsidRPr="00DF469F"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152BD">
        <w:rPr>
          <w:rFonts w:ascii="Times New Roman" w:hAnsi="Times New Roman" w:cs="Times New Roman"/>
          <w:color w:val="000000" w:themeColor="text1"/>
          <w:sz w:val="28"/>
          <w:szCs w:val="28"/>
        </w:rPr>
        <w:t>Марищук</w:t>
      </w:r>
      <w:proofErr w:type="spellEnd"/>
      <w:r w:rsidRPr="007152BD">
        <w:rPr>
          <w:rFonts w:ascii="Times New Roman" w:hAnsi="Times New Roman" w:cs="Times New Roman"/>
          <w:color w:val="000000" w:themeColor="text1"/>
          <w:sz w:val="28"/>
          <w:szCs w:val="28"/>
        </w:rPr>
        <w:t xml:space="preserve"> В.</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Л. Определение спортивного состояния эмоциональной напряженности с помощью физических упражнений</w:t>
      </w:r>
      <w:r w:rsidR="00F203D1"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 </w:t>
      </w:r>
      <w:r w:rsidRPr="007152BD">
        <w:rPr>
          <w:rFonts w:ascii="Times New Roman" w:hAnsi="Times New Roman" w:cs="Times New Roman"/>
          <w:i/>
          <w:color w:val="000000" w:themeColor="text1"/>
          <w:sz w:val="28"/>
          <w:szCs w:val="28"/>
        </w:rPr>
        <w:t>Психологические вопросы спортивной тренировки</w:t>
      </w:r>
      <w:r w:rsidRPr="007152BD">
        <w:rPr>
          <w:rFonts w:ascii="Times New Roman" w:hAnsi="Times New Roman" w:cs="Times New Roman"/>
          <w:color w:val="000000" w:themeColor="text1"/>
          <w:sz w:val="28"/>
          <w:szCs w:val="28"/>
        </w:rPr>
        <w:t>. М: ФИС, 2014, с.25-30.</w:t>
      </w:r>
    </w:p>
    <w:p w:rsidR="00DF469F" w:rsidRPr="007152BD" w:rsidRDefault="00DF469F"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B54AEA">
        <w:rPr>
          <w:rFonts w:ascii="Times New Roman" w:eastAsia="Times New Roman" w:hAnsi="Times New Roman" w:cs="Times New Roman"/>
          <w:sz w:val="28"/>
          <w:szCs w:val="28"/>
        </w:rPr>
        <w:t>Марусін</w:t>
      </w:r>
      <w:proofErr w:type="spellEnd"/>
      <w:r w:rsidRPr="00B54AEA">
        <w:rPr>
          <w:rFonts w:ascii="Times New Roman" w:eastAsia="Times New Roman" w:hAnsi="Times New Roman" w:cs="Times New Roman"/>
          <w:sz w:val="28"/>
          <w:szCs w:val="28"/>
        </w:rPr>
        <w:t xml:space="preserve"> В.Ю. </w:t>
      </w:r>
      <w:proofErr w:type="spellStart"/>
      <w:r w:rsidRPr="00B54AEA">
        <w:rPr>
          <w:rFonts w:ascii="Times New Roman" w:eastAsia="Times New Roman" w:hAnsi="Times New Roman" w:cs="Times New Roman"/>
          <w:sz w:val="28"/>
          <w:szCs w:val="28"/>
        </w:rPr>
        <w:t>Настільний</w:t>
      </w:r>
      <w:proofErr w:type="spellEnd"/>
      <w:r w:rsidRPr="00B54AEA">
        <w:rPr>
          <w:rFonts w:ascii="Times New Roman" w:eastAsia="Times New Roman" w:hAnsi="Times New Roman" w:cs="Times New Roman"/>
          <w:sz w:val="28"/>
          <w:szCs w:val="28"/>
        </w:rPr>
        <w:t xml:space="preserve"> </w:t>
      </w:r>
      <w:proofErr w:type="spellStart"/>
      <w:r w:rsidRPr="00B54AEA">
        <w:rPr>
          <w:rFonts w:ascii="Times New Roman" w:eastAsia="Times New Roman" w:hAnsi="Times New Roman" w:cs="Times New Roman"/>
          <w:sz w:val="28"/>
          <w:szCs w:val="28"/>
        </w:rPr>
        <w:t>теніс</w:t>
      </w:r>
      <w:proofErr w:type="spellEnd"/>
      <w:r w:rsidRPr="00B54AEA">
        <w:rPr>
          <w:rFonts w:ascii="Times New Roman" w:eastAsia="Times New Roman" w:hAnsi="Times New Roman" w:cs="Times New Roman"/>
          <w:sz w:val="28"/>
          <w:szCs w:val="28"/>
        </w:rPr>
        <w:t xml:space="preserve"> для </w:t>
      </w:r>
      <w:proofErr w:type="spellStart"/>
      <w:r w:rsidRPr="00B54AEA">
        <w:rPr>
          <w:rFonts w:ascii="Times New Roman" w:eastAsia="Times New Roman" w:hAnsi="Times New Roman" w:cs="Times New Roman"/>
          <w:sz w:val="28"/>
          <w:szCs w:val="28"/>
        </w:rPr>
        <w:t>всіх</w:t>
      </w:r>
      <w:proofErr w:type="spellEnd"/>
      <w:r w:rsidRPr="00B54AEA">
        <w:rPr>
          <w:rFonts w:ascii="Times New Roman" w:eastAsia="Times New Roman" w:hAnsi="Times New Roman" w:cs="Times New Roman"/>
          <w:sz w:val="28"/>
          <w:szCs w:val="28"/>
        </w:rPr>
        <w:t xml:space="preserve">. – </w:t>
      </w:r>
      <w:proofErr w:type="spellStart"/>
      <w:r w:rsidRPr="00B54AEA">
        <w:rPr>
          <w:rFonts w:ascii="Times New Roman" w:eastAsia="Times New Roman" w:hAnsi="Times New Roman" w:cs="Times New Roman"/>
          <w:sz w:val="28"/>
          <w:szCs w:val="28"/>
        </w:rPr>
        <w:t>Київ</w:t>
      </w:r>
      <w:proofErr w:type="spellEnd"/>
      <w:r w:rsidRPr="00B54AEA">
        <w:rPr>
          <w:rFonts w:ascii="Times New Roman" w:eastAsia="Times New Roman" w:hAnsi="Times New Roman" w:cs="Times New Roman"/>
          <w:sz w:val="28"/>
          <w:szCs w:val="28"/>
        </w:rPr>
        <w:t xml:space="preserve">: </w:t>
      </w:r>
      <w:proofErr w:type="spellStart"/>
      <w:r w:rsidRPr="00B54AEA">
        <w:rPr>
          <w:rFonts w:ascii="Times New Roman" w:eastAsia="Times New Roman" w:hAnsi="Times New Roman" w:cs="Times New Roman"/>
          <w:sz w:val="28"/>
          <w:szCs w:val="28"/>
        </w:rPr>
        <w:t>Здоров’я</w:t>
      </w:r>
      <w:proofErr w:type="spellEnd"/>
      <w:r w:rsidRPr="00B54AEA">
        <w:rPr>
          <w:rFonts w:ascii="Times New Roman" w:eastAsia="Times New Roman" w:hAnsi="Times New Roman" w:cs="Times New Roman"/>
          <w:sz w:val="28"/>
          <w:szCs w:val="28"/>
        </w:rPr>
        <w:t>, 1991. –</w:t>
      </w:r>
      <w:r>
        <w:rPr>
          <w:rFonts w:ascii="Times New Roman" w:eastAsia="Times New Roman" w:hAnsi="Times New Roman" w:cs="Times New Roman"/>
          <w:sz w:val="28"/>
          <w:szCs w:val="28"/>
        </w:rPr>
        <w:t xml:space="preserve"> 112</w:t>
      </w:r>
      <w:r>
        <w:rPr>
          <w:rFonts w:ascii="Times New Roman" w:eastAsia="Times New Roman" w:hAnsi="Times New Roman" w:cs="Times New Roman"/>
          <w:sz w:val="28"/>
          <w:szCs w:val="28"/>
          <w:lang w:val="uk-UA"/>
        </w:rPr>
        <w:t> </w:t>
      </w:r>
      <w:r w:rsidRPr="00B54AEA">
        <w:rPr>
          <w:rFonts w:ascii="Times New Roman" w:eastAsia="Times New Roman" w:hAnsi="Times New Roman" w:cs="Times New Roman"/>
          <w:sz w:val="28"/>
          <w:szCs w:val="28"/>
        </w:rPr>
        <w:t>с</w:t>
      </w:r>
      <w:r>
        <w:rPr>
          <w:rFonts w:ascii="Times New Roman" w:eastAsia="Times New Roman" w:hAnsi="Times New Roman" w:cs="Times New Roman"/>
          <w:sz w:val="28"/>
          <w:szCs w:val="28"/>
          <w:lang w:val="uk-UA"/>
        </w:rPr>
        <w:t>.</w:t>
      </w:r>
    </w:p>
    <w:p w:rsidR="00C24066" w:rsidRPr="00DF469F"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Методики психодиагностики в спорте</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Составители В.</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Л. </w:t>
      </w:r>
      <w:proofErr w:type="spellStart"/>
      <w:r w:rsidRPr="007152BD">
        <w:rPr>
          <w:rFonts w:ascii="Times New Roman" w:hAnsi="Times New Roman" w:cs="Times New Roman"/>
          <w:color w:val="000000" w:themeColor="text1"/>
          <w:sz w:val="28"/>
          <w:szCs w:val="28"/>
        </w:rPr>
        <w:t>Марищук</w:t>
      </w:r>
      <w:proofErr w:type="spellEnd"/>
      <w:r w:rsidRPr="007152BD">
        <w:rPr>
          <w:rFonts w:ascii="Times New Roman" w:hAnsi="Times New Roman" w:cs="Times New Roman"/>
          <w:color w:val="000000" w:themeColor="text1"/>
          <w:sz w:val="28"/>
          <w:szCs w:val="28"/>
        </w:rPr>
        <w:t>, Ю.</w:t>
      </w:r>
      <w:r w:rsidRPr="007152BD">
        <w:rPr>
          <w:rFonts w:ascii="Times New Roman" w:hAnsi="Times New Roman" w:cs="Times New Roman"/>
          <w:color w:val="000000" w:themeColor="text1"/>
          <w:sz w:val="28"/>
          <w:szCs w:val="28"/>
          <w:lang w:val="uk-UA"/>
        </w:rPr>
        <w:t> </w:t>
      </w:r>
      <w:r w:rsidRPr="007152BD">
        <w:rPr>
          <w:rFonts w:ascii="Times New Roman" w:hAnsi="Times New Roman" w:cs="Times New Roman"/>
          <w:color w:val="000000" w:themeColor="text1"/>
          <w:sz w:val="28"/>
          <w:szCs w:val="28"/>
        </w:rPr>
        <w:t>М. Блудов, В.</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А. </w:t>
      </w:r>
      <w:proofErr w:type="spellStart"/>
      <w:r w:rsidRPr="007152BD">
        <w:rPr>
          <w:rFonts w:ascii="Times New Roman" w:hAnsi="Times New Roman" w:cs="Times New Roman"/>
          <w:color w:val="000000" w:themeColor="text1"/>
          <w:sz w:val="28"/>
          <w:szCs w:val="28"/>
        </w:rPr>
        <w:t>Пляхтиенко</w:t>
      </w:r>
      <w:proofErr w:type="spellEnd"/>
      <w:r w:rsidRPr="007152BD">
        <w:rPr>
          <w:rFonts w:ascii="Times New Roman" w:hAnsi="Times New Roman" w:cs="Times New Roman"/>
          <w:color w:val="000000" w:themeColor="text1"/>
          <w:sz w:val="28"/>
          <w:szCs w:val="28"/>
        </w:rPr>
        <w:t>, Л.</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К.Серова. 2-е изд. доп. и </w:t>
      </w:r>
      <w:proofErr w:type="spellStart"/>
      <w:r w:rsidRPr="007152BD">
        <w:rPr>
          <w:rFonts w:ascii="Times New Roman" w:hAnsi="Times New Roman" w:cs="Times New Roman"/>
          <w:color w:val="000000" w:themeColor="text1"/>
          <w:sz w:val="28"/>
          <w:szCs w:val="28"/>
        </w:rPr>
        <w:t>испр</w:t>
      </w:r>
      <w:proofErr w:type="spellEnd"/>
      <w:r w:rsidRPr="007152BD">
        <w:rPr>
          <w:rFonts w:ascii="Times New Roman" w:hAnsi="Times New Roman" w:cs="Times New Roman"/>
          <w:color w:val="000000" w:themeColor="text1"/>
          <w:sz w:val="28"/>
          <w:szCs w:val="28"/>
        </w:rPr>
        <w:t>. 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Просвещение, 2011, 256с.</w:t>
      </w:r>
    </w:p>
    <w:p w:rsidR="00DF469F" w:rsidRPr="00B54AEA" w:rsidRDefault="00DF469F" w:rsidP="00DF469F">
      <w:pPr>
        <w:pStyle w:val="a6"/>
        <w:numPr>
          <w:ilvl w:val="0"/>
          <w:numId w:val="10"/>
        </w:numPr>
        <w:shd w:val="clear" w:color="auto" w:fill="FFFFFF" w:themeFill="background1"/>
        <w:tabs>
          <w:tab w:val="left" w:pos="426"/>
        </w:tabs>
        <w:spacing w:after="0" w:line="360" w:lineRule="auto"/>
        <w:ind w:right="57"/>
        <w:jc w:val="both"/>
        <w:rPr>
          <w:rFonts w:ascii="Times New Roman" w:hAnsi="Times New Roman" w:cs="Times New Roman"/>
          <w:color w:val="000000" w:themeColor="text1"/>
          <w:sz w:val="28"/>
          <w:szCs w:val="28"/>
        </w:rPr>
      </w:pPr>
      <w:r w:rsidRPr="00B54AEA">
        <w:rPr>
          <w:rFonts w:ascii="Times New Roman" w:eastAsia="Times New Roman" w:hAnsi="Times New Roman" w:cs="Times New Roman"/>
          <w:sz w:val="28"/>
          <w:szCs w:val="28"/>
        </w:rPr>
        <w:t>Меркулова З.Я. Методические указания по обучению игре в настольный теннис. – Мариуполь: ПГТУ. 1995. – 20 с.</w:t>
      </w:r>
    </w:p>
    <w:p w:rsidR="00C24066" w:rsidRPr="000C3900"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Мирзоев О.</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М. Применение восстановительных средств в спорте. М.: </w:t>
      </w:r>
      <w:proofErr w:type="spellStart"/>
      <w:r w:rsidRPr="007152BD">
        <w:rPr>
          <w:rFonts w:ascii="Times New Roman" w:hAnsi="Times New Roman" w:cs="Times New Roman"/>
          <w:color w:val="000000" w:themeColor="text1"/>
          <w:sz w:val="28"/>
          <w:szCs w:val="28"/>
        </w:rPr>
        <w:t>СпортАкадемияПресс</w:t>
      </w:r>
      <w:proofErr w:type="spellEnd"/>
      <w:r w:rsidRPr="007152BD">
        <w:rPr>
          <w:rFonts w:ascii="Times New Roman" w:hAnsi="Times New Roman" w:cs="Times New Roman"/>
          <w:color w:val="000000" w:themeColor="text1"/>
          <w:sz w:val="28"/>
          <w:szCs w:val="28"/>
        </w:rPr>
        <w:t>, 2010. – 204с.</w:t>
      </w:r>
    </w:p>
    <w:p w:rsidR="000C3900" w:rsidRPr="000C3900" w:rsidRDefault="000C3900"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Навчання</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настільного</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тенісу</w:t>
      </w:r>
      <w:proofErr w:type="spellEnd"/>
      <w:r w:rsidRPr="000C3900">
        <w:rPr>
          <w:rFonts w:ascii="Times New Roman" w:hAnsi="Times New Roman" w:cs="Times New Roman"/>
          <w:color w:val="000000" w:themeColor="text1"/>
          <w:sz w:val="28"/>
          <w:szCs w:val="28"/>
        </w:rPr>
        <w:t xml:space="preserve"> за 5 </w:t>
      </w:r>
      <w:proofErr w:type="spellStart"/>
      <w:r w:rsidRPr="000C3900">
        <w:rPr>
          <w:rFonts w:ascii="Times New Roman" w:hAnsi="Times New Roman" w:cs="Times New Roman"/>
          <w:color w:val="000000" w:themeColor="text1"/>
          <w:sz w:val="28"/>
          <w:szCs w:val="28"/>
        </w:rPr>
        <w:t>кроків</w:t>
      </w:r>
      <w:proofErr w:type="spellEnd"/>
      <w:r w:rsidRPr="000C3900">
        <w:rPr>
          <w:rFonts w:ascii="Times New Roman" w:hAnsi="Times New Roman" w:cs="Times New Roman"/>
          <w:color w:val="000000" w:themeColor="text1"/>
          <w:sz w:val="28"/>
          <w:szCs w:val="28"/>
        </w:rPr>
        <w:t xml:space="preserve"> / </w:t>
      </w:r>
      <w:proofErr w:type="spellStart"/>
      <w:r w:rsidRPr="000C3900">
        <w:rPr>
          <w:rFonts w:ascii="Times New Roman" w:hAnsi="Times New Roman" w:cs="Times New Roman"/>
          <w:color w:val="000000" w:themeColor="text1"/>
          <w:sz w:val="28"/>
          <w:szCs w:val="28"/>
        </w:rPr>
        <w:t>Автори</w:t>
      </w:r>
      <w:proofErr w:type="spellEnd"/>
      <w:r w:rsidRPr="000C3900">
        <w:rPr>
          <w:rFonts w:ascii="Times New Roman" w:hAnsi="Times New Roman" w:cs="Times New Roman"/>
          <w:color w:val="000000" w:themeColor="text1"/>
          <w:sz w:val="28"/>
          <w:szCs w:val="28"/>
        </w:rPr>
        <w:t xml:space="preserve">: Жданов В.Г., Жданов І.О. , Ю. </w:t>
      </w:r>
      <w:proofErr w:type="spellStart"/>
      <w:r w:rsidRPr="000C3900">
        <w:rPr>
          <w:rFonts w:ascii="Times New Roman" w:hAnsi="Times New Roman" w:cs="Times New Roman"/>
          <w:color w:val="000000" w:themeColor="text1"/>
          <w:sz w:val="28"/>
          <w:szCs w:val="28"/>
        </w:rPr>
        <w:t>Мілоданова</w:t>
      </w:r>
      <w:proofErr w:type="spellEnd"/>
      <w:r w:rsidRPr="000C3900">
        <w:rPr>
          <w:rFonts w:ascii="Times New Roman" w:hAnsi="Times New Roman" w:cs="Times New Roman"/>
          <w:color w:val="000000" w:themeColor="text1"/>
          <w:sz w:val="28"/>
          <w:szCs w:val="28"/>
        </w:rPr>
        <w:t xml:space="preserve">. </w:t>
      </w:r>
      <w:r w:rsidRPr="00B54AEA">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sidRPr="000C3900">
        <w:rPr>
          <w:rFonts w:ascii="Times New Roman" w:hAnsi="Times New Roman" w:cs="Times New Roman"/>
          <w:color w:val="000000" w:themeColor="text1"/>
          <w:sz w:val="28"/>
          <w:szCs w:val="28"/>
        </w:rPr>
        <w:t>М .: Спорт, 2015. - 128 с.</w:t>
      </w:r>
    </w:p>
    <w:p w:rsidR="000C3900" w:rsidRPr="000C3900" w:rsidRDefault="000C3900"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0C3900">
        <w:rPr>
          <w:rFonts w:ascii="Times New Roman" w:hAnsi="Times New Roman" w:cs="Times New Roman"/>
          <w:color w:val="000000" w:themeColor="text1"/>
          <w:sz w:val="28"/>
          <w:szCs w:val="28"/>
        </w:rPr>
        <w:t>Найдиффер</w:t>
      </w:r>
      <w:proofErr w:type="spellEnd"/>
      <w:r w:rsidRPr="000C3900">
        <w:rPr>
          <w:rFonts w:ascii="Times New Roman" w:hAnsi="Times New Roman" w:cs="Times New Roman"/>
          <w:color w:val="000000" w:themeColor="text1"/>
          <w:sz w:val="28"/>
          <w:szCs w:val="28"/>
        </w:rPr>
        <w:t xml:space="preserve"> Р. М. Психология</w:t>
      </w:r>
      <w:r>
        <w:rPr>
          <w:rFonts w:ascii="Times New Roman" w:hAnsi="Times New Roman" w:cs="Times New Roman"/>
          <w:color w:val="000000" w:themeColor="text1"/>
          <w:sz w:val="28"/>
          <w:szCs w:val="28"/>
        </w:rPr>
        <w:t xml:space="preserve"> соревнующегося спортсмена. – М</w:t>
      </w:r>
      <w:r>
        <w:rPr>
          <w:rFonts w:ascii="Times New Roman" w:hAnsi="Times New Roman" w:cs="Times New Roman"/>
          <w:color w:val="000000" w:themeColor="text1"/>
          <w:sz w:val="28"/>
          <w:szCs w:val="28"/>
          <w:lang w:val="uk-UA"/>
        </w:rPr>
        <w:t>.:</w:t>
      </w:r>
      <w:r w:rsidRPr="000C3900">
        <w:rPr>
          <w:rFonts w:ascii="Times New Roman" w:hAnsi="Times New Roman" w:cs="Times New Roman"/>
          <w:color w:val="000000" w:themeColor="text1"/>
          <w:sz w:val="28"/>
          <w:szCs w:val="28"/>
        </w:rPr>
        <w:t xml:space="preserve"> Физкультура и спорт, 1979.</w:t>
      </w:r>
    </w:p>
    <w:p w:rsidR="000C3900" w:rsidRPr="000C3900" w:rsidRDefault="000C3900"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0C3900">
        <w:rPr>
          <w:rFonts w:ascii="Times New Roman" w:hAnsi="Times New Roman" w:cs="Times New Roman"/>
          <w:color w:val="000000" w:themeColor="text1"/>
          <w:sz w:val="28"/>
          <w:szCs w:val="28"/>
        </w:rPr>
        <w:t xml:space="preserve">Онищенко І.М. </w:t>
      </w:r>
      <w:proofErr w:type="spellStart"/>
      <w:r w:rsidRPr="000C3900">
        <w:rPr>
          <w:rFonts w:ascii="Times New Roman" w:hAnsi="Times New Roman" w:cs="Times New Roman"/>
          <w:color w:val="000000" w:themeColor="text1"/>
          <w:sz w:val="28"/>
          <w:szCs w:val="28"/>
        </w:rPr>
        <w:t>Псих</w:t>
      </w:r>
      <w:r>
        <w:rPr>
          <w:rFonts w:ascii="Times New Roman" w:hAnsi="Times New Roman" w:cs="Times New Roman"/>
          <w:color w:val="000000" w:themeColor="text1"/>
          <w:sz w:val="28"/>
          <w:szCs w:val="28"/>
        </w:rPr>
        <w:t>ологічна</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підготовки</w:t>
      </w:r>
      <w:proofErr w:type="spellEnd"/>
      <w:r>
        <w:rPr>
          <w:rFonts w:ascii="Times New Roman" w:hAnsi="Times New Roman" w:cs="Times New Roman"/>
          <w:color w:val="000000" w:themeColor="text1"/>
          <w:sz w:val="28"/>
          <w:szCs w:val="28"/>
        </w:rPr>
        <w:t xml:space="preserve"> спортсмена </w:t>
      </w:r>
      <w:r>
        <w:rPr>
          <w:rFonts w:ascii="Times New Roman" w:hAnsi="Times New Roman" w:cs="Times New Roman"/>
          <w:color w:val="000000" w:themeColor="text1"/>
          <w:sz w:val="28"/>
          <w:szCs w:val="28"/>
          <w:lang w:val="uk-UA"/>
        </w:rPr>
        <w:t>«</w:t>
      </w:r>
      <w:proofErr w:type="spellStart"/>
      <w:r>
        <w:rPr>
          <w:rFonts w:ascii="Times New Roman" w:hAnsi="Times New Roman" w:cs="Times New Roman"/>
          <w:color w:val="000000" w:themeColor="text1"/>
          <w:sz w:val="28"/>
          <w:szCs w:val="28"/>
        </w:rPr>
        <w:t>Здоровя</w:t>
      </w:r>
      <w:proofErr w:type="spellEnd"/>
      <w:r>
        <w:rPr>
          <w:rFonts w:ascii="Times New Roman" w:hAnsi="Times New Roman" w:cs="Times New Roman"/>
          <w:color w:val="000000" w:themeColor="text1"/>
          <w:sz w:val="28"/>
          <w:szCs w:val="28"/>
          <w:lang w:val="uk-UA"/>
        </w:rPr>
        <w:t>»</w:t>
      </w:r>
      <w:r w:rsidRPr="000C390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proofErr w:type="spellStart"/>
      <w:r w:rsidRPr="000C3900">
        <w:rPr>
          <w:rFonts w:ascii="Times New Roman" w:hAnsi="Times New Roman" w:cs="Times New Roman"/>
          <w:color w:val="000000" w:themeColor="text1"/>
          <w:sz w:val="28"/>
          <w:szCs w:val="28"/>
        </w:rPr>
        <w:t>Київ</w:t>
      </w:r>
      <w:proofErr w:type="spellEnd"/>
      <w:r w:rsidRPr="000C3900">
        <w:rPr>
          <w:rFonts w:ascii="Times New Roman" w:hAnsi="Times New Roman" w:cs="Times New Roman"/>
          <w:color w:val="000000" w:themeColor="text1"/>
          <w:sz w:val="28"/>
          <w:szCs w:val="28"/>
        </w:rPr>
        <w:t xml:space="preserve"> 1969 р., 112 с.</w:t>
      </w:r>
    </w:p>
    <w:p w:rsidR="000C3900" w:rsidRPr="007152BD" w:rsidRDefault="000C3900"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0C3900">
        <w:rPr>
          <w:rFonts w:ascii="Times New Roman" w:hAnsi="Times New Roman" w:cs="Times New Roman"/>
          <w:color w:val="000000" w:themeColor="text1"/>
          <w:sz w:val="28"/>
          <w:szCs w:val="28"/>
        </w:rPr>
        <w:lastRenderedPageBreak/>
        <w:t>Окопний</w:t>
      </w:r>
      <w:proofErr w:type="spellEnd"/>
      <w:r w:rsidRPr="000C3900">
        <w:rPr>
          <w:rFonts w:ascii="Times New Roman" w:hAnsi="Times New Roman" w:cs="Times New Roman"/>
          <w:color w:val="000000" w:themeColor="text1"/>
          <w:sz w:val="28"/>
          <w:szCs w:val="28"/>
        </w:rPr>
        <w:t xml:space="preserve"> А.М. </w:t>
      </w:r>
      <w:proofErr w:type="spellStart"/>
      <w:r w:rsidRPr="000C3900">
        <w:rPr>
          <w:rFonts w:ascii="Times New Roman" w:hAnsi="Times New Roman" w:cs="Times New Roman"/>
          <w:color w:val="000000" w:themeColor="text1"/>
          <w:sz w:val="28"/>
          <w:szCs w:val="28"/>
        </w:rPr>
        <w:t>Аналіз</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змагальної</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діяльності</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гравців</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високої</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кваліфікації</w:t>
      </w:r>
      <w:proofErr w:type="spellEnd"/>
      <w:r w:rsidRPr="000C3900">
        <w:rPr>
          <w:rFonts w:ascii="Times New Roman" w:hAnsi="Times New Roman" w:cs="Times New Roman"/>
          <w:color w:val="000000" w:themeColor="text1"/>
          <w:sz w:val="28"/>
          <w:szCs w:val="28"/>
        </w:rPr>
        <w:t xml:space="preserve"> у </w:t>
      </w:r>
      <w:proofErr w:type="spellStart"/>
      <w:r w:rsidRPr="000C3900">
        <w:rPr>
          <w:rFonts w:ascii="Times New Roman" w:hAnsi="Times New Roman" w:cs="Times New Roman"/>
          <w:color w:val="000000" w:themeColor="text1"/>
          <w:sz w:val="28"/>
          <w:szCs w:val="28"/>
        </w:rPr>
        <w:t>настільному</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тенісі</w:t>
      </w:r>
      <w:proofErr w:type="spellEnd"/>
      <w:r w:rsidRPr="000C3900">
        <w:rPr>
          <w:rFonts w:ascii="Times New Roman" w:hAnsi="Times New Roman" w:cs="Times New Roman"/>
          <w:color w:val="000000" w:themeColor="text1"/>
          <w:sz w:val="28"/>
          <w:szCs w:val="28"/>
        </w:rPr>
        <w:t xml:space="preserve"> в </w:t>
      </w:r>
      <w:proofErr w:type="spellStart"/>
      <w:r w:rsidRPr="000C3900">
        <w:rPr>
          <w:rFonts w:ascii="Times New Roman" w:hAnsi="Times New Roman" w:cs="Times New Roman"/>
          <w:color w:val="000000" w:themeColor="text1"/>
          <w:sz w:val="28"/>
          <w:szCs w:val="28"/>
        </w:rPr>
        <w:t>Україні</w:t>
      </w:r>
      <w:proofErr w:type="spellEnd"/>
      <w:r w:rsidRPr="000C3900">
        <w:rPr>
          <w:rFonts w:ascii="Times New Roman" w:hAnsi="Times New Roman" w:cs="Times New Roman"/>
          <w:color w:val="000000" w:themeColor="text1"/>
          <w:sz w:val="28"/>
          <w:szCs w:val="28"/>
        </w:rPr>
        <w:t xml:space="preserve"> та </w:t>
      </w:r>
      <w:proofErr w:type="spellStart"/>
      <w:r w:rsidRPr="000C3900">
        <w:rPr>
          <w:rFonts w:ascii="Times New Roman" w:hAnsi="Times New Roman" w:cs="Times New Roman"/>
          <w:color w:val="000000" w:themeColor="text1"/>
          <w:sz w:val="28"/>
          <w:szCs w:val="28"/>
        </w:rPr>
        <w:t>закордоном</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Теоретико-методичні</w:t>
      </w:r>
      <w:proofErr w:type="spellEnd"/>
      <w:r w:rsidRPr="000C3900">
        <w:rPr>
          <w:rFonts w:ascii="Times New Roman" w:hAnsi="Times New Roman" w:cs="Times New Roman"/>
          <w:color w:val="000000" w:themeColor="text1"/>
          <w:sz w:val="28"/>
          <w:szCs w:val="28"/>
        </w:rPr>
        <w:t xml:space="preserve"> засади </w:t>
      </w:r>
      <w:proofErr w:type="spellStart"/>
      <w:r w:rsidRPr="000C3900">
        <w:rPr>
          <w:rFonts w:ascii="Times New Roman" w:hAnsi="Times New Roman" w:cs="Times New Roman"/>
          <w:color w:val="000000" w:themeColor="text1"/>
          <w:sz w:val="28"/>
          <w:szCs w:val="28"/>
        </w:rPr>
        <w:t>спортивних</w:t>
      </w:r>
      <w:proofErr w:type="spellEnd"/>
      <w:r w:rsidRPr="000C3900">
        <w:rPr>
          <w:rFonts w:ascii="Times New Roman" w:hAnsi="Times New Roman" w:cs="Times New Roman"/>
          <w:color w:val="000000" w:themeColor="text1"/>
          <w:sz w:val="28"/>
          <w:szCs w:val="28"/>
        </w:rPr>
        <w:t xml:space="preserve"> та </w:t>
      </w:r>
      <w:proofErr w:type="spellStart"/>
      <w:r w:rsidRPr="000C3900">
        <w:rPr>
          <w:rFonts w:ascii="Times New Roman" w:hAnsi="Times New Roman" w:cs="Times New Roman"/>
          <w:color w:val="000000" w:themeColor="text1"/>
          <w:sz w:val="28"/>
          <w:szCs w:val="28"/>
        </w:rPr>
        <w:t>рекреаційних</w:t>
      </w:r>
      <w:proofErr w:type="spellEnd"/>
      <w:r w:rsidRPr="000C3900">
        <w:rPr>
          <w:rFonts w:ascii="Times New Roman" w:hAnsi="Times New Roman" w:cs="Times New Roman"/>
          <w:color w:val="000000" w:themeColor="text1"/>
          <w:sz w:val="28"/>
          <w:szCs w:val="28"/>
        </w:rPr>
        <w:t xml:space="preserve"> </w:t>
      </w:r>
      <w:proofErr w:type="spellStart"/>
      <w:r w:rsidRPr="000C3900">
        <w:rPr>
          <w:rFonts w:ascii="Times New Roman" w:hAnsi="Times New Roman" w:cs="Times New Roman"/>
          <w:color w:val="000000" w:themeColor="text1"/>
          <w:sz w:val="28"/>
          <w:szCs w:val="28"/>
        </w:rPr>
        <w:t>ігор</w:t>
      </w:r>
      <w:proofErr w:type="spellEnd"/>
      <w:r w:rsidRPr="000C3900">
        <w:rPr>
          <w:rFonts w:ascii="Times New Roman" w:hAnsi="Times New Roman" w:cs="Times New Roman"/>
          <w:color w:val="000000" w:themeColor="text1"/>
          <w:sz w:val="28"/>
          <w:szCs w:val="28"/>
        </w:rPr>
        <w:t xml:space="preserve">. 2017. </w:t>
      </w:r>
      <w:r>
        <w:rPr>
          <w:rFonts w:ascii="Times New Roman" w:hAnsi="Times New Roman" w:cs="Times New Roman"/>
          <w:color w:val="000000" w:themeColor="text1"/>
          <w:sz w:val="28"/>
          <w:szCs w:val="28"/>
        </w:rPr>
        <w:t>–</w:t>
      </w:r>
      <w:r w:rsidRPr="000C3900">
        <w:rPr>
          <w:rFonts w:ascii="Times New Roman" w:hAnsi="Times New Roman" w:cs="Times New Roman"/>
          <w:color w:val="000000" w:themeColor="text1"/>
          <w:sz w:val="28"/>
          <w:szCs w:val="28"/>
        </w:rPr>
        <w:t xml:space="preserve"> 89-92 с.</w:t>
      </w:r>
    </w:p>
    <w:p w:rsidR="00561410" w:rsidRPr="00561410" w:rsidRDefault="00C24066" w:rsidP="0056141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eastAsia="Times New Roman" w:hAnsi="Times New Roman" w:cs="Times New Roman"/>
          <w:color w:val="000000" w:themeColor="text1"/>
          <w:sz w:val="28"/>
          <w:szCs w:val="28"/>
          <w:lang w:val="uk-UA"/>
        </w:rPr>
        <w:t xml:space="preserve">Організація і проведення змагань із спортивних ігор. Навчальний посібник для студентів вузів / Під ред. В. М. </w:t>
      </w:r>
      <w:proofErr w:type="spellStart"/>
      <w:r w:rsidRPr="007152BD">
        <w:rPr>
          <w:rFonts w:ascii="Times New Roman" w:eastAsia="Times New Roman" w:hAnsi="Times New Roman" w:cs="Times New Roman"/>
          <w:color w:val="000000" w:themeColor="text1"/>
          <w:sz w:val="28"/>
          <w:szCs w:val="28"/>
          <w:lang w:val="uk-UA"/>
        </w:rPr>
        <w:t>Костюкевич</w:t>
      </w:r>
      <w:proofErr w:type="spellEnd"/>
      <w:r w:rsidRPr="007152BD">
        <w:rPr>
          <w:rFonts w:ascii="Times New Roman" w:eastAsia="Times New Roman" w:hAnsi="Times New Roman" w:cs="Times New Roman"/>
          <w:color w:val="000000" w:themeColor="text1"/>
          <w:sz w:val="28"/>
          <w:szCs w:val="28"/>
          <w:lang w:val="uk-UA"/>
        </w:rPr>
        <w:t>. Вінниця ВДПУ, 2001. 216 с.</w:t>
      </w:r>
    </w:p>
    <w:p w:rsidR="00561410" w:rsidRPr="00561410" w:rsidRDefault="00561410" w:rsidP="0056141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561410">
        <w:rPr>
          <w:rFonts w:ascii="Times New Roman" w:hAnsi="Times New Roman" w:cs="Times New Roman"/>
          <w:sz w:val="28"/>
          <w:szCs w:val="28"/>
        </w:rPr>
        <w:t>Освітні</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технології</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навч.-ме</w:t>
      </w:r>
      <w:r>
        <w:rPr>
          <w:rFonts w:ascii="Times New Roman" w:hAnsi="Times New Roman" w:cs="Times New Roman"/>
          <w:sz w:val="28"/>
          <w:szCs w:val="28"/>
        </w:rPr>
        <w:t>тод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посібник</w:t>
      </w:r>
      <w:proofErr w:type="spellEnd"/>
      <w:r>
        <w:rPr>
          <w:rFonts w:ascii="Times New Roman" w:hAnsi="Times New Roman" w:cs="Times New Roman"/>
          <w:sz w:val="28"/>
          <w:szCs w:val="28"/>
        </w:rPr>
        <w:t xml:space="preserve">. О. М. </w:t>
      </w:r>
      <w:proofErr w:type="spellStart"/>
      <w:r>
        <w:rPr>
          <w:rFonts w:ascii="Times New Roman" w:hAnsi="Times New Roman" w:cs="Times New Roman"/>
          <w:sz w:val="28"/>
          <w:szCs w:val="28"/>
        </w:rPr>
        <w:t>Пєхота</w:t>
      </w:r>
      <w:proofErr w:type="spellEnd"/>
      <w:r>
        <w:rPr>
          <w:rFonts w:ascii="Times New Roman" w:hAnsi="Times New Roman" w:cs="Times New Roman"/>
          <w:sz w:val="28"/>
          <w:szCs w:val="28"/>
        </w:rPr>
        <w:t>, А.</w:t>
      </w:r>
      <w:r>
        <w:rPr>
          <w:rFonts w:ascii="Times New Roman" w:hAnsi="Times New Roman" w:cs="Times New Roman"/>
          <w:sz w:val="28"/>
          <w:szCs w:val="28"/>
          <w:lang w:val="uk-UA"/>
        </w:rPr>
        <w:t> </w:t>
      </w:r>
      <w:r w:rsidRPr="00561410">
        <w:rPr>
          <w:rFonts w:ascii="Times New Roman" w:hAnsi="Times New Roman" w:cs="Times New Roman"/>
          <w:sz w:val="28"/>
          <w:szCs w:val="28"/>
        </w:rPr>
        <w:t>З.</w:t>
      </w:r>
      <w:r>
        <w:rPr>
          <w:rFonts w:ascii="Times New Roman" w:hAnsi="Times New Roman" w:cs="Times New Roman"/>
          <w:sz w:val="28"/>
          <w:szCs w:val="28"/>
          <w:lang w:val="uk-UA"/>
        </w:rPr>
        <w:t> </w:t>
      </w:r>
      <w:proofErr w:type="spellStart"/>
      <w:r w:rsidRPr="00561410">
        <w:rPr>
          <w:rFonts w:ascii="Times New Roman" w:hAnsi="Times New Roman" w:cs="Times New Roman"/>
          <w:sz w:val="28"/>
          <w:szCs w:val="28"/>
        </w:rPr>
        <w:t>Кіктенко</w:t>
      </w:r>
      <w:proofErr w:type="spellEnd"/>
      <w:r w:rsidRPr="00561410">
        <w:rPr>
          <w:rFonts w:ascii="Times New Roman" w:hAnsi="Times New Roman" w:cs="Times New Roman"/>
          <w:sz w:val="28"/>
          <w:szCs w:val="28"/>
        </w:rPr>
        <w:t xml:space="preserve">, О. М. </w:t>
      </w:r>
      <w:proofErr w:type="spellStart"/>
      <w:r w:rsidRPr="00561410">
        <w:rPr>
          <w:rFonts w:ascii="Times New Roman" w:hAnsi="Times New Roman" w:cs="Times New Roman"/>
          <w:sz w:val="28"/>
          <w:szCs w:val="28"/>
        </w:rPr>
        <w:t>Любарська</w:t>
      </w:r>
      <w:proofErr w:type="spellEnd"/>
      <w:r w:rsidRPr="00561410">
        <w:rPr>
          <w:rFonts w:ascii="Times New Roman" w:hAnsi="Times New Roman" w:cs="Times New Roman"/>
          <w:sz w:val="28"/>
          <w:szCs w:val="28"/>
        </w:rPr>
        <w:t xml:space="preserve"> та </w:t>
      </w:r>
      <w:proofErr w:type="spellStart"/>
      <w:r w:rsidRPr="00561410">
        <w:rPr>
          <w:rFonts w:ascii="Times New Roman" w:hAnsi="Times New Roman" w:cs="Times New Roman"/>
          <w:sz w:val="28"/>
          <w:szCs w:val="28"/>
        </w:rPr>
        <w:t>ін</w:t>
      </w:r>
      <w:proofErr w:type="spellEnd"/>
      <w:r w:rsidRPr="00561410">
        <w:rPr>
          <w:rFonts w:ascii="Times New Roman" w:hAnsi="Times New Roman" w:cs="Times New Roman"/>
          <w:sz w:val="28"/>
          <w:szCs w:val="28"/>
        </w:rPr>
        <w:t xml:space="preserve">.: за </w:t>
      </w:r>
      <w:proofErr w:type="spellStart"/>
      <w:r w:rsidRPr="00561410">
        <w:rPr>
          <w:rFonts w:ascii="Times New Roman" w:hAnsi="Times New Roman" w:cs="Times New Roman"/>
          <w:sz w:val="28"/>
          <w:szCs w:val="28"/>
        </w:rPr>
        <w:t>заг</w:t>
      </w:r>
      <w:proofErr w:type="spellEnd"/>
      <w:r w:rsidRPr="00561410">
        <w:rPr>
          <w:rFonts w:ascii="Times New Roman" w:hAnsi="Times New Roman" w:cs="Times New Roman"/>
          <w:sz w:val="28"/>
          <w:szCs w:val="28"/>
        </w:rPr>
        <w:t xml:space="preserve">. ред. О.М. </w:t>
      </w:r>
      <w:proofErr w:type="spellStart"/>
      <w:r w:rsidRPr="00561410">
        <w:rPr>
          <w:rFonts w:ascii="Times New Roman" w:hAnsi="Times New Roman" w:cs="Times New Roman"/>
          <w:sz w:val="28"/>
          <w:szCs w:val="28"/>
        </w:rPr>
        <w:t>Пєхоти</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Київ</w:t>
      </w:r>
      <w:proofErr w:type="spellEnd"/>
      <w:r w:rsidRPr="00561410">
        <w:rPr>
          <w:rFonts w:ascii="Times New Roman" w:hAnsi="Times New Roman" w:cs="Times New Roman"/>
          <w:sz w:val="28"/>
          <w:szCs w:val="28"/>
        </w:rPr>
        <w:t>: А.С.К.,</w:t>
      </w:r>
      <w:r w:rsidRPr="00561410">
        <w:rPr>
          <w:rFonts w:ascii="Times New Roman" w:hAnsi="Times New Roman" w:cs="Times New Roman"/>
          <w:sz w:val="28"/>
          <w:szCs w:val="28"/>
          <w:lang w:val="uk-UA"/>
        </w:rPr>
        <w:t xml:space="preserve"> </w:t>
      </w:r>
      <w:r w:rsidRPr="00561410">
        <w:rPr>
          <w:rFonts w:ascii="Times New Roman" w:hAnsi="Times New Roman" w:cs="Times New Roman"/>
          <w:sz w:val="28"/>
          <w:szCs w:val="28"/>
        </w:rPr>
        <w:t>2001. 256с.</w:t>
      </w:r>
    </w:p>
    <w:p w:rsidR="00561410" w:rsidRPr="00561410" w:rsidRDefault="00561410" w:rsidP="0056141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561410">
        <w:rPr>
          <w:rFonts w:asciiTheme="majorBidi" w:hAnsiTheme="majorBidi" w:cstheme="majorBidi"/>
          <w:sz w:val="28"/>
          <w:szCs w:val="28"/>
          <w:lang w:val="uk-UA"/>
        </w:rPr>
        <w:t xml:space="preserve">Петренко Ю. О. </w:t>
      </w:r>
      <w:proofErr w:type="spellStart"/>
      <w:r w:rsidRPr="00561410">
        <w:rPr>
          <w:rFonts w:asciiTheme="majorBidi" w:hAnsiTheme="majorBidi" w:cstheme="majorBidi"/>
          <w:sz w:val="28"/>
          <w:szCs w:val="28"/>
          <w:lang w:val="uk-UA"/>
        </w:rPr>
        <w:t>Нейродинамічні</w:t>
      </w:r>
      <w:proofErr w:type="spellEnd"/>
      <w:r w:rsidRPr="00561410">
        <w:rPr>
          <w:rFonts w:asciiTheme="majorBidi" w:hAnsiTheme="majorBidi" w:cstheme="majorBidi"/>
          <w:sz w:val="28"/>
          <w:szCs w:val="28"/>
          <w:lang w:val="uk-UA"/>
        </w:rPr>
        <w:t xml:space="preserve"> та психічні функції у дітей молодшого шкільного віку з різним рівнем фізичного розвитку : автореф. … канд. біол. наук : спец. 03.00.13 – Фізіологія людини і тварин / Ю. О. Петренко. – К., 2006. – 20 с.</w:t>
      </w:r>
    </w:p>
    <w:p w:rsidR="00C24066" w:rsidRPr="007152BD"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Платонов В.</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Н. </w:t>
      </w:r>
      <w:proofErr w:type="spellStart"/>
      <w:r w:rsidRPr="007152BD">
        <w:rPr>
          <w:rFonts w:ascii="Times New Roman" w:hAnsi="Times New Roman" w:cs="Times New Roman"/>
          <w:color w:val="000000" w:themeColor="text1"/>
          <w:sz w:val="28"/>
          <w:szCs w:val="28"/>
        </w:rPr>
        <w:t>Теоретико</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методичні</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основи</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підготовки</w:t>
      </w:r>
      <w:proofErr w:type="spellEnd"/>
      <w:r w:rsidRPr="007152BD">
        <w:rPr>
          <w:rFonts w:ascii="Times New Roman" w:hAnsi="Times New Roman" w:cs="Times New Roman"/>
          <w:color w:val="000000" w:themeColor="text1"/>
          <w:sz w:val="28"/>
          <w:szCs w:val="28"/>
          <w:lang w:val="uk-UA"/>
        </w:rPr>
        <w:t xml:space="preserve"> </w:t>
      </w:r>
      <w:proofErr w:type="spellStart"/>
      <w:r w:rsidRPr="007152BD">
        <w:rPr>
          <w:rFonts w:ascii="Times New Roman" w:hAnsi="Times New Roman" w:cs="Times New Roman"/>
          <w:color w:val="000000" w:themeColor="text1"/>
          <w:sz w:val="28"/>
          <w:szCs w:val="28"/>
        </w:rPr>
        <w:t>спортсменів</w:t>
      </w:r>
      <w:proofErr w:type="spellEnd"/>
      <w:r w:rsidRPr="007152BD">
        <w:rPr>
          <w:rFonts w:ascii="Times New Roman" w:hAnsi="Times New Roman" w:cs="Times New Roman"/>
          <w:color w:val="000000" w:themeColor="text1"/>
          <w:sz w:val="28"/>
          <w:szCs w:val="28"/>
          <w:lang w:val="uk-UA"/>
        </w:rPr>
        <w:t>.</w:t>
      </w:r>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Львів</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Українська</w:t>
      </w:r>
      <w:proofErr w:type="spellEnd"/>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спортивна </w:t>
      </w:r>
      <w:proofErr w:type="spellStart"/>
      <w:r w:rsidRPr="007152BD">
        <w:rPr>
          <w:rFonts w:ascii="Times New Roman" w:hAnsi="Times New Roman" w:cs="Times New Roman"/>
          <w:color w:val="000000" w:themeColor="text1"/>
          <w:sz w:val="28"/>
          <w:szCs w:val="28"/>
        </w:rPr>
        <w:t>Асоціація</w:t>
      </w:r>
      <w:proofErr w:type="spellEnd"/>
      <w:r w:rsidRPr="007152BD">
        <w:rPr>
          <w:rFonts w:ascii="Times New Roman" w:hAnsi="Times New Roman" w:cs="Times New Roman"/>
          <w:color w:val="000000" w:themeColor="text1"/>
          <w:sz w:val="28"/>
          <w:szCs w:val="28"/>
        </w:rPr>
        <w:t>, 1993.</w:t>
      </w:r>
    </w:p>
    <w:p w:rsidR="00C24066" w:rsidRPr="007152BD"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Попов А. Л. Псих</w:t>
      </w:r>
      <w:r w:rsidR="00F203D1" w:rsidRPr="007152BD">
        <w:rPr>
          <w:rFonts w:ascii="Times New Roman" w:hAnsi="Times New Roman" w:cs="Times New Roman"/>
          <w:color w:val="000000" w:themeColor="text1"/>
          <w:sz w:val="28"/>
          <w:szCs w:val="28"/>
        </w:rPr>
        <w:t>ологические основы воспитания /</w:t>
      </w:r>
      <w:r w:rsidR="00F203D1" w:rsidRPr="007152BD">
        <w:rPr>
          <w:rFonts w:ascii="Times New Roman" w:hAnsi="Times New Roman" w:cs="Times New Roman"/>
          <w:color w:val="000000" w:themeColor="text1"/>
          <w:sz w:val="28"/>
          <w:szCs w:val="28"/>
          <w:lang w:val="uk-UA"/>
        </w:rPr>
        <w:t>/</w:t>
      </w:r>
      <w:r w:rsidRPr="007152BD">
        <w:rPr>
          <w:rFonts w:ascii="Times New Roman" w:hAnsi="Times New Roman" w:cs="Times New Roman"/>
          <w:color w:val="000000" w:themeColor="text1"/>
          <w:sz w:val="28"/>
          <w:szCs w:val="28"/>
        </w:rPr>
        <w:t xml:space="preserve"> Психология физического воспитания и спорта</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 Академический проект, 2004. </w:t>
      </w:r>
      <w:r w:rsidRPr="007152BD">
        <w:rPr>
          <w:rFonts w:ascii="Times New Roman" w:hAnsi="Times New Roman" w:cs="Times New Roman"/>
          <w:color w:val="000000" w:themeColor="text1"/>
          <w:sz w:val="28"/>
          <w:szCs w:val="28"/>
          <w:lang w:val="uk-UA"/>
        </w:rPr>
        <w:t>С</w:t>
      </w:r>
      <w:r w:rsidRPr="007152BD">
        <w:rPr>
          <w:rFonts w:ascii="Times New Roman" w:hAnsi="Times New Roman" w:cs="Times New Roman"/>
          <w:color w:val="000000" w:themeColor="text1"/>
          <w:sz w:val="28"/>
          <w:szCs w:val="28"/>
        </w:rPr>
        <w:t>.</w:t>
      </w:r>
      <w:r w:rsidRPr="007152BD">
        <w:rPr>
          <w:rFonts w:ascii="Times New Roman" w:hAnsi="Times New Roman" w:cs="Times New Roman"/>
          <w:color w:val="000000" w:themeColor="text1"/>
          <w:sz w:val="28"/>
          <w:szCs w:val="28"/>
          <w:lang w:val="uk-UA"/>
        </w:rPr>
        <w:t> </w:t>
      </w:r>
      <w:r w:rsidRPr="007152BD">
        <w:rPr>
          <w:rFonts w:ascii="Times New Roman" w:hAnsi="Times New Roman" w:cs="Times New Roman"/>
          <w:color w:val="000000" w:themeColor="text1"/>
          <w:sz w:val="28"/>
          <w:szCs w:val="28"/>
        </w:rPr>
        <w:t>64-85.</w:t>
      </w:r>
    </w:p>
    <w:p w:rsidR="00561410" w:rsidRPr="00561410" w:rsidRDefault="00C24066" w:rsidP="0056141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Практические рекомендации по психологии: Учеб. пособие для студентов ИФК. М: ФИС, 2012, 176с.</w:t>
      </w:r>
    </w:p>
    <w:p w:rsidR="00561410" w:rsidRPr="00561410" w:rsidRDefault="00561410" w:rsidP="0056141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561410">
        <w:rPr>
          <w:rFonts w:ascii="Times New Roman" w:hAnsi="Times New Roman" w:cs="Times New Roman"/>
          <w:color w:val="000000" w:themeColor="text1"/>
          <w:sz w:val="28"/>
          <w:szCs w:val="28"/>
          <w:shd w:val="clear" w:color="auto" w:fill="F9F9F9"/>
          <w:lang w:val="uk-UA"/>
        </w:rPr>
        <w:t>Приступа</w:t>
      </w:r>
      <w:proofErr w:type="spellEnd"/>
      <w:r w:rsidRPr="00561410">
        <w:rPr>
          <w:rFonts w:ascii="Times New Roman" w:hAnsi="Times New Roman" w:cs="Times New Roman"/>
          <w:color w:val="000000" w:themeColor="text1"/>
          <w:sz w:val="28"/>
          <w:szCs w:val="28"/>
          <w:shd w:val="clear" w:color="auto" w:fill="F9F9F9"/>
          <w:lang w:val="uk-UA"/>
        </w:rPr>
        <w:t xml:space="preserve"> Є. Н. Фізична рекреація. Львів, ЛДУФК, 2010. 296 с.</w:t>
      </w:r>
    </w:p>
    <w:p w:rsidR="00C24066" w:rsidRPr="007152BD"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 xml:space="preserve">Психология физической культуры и спорта. Учебник для студентов ВПО / Под ред. А. В. Родионова. Изд-во: </w:t>
      </w:r>
      <w:proofErr w:type="spellStart"/>
      <w:r w:rsidRPr="007152BD">
        <w:rPr>
          <w:rFonts w:ascii="Times New Roman" w:hAnsi="Times New Roman" w:cs="Times New Roman"/>
          <w:color w:val="000000" w:themeColor="text1"/>
          <w:sz w:val="28"/>
          <w:szCs w:val="28"/>
        </w:rPr>
        <w:t>Academia</w:t>
      </w:r>
      <w:proofErr w:type="spellEnd"/>
      <w:r w:rsidRPr="007152BD">
        <w:rPr>
          <w:rFonts w:ascii="Times New Roman" w:hAnsi="Times New Roman" w:cs="Times New Roman"/>
          <w:color w:val="000000" w:themeColor="text1"/>
          <w:sz w:val="28"/>
          <w:szCs w:val="28"/>
        </w:rPr>
        <w:t xml:space="preserve">. 2010. 226 с. </w:t>
      </w:r>
    </w:p>
    <w:p w:rsidR="00C24066" w:rsidRPr="000C3900"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Психология: Учебник для ИФК</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Под ред. В.</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Мельникова. 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ФИС, 2014, 367с.</w:t>
      </w:r>
    </w:p>
    <w:p w:rsidR="000C3900" w:rsidRPr="007C3335" w:rsidRDefault="000C3900"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0C3900">
        <w:rPr>
          <w:rFonts w:ascii="Times New Roman" w:hAnsi="Times New Roman" w:cs="Times New Roman"/>
          <w:color w:val="000000" w:themeColor="text1"/>
          <w:sz w:val="28"/>
          <w:szCs w:val="28"/>
        </w:rPr>
        <w:t>Пуни А.Ц. Состояние психической готовности и психологическая подготовка к соревнованиям в спорте. ГДОИФК. Вопросы психологии и спорта. Л.,1975, с.3-16.</w:t>
      </w:r>
    </w:p>
    <w:p w:rsidR="007C3335" w:rsidRPr="007C3335" w:rsidRDefault="007C3335"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C3335">
        <w:rPr>
          <w:rFonts w:ascii="Times New Roman" w:hAnsi="Times New Roman" w:cs="Times New Roman"/>
          <w:color w:val="000000" w:themeColor="text1"/>
          <w:sz w:val="28"/>
          <w:szCs w:val="28"/>
        </w:rPr>
        <w:t>Ребрина</w:t>
      </w:r>
      <w:proofErr w:type="spellEnd"/>
      <w:r w:rsidRPr="007C3335">
        <w:rPr>
          <w:rFonts w:ascii="Times New Roman" w:hAnsi="Times New Roman" w:cs="Times New Roman"/>
          <w:color w:val="000000" w:themeColor="text1"/>
          <w:sz w:val="28"/>
          <w:szCs w:val="28"/>
        </w:rPr>
        <w:t xml:space="preserve"> А. А. та </w:t>
      </w:r>
      <w:proofErr w:type="spellStart"/>
      <w:r w:rsidRPr="007C3335">
        <w:rPr>
          <w:rFonts w:ascii="Times New Roman" w:hAnsi="Times New Roman" w:cs="Times New Roman"/>
          <w:color w:val="000000" w:themeColor="text1"/>
          <w:sz w:val="28"/>
          <w:szCs w:val="28"/>
        </w:rPr>
        <w:t>ін</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Настільний</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теніс</w:t>
      </w:r>
      <w:proofErr w:type="spellEnd"/>
      <w:r w:rsidRPr="007C3335">
        <w:rPr>
          <w:rFonts w:ascii="Times New Roman" w:hAnsi="Times New Roman" w:cs="Times New Roman"/>
          <w:color w:val="000000" w:themeColor="text1"/>
          <w:sz w:val="28"/>
          <w:szCs w:val="28"/>
        </w:rPr>
        <w:t xml:space="preserve">. Перший </w:t>
      </w:r>
      <w:proofErr w:type="spellStart"/>
      <w:r w:rsidRPr="007C3335">
        <w:rPr>
          <w:rFonts w:ascii="Times New Roman" w:hAnsi="Times New Roman" w:cs="Times New Roman"/>
          <w:color w:val="000000" w:themeColor="text1"/>
          <w:sz w:val="28"/>
          <w:szCs w:val="28"/>
        </w:rPr>
        <w:t>рік</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навчання</w:t>
      </w:r>
      <w:proofErr w:type="spellEnd"/>
      <w:r w:rsidRPr="007C3335">
        <w:rPr>
          <w:rFonts w:ascii="Times New Roman" w:hAnsi="Times New Roman" w:cs="Times New Roman"/>
          <w:color w:val="000000" w:themeColor="text1"/>
          <w:sz w:val="28"/>
          <w:szCs w:val="28"/>
        </w:rPr>
        <w:t xml:space="preserve">. Метод. </w:t>
      </w:r>
      <w:proofErr w:type="spellStart"/>
      <w:r w:rsidRPr="007C3335">
        <w:rPr>
          <w:rFonts w:ascii="Times New Roman" w:hAnsi="Times New Roman" w:cs="Times New Roman"/>
          <w:color w:val="000000" w:themeColor="text1"/>
          <w:sz w:val="28"/>
          <w:szCs w:val="28"/>
        </w:rPr>
        <w:t>посіб</w:t>
      </w:r>
      <w:proofErr w:type="spellEnd"/>
      <w:r w:rsidRPr="007C3335">
        <w:rPr>
          <w:rFonts w:ascii="Times New Roman" w:hAnsi="Times New Roman" w:cs="Times New Roman"/>
          <w:color w:val="000000" w:themeColor="text1"/>
          <w:sz w:val="28"/>
          <w:szCs w:val="28"/>
        </w:rPr>
        <w:t xml:space="preserve">. – К. : </w:t>
      </w:r>
      <w:proofErr w:type="spellStart"/>
      <w:r w:rsidRPr="007C3335">
        <w:rPr>
          <w:rFonts w:ascii="Times New Roman" w:hAnsi="Times New Roman" w:cs="Times New Roman"/>
          <w:color w:val="000000" w:themeColor="text1"/>
          <w:sz w:val="28"/>
          <w:szCs w:val="28"/>
        </w:rPr>
        <w:t>Літера</w:t>
      </w:r>
      <w:proofErr w:type="spellEnd"/>
      <w:r w:rsidRPr="007C3335">
        <w:rPr>
          <w:rFonts w:ascii="Times New Roman" w:hAnsi="Times New Roman" w:cs="Times New Roman"/>
          <w:color w:val="000000" w:themeColor="text1"/>
          <w:sz w:val="28"/>
          <w:szCs w:val="28"/>
        </w:rPr>
        <w:t xml:space="preserve"> ЛТД, 2010. – 144 с.</w:t>
      </w:r>
    </w:p>
    <w:p w:rsidR="007C3335" w:rsidRPr="007C3335" w:rsidRDefault="007C3335"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C3335">
        <w:rPr>
          <w:rFonts w:ascii="Times New Roman" w:hAnsi="Times New Roman" w:cs="Times New Roman"/>
          <w:color w:val="000000" w:themeColor="text1"/>
          <w:sz w:val="28"/>
          <w:szCs w:val="28"/>
        </w:rPr>
        <w:lastRenderedPageBreak/>
        <w:t>Ребрина</w:t>
      </w:r>
      <w:proofErr w:type="spellEnd"/>
      <w:r w:rsidRPr="007C3335">
        <w:rPr>
          <w:rFonts w:ascii="Times New Roman" w:hAnsi="Times New Roman" w:cs="Times New Roman"/>
          <w:color w:val="000000" w:themeColor="text1"/>
          <w:sz w:val="28"/>
          <w:szCs w:val="28"/>
        </w:rPr>
        <w:t xml:space="preserve"> А. А., </w:t>
      </w:r>
      <w:proofErr w:type="spellStart"/>
      <w:r w:rsidRPr="007C3335">
        <w:rPr>
          <w:rFonts w:ascii="Times New Roman" w:hAnsi="Times New Roman" w:cs="Times New Roman"/>
          <w:color w:val="000000" w:themeColor="text1"/>
          <w:sz w:val="28"/>
          <w:szCs w:val="28"/>
        </w:rPr>
        <w:t>Коломоєць</w:t>
      </w:r>
      <w:proofErr w:type="spellEnd"/>
      <w:r w:rsidRPr="007C3335">
        <w:rPr>
          <w:rFonts w:ascii="Times New Roman" w:hAnsi="Times New Roman" w:cs="Times New Roman"/>
          <w:color w:val="000000" w:themeColor="text1"/>
          <w:sz w:val="28"/>
          <w:szCs w:val="28"/>
        </w:rPr>
        <w:t xml:space="preserve"> Г.А., </w:t>
      </w:r>
      <w:proofErr w:type="spellStart"/>
      <w:r w:rsidRPr="007C3335">
        <w:rPr>
          <w:rFonts w:ascii="Times New Roman" w:hAnsi="Times New Roman" w:cs="Times New Roman"/>
          <w:color w:val="000000" w:themeColor="text1"/>
          <w:sz w:val="28"/>
          <w:szCs w:val="28"/>
        </w:rPr>
        <w:t>Деревянко</w:t>
      </w:r>
      <w:proofErr w:type="spellEnd"/>
      <w:r w:rsidRPr="007C3335">
        <w:rPr>
          <w:rFonts w:ascii="Times New Roman" w:hAnsi="Times New Roman" w:cs="Times New Roman"/>
          <w:color w:val="000000" w:themeColor="text1"/>
          <w:sz w:val="28"/>
          <w:szCs w:val="28"/>
        </w:rPr>
        <w:t xml:space="preserve"> В.В. </w:t>
      </w:r>
      <w:proofErr w:type="spellStart"/>
      <w:r w:rsidRPr="007C3335">
        <w:rPr>
          <w:rFonts w:ascii="Times New Roman" w:hAnsi="Times New Roman" w:cs="Times New Roman"/>
          <w:color w:val="000000" w:themeColor="text1"/>
          <w:sz w:val="28"/>
          <w:szCs w:val="28"/>
        </w:rPr>
        <w:t>Настільний</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теніс</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Другий</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рік</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навчання</w:t>
      </w:r>
      <w:proofErr w:type="spellEnd"/>
      <w:r w:rsidRPr="007C3335">
        <w:rPr>
          <w:rFonts w:ascii="Times New Roman" w:hAnsi="Times New Roman" w:cs="Times New Roman"/>
          <w:color w:val="000000" w:themeColor="text1"/>
          <w:sz w:val="28"/>
          <w:szCs w:val="28"/>
        </w:rPr>
        <w:t xml:space="preserve">. Метод. </w:t>
      </w:r>
      <w:proofErr w:type="spellStart"/>
      <w:r w:rsidRPr="007C3335">
        <w:rPr>
          <w:rFonts w:ascii="Times New Roman" w:hAnsi="Times New Roman" w:cs="Times New Roman"/>
          <w:color w:val="000000" w:themeColor="text1"/>
          <w:sz w:val="28"/>
          <w:szCs w:val="28"/>
        </w:rPr>
        <w:t>посіб</w:t>
      </w:r>
      <w:proofErr w:type="spellEnd"/>
      <w:r w:rsidRPr="007C3335">
        <w:rPr>
          <w:rFonts w:ascii="Times New Roman" w:hAnsi="Times New Roman" w:cs="Times New Roman"/>
          <w:color w:val="000000" w:themeColor="text1"/>
          <w:sz w:val="28"/>
          <w:szCs w:val="28"/>
        </w:rPr>
        <w:t xml:space="preserve">. – К. : </w:t>
      </w:r>
      <w:proofErr w:type="spellStart"/>
      <w:r w:rsidRPr="007C3335">
        <w:rPr>
          <w:rFonts w:ascii="Times New Roman" w:hAnsi="Times New Roman" w:cs="Times New Roman"/>
          <w:color w:val="000000" w:themeColor="text1"/>
          <w:sz w:val="28"/>
          <w:szCs w:val="28"/>
        </w:rPr>
        <w:t>Літера</w:t>
      </w:r>
      <w:proofErr w:type="spellEnd"/>
      <w:r w:rsidRPr="007C3335">
        <w:rPr>
          <w:rFonts w:ascii="Times New Roman" w:hAnsi="Times New Roman" w:cs="Times New Roman"/>
          <w:color w:val="000000" w:themeColor="text1"/>
          <w:sz w:val="28"/>
          <w:szCs w:val="28"/>
        </w:rPr>
        <w:t xml:space="preserve"> ЛТД, 2010. – 144 с.</w:t>
      </w:r>
    </w:p>
    <w:p w:rsidR="007C3335" w:rsidRPr="007152BD" w:rsidRDefault="007C3335"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C3335">
        <w:rPr>
          <w:rFonts w:ascii="Times New Roman" w:hAnsi="Times New Roman" w:cs="Times New Roman"/>
          <w:color w:val="000000" w:themeColor="text1"/>
          <w:sz w:val="28"/>
          <w:szCs w:val="28"/>
        </w:rPr>
        <w:t>Ребрина</w:t>
      </w:r>
      <w:proofErr w:type="spellEnd"/>
      <w:r w:rsidRPr="007C3335">
        <w:rPr>
          <w:rFonts w:ascii="Times New Roman" w:hAnsi="Times New Roman" w:cs="Times New Roman"/>
          <w:color w:val="000000" w:themeColor="text1"/>
          <w:sz w:val="28"/>
          <w:szCs w:val="28"/>
        </w:rPr>
        <w:t xml:space="preserve"> А. А. </w:t>
      </w:r>
      <w:proofErr w:type="spellStart"/>
      <w:r w:rsidRPr="007C3335">
        <w:rPr>
          <w:rFonts w:ascii="Times New Roman" w:hAnsi="Times New Roman" w:cs="Times New Roman"/>
          <w:color w:val="000000" w:themeColor="text1"/>
          <w:sz w:val="28"/>
          <w:szCs w:val="28"/>
        </w:rPr>
        <w:t>Спортивні</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ігри</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Настільний</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теніс</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Навч</w:t>
      </w:r>
      <w:proofErr w:type="spellEnd"/>
      <w:r w:rsidRPr="007C3335">
        <w:rPr>
          <w:rFonts w:ascii="Times New Roman" w:hAnsi="Times New Roman" w:cs="Times New Roman"/>
          <w:color w:val="000000" w:themeColor="text1"/>
          <w:sz w:val="28"/>
          <w:szCs w:val="28"/>
        </w:rPr>
        <w:t xml:space="preserve">. </w:t>
      </w:r>
      <w:proofErr w:type="spellStart"/>
      <w:r w:rsidRPr="007C3335">
        <w:rPr>
          <w:rFonts w:ascii="Times New Roman" w:hAnsi="Times New Roman" w:cs="Times New Roman"/>
          <w:color w:val="000000" w:themeColor="text1"/>
          <w:sz w:val="28"/>
          <w:szCs w:val="28"/>
        </w:rPr>
        <w:t>посіб</w:t>
      </w:r>
      <w:proofErr w:type="spellEnd"/>
      <w:r w:rsidRPr="007C3335">
        <w:rPr>
          <w:rFonts w:ascii="Times New Roman" w:hAnsi="Times New Roman" w:cs="Times New Roman"/>
          <w:color w:val="000000" w:themeColor="text1"/>
          <w:sz w:val="28"/>
          <w:szCs w:val="28"/>
        </w:rPr>
        <w:t xml:space="preserve">. – </w:t>
      </w:r>
      <w:proofErr w:type="spellStart"/>
      <w:r w:rsidRPr="007C3335">
        <w:rPr>
          <w:rFonts w:ascii="Times New Roman" w:hAnsi="Times New Roman" w:cs="Times New Roman"/>
          <w:color w:val="000000" w:themeColor="text1"/>
          <w:sz w:val="28"/>
          <w:szCs w:val="28"/>
        </w:rPr>
        <w:t>Хмельницький</w:t>
      </w:r>
      <w:proofErr w:type="spellEnd"/>
      <w:r w:rsidRPr="007C3335">
        <w:rPr>
          <w:rFonts w:ascii="Times New Roman" w:hAnsi="Times New Roman" w:cs="Times New Roman"/>
          <w:color w:val="000000" w:themeColor="text1"/>
          <w:sz w:val="28"/>
          <w:szCs w:val="28"/>
        </w:rPr>
        <w:t>. : ХНУ, 2015. – С. 226-327.</w:t>
      </w:r>
    </w:p>
    <w:p w:rsidR="00C24066" w:rsidRPr="00DF469F"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Родионов А.</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В. Основные направления развития психологии спорта</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Теория и практика физической культуры. 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РГУФК, № 10, 2013, с.20-23.</w:t>
      </w:r>
    </w:p>
    <w:p w:rsidR="00DF469F" w:rsidRPr="00926736"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lang w:val="uk-UA"/>
        </w:rPr>
      </w:pPr>
      <w:r w:rsidRPr="00926736">
        <w:rPr>
          <w:rFonts w:ascii="Times New Roman" w:hAnsi="Times New Roman" w:cs="Times New Roman"/>
          <w:sz w:val="28"/>
          <w:szCs w:val="28"/>
        </w:rPr>
        <w:t>Родин</w:t>
      </w:r>
      <w:r>
        <w:rPr>
          <w:rFonts w:ascii="Times New Roman" w:hAnsi="Times New Roman" w:cs="Times New Roman"/>
          <w:sz w:val="28"/>
          <w:szCs w:val="28"/>
        </w:rPr>
        <w:t xml:space="preserve"> </w:t>
      </w:r>
      <w:r w:rsidRPr="00926736">
        <w:rPr>
          <w:rFonts w:ascii="Times New Roman" w:hAnsi="Times New Roman" w:cs="Times New Roman"/>
          <w:sz w:val="28"/>
          <w:szCs w:val="28"/>
        </w:rPr>
        <w:t>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w:t>
      </w:r>
      <w:r>
        <w:rPr>
          <w:rFonts w:ascii="Times New Roman" w:hAnsi="Times New Roman" w:cs="Times New Roman"/>
          <w:sz w:val="28"/>
          <w:szCs w:val="28"/>
        </w:rPr>
        <w:t xml:space="preserve"> </w:t>
      </w:r>
      <w:r w:rsidRPr="00926736">
        <w:rPr>
          <w:rFonts w:ascii="Times New Roman" w:hAnsi="Times New Roman" w:cs="Times New Roman"/>
          <w:sz w:val="28"/>
          <w:szCs w:val="28"/>
        </w:rPr>
        <w:t>Эффективность</w:t>
      </w:r>
      <w:r>
        <w:rPr>
          <w:rFonts w:ascii="Times New Roman" w:hAnsi="Times New Roman" w:cs="Times New Roman"/>
          <w:sz w:val="28"/>
          <w:szCs w:val="28"/>
        </w:rPr>
        <w:t xml:space="preserve"> </w:t>
      </w:r>
      <w:r w:rsidRPr="00926736">
        <w:rPr>
          <w:rFonts w:ascii="Times New Roman" w:hAnsi="Times New Roman" w:cs="Times New Roman"/>
          <w:sz w:val="28"/>
          <w:szCs w:val="28"/>
        </w:rPr>
        <w:t>методических</w:t>
      </w:r>
      <w:r>
        <w:rPr>
          <w:rFonts w:ascii="Times New Roman" w:hAnsi="Times New Roman" w:cs="Times New Roman"/>
          <w:sz w:val="28"/>
          <w:szCs w:val="28"/>
        </w:rPr>
        <w:t xml:space="preserve"> </w:t>
      </w:r>
      <w:r w:rsidRPr="00926736">
        <w:rPr>
          <w:rFonts w:ascii="Times New Roman" w:hAnsi="Times New Roman" w:cs="Times New Roman"/>
          <w:sz w:val="28"/>
          <w:szCs w:val="28"/>
        </w:rPr>
        <w:t>приемов</w:t>
      </w:r>
      <w:r>
        <w:rPr>
          <w:rFonts w:ascii="Times New Roman" w:hAnsi="Times New Roman" w:cs="Times New Roman"/>
          <w:sz w:val="28"/>
          <w:szCs w:val="28"/>
        </w:rPr>
        <w:t xml:space="preserve"> </w:t>
      </w:r>
      <w:r w:rsidRPr="00926736">
        <w:rPr>
          <w:rFonts w:ascii="Times New Roman" w:hAnsi="Times New Roman" w:cs="Times New Roman"/>
          <w:sz w:val="28"/>
          <w:szCs w:val="28"/>
        </w:rPr>
        <w:t>в</w:t>
      </w:r>
      <w:r>
        <w:rPr>
          <w:rFonts w:ascii="Times New Roman" w:hAnsi="Times New Roman" w:cs="Times New Roman"/>
          <w:sz w:val="28"/>
          <w:szCs w:val="28"/>
        </w:rPr>
        <w:t xml:space="preserve"> </w:t>
      </w:r>
      <w:r w:rsidRPr="00926736">
        <w:rPr>
          <w:rFonts w:ascii="Times New Roman" w:hAnsi="Times New Roman" w:cs="Times New Roman"/>
          <w:sz w:val="28"/>
          <w:szCs w:val="28"/>
        </w:rPr>
        <w:t>процессе</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интеллектуальной</w:t>
      </w:r>
      <w:r>
        <w:rPr>
          <w:rFonts w:ascii="Times New Roman" w:hAnsi="Times New Roman" w:cs="Times New Roman"/>
          <w:sz w:val="28"/>
          <w:szCs w:val="28"/>
        </w:rPr>
        <w:t xml:space="preserve"> </w:t>
      </w:r>
      <w:r w:rsidRPr="00926736">
        <w:rPr>
          <w:rFonts w:ascii="Times New Roman" w:hAnsi="Times New Roman" w:cs="Times New Roman"/>
          <w:sz w:val="28"/>
          <w:szCs w:val="28"/>
        </w:rPr>
        <w:t>подготовки</w:t>
      </w:r>
      <w:r>
        <w:rPr>
          <w:rFonts w:ascii="Times New Roman" w:hAnsi="Times New Roman" w:cs="Times New Roman"/>
          <w:sz w:val="28"/>
          <w:szCs w:val="28"/>
        </w:rPr>
        <w:t xml:space="preserve"> </w:t>
      </w:r>
      <w:r w:rsidRPr="00926736">
        <w:rPr>
          <w:rFonts w:ascii="Times New Roman" w:hAnsi="Times New Roman" w:cs="Times New Roman"/>
          <w:sz w:val="28"/>
          <w:szCs w:val="28"/>
        </w:rPr>
        <w:t>спортсменов</w:t>
      </w:r>
      <w:r>
        <w:rPr>
          <w:rFonts w:ascii="Times New Roman" w:hAnsi="Times New Roman" w:cs="Times New Roman"/>
          <w:sz w:val="28"/>
          <w:szCs w:val="28"/>
        </w:rPr>
        <w:t xml:space="preserve"> </w:t>
      </w:r>
      <w:r w:rsidRPr="00926736">
        <w:rPr>
          <w:rFonts w:ascii="Times New Roman" w:hAnsi="Times New Roman" w:cs="Times New Roman"/>
          <w:sz w:val="28"/>
          <w:szCs w:val="28"/>
        </w:rPr>
        <w:t>в</w:t>
      </w:r>
      <w:r>
        <w:rPr>
          <w:rFonts w:ascii="Times New Roman" w:hAnsi="Times New Roman" w:cs="Times New Roman"/>
          <w:sz w:val="28"/>
          <w:szCs w:val="28"/>
        </w:rPr>
        <w:t xml:space="preserve"> </w:t>
      </w:r>
      <w:r w:rsidRPr="00926736">
        <w:rPr>
          <w:rFonts w:ascii="Times New Roman" w:hAnsi="Times New Roman" w:cs="Times New Roman"/>
          <w:sz w:val="28"/>
          <w:szCs w:val="28"/>
        </w:rPr>
        <w:t>игровых</w:t>
      </w:r>
      <w:r>
        <w:rPr>
          <w:rFonts w:ascii="Times New Roman" w:hAnsi="Times New Roman" w:cs="Times New Roman"/>
          <w:sz w:val="28"/>
          <w:szCs w:val="28"/>
        </w:rPr>
        <w:t xml:space="preserve"> </w:t>
      </w:r>
      <w:r w:rsidRPr="00926736">
        <w:rPr>
          <w:rFonts w:ascii="Times New Roman" w:hAnsi="Times New Roman" w:cs="Times New Roman"/>
          <w:sz w:val="28"/>
          <w:szCs w:val="28"/>
        </w:rPr>
        <w:t>видах</w:t>
      </w:r>
      <w:r>
        <w:rPr>
          <w:rFonts w:ascii="Times New Roman" w:hAnsi="Times New Roman" w:cs="Times New Roman"/>
          <w:sz w:val="28"/>
          <w:szCs w:val="28"/>
        </w:rPr>
        <w:t xml:space="preserve"> </w:t>
      </w:r>
      <w:r w:rsidRPr="00926736">
        <w:rPr>
          <w:rFonts w:ascii="Times New Roman" w:hAnsi="Times New Roman" w:cs="Times New Roman"/>
          <w:sz w:val="28"/>
          <w:szCs w:val="28"/>
        </w:rPr>
        <w:t>спорта</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Родин</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Ученые</w:t>
      </w:r>
      <w:r>
        <w:rPr>
          <w:rFonts w:ascii="Times New Roman" w:hAnsi="Times New Roman" w:cs="Times New Roman"/>
          <w:sz w:val="28"/>
          <w:szCs w:val="28"/>
        </w:rPr>
        <w:t xml:space="preserve"> </w:t>
      </w:r>
      <w:r w:rsidRPr="00926736">
        <w:rPr>
          <w:rFonts w:ascii="Times New Roman" w:hAnsi="Times New Roman" w:cs="Times New Roman"/>
          <w:sz w:val="28"/>
          <w:szCs w:val="28"/>
        </w:rPr>
        <w:t>записки</w:t>
      </w:r>
      <w:r>
        <w:rPr>
          <w:rFonts w:ascii="Times New Roman" w:hAnsi="Times New Roman" w:cs="Times New Roman"/>
          <w:sz w:val="28"/>
          <w:szCs w:val="28"/>
        </w:rPr>
        <w:t xml:space="preserve"> </w:t>
      </w:r>
      <w:r w:rsidRPr="00926736">
        <w:rPr>
          <w:rFonts w:ascii="Times New Roman" w:hAnsi="Times New Roman" w:cs="Times New Roman"/>
          <w:sz w:val="28"/>
          <w:szCs w:val="28"/>
        </w:rPr>
        <w:t>университета</w:t>
      </w:r>
      <w:r>
        <w:rPr>
          <w:rFonts w:ascii="Times New Roman" w:hAnsi="Times New Roman" w:cs="Times New Roman"/>
          <w:sz w:val="28"/>
          <w:szCs w:val="28"/>
        </w:rPr>
        <w:t xml:space="preserve"> </w:t>
      </w:r>
      <w:r w:rsidRPr="00926736">
        <w:rPr>
          <w:rFonts w:ascii="Times New Roman" w:hAnsi="Times New Roman" w:cs="Times New Roman"/>
          <w:sz w:val="28"/>
          <w:szCs w:val="28"/>
        </w:rPr>
        <w:t>им.</w:t>
      </w:r>
      <w:r>
        <w:rPr>
          <w:rFonts w:ascii="Times New Roman" w:hAnsi="Times New Roman" w:cs="Times New Roman"/>
          <w:sz w:val="28"/>
          <w:szCs w:val="28"/>
        </w:rPr>
        <w:t xml:space="preserve"> </w:t>
      </w:r>
      <w:r w:rsidRPr="00926736">
        <w:rPr>
          <w:rFonts w:ascii="Times New Roman" w:hAnsi="Times New Roman" w:cs="Times New Roman"/>
          <w:sz w:val="28"/>
          <w:szCs w:val="28"/>
        </w:rPr>
        <w:t>П.</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Ф.</w:t>
      </w:r>
      <w:r>
        <w:rPr>
          <w:rFonts w:ascii="Times New Roman" w:hAnsi="Times New Roman" w:cs="Times New Roman"/>
          <w:sz w:val="28"/>
          <w:szCs w:val="28"/>
        </w:rPr>
        <w:t xml:space="preserve"> </w:t>
      </w:r>
      <w:r w:rsidRPr="00926736">
        <w:rPr>
          <w:rFonts w:ascii="Times New Roman" w:hAnsi="Times New Roman" w:cs="Times New Roman"/>
          <w:sz w:val="28"/>
          <w:szCs w:val="28"/>
        </w:rPr>
        <w:t>Лесгафта.</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2018.</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2</w:t>
      </w:r>
      <w:r>
        <w:rPr>
          <w:rFonts w:ascii="Times New Roman" w:hAnsi="Times New Roman" w:cs="Times New Roman"/>
          <w:sz w:val="28"/>
          <w:szCs w:val="28"/>
        </w:rPr>
        <w:t xml:space="preserve"> </w:t>
      </w:r>
      <w:r w:rsidRPr="00926736">
        <w:rPr>
          <w:rFonts w:ascii="Times New Roman" w:hAnsi="Times New Roman" w:cs="Times New Roman"/>
          <w:sz w:val="28"/>
          <w:szCs w:val="28"/>
        </w:rPr>
        <w:t>(156).</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195–197.</w:t>
      </w:r>
    </w:p>
    <w:p w:rsidR="00C24066" w:rsidRPr="007152BD"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Савенков  Г.</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И.  Психологическая  подготовка  спортсмена  в системе физического воспитания и спорта: Учеб. пособие. М.: РГАФК, 2013, 92</w:t>
      </w:r>
      <w:r w:rsidRPr="007152BD">
        <w:rPr>
          <w:rFonts w:ascii="Times New Roman" w:hAnsi="Times New Roman" w:cs="Times New Roman"/>
          <w:color w:val="000000" w:themeColor="text1"/>
          <w:sz w:val="28"/>
          <w:szCs w:val="28"/>
          <w:lang w:val="uk-UA"/>
        </w:rPr>
        <w:t> </w:t>
      </w:r>
      <w:r w:rsidRPr="007152BD">
        <w:rPr>
          <w:rFonts w:ascii="Times New Roman" w:hAnsi="Times New Roman" w:cs="Times New Roman"/>
          <w:color w:val="000000" w:themeColor="text1"/>
          <w:sz w:val="28"/>
          <w:szCs w:val="28"/>
        </w:rPr>
        <w:t>с.</w:t>
      </w:r>
    </w:p>
    <w:p w:rsidR="00561410" w:rsidRPr="00561410" w:rsidRDefault="00C24066" w:rsidP="0056141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152BD">
        <w:rPr>
          <w:rFonts w:ascii="Times New Roman" w:hAnsi="Times New Roman" w:cs="Times New Roman"/>
          <w:color w:val="000000" w:themeColor="text1"/>
          <w:sz w:val="28"/>
          <w:szCs w:val="28"/>
        </w:rPr>
        <w:t>Сергієнко</w:t>
      </w:r>
      <w:proofErr w:type="spellEnd"/>
      <w:r w:rsidRPr="007152BD">
        <w:rPr>
          <w:rFonts w:ascii="Times New Roman" w:hAnsi="Times New Roman" w:cs="Times New Roman"/>
          <w:color w:val="000000" w:themeColor="text1"/>
          <w:sz w:val="28"/>
          <w:szCs w:val="28"/>
        </w:rPr>
        <w:t xml:space="preserve"> Л.</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П. </w:t>
      </w:r>
      <w:proofErr w:type="spellStart"/>
      <w:r w:rsidRPr="007152BD">
        <w:rPr>
          <w:rFonts w:ascii="Times New Roman" w:hAnsi="Times New Roman" w:cs="Times New Roman"/>
          <w:color w:val="000000" w:themeColor="text1"/>
          <w:sz w:val="28"/>
          <w:szCs w:val="28"/>
        </w:rPr>
        <w:t>Тестування</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рухових</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здібностей</w:t>
      </w:r>
      <w:proofErr w:type="spellEnd"/>
      <w:r w:rsidRPr="007152BD">
        <w:rPr>
          <w:rFonts w:ascii="Times New Roman" w:hAnsi="Times New Roman" w:cs="Times New Roman"/>
          <w:color w:val="000000" w:themeColor="text1"/>
          <w:sz w:val="28"/>
          <w:szCs w:val="28"/>
        </w:rPr>
        <w:t>. К.</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Олімпійська</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література</w:t>
      </w:r>
      <w:proofErr w:type="spellEnd"/>
      <w:r w:rsidRPr="007152BD">
        <w:rPr>
          <w:rFonts w:ascii="Times New Roman" w:hAnsi="Times New Roman" w:cs="Times New Roman"/>
          <w:color w:val="000000" w:themeColor="text1"/>
          <w:sz w:val="28"/>
          <w:szCs w:val="28"/>
        </w:rPr>
        <w:t>. 2001. 439 с.</w:t>
      </w:r>
    </w:p>
    <w:p w:rsidR="00561410" w:rsidRPr="00561410" w:rsidRDefault="00561410" w:rsidP="0056141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561410">
        <w:rPr>
          <w:rFonts w:ascii="Times New Roman" w:hAnsi="Times New Roman" w:cs="Times New Roman"/>
          <w:sz w:val="28"/>
          <w:szCs w:val="28"/>
        </w:rPr>
        <w:t>Серова Л. Психологическая модель игрока / Л. Серова //</w:t>
      </w:r>
      <w:r w:rsidRPr="00561410">
        <w:rPr>
          <w:rFonts w:ascii="Times New Roman" w:hAnsi="Times New Roman" w:cs="Times New Roman"/>
          <w:sz w:val="28"/>
          <w:szCs w:val="28"/>
          <w:lang w:val="uk-UA"/>
        </w:rPr>
        <w:t xml:space="preserve"> </w:t>
      </w:r>
      <w:r w:rsidRPr="00561410">
        <w:rPr>
          <w:rFonts w:ascii="Times New Roman" w:hAnsi="Times New Roman" w:cs="Times New Roman"/>
          <w:sz w:val="28"/>
          <w:szCs w:val="28"/>
        </w:rPr>
        <w:t>Настольный теннис. – 2004. – № 5. – С. 32.</w:t>
      </w:r>
    </w:p>
    <w:p w:rsidR="00561410" w:rsidRPr="00561410" w:rsidRDefault="00C24066" w:rsidP="0056141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152BD">
        <w:rPr>
          <w:rFonts w:ascii="Times New Roman" w:hAnsi="Times New Roman" w:cs="Times New Roman"/>
          <w:color w:val="000000" w:themeColor="text1"/>
          <w:sz w:val="28"/>
          <w:szCs w:val="28"/>
        </w:rPr>
        <w:t>Сопов</w:t>
      </w:r>
      <w:proofErr w:type="spellEnd"/>
      <w:r w:rsidRPr="007152BD">
        <w:rPr>
          <w:rFonts w:ascii="Times New Roman" w:hAnsi="Times New Roman" w:cs="Times New Roman"/>
          <w:color w:val="000000" w:themeColor="text1"/>
          <w:sz w:val="28"/>
          <w:szCs w:val="28"/>
        </w:rPr>
        <w:t xml:space="preserve"> В.</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Ф. Теория и методика психологической подготовки в современном спорте</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М., 2010. 120 с.</w:t>
      </w:r>
    </w:p>
    <w:p w:rsidR="00561410" w:rsidRPr="00561410" w:rsidRDefault="00561410" w:rsidP="00561410">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561410">
        <w:rPr>
          <w:rFonts w:ascii="Times New Roman" w:hAnsi="Times New Roman" w:cs="Times New Roman"/>
          <w:sz w:val="28"/>
          <w:szCs w:val="28"/>
        </w:rPr>
        <w:t>Теорія</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і</w:t>
      </w:r>
      <w:proofErr w:type="spellEnd"/>
      <w:r w:rsidRPr="00561410">
        <w:rPr>
          <w:rFonts w:ascii="Times New Roman" w:hAnsi="Times New Roman" w:cs="Times New Roman"/>
          <w:sz w:val="28"/>
          <w:szCs w:val="28"/>
        </w:rPr>
        <w:t xml:space="preserve"> методика </w:t>
      </w:r>
      <w:proofErr w:type="spellStart"/>
      <w:r w:rsidRPr="00561410">
        <w:rPr>
          <w:rFonts w:ascii="Times New Roman" w:hAnsi="Times New Roman" w:cs="Times New Roman"/>
          <w:sz w:val="28"/>
          <w:szCs w:val="28"/>
        </w:rPr>
        <w:t>фізичного</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виховання</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Загальні</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основи</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теорії</w:t>
      </w:r>
      <w:proofErr w:type="spellEnd"/>
      <w:r w:rsidRPr="00561410">
        <w:rPr>
          <w:rFonts w:ascii="Times New Roman" w:hAnsi="Times New Roman" w:cs="Times New Roman"/>
          <w:sz w:val="28"/>
          <w:szCs w:val="28"/>
        </w:rPr>
        <w:t xml:space="preserve"> та</w:t>
      </w:r>
      <w:r w:rsidRPr="00561410">
        <w:rPr>
          <w:rFonts w:ascii="Times New Roman" w:hAnsi="Times New Roman" w:cs="Times New Roman"/>
          <w:sz w:val="28"/>
          <w:szCs w:val="28"/>
          <w:lang w:val="uk-UA"/>
        </w:rPr>
        <w:t xml:space="preserve"> </w:t>
      </w:r>
      <w:r w:rsidRPr="00561410">
        <w:rPr>
          <w:rFonts w:ascii="Times New Roman" w:hAnsi="Times New Roman" w:cs="Times New Roman"/>
          <w:sz w:val="28"/>
          <w:szCs w:val="28"/>
        </w:rPr>
        <w:t xml:space="preserve">методики </w:t>
      </w:r>
      <w:proofErr w:type="spellStart"/>
      <w:r w:rsidRPr="00561410">
        <w:rPr>
          <w:rFonts w:ascii="Times New Roman" w:hAnsi="Times New Roman" w:cs="Times New Roman"/>
          <w:sz w:val="28"/>
          <w:szCs w:val="28"/>
        </w:rPr>
        <w:t>фізичного</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виховання</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підручник</w:t>
      </w:r>
      <w:proofErr w:type="spellEnd"/>
      <w:r w:rsidRPr="00561410">
        <w:rPr>
          <w:rFonts w:ascii="Times New Roman" w:hAnsi="Times New Roman" w:cs="Times New Roman"/>
          <w:sz w:val="28"/>
          <w:szCs w:val="28"/>
        </w:rPr>
        <w:t xml:space="preserve"> [в 2-х томах за ред.</w:t>
      </w:r>
      <w:r w:rsidRPr="00561410">
        <w:rPr>
          <w:rFonts w:ascii="Times New Roman" w:hAnsi="Times New Roman" w:cs="Times New Roman"/>
          <w:sz w:val="28"/>
          <w:szCs w:val="28"/>
          <w:lang w:val="uk-UA"/>
        </w:rPr>
        <w:t xml:space="preserve"> </w:t>
      </w:r>
      <w:r w:rsidRPr="00561410">
        <w:rPr>
          <w:rFonts w:ascii="Times New Roman" w:hAnsi="Times New Roman" w:cs="Times New Roman"/>
          <w:sz w:val="28"/>
          <w:szCs w:val="28"/>
        </w:rPr>
        <w:t>Т.</w:t>
      </w:r>
      <w:r w:rsidRPr="00561410">
        <w:rPr>
          <w:rFonts w:ascii="Times New Roman" w:hAnsi="Times New Roman" w:cs="Times New Roman"/>
          <w:sz w:val="28"/>
          <w:szCs w:val="28"/>
          <w:lang w:val="uk-UA"/>
        </w:rPr>
        <w:t> </w:t>
      </w:r>
      <w:r w:rsidRPr="00561410">
        <w:rPr>
          <w:rFonts w:ascii="Times New Roman" w:hAnsi="Times New Roman" w:cs="Times New Roman"/>
          <w:sz w:val="28"/>
          <w:szCs w:val="28"/>
        </w:rPr>
        <w:t>Ю.</w:t>
      </w:r>
      <w:r w:rsidRPr="00561410">
        <w:rPr>
          <w:rFonts w:ascii="Times New Roman" w:hAnsi="Times New Roman" w:cs="Times New Roman"/>
          <w:sz w:val="28"/>
          <w:szCs w:val="28"/>
          <w:lang w:val="uk-UA"/>
        </w:rPr>
        <w:t> </w:t>
      </w:r>
      <w:proofErr w:type="spellStart"/>
      <w:r w:rsidRPr="00561410">
        <w:rPr>
          <w:rFonts w:ascii="Times New Roman" w:hAnsi="Times New Roman" w:cs="Times New Roman"/>
          <w:sz w:val="28"/>
          <w:szCs w:val="28"/>
        </w:rPr>
        <w:t>Круцевич</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Київ</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Олімп</w:t>
      </w:r>
      <w:proofErr w:type="spellEnd"/>
      <w:r w:rsidRPr="00561410">
        <w:rPr>
          <w:rFonts w:ascii="Times New Roman" w:hAnsi="Times New Roman" w:cs="Times New Roman"/>
          <w:sz w:val="28"/>
          <w:szCs w:val="28"/>
        </w:rPr>
        <w:t xml:space="preserve">. </w:t>
      </w:r>
      <w:proofErr w:type="spellStart"/>
      <w:r w:rsidRPr="00561410">
        <w:rPr>
          <w:rFonts w:ascii="Times New Roman" w:hAnsi="Times New Roman" w:cs="Times New Roman"/>
          <w:sz w:val="28"/>
          <w:szCs w:val="28"/>
        </w:rPr>
        <w:t>л-ра</w:t>
      </w:r>
      <w:proofErr w:type="spellEnd"/>
      <w:r w:rsidRPr="00561410">
        <w:rPr>
          <w:rFonts w:ascii="Times New Roman" w:hAnsi="Times New Roman" w:cs="Times New Roman"/>
          <w:sz w:val="28"/>
          <w:szCs w:val="28"/>
        </w:rPr>
        <w:t>, 2008. Т. 1. 391 с.</w:t>
      </w:r>
    </w:p>
    <w:p w:rsidR="00C24066" w:rsidRPr="00DF469F"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Физическое воспитание</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Под ред. Е.</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П.</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Ильина. 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Просвещение, 2011, 223с.</w:t>
      </w:r>
    </w:p>
    <w:p w:rsidR="00DF469F" w:rsidRPr="00926736" w:rsidRDefault="00DF469F" w:rsidP="00DF469F">
      <w:pPr>
        <w:pStyle w:val="a6"/>
        <w:numPr>
          <w:ilvl w:val="0"/>
          <w:numId w:val="10"/>
        </w:numPr>
        <w:tabs>
          <w:tab w:val="left" w:pos="426"/>
          <w:tab w:val="left" w:pos="851"/>
          <w:tab w:val="left" w:pos="993"/>
        </w:tabs>
        <w:autoSpaceDE w:val="0"/>
        <w:autoSpaceDN w:val="0"/>
        <w:adjustRightInd w:val="0"/>
        <w:spacing w:after="0" w:line="360" w:lineRule="auto"/>
        <w:jc w:val="both"/>
        <w:rPr>
          <w:rFonts w:ascii="Times New Roman" w:hAnsi="Times New Roman" w:cs="Times New Roman"/>
          <w:sz w:val="28"/>
          <w:szCs w:val="28"/>
        </w:rPr>
      </w:pPr>
      <w:proofErr w:type="spellStart"/>
      <w:r w:rsidRPr="00926736">
        <w:rPr>
          <w:rFonts w:ascii="Times New Roman" w:hAnsi="Times New Roman" w:cs="Times New Roman"/>
          <w:sz w:val="28"/>
          <w:szCs w:val="28"/>
        </w:rPr>
        <w:t>Худец</w:t>
      </w:r>
      <w:proofErr w:type="spellEnd"/>
      <w:r>
        <w:rPr>
          <w:rFonts w:ascii="Times New Roman" w:hAnsi="Times New Roman" w:cs="Times New Roman"/>
          <w:sz w:val="28"/>
          <w:szCs w:val="28"/>
        </w:rPr>
        <w:t xml:space="preserve"> </w:t>
      </w:r>
      <w:r w:rsidRPr="00926736">
        <w:rPr>
          <w:rFonts w:ascii="Times New Roman" w:hAnsi="Times New Roman" w:cs="Times New Roman"/>
          <w:sz w:val="28"/>
          <w:szCs w:val="28"/>
        </w:rPr>
        <w:t>Р.</w:t>
      </w:r>
      <w:r>
        <w:rPr>
          <w:rFonts w:ascii="Times New Roman" w:hAnsi="Times New Roman" w:cs="Times New Roman"/>
          <w:sz w:val="28"/>
          <w:szCs w:val="28"/>
        </w:rPr>
        <w:t xml:space="preserve"> </w:t>
      </w:r>
      <w:r w:rsidRPr="00926736">
        <w:rPr>
          <w:rFonts w:ascii="Times New Roman" w:hAnsi="Times New Roman" w:cs="Times New Roman"/>
          <w:sz w:val="28"/>
          <w:szCs w:val="28"/>
        </w:rPr>
        <w:t>перевод</w:t>
      </w:r>
      <w:r>
        <w:rPr>
          <w:rFonts w:ascii="Times New Roman" w:hAnsi="Times New Roman" w:cs="Times New Roman"/>
          <w:sz w:val="28"/>
          <w:szCs w:val="28"/>
        </w:rPr>
        <w:t xml:space="preserve"> </w:t>
      </w:r>
      <w:r w:rsidRPr="00926736">
        <w:rPr>
          <w:rFonts w:ascii="Times New Roman" w:hAnsi="Times New Roman" w:cs="Times New Roman"/>
          <w:sz w:val="28"/>
          <w:szCs w:val="28"/>
        </w:rPr>
        <w:t>О.</w:t>
      </w:r>
      <w:r>
        <w:rPr>
          <w:rFonts w:ascii="Times New Roman" w:hAnsi="Times New Roman" w:cs="Times New Roman"/>
          <w:sz w:val="28"/>
          <w:szCs w:val="28"/>
        </w:rPr>
        <w:t xml:space="preserve"> </w:t>
      </w:r>
      <w:r w:rsidRPr="00926736">
        <w:rPr>
          <w:rFonts w:ascii="Times New Roman" w:hAnsi="Times New Roman" w:cs="Times New Roman"/>
          <w:sz w:val="28"/>
          <w:szCs w:val="28"/>
        </w:rPr>
        <w:t>Белозеров</w:t>
      </w:r>
      <w:r>
        <w:rPr>
          <w:rFonts w:ascii="Times New Roman" w:hAnsi="Times New Roman" w:cs="Times New Roman"/>
          <w:sz w:val="28"/>
          <w:szCs w:val="28"/>
        </w:rPr>
        <w:t xml:space="preserve"> </w:t>
      </w:r>
      <w:r w:rsidRPr="00926736">
        <w:rPr>
          <w:rFonts w:ascii="Times New Roman" w:hAnsi="Times New Roman" w:cs="Times New Roman"/>
          <w:sz w:val="28"/>
          <w:szCs w:val="28"/>
        </w:rPr>
        <w:t>//</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Настольный</w:t>
      </w:r>
      <w:r>
        <w:rPr>
          <w:rFonts w:ascii="Times New Roman" w:hAnsi="Times New Roman" w:cs="Times New Roman"/>
          <w:sz w:val="28"/>
          <w:szCs w:val="28"/>
        </w:rPr>
        <w:t xml:space="preserve"> </w:t>
      </w:r>
      <w:r w:rsidRPr="00926736">
        <w:rPr>
          <w:rFonts w:ascii="Times New Roman" w:hAnsi="Times New Roman" w:cs="Times New Roman"/>
          <w:sz w:val="28"/>
          <w:szCs w:val="28"/>
        </w:rPr>
        <w:t>теннис</w:t>
      </w:r>
      <w:r>
        <w:rPr>
          <w:rFonts w:ascii="Times New Roman" w:hAnsi="Times New Roman" w:cs="Times New Roman"/>
          <w:sz w:val="28"/>
          <w:szCs w:val="28"/>
        </w:rPr>
        <w:t xml:space="preserve"> </w:t>
      </w:r>
      <w:r w:rsidRPr="00926736">
        <w:rPr>
          <w:rFonts w:ascii="Times New Roman" w:hAnsi="Times New Roman" w:cs="Times New Roman"/>
          <w:sz w:val="28"/>
          <w:szCs w:val="28"/>
        </w:rPr>
        <w:t>ревю.</w:t>
      </w:r>
      <w:r>
        <w:rPr>
          <w:rFonts w:ascii="Times New Roman" w:hAnsi="Times New Roman" w:cs="Times New Roman"/>
          <w:sz w:val="28"/>
          <w:szCs w:val="28"/>
        </w:rPr>
        <w:t xml:space="preserve"> </w:t>
      </w:r>
      <w:r w:rsidRPr="00926736">
        <w:rPr>
          <w:rFonts w:ascii="Times New Roman" w:hAnsi="Times New Roman" w:cs="Times New Roman"/>
          <w:sz w:val="28"/>
          <w:szCs w:val="28"/>
        </w:rPr>
        <w:t>2004</w:t>
      </w:r>
      <w:r w:rsidRPr="00635FA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№8.</w:t>
      </w:r>
      <w:r>
        <w:t xml:space="preserve"> </w:t>
      </w:r>
      <w:r w:rsidRPr="00635FA6">
        <w:rPr>
          <w:rFonts w:ascii="Times New Roman" w:hAnsi="Times New Roman" w:cs="Times New Roman"/>
          <w:sz w:val="28"/>
          <w:szCs w:val="28"/>
        </w:rPr>
        <w:t>–</w:t>
      </w:r>
      <w:r>
        <w:rPr>
          <w:rFonts w:ascii="Times New Roman" w:hAnsi="Times New Roman" w:cs="Times New Roman"/>
          <w:sz w:val="28"/>
          <w:szCs w:val="28"/>
        </w:rPr>
        <w:t xml:space="preserve"> </w:t>
      </w:r>
      <w:r w:rsidRPr="00926736">
        <w:rPr>
          <w:rFonts w:ascii="Times New Roman" w:hAnsi="Times New Roman" w:cs="Times New Roman"/>
          <w:sz w:val="28"/>
          <w:szCs w:val="28"/>
        </w:rPr>
        <w:t>С.</w:t>
      </w:r>
      <w:r>
        <w:rPr>
          <w:rFonts w:ascii="Times New Roman" w:hAnsi="Times New Roman" w:cs="Times New Roman"/>
          <w:sz w:val="28"/>
          <w:szCs w:val="28"/>
        </w:rPr>
        <w:t xml:space="preserve"> </w:t>
      </w:r>
      <w:r w:rsidRPr="00926736">
        <w:rPr>
          <w:rFonts w:ascii="Times New Roman" w:hAnsi="Times New Roman" w:cs="Times New Roman"/>
          <w:sz w:val="28"/>
          <w:szCs w:val="28"/>
        </w:rPr>
        <w:t>14-16</w:t>
      </w:r>
    </w:p>
    <w:p w:rsidR="00C24066" w:rsidRPr="007152BD"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7152BD">
        <w:rPr>
          <w:rFonts w:ascii="Times New Roman" w:hAnsi="Times New Roman" w:cs="Times New Roman"/>
          <w:color w:val="000000" w:themeColor="text1"/>
          <w:sz w:val="28"/>
          <w:szCs w:val="28"/>
        </w:rPr>
        <w:t>Черникова</w:t>
      </w:r>
      <w:proofErr w:type="spellEnd"/>
      <w:r w:rsidRPr="007152BD">
        <w:rPr>
          <w:rFonts w:ascii="Times New Roman" w:hAnsi="Times New Roman" w:cs="Times New Roman"/>
          <w:color w:val="000000" w:themeColor="text1"/>
          <w:sz w:val="28"/>
          <w:szCs w:val="28"/>
        </w:rPr>
        <w:t xml:space="preserve"> О.</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А. Соперничество, риск, самообладание в спорте. 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ФИС, 2010, 104с.</w:t>
      </w:r>
    </w:p>
    <w:p w:rsidR="00C24066" w:rsidRPr="007152BD" w:rsidRDefault="00C24066" w:rsidP="00C24066">
      <w:pPr>
        <w:pStyle w:val="a6"/>
        <w:numPr>
          <w:ilvl w:val="0"/>
          <w:numId w:val="10"/>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lastRenderedPageBreak/>
        <w:t>Черникова О.</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А., Дашкевич О.</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В. Активная </w:t>
      </w:r>
      <w:proofErr w:type="spellStart"/>
      <w:r w:rsidRPr="007152BD">
        <w:rPr>
          <w:rFonts w:ascii="Times New Roman" w:hAnsi="Times New Roman" w:cs="Times New Roman"/>
          <w:color w:val="000000" w:themeColor="text1"/>
          <w:sz w:val="28"/>
          <w:szCs w:val="28"/>
        </w:rPr>
        <w:t>саморегуляция</w:t>
      </w:r>
      <w:proofErr w:type="spellEnd"/>
      <w:r w:rsidRPr="007152BD">
        <w:rPr>
          <w:rFonts w:ascii="Times New Roman" w:hAnsi="Times New Roman" w:cs="Times New Roman"/>
          <w:color w:val="000000" w:themeColor="text1"/>
          <w:sz w:val="28"/>
          <w:szCs w:val="28"/>
        </w:rPr>
        <w:t xml:space="preserve"> эмоциональных состояний спортсмена. М.</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ФИС, 2012, 47с.</w:t>
      </w:r>
    </w:p>
    <w:p w:rsidR="00561410" w:rsidRPr="00561410" w:rsidRDefault="00C24066" w:rsidP="00561410">
      <w:pPr>
        <w:pStyle w:val="a6"/>
        <w:numPr>
          <w:ilvl w:val="0"/>
          <w:numId w:val="10"/>
        </w:numPr>
        <w:spacing w:after="0" w:line="360" w:lineRule="auto"/>
        <w:jc w:val="both"/>
        <w:rPr>
          <w:rFonts w:ascii="Times New Roman" w:eastAsia="Times New Roman" w:hAnsi="Times New Roman" w:cs="Times New Roman"/>
          <w:color w:val="000000" w:themeColor="text1"/>
          <w:sz w:val="28"/>
          <w:szCs w:val="28"/>
          <w:lang w:val="uk-UA"/>
        </w:rPr>
      </w:pPr>
      <w:proofErr w:type="spellStart"/>
      <w:r w:rsidRPr="007152BD">
        <w:rPr>
          <w:rFonts w:ascii="Times New Roman" w:hAnsi="Times New Roman" w:cs="Times New Roman"/>
          <w:color w:val="000000" w:themeColor="text1"/>
          <w:sz w:val="28"/>
          <w:szCs w:val="28"/>
        </w:rPr>
        <w:t>Чубур</w:t>
      </w:r>
      <w:proofErr w:type="spellEnd"/>
      <w:r w:rsidRPr="007152BD">
        <w:rPr>
          <w:rFonts w:ascii="Times New Roman" w:hAnsi="Times New Roman" w:cs="Times New Roman"/>
          <w:color w:val="000000" w:themeColor="text1"/>
          <w:sz w:val="28"/>
          <w:szCs w:val="28"/>
        </w:rPr>
        <w:t xml:space="preserve"> А. І. </w:t>
      </w:r>
      <w:proofErr w:type="spellStart"/>
      <w:r w:rsidRPr="007152BD">
        <w:rPr>
          <w:rFonts w:ascii="Times New Roman" w:hAnsi="Times New Roman" w:cs="Times New Roman"/>
          <w:color w:val="000000" w:themeColor="text1"/>
          <w:sz w:val="28"/>
          <w:szCs w:val="28"/>
        </w:rPr>
        <w:t>Вправи</w:t>
      </w:r>
      <w:proofErr w:type="spellEnd"/>
      <w:r w:rsidRPr="007152BD">
        <w:rPr>
          <w:rFonts w:ascii="Times New Roman" w:hAnsi="Times New Roman" w:cs="Times New Roman"/>
          <w:color w:val="000000" w:themeColor="text1"/>
          <w:sz w:val="28"/>
          <w:szCs w:val="28"/>
        </w:rPr>
        <w:t xml:space="preserve"> на </w:t>
      </w:r>
      <w:proofErr w:type="spellStart"/>
      <w:r w:rsidRPr="007152BD">
        <w:rPr>
          <w:rFonts w:ascii="Times New Roman" w:hAnsi="Times New Roman" w:cs="Times New Roman"/>
          <w:color w:val="000000" w:themeColor="text1"/>
          <w:sz w:val="28"/>
          <w:szCs w:val="28"/>
        </w:rPr>
        <w:t>вдосконалення</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техніки</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гри</w:t>
      </w:r>
      <w:proofErr w:type="spellEnd"/>
      <w:r w:rsidRPr="007152BD">
        <w:rPr>
          <w:rFonts w:ascii="Times New Roman" w:hAnsi="Times New Roman" w:cs="Times New Roman"/>
          <w:color w:val="000000" w:themeColor="text1"/>
          <w:sz w:val="28"/>
          <w:szCs w:val="28"/>
        </w:rPr>
        <w:t xml:space="preserve"> в </w:t>
      </w:r>
      <w:proofErr w:type="spellStart"/>
      <w:r w:rsidR="00C63804">
        <w:rPr>
          <w:rFonts w:ascii="Times New Roman" w:hAnsi="Times New Roman" w:cs="Times New Roman"/>
          <w:color w:val="000000" w:themeColor="text1"/>
          <w:sz w:val="28"/>
          <w:szCs w:val="28"/>
        </w:rPr>
        <w:t>настільний</w:t>
      </w:r>
      <w:proofErr w:type="spellEnd"/>
      <w:r w:rsidR="00C63804">
        <w:rPr>
          <w:rFonts w:ascii="Times New Roman" w:hAnsi="Times New Roman" w:cs="Times New Roman"/>
          <w:color w:val="000000" w:themeColor="text1"/>
          <w:sz w:val="28"/>
          <w:szCs w:val="28"/>
        </w:rPr>
        <w:t xml:space="preserve"> </w:t>
      </w:r>
      <w:proofErr w:type="spellStart"/>
      <w:r w:rsidR="00C63804">
        <w:rPr>
          <w:rFonts w:ascii="Times New Roman" w:hAnsi="Times New Roman" w:cs="Times New Roman"/>
          <w:color w:val="000000" w:themeColor="text1"/>
          <w:sz w:val="28"/>
          <w:szCs w:val="28"/>
        </w:rPr>
        <w:t>теніс</w:t>
      </w:r>
      <w:proofErr w:type="spellEnd"/>
      <w:r w:rsidRPr="007152BD">
        <w:rPr>
          <w:rFonts w:ascii="Times New Roman" w:hAnsi="Times New Roman" w:cs="Times New Roman"/>
          <w:color w:val="000000" w:themeColor="text1"/>
          <w:sz w:val="28"/>
          <w:szCs w:val="28"/>
        </w:rPr>
        <w:t xml:space="preserve"> /</w:t>
      </w:r>
      <w:r w:rsidRPr="007152BD">
        <w:rPr>
          <w:rFonts w:ascii="Times New Roman" w:hAnsi="Times New Roman" w:cs="Times New Roman"/>
          <w:color w:val="000000" w:themeColor="text1"/>
          <w:sz w:val="28"/>
          <w:szCs w:val="28"/>
          <w:lang w:val="uk-UA"/>
        </w:rPr>
        <w:t xml:space="preserve"> </w:t>
      </w:r>
      <w:proofErr w:type="spellStart"/>
      <w:r w:rsidRPr="007152BD">
        <w:rPr>
          <w:rFonts w:ascii="Times New Roman" w:hAnsi="Times New Roman" w:cs="Times New Roman"/>
          <w:color w:val="000000" w:themeColor="text1"/>
          <w:sz w:val="28"/>
          <w:szCs w:val="28"/>
        </w:rPr>
        <w:t>Фізичне</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виховання</w:t>
      </w:r>
      <w:proofErr w:type="spellEnd"/>
      <w:r w:rsidRPr="007152BD">
        <w:rPr>
          <w:rFonts w:ascii="Times New Roman" w:hAnsi="Times New Roman" w:cs="Times New Roman"/>
          <w:color w:val="000000" w:themeColor="text1"/>
          <w:sz w:val="28"/>
          <w:szCs w:val="28"/>
        </w:rPr>
        <w:t xml:space="preserve"> в школах </w:t>
      </w:r>
      <w:proofErr w:type="spellStart"/>
      <w:r w:rsidRPr="007152BD">
        <w:rPr>
          <w:rFonts w:ascii="Times New Roman" w:hAnsi="Times New Roman" w:cs="Times New Roman"/>
          <w:color w:val="000000" w:themeColor="text1"/>
          <w:sz w:val="28"/>
          <w:szCs w:val="28"/>
        </w:rPr>
        <w:t>України</w:t>
      </w:r>
      <w:proofErr w:type="spellEnd"/>
      <w:r w:rsidRPr="007152BD">
        <w:rPr>
          <w:rFonts w:ascii="Times New Roman" w:hAnsi="Times New Roman" w:cs="Times New Roman"/>
          <w:color w:val="000000" w:themeColor="text1"/>
          <w:sz w:val="28"/>
          <w:szCs w:val="28"/>
        </w:rPr>
        <w:t>. 2016. № 5. С. 29–35.</w:t>
      </w:r>
    </w:p>
    <w:p w:rsidR="00561410" w:rsidRPr="00561410" w:rsidRDefault="00561410" w:rsidP="00561410">
      <w:pPr>
        <w:pStyle w:val="a6"/>
        <w:numPr>
          <w:ilvl w:val="0"/>
          <w:numId w:val="10"/>
        </w:numPr>
        <w:spacing w:after="0" w:line="360" w:lineRule="auto"/>
        <w:jc w:val="both"/>
        <w:rPr>
          <w:rFonts w:ascii="Times New Roman" w:eastAsia="Times New Roman" w:hAnsi="Times New Roman" w:cs="Times New Roman"/>
          <w:color w:val="000000" w:themeColor="text1"/>
          <w:sz w:val="28"/>
          <w:szCs w:val="28"/>
          <w:lang w:val="uk-UA"/>
        </w:rPr>
      </w:pPr>
      <w:proofErr w:type="spellStart"/>
      <w:r w:rsidRPr="00561410">
        <w:rPr>
          <w:rFonts w:ascii="Times New Roman" w:hAnsi="Times New Roman" w:cs="Times New Roman"/>
          <w:iCs/>
          <w:sz w:val="28"/>
          <w:szCs w:val="28"/>
        </w:rPr>
        <w:t>Шестёркин</w:t>
      </w:r>
      <w:proofErr w:type="spellEnd"/>
      <w:r w:rsidRPr="00561410">
        <w:rPr>
          <w:rFonts w:ascii="Times New Roman" w:hAnsi="Times New Roman" w:cs="Times New Roman"/>
          <w:iCs/>
          <w:sz w:val="28"/>
          <w:szCs w:val="28"/>
        </w:rPr>
        <w:t xml:space="preserve"> О.</w:t>
      </w:r>
      <w:r w:rsidRPr="00561410">
        <w:rPr>
          <w:rFonts w:ascii="Times New Roman" w:hAnsi="Times New Roman" w:cs="Times New Roman"/>
          <w:iCs/>
          <w:sz w:val="28"/>
          <w:szCs w:val="28"/>
          <w:lang w:val="uk-UA"/>
        </w:rPr>
        <w:t xml:space="preserve"> </w:t>
      </w:r>
      <w:r w:rsidRPr="00561410">
        <w:rPr>
          <w:rFonts w:ascii="Times New Roman" w:hAnsi="Times New Roman" w:cs="Times New Roman"/>
          <w:iCs/>
          <w:sz w:val="28"/>
          <w:szCs w:val="28"/>
        </w:rPr>
        <w:t xml:space="preserve">Н. </w:t>
      </w:r>
      <w:r w:rsidRPr="00561410">
        <w:rPr>
          <w:rFonts w:ascii="Times New Roman" w:hAnsi="Times New Roman" w:cs="Times New Roman"/>
          <w:sz w:val="28"/>
          <w:szCs w:val="28"/>
        </w:rPr>
        <w:t xml:space="preserve">Методика технической подготовки игроков в настольный теннис на этапе начальной спортивной специализации: </w:t>
      </w:r>
      <w:proofErr w:type="spellStart"/>
      <w:r w:rsidRPr="00561410">
        <w:rPr>
          <w:rFonts w:ascii="Times New Roman" w:hAnsi="Times New Roman" w:cs="Times New Roman"/>
          <w:sz w:val="28"/>
          <w:szCs w:val="28"/>
        </w:rPr>
        <w:t>дис</w:t>
      </w:r>
      <w:proofErr w:type="spellEnd"/>
      <w:r w:rsidRPr="00561410">
        <w:rPr>
          <w:rFonts w:ascii="Times New Roman" w:hAnsi="Times New Roman" w:cs="Times New Roman"/>
          <w:sz w:val="28"/>
          <w:szCs w:val="28"/>
        </w:rPr>
        <w:t xml:space="preserve">… канд. </w:t>
      </w:r>
      <w:proofErr w:type="spellStart"/>
      <w:r w:rsidRPr="00561410">
        <w:rPr>
          <w:rFonts w:ascii="Times New Roman" w:hAnsi="Times New Roman" w:cs="Times New Roman"/>
          <w:sz w:val="28"/>
          <w:szCs w:val="28"/>
        </w:rPr>
        <w:t>пед</w:t>
      </w:r>
      <w:proofErr w:type="spellEnd"/>
      <w:r w:rsidRPr="00561410">
        <w:rPr>
          <w:rFonts w:ascii="Times New Roman" w:hAnsi="Times New Roman" w:cs="Times New Roman"/>
          <w:sz w:val="28"/>
          <w:szCs w:val="28"/>
        </w:rPr>
        <w:t>. наук /</w:t>
      </w:r>
      <w:r w:rsidRPr="00561410">
        <w:rPr>
          <w:rFonts w:ascii="Times New Roman" w:hAnsi="Times New Roman" w:cs="Times New Roman"/>
          <w:sz w:val="28"/>
          <w:szCs w:val="28"/>
          <w:lang w:val="uk-UA"/>
        </w:rPr>
        <w:t xml:space="preserve"> </w:t>
      </w:r>
      <w:r w:rsidRPr="00561410">
        <w:rPr>
          <w:rFonts w:ascii="Times New Roman" w:hAnsi="Times New Roman" w:cs="Times New Roman"/>
          <w:sz w:val="28"/>
          <w:szCs w:val="28"/>
        </w:rPr>
        <w:t>О.</w:t>
      </w:r>
      <w:r w:rsidRPr="00561410">
        <w:rPr>
          <w:rFonts w:ascii="Times New Roman" w:hAnsi="Times New Roman" w:cs="Times New Roman"/>
          <w:sz w:val="28"/>
          <w:szCs w:val="28"/>
          <w:lang w:val="uk-UA"/>
        </w:rPr>
        <w:t xml:space="preserve"> </w:t>
      </w:r>
      <w:r w:rsidRPr="00561410">
        <w:rPr>
          <w:rFonts w:ascii="Times New Roman" w:hAnsi="Times New Roman" w:cs="Times New Roman"/>
          <w:sz w:val="28"/>
          <w:szCs w:val="28"/>
        </w:rPr>
        <w:t xml:space="preserve">Н. </w:t>
      </w:r>
      <w:proofErr w:type="spellStart"/>
      <w:r w:rsidRPr="00561410">
        <w:rPr>
          <w:rFonts w:ascii="Times New Roman" w:hAnsi="Times New Roman" w:cs="Times New Roman"/>
          <w:sz w:val="28"/>
          <w:szCs w:val="28"/>
        </w:rPr>
        <w:t>Шестёркин</w:t>
      </w:r>
      <w:proofErr w:type="spellEnd"/>
      <w:r w:rsidRPr="00561410">
        <w:rPr>
          <w:rFonts w:ascii="Times New Roman" w:hAnsi="Times New Roman" w:cs="Times New Roman"/>
          <w:sz w:val="28"/>
          <w:szCs w:val="28"/>
        </w:rPr>
        <w:t>.– М., 2000. – 160 с.</w:t>
      </w:r>
    </w:p>
    <w:p w:rsidR="007267D6" w:rsidRPr="00C24066" w:rsidRDefault="007267D6" w:rsidP="00C24066">
      <w:pPr>
        <w:shd w:val="clear" w:color="auto" w:fill="FFFFFF" w:themeFill="background1"/>
        <w:spacing w:after="0" w:line="360" w:lineRule="auto"/>
        <w:ind w:left="360" w:right="57"/>
        <w:jc w:val="both"/>
        <w:rPr>
          <w:rFonts w:ascii="Times New Roman" w:hAnsi="Times New Roman" w:cs="Times New Roman"/>
          <w:sz w:val="28"/>
          <w:szCs w:val="28"/>
        </w:rPr>
      </w:pPr>
    </w:p>
    <w:p w:rsidR="00B7532C" w:rsidRDefault="00B7532C">
      <w:pPr>
        <w:rPr>
          <w:rFonts w:ascii="Times New Roman" w:hAnsi="Times New Roman" w:cs="Times New Roman"/>
          <w:sz w:val="28"/>
          <w:szCs w:val="28"/>
        </w:rPr>
      </w:pPr>
      <w:r>
        <w:rPr>
          <w:rFonts w:ascii="Times New Roman" w:hAnsi="Times New Roman" w:cs="Times New Roman"/>
          <w:sz w:val="28"/>
          <w:szCs w:val="28"/>
        </w:rPr>
        <w:br w:type="page"/>
      </w: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r w:rsidR="00AC566D">
        <w:rPr>
          <w:rFonts w:ascii="Times New Roman" w:hAnsi="Times New Roman" w:cs="Times New Roman"/>
          <w:sz w:val="28"/>
          <w:szCs w:val="28"/>
          <w:lang w:val="uk-UA"/>
        </w:rPr>
        <w:t>1</w:t>
      </w:r>
    </w:p>
    <w:p w:rsidR="00B7532C" w:rsidRPr="00C56B1F" w:rsidRDefault="00B7532C" w:rsidP="00C56B1F">
      <w:pPr>
        <w:spacing w:after="0" w:line="360" w:lineRule="auto"/>
        <w:ind w:firstLine="709"/>
        <w:jc w:val="center"/>
        <w:rPr>
          <w:rFonts w:ascii="Times New Roman" w:hAnsi="Times New Roman" w:cs="Times New Roman"/>
          <w:b/>
          <w:sz w:val="28"/>
          <w:szCs w:val="28"/>
          <w:lang w:val="uk-UA"/>
        </w:rPr>
      </w:pPr>
      <w:r w:rsidRPr="00C56B1F">
        <w:rPr>
          <w:rFonts w:ascii="Times New Roman" w:hAnsi="Times New Roman" w:cs="Times New Roman"/>
          <w:b/>
          <w:sz w:val="28"/>
          <w:szCs w:val="28"/>
          <w:lang w:val="uk-UA"/>
        </w:rPr>
        <w:t>Анкета психічної надійності</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Перед вами питання, мета яких </w:t>
      </w:r>
      <w:r w:rsidR="0001334A">
        <w:rPr>
          <w:rFonts w:ascii="Times New Roman" w:hAnsi="Times New Roman" w:cs="Times New Roman"/>
          <w:color w:val="000000" w:themeColor="text1"/>
          <w:sz w:val="28"/>
          <w:szCs w:val="28"/>
        </w:rPr>
        <w:t>–</w:t>
      </w:r>
      <w:r w:rsidRPr="00AB7E3C">
        <w:rPr>
          <w:rFonts w:ascii="Times New Roman" w:hAnsi="Times New Roman" w:cs="Times New Roman"/>
          <w:sz w:val="28"/>
          <w:szCs w:val="28"/>
          <w:lang w:val="uk-UA"/>
        </w:rPr>
        <w:t xml:space="preserve"> виявити психологічні особливості вашої спортивної діяльності. При відповіді на кожне питання виберіть один з варіантів відповіді ( «а», «б», «в», «г») і напишіть його на аркуші відповідей поруч з номером питання, наприклад: 4в, 6а і т.д .; намагайтеся не замислюватися над деталями, давайте узагальнені відповіді, маючи на увазі ваш змагальний досвід останнього часу.</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 В яких випадках ви успішно виступаєте в відповідальних змаганнях?</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а) перебуваючи в спокійному стані, практично не хвилюючись,</w:t>
      </w:r>
    </w:p>
    <w:p w:rsidR="00B7532C" w:rsidRDefault="00B7532C" w:rsidP="00B753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AB7E3C">
        <w:rPr>
          <w:rFonts w:ascii="Times New Roman" w:hAnsi="Times New Roman" w:cs="Times New Roman"/>
          <w:sz w:val="28"/>
          <w:szCs w:val="28"/>
          <w:lang w:val="uk-UA"/>
        </w:rPr>
        <w:t xml:space="preserve">) перебуваючи в стані підвищеного збудження,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в стані сильного збудження.</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2. Чи сильно ви зазвичай хвилюєтеся на ваших змаганнях?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іноді,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3. Ви зазвичай точно оцінюєте ступінь свого хвилювання і інших емоційних станів під час змагань?</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а) зазвичай не замислююся,</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іноді,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так.</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4. Чи подобається вам виступати в прикидках, в контрольних вправах на результат?</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не можу сказати точно,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5. Чи можете ви протягом найбільш важливого періоду сезону підтримувати стабільний рівень високих результатів?</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бувають коливання,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6. Стабільна чи ваша техніка?</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бувають коливання,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7. Чи сильно збивають вас несподівані перешкоди?</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іноді,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8. Чи заважає вам хвилювання виступити в змаганнях найкращим чином?</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іноді,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9. Ви повністю викладається на важливих змаганнях?</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б) не завжди, 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10. Ви охоче виконуєте об</w:t>
      </w:r>
      <w:r w:rsidR="00C63804">
        <w:rPr>
          <w:rFonts w:ascii="Times New Roman" w:hAnsi="Times New Roman" w:cs="Times New Roman"/>
          <w:sz w:val="28"/>
          <w:szCs w:val="28"/>
          <w:lang w:val="uk-UA"/>
        </w:rPr>
        <w:t>’</w:t>
      </w:r>
      <w:r w:rsidRPr="00AB7E3C">
        <w:rPr>
          <w:rFonts w:ascii="Times New Roman" w:hAnsi="Times New Roman" w:cs="Times New Roman"/>
          <w:sz w:val="28"/>
          <w:szCs w:val="28"/>
          <w:lang w:val="uk-UA"/>
        </w:rPr>
        <w:t>ємні, інтенсивні навантаження?</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не завжди,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lastRenderedPageBreak/>
        <w:t>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11. Чи сильно діють на вас невдачі?</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сильно засмучують,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швидко забуваються,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не надаю великого значення.</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12. У яких випадках ви досягаєте кращого результату?</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при строгому свідомому контролі своїх дій,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при автоматичному виконанні,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щось середнє.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13. Чи бувають у вас під час відповідальних змагань серйозні, незрозумілі помилки, що впливають на результат виступів?</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іноді,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практично не буває.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14. Чи виникає у вас при вдалому перебігу спортивної боротьби почуття, що «справа зроблена», «швидше б усе закінчилося»?</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іноді,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15. Коли ви зазвичай починаєте відчувати хвилювання перед відповідальними змаганнями?</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за кілька днів до змагань,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напередодні змагань,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безпосередньо перед виступом.</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lastRenderedPageBreak/>
        <w:t>16. Чи важко вам відключитися від думок про майбутній виступ на відповідальних змаганнях?</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немає,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можу відключитися, але ненадовго.</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17. Чи проводите ви спеціальну настройку перед виходом на старт? (Можете вибрати відразу кілька варіантів відповіді).</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ні, не проводжу,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намагаюся заспокоїтися, зняти напругу,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в) намагаюся думати про щось приємне,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г) зосереджуюся на майбутній виступ,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д) намагаюся активізуватися, підняти фізичний тонус,</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е) намагаюся відволіктися від думок про майбутній виступ,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ж) намагаюся викликати в собі спортивну злість,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з) перебираю в думці тактичні і технічні моменти майбутнього виступу,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і) використовую розминку в якості психологічного налаштування.</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18. Чи можете ви, якщо вважаєте це за потрібне, швидко перемикатися з одного виду настройки на іншу?</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немає,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зазвичай не відчуваю в цьому необхідності,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так.</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19. Чи можете ви в ході спортивної боротьби при необхідності змусити себе швидко заспокоїтися?</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немає,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не завжди,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як правило, можу.</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lastRenderedPageBreak/>
        <w:t>20. Чи користуєтеся ви для цих цілей словесними наказами самому собі?</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немає,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зазвичай не відчуваю в цьому необхідності,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так.</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21 Ви багатьом готові пожертвувати в життя заради успіхів в спорті?</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так, можу відмовитися від багатьох життєвих благ,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б) цієї проблеми переді мною не виникало, </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в) немає.</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22. Яке ваше ставлення до змагань?</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а) змагання - важкий іспит, </w:t>
      </w:r>
    </w:p>
    <w:p w:rsidR="00B7532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б) змага</w:t>
      </w:r>
      <w:r>
        <w:rPr>
          <w:rFonts w:ascii="Times New Roman" w:hAnsi="Times New Roman" w:cs="Times New Roman"/>
          <w:sz w:val="28"/>
          <w:szCs w:val="28"/>
          <w:lang w:val="uk-UA"/>
        </w:rPr>
        <w:t xml:space="preserve">ння - це свято, </w:t>
      </w:r>
    </w:p>
    <w:p w:rsidR="00B7532C" w:rsidRDefault="00B7532C" w:rsidP="00B753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і те й інше.</w:t>
      </w: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lastRenderedPageBreak/>
        <w:t xml:space="preserve">З ключем для інтерпретації відповідей за шкалою психічної надійності можна </w:t>
      </w:r>
      <w:r>
        <w:rPr>
          <w:rFonts w:ascii="Times New Roman" w:hAnsi="Times New Roman" w:cs="Times New Roman"/>
          <w:sz w:val="28"/>
          <w:szCs w:val="28"/>
          <w:lang w:val="uk-UA"/>
        </w:rPr>
        <w:t>познайомитися за допомогою таблиці</w:t>
      </w:r>
    </w:p>
    <w:p w:rsidR="00B7532C" w:rsidRPr="00AB7E3C" w:rsidRDefault="00B7532C" w:rsidP="00B7532C">
      <w:pPr>
        <w:spacing w:after="0" w:line="360" w:lineRule="auto"/>
        <w:ind w:firstLine="709"/>
        <w:jc w:val="right"/>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Таблиця </w:t>
      </w:r>
    </w:p>
    <w:p w:rsidR="00B7532C" w:rsidRPr="00AB7E3C" w:rsidRDefault="00B7532C" w:rsidP="00B7532C">
      <w:pPr>
        <w:spacing w:after="0" w:line="360" w:lineRule="auto"/>
        <w:ind w:firstLine="709"/>
        <w:jc w:val="center"/>
        <w:rPr>
          <w:rFonts w:ascii="Times New Roman" w:hAnsi="Times New Roman" w:cs="Times New Roman"/>
          <w:sz w:val="28"/>
          <w:szCs w:val="28"/>
          <w:lang w:val="uk-UA"/>
        </w:rPr>
      </w:pPr>
      <w:r w:rsidRPr="00AB7E3C">
        <w:rPr>
          <w:rFonts w:ascii="Times New Roman" w:hAnsi="Times New Roman" w:cs="Times New Roman"/>
          <w:sz w:val="28"/>
          <w:szCs w:val="28"/>
          <w:lang w:val="uk-UA"/>
        </w:rPr>
        <w:t>Ключ для інтерпретації відповідей за шкалою психічної надійності</w:t>
      </w:r>
    </w:p>
    <w:tbl>
      <w:tblPr>
        <w:tblpPr w:leftFromText="180" w:rightFromText="180" w:vertAnchor="text" w:horzAnchor="margin" w:tblpXSpec="center" w:tblpY="139"/>
        <w:tblW w:w="9919" w:type="dxa"/>
        <w:tblBorders>
          <w:top w:val="single" w:sz="6" w:space="0" w:color="000000"/>
          <w:left w:val="single" w:sz="6" w:space="0" w:color="000000"/>
          <w:bottom w:val="single" w:sz="6" w:space="0" w:color="000000"/>
          <w:right w:val="single" w:sz="6" w:space="0" w:color="000000"/>
        </w:tblBorders>
        <w:tblCellMar>
          <w:top w:w="36" w:type="dxa"/>
          <w:left w:w="36" w:type="dxa"/>
          <w:bottom w:w="36" w:type="dxa"/>
          <w:right w:w="36" w:type="dxa"/>
        </w:tblCellMar>
        <w:tblLook w:val="04A0"/>
      </w:tblPr>
      <w:tblGrid>
        <w:gridCol w:w="561"/>
        <w:gridCol w:w="703"/>
        <w:gridCol w:w="702"/>
        <w:gridCol w:w="872"/>
        <w:gridCol w:w="703"/>
        <w:gridCol w:w="703"/>
        <w:gridCol w:w="872"/>
        <w:gridCol w:w="703"/>
        <w:gridCol w:w="703"/>
        <w:gridCol w:w="872"/>
        <w:gridCol w:w="703"/>
        <w:gridCol w:w="703"/>
        <w:gridCol w:w="1111"/>
        <w:gridCol w:w="8"/>
      </w:tblGrid>
      <w:tr w:rsidR="00B7532C" w:rsidRPr="00AB7E3C" w:rsidTr="000808BE">
        <w:trPr>
          <w:trHeight w:val="314"/>
        </w:trPr>
        <w:tc>
          <w:tcPr>
            <w:tcW w:w="561" w:type="dxa"/>
            <w:vMerge w:val="restart"/>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п/п</w:t>
            </w:r>
          </w:p>
        </w:tc>
        <w:tc>
          <w:tcPr>
            <w:tcW w:w="9358" w:type="dxa"/>
            <w:gridSpan w:val="13"/>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jc w:val="center"/>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Компоненти психічної активності</w:t>
            </w:r>
          </w:p>
        </w:tc>
      </w:tr>
      <w:tr w:rsidR="00B7532C" w:rsidRPr="00AB7E3C" w:rsidTr="000808BE">
        <w:trPr>
          <w:trHeight w:val="314"/>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2277" w:type="dxa"/>
            <w:gridSpan w:val="3"/>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B7532C" w:rsidRPr="00AB7E3C" w:rsidRDefault="00B7532C" w:rsidP="000808BE">
            <w:pPr>
              <w:spacing w:after="0" w:line="240" w:lineRule="auto"/>
              <w:jc w:val="center"/>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ЗЕС (змагальна емоційна стійкість)</w:t>
            </w:r>
          </w:p>
        </w:tc>
        <w:tc>
          <w:tcPr>
            <w:tcW w:w="2278" w:type="dxa"/>
            <w:gridSpan w:val="3"/>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B7532C" w:rsidRPr="00AB7E3C" w:rsidRDefault="00B7532C" w:rsidP="000808BE">
            <w:pPr>
              <w:spacing w:after="0" w:line="240" w:lineRule="auto"/>
              <w:jc w:val="center"/>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СР</w:t>
            </w:r>
          </w:p>
          <w:p w:rsidR="00B7532C" w:rsidRPr="00AB7E3C" w:rsidRDefault="00B7532C" w:rsidP="000808BE">
            <w:pPr>
              <w:spacing w:after="0" w:line="240" w:lineRule="auto"/>
              <w:jc w:val="center"/>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(саморегуляція)</w:t>
            </w:r>
          </w:p>
        </w:tc>
        <w:tc>
          <w:tcPr>
            <w:tcW w:w="2278" w:type="dxa"/>
            <w:gridSpan w:val="3"/>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B7532C" w:rsidRPr="00AB7E3C" w:rsidRDefault="00B7532C" w:rsidP="000808BE">
            <w:pPr>
              <w:spacing w:after="0" w:line="240" w:lineRule="auto"/>
              <w:jc w:val="center"/>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М-Е</w:t>
            </w:r>
          </w:p>
          <w:p w:rsidR="00B7532C" w:rsidRPr="00AB7E3C" w:rsidRDefault="00B7532C" w:rsidP="000808BE">
            <w:pPr>
              <w:spacing w:after="0" w:line="240" w:lineRule="auto"/>
              <w:jc w:val="center"/>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(мотиваційно-енергетичний компонент)</w:t>
            </w:r>
          </w:p>
        </w:tc>
        <w:tc>
          <w:tcPr>
            <w:tcW w:w="2525" w:type="dxa"/>
            <w:gridSpan w:val="4"/>
            <w:tcBorders>
              <w:top w:val="single" w:sz="6" w:space="0" w:color="000000"/>
              <w:left w:val="single" w:sz="6" w:space="0" w:color="000000"/>
              <w:bottom w:val="single" w:sz="6" w:space="0" w:color="000000"/>
              <w:right w:val="single" w:sz="6" w:space="0" w:color="000000"/>
            </w:tcBorders>
            <w:shd w:val="clear" w:color="auto" w:fill="FFFFFF"/>
            <w:vAlign w:val="center"/>
            <w:hideMark/>
          </w:tcPr>
          <w:p w:rsidR="00B7532C" w:rsidRPr="00AB7E3C" w:rsidRDefault="00B7532C" w:rsidP="000808BE">
            <w:pPr>
              <w:spacing w:after="0" w:line="240" w:lineRule="auto"/>
              <w:jc w:val="center"/>
              <w:rPr>
                <w:rFonts w:ascii="Times New Roman" w:eastAsia="Times New Roman" w:hAnsi="Times New Roman" w:cs="Times New Roman"/>
                <w:color w:val="000000"/>
                <w:sz w:val="28"/>
                <w:szCs w:val="28"/>
                <w:lang w:val="uk-UA" w:eastAsia="ru-RU"/>
              </w:rPr>
            </w:pPr>
            <w:proofErr w:type="spellStart"/>
            <w:r w:rsidRPr="00AB7E3C">
              <w:rPr>
                <w:rFonts w:ascii="Times New Roman" w:eastAsia="Times New Roman" w:hAnsi="Times New Roman" w:cs="Times New Roman"/>
                <w:color w:val="000000"/>
                <w:sz w:val="28"/>
                <w:szCs w:val="28"/>
                <w:lang w:val="uk-UA" w:eastAsia="ru-RU"/>
              </w:rPr>
              <w:t>Ст-З</w:t>
            </w:r>
            <w:proofErr w:type="spellEnd"/>
          </w:p>
          <w:p w:rsidR="00B7532C" w:rsidRPr="00AB7E3C" w:rsidRDefault="00B7532C" w:rsidP="000808BE">
            <w:pPr>
              <w:spacing w:after="0" w:line="240" w:lineRule="auto"/>
              <w:jc w:val="center"/>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(Стабільність-завадостійкість)</w:t>
            </w: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а)</w:t>
            </w: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б)</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в)</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а)</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б)</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в)</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а)</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б)</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в)</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а)</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б)</w:t>
            </w: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в)</w:t>
            </w: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3</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4</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5</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6</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7</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8</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9</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10</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и</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12</w:t>
            </w: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13</w:t>
            </w: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3</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4</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5</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r>
      <w:tr w:rsidR="00B7532C" w:rsidRPr="00AB7E3C" w:rsidTr="000808BE">
        <w:trPr>
          <w:gridAfter w:val="1"/>
          <w:wAfter w:w="8" w:type="dxa"/>
          <w:trHeight w:val="217"/>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6</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7</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1111" w:type="dxa"/>
            <w:tcBorders>
              <w:top w:val="single" w:sz="6" w:space="0" w:color="000000"/>
              <w:left w:val="single" w:sz="6" w:space="0" w:color="000000"/>
              <w:bottom w:val="single" w:sz="6" w:space="0" w:color="000000"/>
              <w:right w:val="single" w:sz="6" w:space="0" w:color="000000"/>
            </w:tcBorders>
            <w:shd w:val="clear" w:color="auto" w:fill="FFFFFF"/>
            <w:vAlign w:val="bottom"/>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8</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9</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10</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217"/>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И</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181"/>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193"/>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13</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181"/>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14</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193"/>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15</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193"/>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16</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trHeight w:val="362"/>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17</w:t>
            </w:r>
          </w:p>
        </w:tc>
        <w:tc>
          <w:tcPr>
            <w:tcW w:w="9358" w:type="dxa"/>
            <w:gridSpan w:val="13"/>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Характер емоційних реакцій: а - нейтральні;</w:t>
            </w:r>
          </w:p>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xml:space="preserve">г, д, ж, з, і - </w:t>
            </w:r>
            <w:proofErr w:type="spellStart"/>
            <w:r w:rsidRPr="00AB7E3C">
              <w:rPr>
                <w:rFonts w:ascii="Times New Roman" w:eastAsia="Times New Roman" w:hAnsi="Times New Roman" w:cs="Times New Roman"/>
                <w:color w:val="000000"/>
                <w:sz w:val="28"/>
                <w:szCs w:val="28"/>
                <w:lang w:val="uk-UA" w:eastAsia="ru-RU"/>
              </w:rPr>
              <w:t>стенические</w:t>
            </w:r>
            <w:proofErr w:type="spellEnd"/>
            <w:r w:rsidRPr="00AB7E3C">
              <w:rPr>
                <w:rFonts w:ascii="Times New Roman" w:eastAsia="Times New Roman" w:hAnsi="Times New Roman" w:cs="Times New Roman"/>
                <w:color w:val="000000"/>
                <w:sz w:val="28"/>
                <w:szCs w:val="28"/>
                <w:lang w:val="uk-UA" w:eastAsia="ru-RU"/>
              </w:rPr>
              <w:t>; б, в, е - астенічні</w:t>
            </w:r>
          </w:p>
        </w:tc>
      </w:tr>
      <w:tr w:rsidR="00B7532C" w:rsidRPr="00AB7E3C" w:rsidTr="000808BE">
        <w:trPr>
          <w:gridAfter w:val="1"/>
          <w:wAfter w:w="8" w:type="dxa"/>
          <w:trHeight w:val="193"/>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18</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193"/>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19</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181"/>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20</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193"/>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r w:rsidR="00B7532C" w:rsidRPr="00AB7E3C" w:rsidTr="000808BE">
        <w:trPr>
          <w:gridAfter w:val="1"/>
          <w:wAfter w:w="8" w:type="dxa"/>
          <w:trHeight w:val="205"/>
        </w:trPr>
        <w:tc>
          <w:tcPr>
            <w:tcW w:w="56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22</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+2</w:t>
            </w:r>
          </w:p>
        </w:tc>
        <w:tc>
          <w:tcPr>
            <w:tcW w:w="872"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r w:rsidRPr="00AB7E3C">
              <w:rPr>
                <w:rFonts w:ascii="Times New Roman" w:eastAsia="Times New Roman" w:hAnsi="Times New Roman" w:cs="Times New Roman"/>
                <w:color w:val="000000"/>
                <w:sz w:val="28"/>
                <w:szCs w:val="28"/>
                <w:lang w:val="uk-UA" w:eastAsia="ru-RU"/>
              </w:rPr>
              <w:t>+ 1</w:t>
            </w: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color w:val="000000"/>
                <w:sz w:val="28"/>
                <w:szCs w:val="28"/>
                <w:lang w:val="uk-UA" w:eastAsia="ru-RU"/>
              </w:rPr>
            </w:pPr>
          </w:p>
        </w:tc>
        <w:tc>
          <w:tcPr>
            <w:tcW w:w="703"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c>
          <w:tcPr>
            <w:tcW w:w="1111" w:type="dxa"/>
            <w:tcBorders>
              <w:top w:val="single" w:sz="6" w:space="0" w:color="000000"/>
              <w:left w:val="single" w:sz="6" w:space="0" w:color="000000"/>
              <w:bottom w:val="single" w:sz="6" w:space="0" w:color="000000"/>
              <w:right w:val="single" w:sz="6" w:space="0" w:color="000000"/>
            </w:tcBorders>
            <w:shd w:val="clear" w:color="auto" w:fill="FFFFFF"/>
            <w:hideMark/>
          </w:tcPr>
          <w:p w:rsidR="00B7532C" w:rsidRPr="00AB7E3C" w:rsidRDefault="00B7532C" w:rsidP="000808BE">
            <w:pPr>
              <w:spacing w:after="0" w:line="240" w:lineRule="auto"/>
              <w:rPr>
                <w:rFonts w:ascii="Times New Roman" w:eastAsia="Times New Roman" w:hAnsi="Times New Roman" w:cs="Times New Roman"/>
                <w:sz w:val="28"/>
                <w:szCs w:val="28"/>
                <w:lang w:val="uk-UA" w:eastAsia="ru-RU"/>
              </w:rPr>
            </w:pPr>
          </w:p>
        </w:tc>
      </w:tr>
    </w:tbl>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lastRenderedPageBreak/>
        <w:t>Підкреслюється кількість балів по кожному компоненту. Оцінка 0 балів відповідає середньому рівню психічної надійності. Оцінка зі знаком «-» говорить про зниження рівня надійності з даного компоненту в порівнянні з середніми даними; відповідно зі знаком «+» вказує на підвищений в порівнянні із середнім рівень вираженості того чи іншого компонента психічної надійності.</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 xml:space="preserve">Діапазон оцінок за компонентами дорівнює: </w:t>
      </w:r>
      <w:r>
        <w:rPr>
          <w:rFonts w:ascii="Times New Roman" w:hAnsi="Times New Roman" w:cs="Times New Roman"/>
          <w:sz w:val="28"/>
          <w:szCs w:val="28"/>
          <w:lang w:val="uk-UA"/>
        </w:rPr>
        <w:t>ЗЕС</w:t>
      </w:r>
      <w:r w:rsidRPr="00AB7E3C">
        <w:rPr>
          <w:rFonts w:ascii="Times New Roman" w:hAnsi="Times New Roman" w:cs="Times New Roman"/>
          <w:sz w:val="28"/>
          <w:szCs w:val="28"/>
          <w:lang w:val="uk-UA"/>
        </w:rPr>
        <w:t xml:space="preserve"> - від 12 до 5 балів, СР - від 10 до 6 балів, М-Е - від 10 до 7 балів, </w:t>
      </w:r>
      <w:proofErr w:type="spellStart"/>
      <w:r w:rsidRPr="00AB7E3C">
        <w:rPr>
          <w:rFonts w:ascii="Times New Roman" w:hAnsi="Times New Roman" w:cs="Times New Roman"/>
          <w:sz w:val="28"/>
          <w:szCs w:val="28"/>
          <w:lang w:val="uk-UA"/>
        </w:rPr>
        <w:t>Ст-</w:t>
      </w:r>
      <w:r>
        <w:rPr>
          <w:rFonts w:ascii="Times New Roman" w:hAnsi="Times New Roman" w:cs="Times New Roman"/>
          <w:sz w:val="28"/>
          <w:szCs w:val="28"/>
          <w:lang w:val="uk-UA"/>
        </w:rPr>
        <w:t>З</w:t>
      </w:r>
      <w:r w:rsidRPr="00AB7E3C">
        <w:rPr>
          <w:rFonts w:ascii="Times New Roman" w:hAnsi="Times New Roman" w:cs="Times New Roman"/>
          <w:sz w:val="28"/>
          <w:szCs w:val="28"/>
          <w:lang w:val="uk-UA"/>
        </w:rPr>
        <w:t>-від</w:t>
      </w:r>
      <w:proofErr w:type="spellEnd"/>
      <w:r w:rsidRPr="00AB7E3C">
        <w:rPr>
          <w:rFonts w:ascii="Times New Roman" w:hAnsi="Times New Roman" w:cs="Times New Roman"/>
          <w:sz w:val="28"/>
          <w:szCs w:val="28"/>
          <w:lang w:val="uk-UA"/>
        </w:rPr>
        <w:t xml:space="preserve"> 6 до 3 балів.</w:t>
      </w:r>
    </w:p>
    <w:p w:rsidR="00B7532C" w:rsidRPr="00AB7E3C" w:rsidRDefault="00B7532C" w:rsidP="00B7532C">
      <w:pPr>
        <w:spacing w:after="0" w:line="360" w:lineRule="auto"/>
        <w:ind w:firstLine="709"/>
        <w:jc w:val="both"/>
        <w:rPr>
          <w:rFonts w:ascii="Times New Roman" w:hAnsi="Times New Roman" w:cs="Times New Roman"/>
          <w:sz w:val="28"/>
          <w:szCs w:val="28"/>
          <w:lang w:val="uk-UA"/>
        </w:rPr>
      </w:pPr>
      <w:r w:rsidRPr="00AB7E3C">
        <w:rPr>
          <w:rFonts w:ascii="Times New Roman" w:hAnsi="Times New Roman" w:cs="Times New Roman"/>
          <w:sz w:val="28"/>
          <w:szCs w:val="28"/>
          <w:lang w:val="uk-UA"/>
        </w:rPr>
        <w:t>Як показують дослідження (В.</w:t>
      </w:r>
      <w:r>
        <w:rPr>
          <w:rFonts w:ascii="Times New Roman" w:hAnsi="Times New Roman" w:cs="Times New Roman"/>
          <w:sz w:val="28"/>
          <w:szCs w:val="28"/>
          <w:lang w:val="uk-UA"/>
        </w:rPr>
        <w:t xml:space="preserve"> </w:t>
      </w:r>
      <w:r w:rsidRPr="00AB7E3C">
        <w:rPr>
          <w:rFonts w:ascii="Times New Roman" w:hAnsi="Times New Roman" w:cs="Times New Roman"/>
          <w:sz w:val="28"/>
          <w:szCs w:val="28"/>
          <w:lang w:val="uk-UA"/>
        </w:rPr>
        <w:t>Е.</w:t>
      </w:r>
      <w:r>
        <w:rPr>
          <w:rFonts w:ascii="Times New Roman" w:hAnsi="Times New Roman" w:cs="Times New Roman"/>
          <w:sz w:val="28"/>
          <w:szCs w:val="28"/>
          <w:lang w:val="uk-UA"/>
        </w:rPr>
        <w:t xml:space="preserve"> Мільман і ін.), с</w:t>
      </w:r>
      <w:r w:rsidRPr="00AB7E3C">
        <w:rPr>
          <w:rFonts w:ascii="Times New Roman" w:hAnsi="Times New Roman" w:cs="Times New Roman"/>
          <w:sz w:val="28"/>
          <w:szCs w:val="28"/>
          <w:lang w:val="uk-UA"/>
        </w:rPr>
        <w:t>ередні групові значення компонентів психічної надійності (крім мотиваційного) закономірно збільшуються з ростом спортивної майстерності.</w:t>
      </w:r>
    </w:p>
    <w:p w:rsidR="005E680E" w:rsidRPr="00B7532C" w:rsidRDefault="005E680E" w:rsidP="00942FF7">
      <w:pPr>
        <w:shd w:val="clear" w:color="auto" w:fill="FFFFFF" w:themeFill="background1"/>
        <w:spacing w:after="0" w:line="360" w:lineRule="auto"/>
        <w:ind w:right="57" w:firstLine="709"/>
        <w:jc w:val="both"/>
        <w:rPr>
          <w:rFonts w:ascii="Times New Roman" w:hAnsi="Times New Roman" w:cs="Times New Roman"/>
          <w:sz w:val="28"/>
          <w:szCs w:val="28"/>
          <w:lang w:val="uk-UA"/>
        </w:rPr>
      </w:pPr>
    </w:p>
    <w:sectPr w:rsidR="005E680E" w:rsidRPr="00B7532C" w:rsidSect="007D580A">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0025" w:rsidRDefault="00340025" w:rsidP="009D71FF">
      <w:pPr>
        <w:spacing w:after="0" w:line="240" w:lineRule="auto"/>
      </w:pPr>
      <w:r>
        <w:separator/>
      </w:r>
    </w:p>
  </w:endnote>
  <w:endnote w:type="continuationSeparator" w:id="0">
    <w:p w:rsidR="00340025" w:rsidRDefault="00340025" w:rsidP="009D71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0025" w:rsidRDefault="00340025" w:rsidP="009D71FF">
      <w:pPr>
        <w:spacing w:after="0" w:line="240" w:lineRule="auto"/>
      </w:pPr>
      <w:r>
        <w:separator/>
      </w:r>
    </w:p>
  </w:footnote>
  <w:footnote w:type="continuationSeparator" w:id="0">
    <w:p w:rsidR="00340025" w:rsidRDefault="00340025" w:rsidP="009D71F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9247085"/>
      <w:docPartObj>
        <w:docPartGallery w:val="Page Numbers (Top of Page)"/>
        <w:docPartUnique/>
      </w:docPartObj>
    </w:sdtPr>
    <w:sdtContent>
      <w:p w:rsidR="00287933" w:rsidRDefault="00B646F1">
        <w:pPr>
          <w:pStyle w:val="a7"/>
          <w:jc w:val="right"/>
        </w:pPr>
        <w:fldSimple w:instr="PAGE   \* MERGEFORMAT">
          <w:r w:rsidR="00F3193A">
            <w:rPr>
              <w:noProof/>
            </w:rPr>
            <w:t>2</w:t>
          </w:r>
        </w:fldSimple>
      </w:p>
    </w:sdtContent>
  </w:sdt>
  <w:p w:rsidR="00287933" w:rsidRDefault="00287933">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B6B37"/>
    <w:multiLevelType w:val="hybridMultilevel"/>
    <w:tmpl w:val="CE42553E"/>
    <w:lvl w:ilvl="0" w:tplc="AECC403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D605020"/>
    <w:multiLevelType w:val="hybridMultilevel"/>
    <w:tmpl w:val="673243CA"/>
    <w:lvl w:ilvl="0" w:tplc="5FCA32C8">
      <w:numFmt w:val="bullet"/>
      <w:lvlText w:val="–"/>
      <w:lvlJc w:val="left"/>
      <w:pPr>
        <w:ind w:left="1429" w:hanging="360"/>
      </w:pPr>
      <w:rPr>
        <w:rFonts w:ascii="Times New Roman" w:eastAsia="Times New Roman" w:hAnsi="Times New Roman" w:cs="Times New Roman" w:hint="default"/>
        <w:w w:val="99"/>
        <w:sz w:val="28"/>
        <w:szCs w:val="28"/>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D09196A"/>
    <w:multiLevelType w:val="hybridMultilevel"/>
    <w:tmpl w:val="7D78CF4E"/>
    <w:lvl w:ilvl="0" w:tplc="C770B53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9945C7B"/>
    <w:multiLevelType w:val="multilevel"/>
    <w:tmpl w:val="4830B8BC"/>
    <w:lvl w:ilvl="0">
      <w:start w:val="1"/>
      <w:numFmt w:val="decimal"/>
      <w:lvlText w:val="%1"/>
      <w:lvlJc w:val="left"/>
      <w:pPr>
        <w:ind w:left="432" w:hanging="432"/>
      </w:pPr>
      <w:rPr>
        <w:rFonts w:hint="default"/>
      </w:rPr>
    </w:lvl>
    <w:lvl w:ilvl="1">
      <w:start w:val="1"/>
      <w:numFmt w:val="decimal"/>
      <w:lvlText w:val="%1.%2"/>
      <w:lvlJc w:val="left"/>
      <w:pPr>
        <w:ind w:left="999" w:hanging="43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nsid w:val="45784460"/>
    <w:multiLevelType w:val="hybridMultilevel"/>
    <w:tmpl w:val="9E92D1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7776E38"/>
    <w:multiLevelType w:val="hybridMultilevel"/>
    <w:tmpl w:val="5CBCFA2C"/>
    <w:lvl w:ilvl="0" w:tplc="0419000F">
      <w:start w:val="1"/>
      <w:numFmt w:val="decimal"/>
      <w:lvlText w:val="%1."/>
      <w:lvlJc w:val="left"/>
      <w:pPr>
        <w:ind w:left="644"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AAE4BE4"/>
    <w:multiLevelType w:val="hybridMultilevel"/>
    <w:tmpl w:val="45066D6C"/>
    <w:lvl w:ilvl="0" w:tplc="395E26B6">
      <w:start w:val="1"/>
      <w:numFmt w:val="decimal"/>
      <w:lvlText w:val="%1."/>
      <w:lvlJc w:val="left"/>
      <w:pPr>
        <w:ind w:left="218" w:hanging="368"/>
      </w:pPr>
      <w:rPr>
        <w:rFonts w:ascii="Times New Roman" w:eastAsia="Times New Roman" w:hAnsi="Times New Roman" w:cs="Times New Roman" w:hint="default"/>
        <w:spacing w:val="0"/>
        <w:w w:val="100"/>
        <w:sz w:val="28"/>
        <w:szCs w:val="28"/>
        <w:lang w:val="ru-RU" w:eastAsia="en-US" w:bidi="ar-SA"/>
      </w:rPr>
    </w:lvl>
    <w:lvl w:ilvl="1" w:tplc="8F38F040">
      <w:start w:val="1"/>
      <w:numFmt w:val="decimal"/>
      <w:lvlText w:val="%2."/>
      <w:lvlJc w:val="left"/>
      <w:pPr>
        <w:ind w:left="218" w:hanging="646"/>
        <w:jc w:val="right"/>
      </w:pPr>
      <w:rPr>
        <w:rFonts w:ascii="Times New Roman" w:eastAsia="Times New Roman" w:hAnsi="Times New Roman" w:cs="Times New Roman" w:hint="default"/>
        <w:spacing w:val="0"/>
        <w:w w:val="42"/>
        <w:sz w:val="28"/>
        <w:szCs w:val="28"/>
        <w:lang w:val="ru-RU" w:eastAsia="en-US" w:bidi="ar-SA"/>
      </w:rPr>
    </w:lvl>
    <w:lvl w:ilvl="2" w:tplc="8F1218CA">
      <w:numFmt w:val="bullet"/>
      <w:lvlText w:val="•"/>
      <w:lvlJc w:val="left"/>
      <w:pPr>
        <w:ind w:left="2249" w:hanging="646"/>
      </w:pPr>
      <w:rPr>
        <w:rFonts w:hint="default"/>
        <w:lang w:val="ru-RU" w:eastAsia="en-US" w:bidi="ar-SA"/>
      </w:rPr>
    </w:lvl>
    <w:lvl w:ilvl="3" w:tplc="4496939A">
      <w:numFmt w:val="bullet"/>
      <w:lvlText w:val="•"/>
      <w:lvlJc w:val="left"/>
      <w:pPr>
        <w:ind w:left="3263" w:hanging="646"/>
      </w:pPr>
      <w:rPr>
        <w:rFonts w:hint="default"/>
        <w:lang w:val="ru-RU" w:eastAsia="en-US" w:bidi="ar-SA"/>
      </w:rPr>
    </w:lvl>
    <w:lvl w:ilvl="4" w:tplc="E8C8ED4A">
      <w:numFmt w:val="bullet"/>
      <w:lvlText w:val="•"/>
      <w:lvlJc w:val="left"/>
      <w:pPr>
        <w:ind w:left="4278" w:hanging="646"/>
      </w:pPr>
      <w:rPr>
        <w:rFonts w:hint="default"/>
        <w:lang w:val="ru-RU" w:eastAsia="en-US" w:bidi="ar-SA"/>
      </w:rPr>
    </w:lvl>
    <w:lvl w:ilvl="5" w:tplc="F1A88370">
      <w:numFmt w:val="bullet"/>
      <w:lvlText w:val="•"/>
      <w:lvlJc w:val="left"/>
      <w:pPr>
        <w:ind w:left="5293" w:hanging="646"/>
      </w:pPr>
      <w:rPr>
        <w:rFonts w:hint="default"/>
        <w:lang w:val="ru-RU" w:eastAsia="en-US" w:bidi="ar-SA"/>
      </w:rPr>
    </w:lvl>
    <w:lvl w:ilvl="6" w:tplc="CBE22044">
      <w:numFmt w:val="bullet"/>
      <w:lvlText w:val="•"/>
      <w:lvlJc w:val="left"/>
      <w:pPr>
        <w:ind w:left="6307" w:hanging="646"/>
      </w:pPr>
      <w:rPr>
        <w:rFonts w:hint="default"/>
        <w:lang w:val="ru-RU" w:eastAsia="en-US" w:bidi="ar-SA"/>
      </w:rPr>
    </w:lvl>
    <w:lvl w:ilvl="7" w:tplc="4712CC84">
      <w:numFmt w:val="bullet"/>
      <w:lvlText w:val="•"/>
      <w:lvlJc w:val="left"/>
      <w:pPr>
        <w:ind w:left="7322" w:hanging="646"/>
      </w:pPr>
      <w:rPr>
        <w:rFonts w:hint="default"/>
        <w:lang w:val="ru-RU" w:eastAsia="en-US" w:bidi="ar-SA"/>
      </w:rPr>
    </w:lvl>
    <w:lvl w:ilvl="8" w:tplc="8E54D9C2">
      <w:numFmt w:val="bullet"/>
      <w:lvlText w:val="•"/>
      <w:lvlJc w:val="left"/>
      <w:pPr>
        <w:ind w:left="8337" w:hanging="646"/>
      </w:pPr>
      <w:rPr>
        <w:rFonts w:hint="default"/>
        <w:lang w:val="ru-RU" w:eastAsia="en-US" w:bidi="ar-SA"/>
      </w:rPr>
    </w:lvl>
  </w:abstractNum>
  <w:abstractNum w:abstractNumId="7">
    <w:nsid w:val="4C8377CE"/>
    <w:multiLevelType w:val="hybridMultilevel"/>
    <w:tmpl w:val="E07EFA66"/>
    <w:lvl w:ilvl="0" w:tplc="5FCA32C8">
      <w:numFmt w:val="bullet"/>
      <w:lvlText w:val="–"/>
      <w:lvlJc w:val="left"/>
      <w:pPr>
        <w:ind w:left="1069" w:hanging="360"/>
      </w:pPr>
      <w:rPr>
        <w:rFonts w:ascii="Times New Roman" w:eastAsia="Times New Roman" w:hAnsi="Times New Roman" w:cs="Times New Roman" w:hint="default"/>
        <w:w w:val="99"/>
        <w:sz w:val="28"/>
        <w:szCs w:val="28"/>
        <w:lang w:val="ru-RU" w:eastAsia="en-US" w:bidi="ar-SA"/>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557775A6"/>
    <w:multiLevelType w:val="hybridMultilevel"/>
    <w:tmpl w:val="6CCC29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9F55E50"/>
    <w:multiLevelType w:val="hybridMultilevel"/>
    <w:tmpl w:val="BDEEE600"/>
    <w:lvl w:ilvl="0" w:tplc="5FCA32C8">
      <w:numFmt w:val="bullet"/>
      <w:lvlText w:val="–"/>
      <w:lvlJc w:val="left"/>
      <w:pPr>
        <w:ind w:left="1429" w:hanging="360"/>
      </w:pPr>
      <w:rPr>
        <w:rFonts w:ascii="Times New Roman" w:eastAsia="Times New Roman" w:hAnsi="Times New Roman" w:cs="Times New Roman" w:hint="default"/>
        <w:w w:val="99"/>
        <w:sz w:val="28"/>
        <w:szCs w:val="28"/>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6CC7ACE"/>
    <w:multiLevelType w:val="hybridMultilevel"/>
    <w:tmpl w:val="00B2218E"/>
    <w:lvl w:ilvl="0" w:tplc="B33212E6">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7EA36A7"/>
    <w:multiLevelType w:val="hybridMultilevel"/>
    <w:tmpl w:val="1C28A4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8F142D4"/>
    <w:multiLevelType w:val="hybridMultilevel"/>
    <w:tmpl w:val="1966A2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9CF7C00"/>
    <w:multiLevelType w:val="hybridMultilevel"/>
    <w:tmpl w:val="AC827558"/>
    <w:lvl w:ilvl="0" w:tplc="5FCA32C8">
      <w:numFmt w:val="bullet"/>
      <w:lvlText w:val="–"/>
      <w:lvlJc w:val="left"/>
      <w:pPr>
        <w:ind w:left="1429" w:hanging="360"/>
      </w:pPr>
      <w:rPr>
        <w:rFonts w:ascii="Times New Roman" w:eastAsia="Times New Roman" w:hAnsi="Times New Roman" w:cs="Times New Roman" w:hint="default"/>
        <w:w w:val="99"/>
        <w:sz w:val="28"/>
        <w:szCs w:val="28"/>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1"/>
  </w:num>
  <w:num w:numId="2">
    <w:abstractNumId w:val="13"/>
  </w:num>
  <w:num w:numId="3">
    <w:abstractNumId w:val="9"/>
  </w:num>
  <w:num w:numId="4">
    <w:abstractNumId w:val="2"/>
  </w:num>
  <w:num w:numId="5">
    <w:abstractNumId w:val="7"/>
  </w:num>
  <w:num w:numId="6">
    <w:abstractNumId w:val="1"/>
  </w:num>
  <w:num w:numId="7">
    <w:abstractNumId w:val="0"/>
  </w:num>
  <w:num w:numId="8">
    <w:abstractNumId w:val="3"/>
  </w:num>
  <w:num w:numId="9">
    <w:abstractNumId w:val="6"/>
  </w:num>
  <w:num w:numId="10">
    <w:abstractNumId w:val="10"/>
  </w:num>
  <w:num w:numId="11">
    <w:abstractNumId w:val="8"/>
  </w:num>
  <w:num w:numId="12">
    <w:abstractNumId w:val="5"/>
  </w:num>
  <w:num w:numId="13">
    <w:abstractNumId w:val="12"/>
  </w:num>
  <w:num w:numId="14">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characterSpacingControl w:val="doNotCompress"/>
  <w:footnotePr>
    <w:footnote w:id="-1"/>
    <w:footnote w:id="0"/>
  </w:footnotePr>
  <w:endnotePr>
    <w:endnote w:id="-1"/>
    <w:endnote w:id="0"/>
  </w:endnotePr>
  <w:compat/>
  <w:rsids>
    <w:rsidRoot w:val="00B20982"/>
    <w:rsid w:val="0001334A"/>
    <w:rsid w:val="0002249F"/>
    <w:rsid w:val="0002615A"/>
    <w:rsid w:val="00031CF5"/>
    <w:rsid w:val="0004793E"/>
    <w:rsid w:val="00066950"/>
    <w:rsid w:val="000808BE"/>
    <w:rsid w:val="000C3900"/>
    <w:rsid w:val="000D2804"/>
    <w:rsid w:val="000E0E29"/>
    <w:rsid w:val="000F68E1"/>
    <w:rsid w:val="000F7681"/>
    <w:rsid w:val="001129EC"/>
    <w:rsid w:val="00137160"/>
    <w:rsid w:val="00175FFC"/>
    <w:rsid w:val="00180440"/>
    <w:rsid w:val="00195016"/>
    <w:rsid w:val="001A7B13"/>
    <w:rsid w:val="001B30C0"/>
    <w:rsid w:val="001D6904"/>
    <w:rsid w:val="001D7DD3"/>
    <w:rsid w:val="00261970"/>
    <w:rsid w:val="00287933"/>
    <w:rsid w:val="00296014"/>
    <w:rsid w:val="002A22D8"/>
    <w:rsid w:val="002B12F8"/>
    <w:rsid w:val="002D5F03"/>
    <w:rsid w:val="002F0913"/>
    <w:rsid w:val="00303709"/>
    <w:rsid w:val="00305BF5"/>
    <w:rsid w:val="00340025"/>
    <w:rsid w:val="00341410"/>
    <w:rsid w:val="00341B02"/>
    <w:rsid w:val="003960D4"/>
    <w:rsid w:val="00396805"/>
    <w:rsid w:val="003B2DBE"/>
    <w:rsid w:val="003E40B6"/>
    <w:rsid w:val="00450758"/>
    <w:rsid w:val="004835A8"/>
    <w:rsid w:val="004A5DA4"/>
    <w:rsid w:val="004C0F98"/>
    <w:rsid w:val="004C35A5"/>
    <w:rsid w:val="004D68C6"/>
    <w:rsid w:val="00500315"/>
    <w:rsid w:val="00513D20"/>
    <w:rsid w:val="00524C41"/>
    <w:rsid w:val="005320BC"/>
    <w:rsid w:val="0055208E"/>
    <w:rsid w:val="00561410"/>
    <w:rsid w:val="0056292D"/>
    <w:rsid w:val="00596B88"/>
    <w:rsid w:val="005A7DFD"/>
    <w:rsid w:val="005E680E"/>
    <w:rsid w:val="00652BCE"/>
    <w:rsid w:val="00667AF4"/>
    <w:rsid w:val="0069374A"/>
    <w:rsid w:val="006C35CD"/>
    <w:rsid w:val="006C486D"/>
    <w:rsid w:val="00700CA2"/>
    <w:rsid w:val="007152BD"/>
    <w:rsid w:val="007267D6"/>
    <w:rsid w:val="00733CB7"/>
    <w:rsid w:val="007438BA"/>
    <w:rsid w:val="0074594A"/>
    <w:rsid w:val="00747121"/>
    <w:rsid w:val="00754E3D"/>
    <w:rsid w:val="00783E47"/>
    <w:rsid w:val="00787CCF"/>
    <w:rsid w:val="00795A7A"/>
    <w:rsid w:val="007C3335"/>
    <w:rsid w:val="007D21B7"/>
    <w:rsid w:val="007D580A"/>
    <w:rsid w:val="00813C8A"/>
    <w:rsid w:val="00823158"/>
    <w:rsid w:val="00834960"/>
    <w:rsid w:val="008566E5"/>
    <w:rsid w:val="00866010"/>
    <w:rsid w:val="008A4C01"/>
    <w:rsid w:val="008D566D"/>
    <w:rsid w:val="008E626B"/>
    <w:rsid w:val="008F3411"/>
    <w:rsid w:val="00911D70"/>
    <w:rsid w:val="009172B4"/>
    <w:rsid w:val="00921084"/>
    <w:rsid w:val="00933D0A"/>
    <w:rsid w:val="00942FF7"/>
    <w:rsid w:val="00965919"/>
    <w:rsid w:val="00980737"/>
    <w:rsid w:val="00980F6A"/>
    <w:rsid w:val="009C3D2E"/>
    <w:rsid w:val="009C6454"/>
    <w:rsid w:val="009D71FF"/>
    <w:rsid w:val="009E2670"/>
    <w:rsid w:val="00A106D9"/>
    <w:rsid w:val="00A1387A"/>
    <w:rsid w:val="00A26A01"/>
    <w:rsid w:val="00A57931"/>
    <w:rsid w:val="00A70CB6"/>
    <w:rsid w:val="00A81C9F"/>
    <w:rsid w:val="00A962FC"/>
    <w:rsid w:val="00AA5C4B"/>
    <w:rsid w:val="00AC566D"/>
    <w:rsid w:val="00B05277"/>
    <w:rsid w:val="00B053C1"/>
    <w:rsid w:val="00B20982"/>
    <w:rsid w:val="00B3183D"/>
    <w:rsid w:val="00B41717"/>
    <w:rsid w:val="00B646F1"/>
    <w:rsid w:val="00B7532C"/>
    <w:rsid w:val="00B80172"/>
    <w:rsid w:val="00BC69EB"/>
    <w:rsid w:val="00BF1BE5"/>
    <w:rsid w:val="00C03BB4"/>
    <w:rsid w:val="00C2294D"/>
    <w:rsid w:val="00C24066"/>
    <w:rsid w:val="00C54FD2"/>
    <w:rsid w:val="00C56B1F"/>
    <w:rsid w:val="00C63804"/>
    <w:rsid w:val="00C72B49"/>
    <w:rsid w:val="00C75390"/>
    <w:rsid w:val="00CC037E"/>
    <w:rsid w:val="00CC5FEA"/>
    <w:rsid w:val="00CE3EB8"/>
    <w:rsid w:val="00D140A5"/>
    <w:rsid w:val="00D278BE"/>
    <w:rsid w:val="00D57DE6"/>
    <w:rsid w:val="00D61D56"/>
    <w:rsid w:val="00D74C69"/>
    <w:rsid w:val="00DA08B9"/>
    <w:rsid w:val="00DB2798"/>
    <w:rsid w:val="00DB5A72"/>
    <w:rsid w:val="00DC4357"/>
    <w:rsid w:val="00DF469F"/>
    <w:rsid w:val="00E131ED"/>
    <w:rsid w:val="00E1447F"/>
    <w:rsid w:val="00E32FA2"/>
    <w:rsid w:val="00E55892"/>
    <w:rsid w:val="00E8104D"/>
    <w:rsid w:val="00E93BB0"/>
    <w:rsid w:val="00EB0BAF"/>
    <w:rsid w:val="00EB15C6"/>
    <w:rsid w:val="00EB7CF8"/>
    <w:rsid w:val="00EC4DDD"/>
    <w:rsid w:val="00EE39B9"/>
    <w:rsid w:val="00F175A7"/>
    <w:rsid w:val="00F203D1"/>
    <w:rsid w:val="00F3193A"/>
    <w:rsid w:val="00F558A0"/>
    <w:rsid w:val="00F7527B"/>
    <w:rsid w:val="00F80031"/>
    <w:rsid w:val="00F9144E"/>
    <w:rsid w:val="00FA26E5"/>
    <w:rsid w:val="00FB1A92"/>
    <w:rsid w:val="00FB35FA"/>
    <w:rsid w:val="00FB620C"/>
    <w:rsid w:val="00FD4023"/>
    <w:rsid w:val="00FF219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1" type="connector" idref="#Прямая со стрелкой 3"/>
        <o:r id="V:Rule12" type="connector" idref="#Прямая со стрелкой 14"/>
        <o:r id="V:Rule13" type="connector" idref="#Прямая со стрелкой 15"/>
        <o:r id="V:Rule14" type="connector" idref="#Прямая со стрелкой 23"/>
        <o:r id="V:Rule15" type="connector" idref="#Прямая со стрелкой 19"/>
        <o:r id="V:Rule16" type="connector" idref="#Прямая со стрелкой 13"/>
        <o:r id="V:Rule17" type="connector" idref="#Прямая со стрелкой 12"/>
        <o:r id="V:Rule18" type="connector" idref="#Прямая со стрелкой 4"/>
        <o:r id="V:Rule19" type="connector" idref="#Прямая со стрелкой 2"/>
        <o:r id="V:Rule20" type="connector" idref="#Прямая со стрелкой 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80A"/>
  </w:style>
  <w:style w:type="paragraph" w:styleId="1">
    <w:name w:val="heading 1"/>
    <w:basedOn w:val="a"/>
    <w:next w:val="a"/>
    <w:link w:val="10"/>
    <w:uiPriority w:val="9"/>
    <w:qFormat/>
    <w:rsid w:val="00B209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20982"/>
    <w:pPr>
      <w:spacing w:after="0" w:line="240" w:lineRule="auto"/>
    </w:pPr>
  </w:style>
  <w:style w:type="character" w:customStyle="1" w:styleId="10">
    <w:name w:val="Заголовок 1 Знак"/>
    <w:basedOn w:val="a0"/>
    <w:link w:val="1"/>
    <w:uiPriority w:val="9"/>
    <w:rsid w:val="00B20982"/>
    <w:rPr>
      <w:rFonts w:asciiTheme="majorHAnsi" w:eastAsiaTheme="majorEastAsia" w:hAnsiTheme="majorHAnsi" w:cstheme="majorBidi"/>
      <w:color w:val="2E74B5" w:themeColor="accent1" w:themeShade="BF"/>
      <w:sz w:val="32"/>
      <w:szCs w:val="32"/>
    </w:rPr>
  </w:style>
  <w:style w:type="paragraph" w:customStyle="1" w:styleId="a4">
    <w:name w:val="кАРИНА"/>
    <w:basedOn w:val="1"/>
    <w:link w:val="a5"/>
    <w:qFormat/>
    <w:rsid w:val="00B20982"/>
    <w:pPr>
      <w:spacing w:before="0" w:line="360" w:lineRule="auto"/>
      <w:ind w:firstLine="709"/>
      <w:jc w:val="both"/>
    </w:pPr>
    <w:rPr>
      <w:rFonts w:ascii="Times New Roman" w:hAnsi="Times New Roman"/>
      <w:color w:val="auto"/>
      <w:sz w:val="28"/>
    </w:rPr>
  </w:style>
  <w:style w:type="paragraph" w:styleId="a6">
    <w:name w:val="List Paragraph"/>
    <w:basedOn w:val="a"/>
    <w:uiPriority w:val="34"/>
    <w:qFormat/>
    <w:rsid w:val="009D71FF"/>
    <w:pPr>
      <w:spacing w:after="200" w:line="276" w:lineRule="auto"/>
      <w:ind w:left="720"/>
      <w:contextualSpacing/>
    </w:pPr>
    <w:rPr>
      <w:rFonts w:eastAsiaTheme="minorEastAsia"/>
      <w:lang w:eastAsia="ru-RU"/>
    </w:rPr>
  </w:style>
  <w:style w:type="character" w:customStyle="1" w:styleId="a5">
    <w:name w:val="кАРИНА Знак"/>
    <w:basedOn w:val="10"/>
    <w:link w:val="a4"/>
    <w:rsid w:val="00B20982"/>
    <w:rPr>
      <w:rFonts w:ascii="Times New Roman" w:eastAsiaTheme="majorEastAsia" w:hAnsi="Times New Roman" w:cstheme="majorBidi"/>
      <w:color w:val="2E74B5" w:themeColor="accent1" w:themeShade="BF"/>
      <w:sz w:val="28"/>
      <w:szCs w:val="32"/>
    </w:rPr>
  </w:style>
  <w:style w:type="paragraph" w:styleId="a7">
    <w:name w:val="header"/>
    <w:basedOn w:val="a"/>
    <w:link w:val="a8"/>
    <w:uiPriority w:val="99"/>
    <w:unhideWhenUsed/>
    <w:rsid w:val="009D71F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D71FF"/>
  </w:style>
  <w:style w:type="paragraph" w:styleId="a9">
    <w:name w:val="footer"/>
    <w:basedOn w:val="a"/>
    <w:link w:val="aa"/>
    <w:uiPriority w:val="99"/>
    <w:unhideWhenUsed/>
    <w:rsid w:val="009D71F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D71FF"/>
  </w:style>
  <w:style w:type="table" w:styleId="ab">
    <w:name w:val="Table Grid"/>
    <w:basedOn w:val="a1"/>
    <w:uiPriority w:val="39"/>
    <w:rsid w:val="00341B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980F6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80F6A"/>
    <w:pPr>
      <w:widowControl w:val="0"/>
      <w:autoSpaceDE w:val="0"/>
      <w:autoSpaceDN w:val="0"/>
      <w:spacing w:after="0" w:line="240" w:lineRule="auto"/>
      <w:jc w:val="center"/>
    </w:pPr>
    <w:rPr>
      <w:rFonts w:ascii="Times New Roman" w:eastAsia="Times New Roman" w:hAnsi="Times New Roman" w:cs="Times New Roman"/>
    </w:rPr>
  </w:style>
  <w:style w:type="paragraph" w:styleId="ac">
    <w:name w:val="Body Text Indent"/>
    <w:basedOn w:val="a"/>
    <w:link w:val="ad"/>
    <w:uiPriority w:val="99"/>
    <w:semiHidden/>
    <w:unhideWhenUsed/>
    <w:rsid w:val="00700CA2"/>
    <w:pPr>
      <w:spacing w:after="120"/>
      <w:ind w:left="283"/>
    </w:pPr>
  </w:style>
  <w:style w:type="character" w:customStyle="1" w:styleId="ad">
    <w:name w:val="Основной текст с отступом Знак"/>
    <w:basedOn w:val="a0"/>
    <w:link w:val="ac"/>
    <w:uiPriority w:val="99"/>
    <w:semiHidden/>
    <w:rsid w:val="00700CA2"/>
  </w:style>
  <w:style w:type="paragraph" w:styleId="ae">
    <w:name w:val="Title"/>
    <w:basedOn w:val="a"/>
    <w:link w:val="af"/>
    <w:qFormat/>
    <w:rsid w:val="00700CA2"/>
    <w:pPr>
      <w:spacing w:after="0" w:line="360" w:lineRule="auto"/>
      <w:ind w:firstLine="720"/>
      <w:jc w:val="center"/>
    </w:pPr>
    <w:rPr>
      <w:rFonts w:ascii="Times New Roman" w:eastAsia="Times New Roman" w:hAnsi="Times New Roman" w:cs="Times New Roman"/>
      <w:b/>
      <w:bCs/>
      <w:sz w:val="28"/>
      <w:szCs w:val="28"/>
      <w:lang w:val="uk-UA" w:eastAsia="ru-RU"/>
    </w:rPr>
  </w:style>
  <w:style w:type="character" w:customStyle="1" w:styleId="af">
    <w:name w:val="Название Знак"/>
    <w:basedOn w:val="a0"/>
    <w:link w:val="ae"/>
    <w:rsid w:val="00700CA2"/>
    <w:rPr>
      <w:rFonts w:ascii="Times New Roman" w:eastAsia="Times New Roman" w:hAnsi="Times New Roman" w:cs="Times New Roman"/>
      <w:b/>
      <w:bCs/>
      <w:sz w:val="28"/>
      <w:szCs w:val="28"/>
      <w:lang w:val="uk-UA" w:eastAsia="ru-RU"/>
    </w:rPr>
  </w:style>
  <w:style w:type="paragraph" w:styleId="af0">
    <w:name w:val="Body Text"/>
    <w:basedOn w:val="a"/>
    <w:link w:val="af1"/>
    <w:uiPriority w:val="99"/>
    <w:semiHidden/>
    <w:unhideWhenUsed/>
    <w:rsid w:val="00942FF7"/>
    <w:pPr>
      <w:spacing w:after="120"/>
    </w:pPr>
  </w:style>
  <w:style w:type="character" w:customStyle="1" w:styleId="af1">
    <w:name w:val="Основной текст Знак"/>
    <w:basedOn w:val="a0"/>
    <w:link w:val="af0"/>
    <w:uiPriority w:val="99"/>
    <w:semiHidden/>
    <w:rsid w:val="00942FF7"/>
  </w:style>
  <w:style w:type="paragraph" w:customStyle="1" w:styleId="100">
    <w:name w:val="а_название+10пт Ж по центру + автор"/>
    <w:basedOn w:val="a"/>
    <w:qFormat/>
    <w:rsid w:val="00C63804"/>
    <w:pPr>
      <w:keepNext/>
      <w:spacing w:after="0" w:line="240" w:lineRule="auto"/>
      <w:jc w:val="center"/>
      <w:outlineLvl w:val="0"/>
    </w:pPr>
    <w:rPr>
      <w:rFonts w:ascii="Times New Roman" w:eastAsia="Times New Roman" w:hAnsi="Times New Roman" w:cs="Times New Roman"/>
      <w:b/>
      <w:bCs/>
      <w:sz w:val="20"/>
      <w:szCs w:val="20"/>
      <w:lang w:eastAsia="ru-RU"/>
    </w:rPr>
  </w:style>
  <w:style w:type="paragraph" w:styleId="af2">
    <w:name w:val="Balloon Text"/>
    <w:basedOn w:val="a"/>
    <w:link w:val="af3"/>
    <w:uiPriority w:val="99"/>
    <w:semiHidden/>
    <w:unhideWhenUsed/>
    <w:rsid w:val="00E1447F"/>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E1447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7528</TotalTime>
  <Pages>86</Pages>
  <Words>18666</Words>
  <Characters>106402</Characters>
  <Application>Microsoft Office Word</Application>
  <DocSecurity>0</DocSecurity>
  <Lines>886</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Пользователь</cp:lastModifiedBy>
  <cp:revision>11</cp:revision>
  <dcterms:created xsi:type="dcterms:W3CDTF">2022-12-14T12:06:00Z</dcterms:created>
  <dcterms:modified xsi:type="dcterms:W3CDTF">2022-12-27T08:26:00Z</dcterms:modified>
</cp:coreProperties>
</file>