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F28668" w14:textId="77777777" w:rsidR="009D1610" w:rsidRPr="004933E8" w:rsidRDefault="009D1610" w:rsidP="009D1610">
      <w:pPr>
        <w:suppressAutoHyphens/>
        <w:spacing w:after="0" w:line="360" w:lineRule="auto"/>
        <w:ind w:firstLine="567"/>
        <w:jc w:val="center"/>
        <w:outlineLvl w:val="0"/>
        <w:rPr>
          <w:rFonts w:ascii="Times New Roman" w:eastAsia="Calibri" w:hAnsi="Times New Roman" w:cs="Times New Roman"/>
          <w:b/>
          <w:kern w:val="0"/>
          <w:sz w:val="28"/>
          <w:szCs w:val="28"/>
          <w:lang w:eastAsia="zh-CN"/>
          <w14:ligatures w14:val="none"/>
        </w:rPr>
      </w:pPr>
      <w:r w:rsidRPr="004933E8">
        <w:rPr>
          <w:rFonts w:ascii="Times New Roman" w:eastAsia="Calibri" w:hAnsi="Times New Roman" w:cs="Times New Roman"/>
          <w:b/>
          <w:kern w:val="0"/>
          <w:sz w:val="28"/>
          <w:szCs w:val="28"/>
          <w:lang w:eastAsia="zh-CN"/>
          <w14:ligatures w14:val="none"/>
        </w:rPr>
        <w:t>Міністерство освіти і науки України</w:t>
      </w:r>
    </w:p>
    <w:p w14:paraId="2C1B04F8" w14:textId="77777777" w:rsidR="009D1610" w:rsidRPr="004933E8" w:rsidRDefault="009D1610" w:rsidP="009D1610">
      <w:pPr>
        <w:widowControl w:val="0"/>
        <w:suppressAutoHyphens/>
        <w:spacing w:after="0" w:line="360" w:lineRule="auto"/>
        <w:ind w:firstLine="567"/>
        <w:jc w:val="center"/>
        <w:rPr>
          <w:rFonts w:ascii="Times New Roman" w:eastAsia="Calibri" w:hAnsi="Times New Roman" w:cs="Times New Roman"/>
          <w:b/>
          <w:kern w:val="0"/>
          <w:sz w:val="28"/>
          <w:szCs w:val="28"/>
          <w:lang w:eastAsia="zh-CN"/>
          <w14:ligatures w14:val="none"/>
        </w:rPr>
      </w:pPr>
      <w:r w:rsidRPr="004933E8">
        <w:rPr>
          <w:rFonts w:ascii="Times New Roman" w:eastAsia="Calibri" w:hAnsi="Times New Roman" w:cs="Times New Roman"/>
          <w:b/>
          <w:kern w:val="0"/>
          <w:sz w:val="28"/>
          <w:szCs w:val="28"/>
          <w:lang w:eastAsia="zh-CN"/>
          <w14:ligatures w14:val="none"/>
        </w:rPr>
        <w:t xml:space="preserve">Державний заклад </w:t>
      </w:r>
    </w:p>
    <w:p w14:paraId="239A78FC" w14:textId="4A671858" w:rsidR="009D1610" w:rsidRPr="004933E8" w:rsidRDefault="00BD42D6" w:rsidP="009D1610">
      <w:pPr>
        <w:widowControl w:val="0"/>
        <w:suppressAutoHyphens/>
        <w:spacing w:after="0" w:line="360" w:lineRule="auto"/>
        <w:ind w:firstLine="567"/>
        <w:jc w:val="center"/>
        <w:rPr>
          <w:rFonts w:ascii="Times New Roman" w:eastAsia="Calibri" w:hAnsi="Times New Roman" w:cs="Times New Roman"/>
          <w:b/>
          <w:kern w:val="0"/>
          <w:sz w:val="28"/>
          <w:szCs w:val="28"/>
          <w:lang w:eastAsia="zh-CN"/>
          <w14:ligatures w14:val="none"/>
        </w:rPr>
      </w:pPr>
      <w:r>
        <w:rPr>
          <w:rFonts w:ascii="Times New Roman" w:eastAsia="Calibri" w:hAnsi="Times New Roman" w:cs="Times New Roman"/>
          <w:b/>
          <w:kern w:val="0"/>
          <w:sz w:val="28"/>
          <w:szCs w:val="28"/>
          <w:lang w:eastAsia="zh-CN"/>
          <w14:ligatures w14:val="none"/>
        </w:rPr>
        <w:t>«</w:t>
      </w:r>
      <w:r w:rsidR="009D1610" w:rsidRPr="004933E8">
        <w:rPr>
          <w:rFonts w:ascii="Times New Roman" w:eastAsia="Calibri" w:hAnsi="Times New Roman" w:cs="Times New Roman"/>
          <w:b/>
          <w:kern w:val="0"/>
          <w:sz w:val="28"/>
          <w:szCs w:val="28"/>
          <w:lang w:eastAsia="zh-CN"/>
          <w14:ligatures w14:val="none"/>
        </w:rPr>
        <w:t xml:space="preserve">Луганський національний університет </w:t>
      </w:r>
    </w:p>
    <w:p w14:paraId="78201BAF" w14:textId="40A6B39D" w:rsidR="009D1610" w:rsidRPr="004933E8" w:rsidRDefault="009D1610" w:rsidP="009D1610">
      <w:pPr>
        <w:widowControl w:val="0"/>
        <w:suppressAutoHyphens/>
        <w:spacing w:after="0" w:line="360" w:lineRule="auto"/>
        <w:ind w:firstLine="567"/>
        <w:jc w:val="center"/>
        <w:rPr>
          <w:rFonts w:ascii="Times New Roman" w:eastAsia="Calibri" w:hAnsi="Times New Roman" w:cs="Times New Roman"/>
          <w:b/>
          <w:kern w:val="0"/>
          <w:sz w:val="28"/>
          <w:szCs w:val="28"/>
          <w:lang w:eastAsia="zh-CN"/>
          <w14:ligatures w14:val="none"/>
        </w:rPr>
      </w:pPr>
      <w:r w:rsidRPr="004933E8">
        <w:rPr>
          <w:rFonts w:ascii="Times New Roman" w:eastAsia="Calibri" w:hAnsi="Times New Roman" w:cs="Times New Roman"/>
          <w:b/>
          <w:kern w:val="0"/>
          <w:sz w:val="28"/>
          <w:szCs w:val="28"/>
          <w:lang w:eastAsia="zh-CN"/>
          <w14:ligatures w14:val="none"/>
        </w:rPr>
        <w:t>імені Тараса Шевченка</w:t>
      </w:r>
      <w:r w:rsidR="00BD42D6">
        <w:rPr>
          <w:rFonts w:ascii="Times New Roman" w:eastAsia="Calibri" w:hAnsi="Times New Roman" w:cs="Times New Roman"/>
          <w:b/>
          <w:kern w:val="0"/>
          <w:sz w:val="28"/>
          <w:szCs w:val="28"/>
          <w:lang w:eastAsia="zh-CN"/>
          <w14:ligatures w14:val="none"/>
        </w:rPr>
        <w:t>»</w:t>
      </w:r>
    </w:p>
    <w:p w14:paraId="02D2F500" w14:textId="77777777" w:rsidR="009D1610" w:rsidRPr="004933E8" w:rsidRDefault="009D1610" w:rsidP="009D1610">
      <w:pPr>
        <w:widowControl w:val="0"/>
        <w:suppressAutoHyphens/>
        <w:spacing w:after="0" w:line="360" w:lineRule="auto"/>
        <w:ind w:firstLine="567"/>
        <w:jc w:val="center"/>
        <w:rPr>
          <w:rFonts w:ascii="Times New Roman" w:eastAsia="Calibri" w:hAnsi="Times New Roman" w:cs="Times New Roman"/>
          <w:kern w:val="0"/>
          <w:sz w:val="28"/>
          <w:szCs w:val="28"/>
          <w:lang w:eastAsia="zh-CN"/>
          <w14:ligatures w14:val="none"/>
        </w:rPr>
      </w:pPr>
    </w:p>
    <w:p w14:paraId="720DAE2E" w14:textId="77777777" w:rsidR="009D1610" w:rsidRPr="004933E8" w:rsidRDefault="009D1610" w:rsidP="009D1610">
      <w:pPr>
        <w:widowControl w:val="0"/>
        <w:suppressAutoHyphens/>
        <w:spacing w:after="0" w:line="360" w:lineRule="auto"/>
        <w:ind w:firstLine="567"/>
        <w:jc w:val="center"/>
        <w:outlineLvl w:val="0"/>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Науково-навчальний інститут філології та журналістики</w:t>
      </w:r>
    </w:p>
    <w:p w14:paraId="11E008DC" w14:textId="77777777" w:rsidR="009D1610" w:rsidRPr="004933E8" w:rsidRDefault="009D1610" w:rsidP="009D1610">
      <w:pPr>
        <w:spacing w:after="0" w:line="360" w:lineRule="auto"/>
        <w:ind w:firstLine="567"/>
        <w:jc w:val="center"/>
        <w:rPr>
          <w:rFonts w:ascii="Times New Roman" w:eastAsia="Times New Roman" w:hAnsi="Times New Roman" w:cs="Times New Roman"/>
          <w:kern w:val="0"/>
          <w:sz w:val="28"/>
          <w:szCs w:val="28"/>
          <w:lang w:eastAsia="ru-RU"/>
          <w14:ligatures w14:val="none"/>
        </w:rPr>
      </w:pPr>
      <w:r w:rsidRPr="004933E8">
        <w:rPr>
          <w:rFonts w:ascii="Times New Roman" w:eastAsia="Calibri" w:hAnsi="Times New Roman" w:cs="Times New Roman"/>
          <w:kern w:val="0"/>
          <w:sz w:val="28"/>
          <w:szCs w:val="28"/>
          <w:lang w:eastAsia="zh-CN"/>
          <w14:ligatures w14:val="none"/>
        </w:rPr>
        <w:t>Кафедра журналістики</w:t>
      </w:r>
    </w:p>
    <w:p w14:paraId="5AC0AAEC" w14:textId="77777777" w:rsidR="009D1610" w:rsidRPr="004933E8" w:rsidRDefault="009D1610" w:rsidP="009D1610">
      <w:pPr>
        <w:spacing w:after="0" w:line="360" w:lineRule="auto"/>
        <w:ind w:firstLine="567"/>
        <w:jc w:val="both"/>
        <w:rPr>
          <w:rFonts w:ascii="Times New Roman" w:eastAsia="Times New Roman" w:hAnsi="Times New Roman" w:cs="Times New Roman"/>
          <w:kern w:val="0"/>
          <w:sz w:val="28"/>
          <w:szCs w:val="28"/>
          <w:lang w:eastAsia="ru-RU"/>
          <w14:ligatures w14:val="none"/>
        </w:rPr>
      </w:pPr>
    </w:p>
    <w:p w14:paraId="2C6A191F" w14:textId="77777777" w:rsidR="009D1610" w:rsidRPr="004933E8" w:rsidRDefault="009D1610" w:rsidP="009D1610">
      <w:pPr>
        <w:spacing w:after="0" w:line="360" w:lineRule="auto"/>
        <w:ind w:firstLine="567"/>
        <w:jc w:val="right"/>
        <w:rPr>
          <w:rFonts w:ascii="Times New Roman" w:eastAsia="Times New Roman" w:hAnsi="Times New Roman" w:cs="Times New Roman"/>
          <w:b/>
          <w:kern w:val="0"/>
          <w:sz w:val="28"/>
          <w:szCs w:val="28"/>
          <w:lang w:eastAsia="ru-RU"/>
          <w14:ligatures w14:val="none"/>
        </w:rPr>
      </w:pPr>
    </w:p>
    <w:p w14:paraId="7D5277A0" w14:textId="77777777" w:rsidR="009D1610" w:rsidRPr="009D1610" w:rsidRDefault="009D1610" w:rsidP="009A6849">
      <w:pPr>
        <w:spacing w:after="0" w:line="360" w:lineRule="auto"/>
        <w:ind w:firstLine="567"/>
        <w:jc w:val="center"/>
        <w:rPr>
          <w:rFonts w:ascii="Times New Roman" w:eastAsia="Times New Roman" w:hAnsi="Times New Roman" w:cs="Times New Roman"/>
          <w:b/>
          <w:bCs/>
          <w:kern w:val="0"/>
          <w:sz w:val="28"/>
          <w:szCs w:val="28"/>
          <w:lang w:eastAsia="ru-RU"/>
          <w14:ligatures w14:val="none"/>
        </w:rPr>
      </w:pPr>
    </w:p>
    <w:p w14:paraId="5FC42C42" w14:textId="5DBAEB74" w:rsidR="009D1610" w:rsidRPr="009D1610" w:rsidRDefault="00BD42D6" w:rsidP="009A6849">
      <w:pPr>
        <w:spacing w:after="0" w:line="360" w:lineRule="auto"/>
        <w:ind w:firstLine="567"/>
        <w:jc w:val="center"/>
        <w:rPr>
          <w:rFonts w:ascii="Times New Roman" w:eastAsia="Times New Roman" w:hAnsi="Times New Roman" w:cs="Times New Roman"/>
          <w:b/>
          <w:bCs/>
          <w:kern w:val="0"/>
          <w:sz w:val="28"/>
          <w:szCs w:val="28"/>
          <w:lang w:eastAsia="ru-RU"/>
          <w14:ligatures w14:val="none"/>
        </w:rPr>
      </w:pPr>
      <w:bookmarkStart w:id="0" w:name="_Hlk186107923"/>
      <w:r>
        <w:rPr>
          <w:rFonts w:ascii="Times New Roman" w:eastAsia="Times New Roman" w:hAnsi="Times New Roman" w:cs="Times New Roman"/>
          <w:b/>
          <w:bCs/>
          <w:kern w:val="0"/>
          <w:sz w:val="28"/>
          <w:szCs w:val="28"/>
          <w:lang w:eastAsia="ru-RU"/>
          <w14:ligatures w14:val="none"/>
        </w:rPr>
        <w:t>«</w:t>
      </w:r>
      <w:r w:rsidR="009D1610" w:rsidRPr="009D1610">
        <w:rPr>
          <w:rFonts w:ascii="Times New Roman" w:hAnsi="Times New Roman" w:cs="Times New Roman"/>
          <w:b/>
          <w:bCs/>
          <w:sz w:val="28"/>
          <w:szCs w:val="28"/>
        </w:rPr>
        <w:t>Специфіка формування іміджу політичного лідера в сучасному світі</w:t>
      </w:r>
      <w:r>
        <w:rPr>
          <w:rFonts w:ascii="Times New Roman" w:eastAsia="Times New Roman" w:hAnsi="Times New Roman" w:cs="Times New Roman"/>
          <w:b/>
          <w:bCs/>
          <w:kern w:val="0"/>
          <w:sz w:val="28"/>
          <w:szCs w:val="28"/>
          <w:lang w:eastAsia="ru-RU"/>
          <w14:ligatures w14:val="none"/>
        </w:rPr>
        <w:t>»</w:t>
      </w:r>
    </w:p>
    <w:bookmarkEnd w:id="0"/>
    <w:p w14:paraId="03E2D8FD" w14:textId="77777777" w:rsidR="009D1610" w:rsidRPr="004933E8" w:rsidRDefault="009D1610" w:rsidP="009D1610">
      <w:pPr>
        <w:spacing w:after="0" w:line="360" w:lineRule="auto"/>
        <w:ind w:firstLine="567"/>
        <w:rPr>
          <w:rFonts w:ascii="Times New Roman" w:eastAsia="Times New Roman" w:hAnsi="Times New Roman" w:cs="Times New Roman"/>
          <w:kern w:val="0"/>
          <w:sz w:val="28"/>
          <w:szCs w:val="28"/>
          <w:lang w:eastAsia="ru-RU"/>
          <w14:ligatures w14:val="none"/>
        </w:rPr>
      </w:pPr>
    </w:p>
    <w:p w14:paraId="30AB22CD" w14:textId="77777777" w:rsidR="009D1610" w:rsidRPr="004933E8" w:rsidRDefault="009D1610" w:rsidP="009D1610">
      <w:pPr>
        <w:suppressAutoHyphens/>
        <w:spacing w:after="0" w:line="360" w:lineRule="auto"/>
        <w:ind w:firstLine="567"/>
        <w:jc w:val="center"/>
        <w:outlineLvl w:val="0"/>
        <w:rPr>
          <w:rFonts w:ascii="Times New Roman" w:eastAsia="Calibri" w:hAnsi="Times New Roman" w:cs="Times New Roman"/>
          <w:b/>
          <w:kern w:val="0"/>
          <w:sz w:val="28"/>
          <w:szCs w:val="28"/>
          <w:lang w:eastAsia="zh-CN"/>
          <w14:ligatures w14:val="none"/>
        </w:rPr>
      </w:pPr>
      <w:r w:rsidRPr="004933E8">
        <w:rPr>
          <w:rFonts w:ascii="Times New Roman" w:eastAsia="Calibri" w:hAnsi="Times New Roman" w:cs="Times New Roman"/>
          <w:b/>
          <w:kern w:val="0"/>
          <w:sz w:val="28"/>
          <w:szCs w:val="28"/>
          <w:lang w:eastAsia="zh-CN"/>
          <w14:ligatures w14:val="none"/>
        </w:rPr>
        <w:t>кваліфікаційна робота</w:t>
      </w:r>
    </w:p>
    <w:p w14:paraId="3062D17D" w14:textId="77777777" w:rsidR="009D1610" w:rsidRPr="004933E8" w:rsidRDefault="009D1610" w:rsidP="009D1610">
      <w:pPr>
        <w:suppressAutoHyphens/>
        <w:spacing w:after="0" w:line="360" w:lineRule="auto"/>
        <w:ind w:firstLine="567"/>
        <w:jc w:val="center"/>
        <w:outlineLvl w:val="0"/>
        <w:rPr>
          <w:rFonts w:ascii="Times New Roman" w:eastAsia="Calibri" w:hAnsi="Times New Roman" w:cs="Times New Roman"/>
          <w:b/>
          <w:kern w:val="0"/>
          <w:sz w:val="28"/>
          <w:szCs w:val="28"/>
          <w:lang w:eastAsia="zh-CN"/>
          <w14:ligatures w14:val="none"/>
        </w:rPr>
      </w:pPr>
      <w:r w:rsidRPr="004933E8">
        <w:rPr>
          <w:rFonts w:ascii="Times New Roman" w:eastAsia="Calibri" w:hAnsi="Times New Roman" w:cs="Times New Roman"/>
          <w:b/>
          <w:kern w:val="0"/>
          <w:sz w:val="28"/>
          <w:szCs w:val="28"/>
          <w:lang w:eastAsia="zh-CN"/>
          <w14:ligatures w14:val="none"/>
        </w:rPr>
        <w:t>здобувача вищої освіти другого (магістерського) рівня</w:t>
      </w:r>
    </w:p>
    <w:p w14:paraId="5A0B7908" w14:textId="259577B4" w:rsidR="009D1610" w:rsidRPr="004933E8" w:rsidRDefault="009D1610" w:rsidP="009D1610">
      <w:pPr>
        <w:suppressAutoHyphens/>
        <w:spacing w:after="0" w:line="360" w:lineRule="auto"/>
        <w:ind w:firstLine="567"/>
        <w:jc w:val="center"/>
        <w:rPr>
          <w:rFonts w:ascii="Times New Roman" w:eastAsia="Calibri" w:hAnsi="Times New Roman" w:cs="Times New Roman"/>
          <w:b/>
          <w:kern w:val="0"/>
          <w:sz w:val="28"/>
          <w:szCs w:val="28"/>
          <w:lang w:eastAsia="zh-CN"/>
          <w14:ligatures w14:val="none"/>
        </w:rPr>
      </w:pPr>
      <w:r w:rsidRPr="004933E8">
        <w:rPr>
          <w:rFonts w:ascii="Times New Roman" w:eastAsia="Calibri" w:hAnsi="Times New Roman" w:cs="Times New Roman"/>
          <w:b/>
          <w:kern w:val="0"/>
          <w:sz w:val="28"/>
          <w:szCs w:val="28"/>
          <w:lang w:eastAsia="zh-CN"/>
          <w14:ligatures w14:val="none"/>
        </w:rPr>
        <w:t>освітньої програми</w:t>
      </w:r>
      <w:r w:rsidRPr="004933E8">
        <w:rPr>
          <w:rFonts w:ascii="Times New Roman" w:eastAsia="Calibri" w:hAnsi="Times New Roman" w:cs="Times New Roman"/>
          <w:b/>
          <w:kern w:val="0"/>
          <w:sz w:val="28"/>
          <w:szCs w:val="28"/>
          <w:shd w:val="clear" w:color="auto" w:fill="FFFFFF"/>
          <w:lang w:eastAsia="zh-CN"/>
          <w14:ligatures w14:val="none"/>
        </w:rPr>
        <w:t xml:space="preserve"> </w:t>
      </w:r>
      <w:r w:rsidR="00BD42D6">
        <w:rPr>
          <w:rFonts w:ascii="Times New Roman" w:eastAsia="Calibri" w:hAnsi="Times New Roman" w:cs="Times New Roman"/>
          <w:b/>
          <w:kern w:val="0"/>
          <w:sz w:val="28"/>
          <w:szCs w:val="28"/>
          <w:shd w:val="clear" w:color="auto" w:fill="FFFFFF"/>
          <w:lang w:eastAsia="zh-CN"/>
          <w14:ligatures w14:val="none"/>
        </w:rPr>
        <w:t>«</w:t>
      </w:r>
      <w:r w:rsidRPr="004933E8">
        <w:rPr>
          <w:rFonts w:ascii="Times New Roman" w:eastAsia="Calibri" w:hAnsi="Times New Roman" w:cs="Times New Roman"/>
          <w:b/>
          <w:kern w:val="0"/>
          <w:sz w:val="28"/>
          <w:szCs w:val="28"/>
          <w:shd w:val="clear" w:color="auto" w:fill="FFFFFF"/>
          <w:lang w:eastAsia="zh-CN"/>
          <w14:ligatures w14:val="none"/>
        </w:rPr>
        <w:t>Журналістика</w:t>
      </w:r>
      <w:r w:rsidR="00BD42D6">
        <w:rPr>
          <w:rFonts w:ascii="Times New Roman" w:eastAsia="Calibri" w:hAnsi="Times New Roman" w:cs="Times New Roman"/>
          <w:b/>
          <w:kern w:val="0"/>
          <w:sz w:val="28"/>
          <w:szCs w:val="28"/>
          <w:shd w:val="clear" w:color="auto" w:fill="FFFFFF"/>
          <w:lang w:eastAsia="zh-CN"/>
          <w14:ligatures w14:val="none"/>
        </w:rPr>
        <w:t>»</w:t>
      </w:r>
    </w:p>
    <w:p w14:paraId="052F12D5" w14:textId="2D1A5DAB" w:rsidR="009D1610" w:rsidRPr="004933E8" w:rsidRDefault="009D1610" w:rsidP="009D1610">
      <w:pPr>
        <w:suppressAutoHyphens/>
        <w:spacing w:after="0" w:line="360" w:lineRule="auto"/>
        <w:ind w:firstLine="567"/>
        <w:jc w:val="center"/>
        <w:rPr>
          <w:rFonts w:ascii="Times New Roman" w:eastAsia="Calibri" w:hAnsi="Times New Roman" w:cs="Times New Roman"/>
          <w:b/>
          <w:kern w:val="0"/>
          <w:sz w:val="28"/>
          <w:szCs w:val="28"/>
          <w:shd w:val="clear" w:color="auto" w:fill="FFFFFF"/>
          <w:lang w:eastAsia="zh-CN"/>
          <w14:ligatures w14:val="none"/>
        </w:rPr>
      </w:pPr>
      <w:r w:rsidRPr="004933E8">
        <w:rPr>
          <w:rFonts w:ascii="Times New Roman" w:eastAsia="Calibri" w:hAnsi="Times New Roman" w:cs="Times New Roman"/>
          <w:b/>
          <w:kern w:val="0"/>
          <w:sz w:val="28"/>
          <w:szCs w:val="28"/>
          <w:lang w:eastAsia="zh-CN"/>
          <w14:ligatures w14:val="none"/>
        </w:rPr>
        <w:t xml:space="preserve">за спеціальністю </w:t>
      </w:r>
      <w:r w:rsidRPr="004933E8">
        <w:rPr>
          <w:rFonts w:ascii="Times New Roman" w:eastAsia="Calibri" w:hAnsi="Times New Roman" w:cs="Times New Roman"/>
          <w:b/>
          <w:kern w:val="0"/>
          <w:sz w:val="28"/>
          <w:szCs w:val="28"/>
          <w:shd w:val="clear" w:color="auto" w:fill="FFFFFF"/>
          <w:lang w:eastAsia="zh-CN"/>
          <w14:ligatures w14:val="none"/>
        </w:rPr>
        <w:t xml:space="preserve">061 </w:t>
      </w:r>
      <w:r w:rsidR="00BD42D6">
        <w:rPr>
          <w:rFonts w:ascii="Times New Roman" w:eastAsia="Calibri" w:hAnsi="Times New Roman" w:cs="Times New Roman"/>
          <w:b/>
          <w:kern w:val="0"/>
          <w:sz w:val="28"/>
          <w:szCs w:val="28"/>
          <w:shd w:val="clear" w:color="auto" w:fill="FFFFFF"/>
          <w:lang w:eastAsia="zh-CN"/>
          <w14:ligatures w14:val="none"/>
        </w:rPr>
        <w:t>«</w:t>
      </w:r>
      <w:r w:rsidRPr="004933E8">
        <w:rPr>
          <w:rFonts w:ascii="Times New Roman" w:eastAsia="Calibri" w:hAnsi="Times New Roman" w:cs="Times New Roman"/>
          <w:b/>
          <w:kern w:val="0"/>
          <w:sz w:val="28"/>
          <w:szCs w:val="28"/>
          <w:shd w:val="clear" w:color="auto" w:fill="FFFFFF"/>
          <w:lang w:eastAsia="zh-CN"/>
          <w14:ligatures w14:val="none"/>
        </w:rPr>
        <w:t>Журналістика</w:t>
      </w:r>
      <w:r w:rsidR="00BD42D6">
        <w:rPr>
          <w:rFonts w:ascii="Times New Roman" w:eastAsia="Calibri" w:hAnsi="Times New Roman" w:cs="Times New Roman"/>
          <w:b/>
          <w:kern w:val="0"/>
          <w:sz w:val="28"/>
          <w:szCs w:val="28"/>
          <w:shd w:val="clear" w:color="auto" w:fill="FFFFFF"/>
          <w:lang w:eastAsia="zh-CN"/>
          <w14:ligatures w14:val="none"/>
        </w:rPr>
        <w:t>»</w:t>
      </w:r>
    </w:p>
    <w:p w14:paraId="79F23092" w14:textId="77777777" w:rsidR="009D1610" w:rsidRPr="004933E8" w:rsidRDefault="009D1610" w:rsidP="009D1610">
      <w:pPr>
        <w:suppressAutoHyphens/>
        <w:spacing w:after="0" w:line="240" w:lineRule="auto"/>
        <w:ind w:firstLine="567"/>
        <w:rPr>
          <w:rFonts w:ascii="Times New Roman" w:eastAsia="Calibri" w:hAnsi="Times New Roman" w:cs="Times New Roman"/>
          <w:kern w:val="0"/>
          <w:sz w:val="28"/>
          <w:szCs w:val="28"/>
          <w:lang w:eastAsia="zh-CN"/>
          <w14:ligatures w14:val="none"/>
        </w:rPr>
      </w:pPr>
    </w:p>
    <w:p w14:paraId="5B3E3DE9" w14:textId="77777777" w:rsidR="009D1610" w:rsidRPr="004933E8" w:rsidRDefault="009D1610" w:rsidP="009D1610">
      <w:pPr>
        <w:suppressAutoHyphens/>
        <w:spacing w:after="0" w:line="240" w:lineRule="auto"/>
        <w:ind w:firstLine="567"/>
        <w:rPr>
          <w:rFonts w:ascii="Times New Roman" w:eastAsia="Calibri" w:hAnsi="Times New Roman" w:cs="Times New Roman"/>
          <w:kern w:val="0"/>
          <w:sz w:val="28"/>
          <w:szCs w:val="28"/>
          <w:lang w:eastAsia="zh-CN"/>
          <w14:ligatures w14:val="none"/>
        </w:rPr>
      </w:pPr>
    </w:p>
    <w:p w14:paraId="7DD9EAA2" w14:textId="3155C510" w:rsidR="009D1610" w:rsidRPr="004933E8" w:rsidRDefault="009D1610" w:rsidP="009D1610">
      <w:pPr>
        <w:suppressAutoHyphens/>
        <w:spacing w:after="0" w:line="240" w:lineRule="auto"/>
        <w:ind w:firstLine="567"/>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Особистий підпис  _______________</w:t>
      </w:r>
      <w:r>
        <w:rPr>
          <w:rFonts w:ascii="Times New Roman" w:eastAsia="Calibri" w:hAnsi="Times New Roman" w:cs="Times New Roman"/>
          <w:kern w:val="0"/>
          <w:sz w:val="28"/>
          <w:szCs w:val="28"/>
          <w:lang w:eastAsia="zh-CN"/>
          <w14:ligatures w14:val="none"/>
        </w:rPr>
        <w:t>Василь БЕРЕГУЛЬКО</w:t>
      </w:r>
      <w:r w:rsidRPr="004933E8">
        <w:rPr>
          <w:rFonts w:ascii="Times New Roman" w:eastAsia="Calibri" w:hAnsi="Times New Roman" w:cs="Times New Roman"/>
          <w:kern w:val="0"/>
          <w:sz w:val="28"/>
          <w:szCs w:val="28"/>
          <w:lang w:eastAsia="zh-CN"/>
          <w14:ligatures w14:val="none"/>
        </w:rPr>
        <w:t xml:space="preserve"> </w:t>
      </w:r>
    </w:p>
    <w:p w14:paraId="2C0B44A2" w14:textId="77777777" w:rsidR="009D1610" w:rsidRPr="004933E8" w:rsidRDefault="009D1610" w:rsidP="009D1610">
      <w:pPr>
        <w:suppressAutoHyphens/>
        <w:spacing w:after="0" w:line="240" w:lineRule="auto"/>
        <w:ind w:firstLine="567"/>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 xml:space="preserve">(підпис)    </w:t>
      </w:r>
    </w:p>
    <w:p w14:paraId="4754D763" w14:textId="77777777" w:rsidR="009D1610" w:rsidRPr="004933E8" w:rsidRDefault="009D1610" w:rsidP="009D1610">
      <w:pPr>
        <w:suppressAutoHyphens/>
        <w:spacing w:after="0" w:line="240" w:lineRule="auto"/>
        <w:ind w:firstLine="567"/>
        <w:rPr>
          <w:rFonts w:ascii="Times New Roman" w:eastAsia="Calibri" w:hAnsi="Times New Roman" w:cs="Times New Roman"/>
          <w:kern w:val="0"/>
          <w:sz w:val="28"/>
          <w:szCs w:val="28"/>
          <w:lang w:eastAsia="zh-CN"/>
          <w14:ligatures w14:val="none"/>
        </w:rPr>
      </w:pPr>
    </w:p>
    <w:p w14:paraId="1CD7D752" w14:textId="71360821" w:rsidR="009D1610" w:rsidRPr="004933E8" w:rsidRDefault="009D1610" w:rsidP="009D1610">
      <w:pPr>
        <w:suppressAutoHyphens/>
        <w:spacing w:after="0" w:line="240" w:lineRule="auto"/>
        <w:ind w:firstLine="567"/>
        <w:outlineLvl w:val="0"/>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Науковий керівник ______</w:t>
      </w:r>
      <w:r w:rsidR="00A4775A" w:rsidRPr="00A4775A">
        <w:rPr>
          <w:rFonts w:ascii="Times New Roman" w:eastAsia="Times New Roman" w:hAnsi="Times New Roman" w:cs="Times New Roman"/>
          <w:noProof/>
          <w:kern w:val="0"/>
          <w:sz w:val="24"/>
          <w:szCs w:val="24"/>
          <w:lang w:eastAsia="uk-UA"/>
          <w14:ligatures w14:val="none"/>
        </w:rPr>
        <w:drawing>
          <wp:inline distT="0" distB="0" distL="0" distR="0" wp14:anchorId="40E2C0DD" wp14:editId="560DC742">
            <wp:extent cx="969645" cy="536575"/>
            <wp:effectExtent l="0" t="0" r="190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69645" cy="536575"/>
                    </a:xfrm>
                    <a:prstGeom prst="rect">
                      <a:avLst/>
                    </a:prstGeom>
                    <a:noFill/>
                  </pic:spPr>
                </pic:pic>
              </a:graphicData>
            </a:graphic>
          </wp:inline>
        </w:drawing>
      </w:r>
      <w:r w:rsidRPr="004933E8">
        <w:rPr>
          <w:rFonts w:ascii="Times New Roman" w:eastAsia="Calibri" w:hAnsi="Times New Roman" w:cs="Times New Roman"/>
          <w:kern w:val="0"/>
          <w:sz w:val="28"/>
          <w:szCs w:val="28"/>
          <w:lang w:eastAsia="zh-CN"/>
          <w14:ligatures w14:val="none"/>
        </w:rPr>
        <w:t>_________</w:t>
      </w:r>
      <w:r>
        <w:rPr>
          <w:rFonts w:ascii="Times New Roman" w:eastAsia="Calibri" w:hAnsi="Times New Roman" w:cs="Times New Roman"/>
          <w:kern w:val="0"/>
          <w:sz w:val="28"/>
          <w:szCs w:val="28"/>
          <w:lang w:eastAsia="zh-CN"/>
          <w14:ligatures w14:val="none"/>
        </w:rPr>
        <w:t>Ольга КУЦЕВСЬКА</w:t>
      </w:r>
      <w:r w:rsidRPr="004933E8">
        <w:rPr>
          <w:rFonts w:ascii="Times New Roman" w:eastAsia="Calibri" w:hAnsi="Times New Roman" w:cs="Times New Roman"/>
          <w:kern w:val="0"/>
          <w:sz w:val="28"/>
          <w:szCs w:val="28"/>
          <w:lang w:eastAsia="zh-CN"/>
          <w14:ligatures w14:val="none"/>
        </w:rPr>
        <w:t>,</w:t>
      </w:r>
    </w:p>
    <w:p w14:paraId="1F6C1CEA" w14:textId="77777777" w:rsidR="009D1610" w:rsidRPr="004933E8" w:rsidRDefault="009D1610" w:rsidP="009D1610">
      <w:pPr>
        <w:suppressAutoHyphens/>
        <w:spacing w:after="0" w:line="240" w:lineRule="auto"/>
        <w:ind w:firstLine="567"/>
        <w:outlineLvl w:val="0"/>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 xml:space="preserve">    кандидат наук із соціальних комунікацій,</w:t>
      </w:r>
    </w:p>
    <w:p w14:paraId="119DF25C" w14:textId="77777777" w:rsidR="009D1610" w:rsidRPr="004933E8" w:rsidRDefault="009D1610" w:rsidP="009D1610">
      <w:pPr>
        <w:suppressAutoHyphens/>
        <w:spacing w:after="0" w:line="240" w:lineRule="auto"/>
        <w:ind w:firstLine="567"/>
        <w:outlineLvl w:val="0"/>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доцент кафедри журналістики</w:t>
      </w:r>
    </w:p>
    <w:p w14:paraId="7367737C" w14:textId="77777777" w:rsidR="009D1610" w:rsidRPr="004933E8" w:rsidRDefault="009D1610" w:rsidP="009D1610">
      <w:pPr>
        <w:suppressAutoHyphens/>
        <w:spacing w:after="0" w:line="240" w:lineRule="auto"/>
        <w:ind w:firstLine="567"/>
        <w:outlineLvl w:val="0"/>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 xml:space="preserve">                                         (підпис)         </w:t>
      </w:r>
    </w:p>
    <w:p w14:paraId="62C6417F" w14:textId="77777777" w:rsidR="009D1610" w:rsidRPr="004933E8" w:rsidRDefault="009D1610" w:rsidP="009D1610">
      <w:pPr>
        <w:suppressAutoHyphens/>
        <w:spacing w:after="0" w:line="240" w:lineRule="auto"/>
        <w:ind w:firstLine="567"/>
        <w:rPr>
          <w:rFonts w:ascii="Times New Roman" w:eastAsia="Calibri" w:hAnsi="Times New Roman" w:cs="Times New Roman"/>
          <w:kern w:val="0"/>
          <w:sz w:val="28"/>
          <w:szCs w:val="28"/>
          <w:lang w:eastAsia="zh-CN"/>
          <w14:ligatures w14:val="none"/>
        </w:rPr>
      </w:pPr>
    </w:p>
    <w:p w14:paraId="6ACBA33D" w14:textId="54242D4E" w:rsidR="009D1610" w:rsidRPr="004933E8" w:rsidRDefault="009D1610" w:rsidP="009D1610">
      <w:pPr>
        <w:suppressAutoHyphens/>
        <w:spacing w:after="0" w:line="240" w:lineRule="auto"/>
        <w:ind w:firstLine="567"/>
        <w:outlineLvl w:val="0"/>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Завідувач кафедри__________</w:t>
      </w:r>
      <w:r w:rsidR="00A13D6F" w:rsidRPr="00A13D6F">
        <w:rPr>
          <w:rFonts w:ascii="Times New Roman" w:eastAsia="Calibri" w:hAnsi="Times New Roman" w:cs="Times New Roman"/>
          <w:noProof/>
          <w:kern w:val="0"/>
          <w:sz w:val="20"/>
          <w:szCs w:val="20"/>
          <w:lang w:eastAsia="uk-UA"/>
          <w14:ligatures w14:val="none"/>
        </w:rPr>
        <w:drawing>
          <wp:inline distT="0" distB="0" distL="0" distR="0" wp14:anchorId="0AEAE50D" wp14:editId="7061E3C9">
            <wp:extent cx="560705" cy="511810"/>
            <wp:effectExtent l="0" t="0" r="0" b="254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0705" cy="511810"/>
                    </a:xfrm>
                    <a:prstGeom prst="rect">
                      <a:avLst/>
                    </a:prstGeom>
                    <a:noFill/>
                  </pic:spPr>
                </pic:pic>
              </a:graphicData>
            </a:graphic>
          </wp:inline>
        </w:drawing>
      </w:r>
      <w:r w:rsidRPr="004933E8">
        <w:rPr>
          <w:rFonts w:ascii="Times New Roman" w:eastAsia="Calibri" w:hAnsi="Times New Roman" w:cs="Times New Roman"/>
          <w:kern w:val="0"/>
          <w:sz w:val="28"/>
          <w:szCs w:val="28"/>
          <w:lang w:eastAsia="zh-CN"/>
          <w14:ligatures w14:val="none"/>
        </w:rPr>
        <w:t>______ Артем Галич,</w:t>
      </w:r>
    </w:p>
    <w:p w14:paraId="21424FE7" w14:textId="77777777" w:rsidR="009D1610" w:rsidRPr="004933E8" w:rsidRDefault="009D1610" w:rsidP="009D1610">
      <w:pPr>
        <w:suppressAutoHyphens/>
        <w:spacing w:after="0" w:line="240" w:lineRule="auto"/>
        <w:ind w:firstLine="567"/>
        <w:outlineLvl w:val="0"/>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 xml:space="preserve">    доктор філологічних наук, професор</w:t>
      </w:r>
    </w:p>
    <w:p w14:paraId="08000466" w14:textId="77777777" w:rsidR="009D1610" w:rsidRPr="004933E8" w:rsidRDefault="009D1610" w:rsidP="009D1610">
      <w:pPr>
        <w:spacing w:after="0" w:line="240" w:lineRule="auto"/>
        <w:ind w:firstLine="567"/>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 xml:space="preserve">                                          (підпис)         </w:t>
      </w:r>
    </w:p>
    <w:p w14:paraId="03B5685E" w14:textId="77777777" w:rsidR="009D1610" w:rsidRPr="004933E8" w:rsidRDefault="009D1610" w:rsidP="009D1610">
      <w:pPr>
        <w:spacing w:after="0" w:line="360" w:lineRule="auto"/>
        <w:ind w:firstLine="567"/>
        <w:jc w:val="both"/>
        <w:rPr>
          <w:rFonts w:ascii="Times New Roman" w:eastAsia="Times New Roman" w:hAnsi="Times New Roman" w:cs="Times New Roman"/>
          <w:kern w:val="0"/>
          <w:sz w:val="28"/>
          <w:szCs w:val="28"/>
          <w:lang w:eastAsia="ru-RU"/>
          <w14:ligatures w14:val="none"/>
        </w:rPr>
      </w:pPr>
    </w:p>
    <w:p w14:paraId="613C8827" w14:textId="77777777" w:rsidR="009D1610" w:rsidRPr="004933E8" w:rsidRDefault="009D1610" w:rsidP="009D1610">
      <w:pPr>
        <w:spacing w:after="0" w:line="360" w:lineRule="auto"/>
        <w:ind w:firstLine="567"/>
        <w:jc w:val="both"/>
        <w:rPr>
          <w:rFonts w:ascii="Times New Roman" w:eastAsia="Times New Roman" w:hAnsi="Times New Roman" w:cs="Times New Roman"/>
          <w:kern w:val="0"/>
          <w:sz w:val="28"/>
          <w:szCs w:val="28"/>
          <w:lang w:eastAsia="ru-RU"/>
          <w14:ligatures w14:val="none"/>
        </w:rPr>
      </w:pPr>
    </w:p>
    <w:p w14:paraId="6A403282" w14:textId="77777777" w:rsidR="009D1610" w:rsidRPr="004933E8" w:rsidRDefault="009D1610" w:rsidP="009D1610">
      <w:pPr>
        <w:spacing w:after="0" w:line="360" w:lineRule="auto"/>
        <w:ind w:firstLine="567"/>
        <w:jc w:val="center"/>
        <w:rPr>
          <w:rFonts w:ascii="Times New Roman" w:eastAsia="Times New Roman" w:hAnsi="Times New Roman" w:cs="Times New Roman"/>
          <w:b/>
          <w:kern w:val="0"/>
          <w:sz w:val="28"/>
          <w:szCs w:val="28"/>
          <w:lang w:eastAsia="ru-RU"/>
          <w14:ligatures w14:val="none"/>
        </w:rPr>
      </w:pPr>
      <w:r w:rsidRPr="004933E8">
        <w:rPr>
          <w:rFonts w:ascii="Times New Roman" w:eastAsia="Times New Roman" w:hAnsi="Times New Roman" w:cs="Times New Roman"/>
          <w:b/>
          <w:kern w:val="0"/>
          <w:sz w:val="28"/>
          <w:szCs w:val="28"/>
          <w:lang w:eastAsia="ru-RU"/>
          <w14:ligatures w14:val="none"/>
        </w:rPr>
        <w:lastRenderedPageBreak/>
        <w:t>Полтава – 2025</w:t>
      </w:r>
    </w:p>
    <w:p w14:paraId="5DAD02B7" w14:textId="77777777" w:rsidR="009D1610" w:rsidRDefault="009D1610"/>
    <w:p w14:paraId="39DF0AE8" w14:textId="77777777" w:rsidR="009D1610" w:rsidRDefault="009D1610"/>
    <w:p w14:paraId="1EB16728" w14:textId="12F5CD3B" w:rsidR="009D1610" w:rsidRDefault="009D1610" w:rsidP="009D1610">
      <w:pPr>
        <w:jc w:val="center"/>
        <w:rPr>
          <w:rFonts w:ascii="Times New Roman" w:hAnsi="Times New Roman" w:cs="Times New Roman"/>
          <w:b/>
          <w:bCs/>
          <w:sz w:val="28"/>
          <w:szCs w:val="28"/>
        </w:rPr>
      </w:pPr>
      <w:r w:rsidRPr="009D1610">
        <w:rPr>
          <w:rFonts w:ascii="Times New Roman" w:hAnsi="Times New Roman" w:cs="Times New Roman"/>
          <w:b/>
          <w:bCs/>
          <w:sz w:val="28"/>
          <w:szCs w:val="28"/>
        </w:rPr>
        <w:t>ЗМІСТ</w:t>
      </w:r>
    </w:p>
    <w:p w14:paraId="0F8120C7" w14:textId="77777777" w:rsidR="00F61EAF" w:rsidRDefault="00F61EAF" w:rsidP="009D1610">
      <w:pPr>
        <w:jc w:val="center"/>
        <w:rPr>
          <w:rFonts w:ascii="Times New Roman" w:hAnsi="Times New Roman" w:cs="Times New Roman"/>
          <w:b/>
          <w:bCs/>
          <w:sz w:val="28"/>
          <w:szCs w:val="28"/>
        </w:rPr>
      </w:pPr>
    </w:p>
    <w:p w14:paraId="2D1A28AF" w14:textId="1328B840" w:rsidR="00F61EAF" w:rsidRPr="00F61EAF" w:rsidRDefault="00F61EAF" w:rsidP="00F61EAF">
      <w:pPr>
        <w:tabs>
          <w:tab w:val="left" w:pos="7938"/>
        </w:tabs>
        <w:ind w:firstLine="567"/>
        <w:jc w:val="both"/>
        <w:rPr>
          <w:rFonts w:ascii="Times New Roman" w:hAnsi="Times New Roman" w:cs="Times New Roman"/>
          <w:sz w:val="28"/>
          <w:szCs w:val="28"/>
        </w:rPr>
      </w:pPr>
      <w:r>
        <w:rPr>
          <w:rFonts w:ascii="Times New Roman" w:hAnsi="Times New Roman" w:cs="Times New Roman"/>
          <w:sz w:val="28"/>
          <w:szCs w:val="28"/>
        </w:rPr>
        <w:t xml:space="preserve">Вступ </w:t>
      </w:r>
      <w:r>
        <w:rPr>
          <w:rFonts w:ascii="Times New Roman" w:hAnsi="Times New Roman" w:cs="Times New Roman"/>
          <w:sz w:val="28"/>
          <w:szCs w:val="28"/>
        </w:rPr>
        <w:tab/>
        <w:t>3</w:t>
      </w:r>
    </w:p>
    <w:p w14:paraId="1797C699" w14:textId="27ABA19A" w:rsidR="006B68D4" w:rsidRPr="008836FA" w:rsidRDefault="006B68D4" w:rsidP="00F61EAF">
      <w:pPr>
        <w:tabs>
          <w:tab w:val="left" w:pos="7938"/>
        </w:tabs>
        <w:spacing w:after="0" w:line="360" w:lineRule="auto"/>
        <w:ind w:firstLine="567"/>
        <w:jc w:val="both"/>
        <w:rPr>
          <w:rFonts w:ascii="Times New Roman" w:hAnsi="Times New Roman" w:cs="Times New Roman"/>
          <w:sz w:val="28"/>
          <w:szCs w:val="28"/>
        </w:rPr>
      </w:pPr>
      <w:r w:rsidRPr="008836FA">
        <w:rPr>
          <w:rFonts w:ascii="Times New Roman" w:hAnsi="Times New Roman" w:cs="Times New Roman"/>
          <w:sz w:val="28"/>
          <w:szCs w:val="28"/>
        </w:rPr>
        <w:t>РОЗДІЛ 1. ТЕОРЕТИЧНІ ЗАСАДИ ФОРМУВАННЯ ІМІДЖУ ПОЛІТИЧНОГО ЛІДЕРА</w:t>
      </w:r>
      <w:r w:rsidR="00F61EAF">
        <w:rPr>
          <w:rFonts w:ascii="Times New Roman" w:hAnsi="Times New Roman" w:cs="Times New Roman"/>
          <w:sz w:val="28"/>
          <w:szCs w:val="28"/>
        </w:rPr>
        <w:tab/>
        <w:t>7</w:t>
      </w:r>
    </w:p>
    <w:p w14:paraId="3D34B04F" w14:textId="141A4C18" w:rsidR="006B68D4" w:rsidRPr="008836FA" w:rsidRDefault="006B68D4" w:rsidP="00F61EAF">
      <w:pPr>
        <w:tabs>
          <w:tab w:val="left" w:pos="7938"/>
        </w:tabs>
        <w:spacing w:after="0" w:line="360" w:lineRule="auto"/>
        <w:ind w:firstLine="567"/>
        <w:jc w:val="both"/>
        <w:rPr>
          <w:rFonts w:ascii="Times New Roman" w:hAnsi="Times New Roman" w:cs="Times New Roman"/>
          <w:sz w:val="28"/>
          <w:szCs w:val="28"/>
        </w:rPr>
      </w:pPr>
      <w:r w:rsidRPr="008836FA">
        <w:rPr>
          <w:rFonts w:ascii="Times New Roman" w:hAnsi="Times New Roman" w:cs="Times New Roman"/>
          <w:sz w:val="28"/>
          <w:szCs w:val="28"/>
        </w:rPr>
        <w:t>1.1.</w:t>
      </w:r>
      <w:r w:rsidR="00F61EAF">
        <w:rPr>
          <w:rFonts w:ascii="Times New Roman" w:hAnsi="Times New Roman" w:cs="Times New Roman"/>
          <w:sz w:val="28"/>
          <w:szCs w:val="28"/>
        </w:rPr>
        <w:t> </w:t>
      </w:r>
      <w:r w:rsidRPr="008836FA">
        <w:rPr>
          <w:rFonts w:ascii="Times New Roman" w:hAnsi="Times New Roman" w:cs="Times New Roman"/>
          <w:sz w:val="28"/>
          <w:szCs w:val="28"/>
        </w:rPr>
        <w:t>Процес формування іміджу політика</w:t>
      </w:r>
      <w:r w:rsidR="00F61EAF">
        <w:rPr>
          <w:rFonts w:ascii="Times New Roman" w:hAnsi="Times New Roman" w:cs="Times New Roman"/>
          <w:sz w:val="28"/>
          <w:szCs w:val="28"/>
        </w:rPr>
        <w:tab/>
        <w:t>7</w:t>
      </w:r>
    </w:p>
    <w:p w14:paraId="608AAB2F" w14:textId="1F770C4E" w:rsidR="006B68D4" w:rsidRPr="008836FA" w:rsidRDefault="006B68D4" w:rsidP="00F61EAF">
      <w:pPr>
        <w:tabs>
          <w:tab w:val="left" w:pos="7938"/>
        </w:tabs>
        <w:spacing w:after="0" w:line="360" w:lineRule="auto"/>
        <w:ind w:firstLine="567"/>
        <w:jc w:val="both"/>
        <w:rPr>
          <w:rFonts w:ascii="Times New Roman" w:hAnsi="Times New Roman" w:cs="Times New Roman"/>
          <w:sz w:val="28"/>
          <w:szCs w:val="28"/>
        </w:rPr>
      </w:pPr>
      <w:r w:rsidRPr="008836FA">
        <w:rPr>
          <w:rFonts w:ascii="Times New Roman" w:hAnsi="Times New Roman" w:cs="Times New Roman"/>
          <w:sz w:val="28"/>
          <w:szCs w:val="28"/>
        </w:rPr>
        <w:t>1.2. Роль журналістики та соціальних мереж у формуванні політичного іміджу</w:t>
      </w:r>
      <w:r w:rsidR="00F61EAF">
        <w:rPr>
          <w:rFonts w:ascii="Times New Roman" w:hAnsi="Times New Roman" w:cs="Times New Roman"/>
          <w:sz w:val="28"/>
          <w:szCs w:val="28"/>
        </w:rPr>
        <w:tab/>
        <w:t>29</w:t>
      </w:r>
    </w:p>
    <w:p w14:paraId="6A45F84A" w14:textId="6D30D43D" w:rsidR="009D1610" w:rsidRPr="008836FA" w:rsidRDefault="006B68D4" w:rsidP="00F61EAF">
      <w:pPr>
        <w:tabs>
          <w:tab w:val="left" w:pos="7938"/>
        </w:tabs>
        <w:spacing w:after="0" w:line="360" w:lineRule="auto"/>
        <w:ind w:firstLine="567"/>
        <w:jc w:val="both"/>
        <w:rPr>
          <w:rFonts w:ascii="Times New Roman" w:hAnsi="Times New Roman" w:cs="Times New Roman"/>
          <w:sz w:val="28"/>
          <w:szCs w:val="28"/>
        </w:rPr>
      </w:pPr>
      <w:r w:rsidRPr="008836FA">
        <w:rPr>
          <w:rFonts w:ascii="Times New Roman" w:hAnsi="Times New Roman" w:cs="Times New Roman"/>
          <w:sz w:val="28"/>
          <w:szCs w:val="28"/>
        </w:rPr>
        <w:t>Висновки до І розділу</w:t>
      </w:r>
      <w:r w:rsidR="00F61EAF">
        <w:rPr>
          <w:rFonts w:ascii="Times New Roman" w:hAnsi="Times New Roman" w:cs="Times New Roman"/>
          <w:sz w:val="28"/>
          <w:szCs w:val="28"/>
        </w:rPr>
        <w:tab/>
        <w:t>40</w:t>
      </w:r>
    </w:p>
    <w:p w14:paraId="52BE667C" w14:textId="61EAAAEF" w:rsidR="008836FA" w:rsidRPr="008836FA" w:rsidRDefault="008836FA" w:rsidP="00F61EAF">
      <w:pPr>
        <w:tabs>
          <w:tab w:val="left" w:pos="7938"/>
        </w:tabs>
        <w:spacing w:after="0" w:line="360" w:lineRule="auto"/>
        <w:ind w:firstLine="567"/>
        <w:jc w:val="both"/>
        <w:outlineLvl w:val="2"/>
        <w:rPr>
          <w:rFonts w:ascii="Times New Roman" w:eastAsia="Times New Roman" w:hAnsi="Times New Roman" w:cs="Times New Roman"/>
          <w:kern w:val="0"/>
          <w:sz w:val="27"/>
          <w:szCs w:val="27"/>
          <w:lang w:eastAsia="uk-UA"/>
          <w14:ligatures w14:val="none"/>
        </w:rPr>
      </w:pPr>
      <w:r w:rsidRPr="008836FA">
        <w:rPr>
          <w:rFonts w:ascii="Times New Roman" w:eastAsia="Times New Roman" w:hAnsi="Times New Roman" w:cs="Times New Roman"/>
          <w:kern w:val="0"/>
          <w:sz w:val="28"/>
          <w:szCs w:val="28"/>
          <w:lang w:eastAsia="uk-UA"/>
          <w14:ligatures w14:val="none"/>
        </w:rPr>
        <w:t>РОЗДІЛ 2. ОСОБЛИВОСТІ ФОРМУВАННЯ ІМІДЖУ ПОЛІТИЧНОГО</w:t>
      </w:r>
      <w:r w:rsidRPr="008836FA">
        <w:rPr>
          <w:rFonts w:ascii="Times New Roman" w:eastAsia="Times New Roman" w:hAnsi="Times New Roman" w:cs="Times New Roman"/>
          <w:kern w:val="0"/>
          <w:sz w:val="27"/>
          <w:szCs w:val="27"/>
          <w:lang w:eastAsia="uk-UA"/>
          <w14:ligatures w14:val="none"/>
        </w:rPr>
        <w:t xml:space="preserve"> ЛІДЕРА В СУЧАСНОМУ МЕДІАПРОСТОРІ</w:t>
      </w:r>
      <w:r w:rsidR="00F61EAF">
        <w:rPr>
          <w:rFonts w:ascii="Times New Roman" w:eastAsia="Times New Roman" w:hAnsi="Times New Roman" w:cs="Times New Roman"/>
          <w:kern w:val="0"/>
          <w:sz w:val="27"/>
          <w:szCs w:val="27"/>
          <w:lang w:eastAsia="uk-UA"/>
          <w14:ligatures w14:val="none"/>
        </w:rPr>
        <w:tab/>
        <w:t>42</w:t>
      </w:r>
    </w:p>
    <w:p w14:paraId="6D6E84C0" w14:textId="4709E045" w:rsidR="008836FA" w:rsidRPr="008836FA" w:rsidRDefault="008836FA" w:rsidP="00F61EAF">
      <w:pPr>
        <w:tabs>
          <w:tab w:val="left" w:pos="7938"/>
        </w:tabs>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8836FA">
        <w:rPr>
          <w:rFonts w:ascii="Times New Roman" w:eastAsia="Times New Roman" w:hAnsi="Times New Roman" w:cs="Times New Roman"/>
          <w:kern w:val="0"/>
          <w:sz w:val="28"/>
          <w:szCs w:val="28"/>
          <w:lang w:eastAsia="uk-UA"/>
          <w14:ligatures w14:val="none"/>
        </w:rPr>
        <w:t>2.1. Лінгвістичні аспекти політичного іміджмейкінгу</w:t>
      </w:r>
      <w:r w:rsidR="00F61EAF">
        <w:rPr>
          <w:rFonts w:ascii="Times New Roman" w:eastAsia="Times New Roman" w:hAnsi="Times New Roman" w:cs="Times New Roman"/>
          <w:kern w:val="0"/>
          <w:sz w:val="28"/>
          <w:szCs w:val="28"/>
          <w:lang w:eastAsia="uk-UA"/>
          <w14:ligatures w14:val="none"/>
        </w:rPr>
        <w:tab/>
        <w:t>42</w:t>
      </w:r>
    </w:p>
    <w:p w14:paraId="2B06A0B3" w14:textId="0E98A1F3" w:rsidR="008836FA" w:rsidRPr="008836FA" w:rsidRDefault="008836FA" w:rsidP="00F61EAF">
      <w:pPr>
        <w:tabs>
          <w:tab w:val="left" w:pos="7938"/>
        </w:tabs>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8836FA">
        <w:rPr>
          <w:rFonts w:ascii="Times New Roman" w:eastAsia="Times New Roman" w:hAnsi="Times New Roman" w:cs="Times New Roman"/>
          <w:kern w:val="0"/>
          <w:sz w:val="28"/>
          <w:szCs w:val="28"/>
          <w:lang w:eastAsia="uk-UA"/>
          <w14:ligatures w14:val="none"/>
        </w:rPr>
        <w:t>2.2. Естетика політичного лідерства: технології формування візуального образу</w:t>
      </w:r>
      <w:r w:rsidR="00F61EAF">
        <w:rPr>
          <w:rFonts w:ascii="Times New Roman" w:eastAsia="Times New Roman" w:hAnsi="Times New Roman" w:cs="Times New Roman"/>
          <w:kern w:val="0"/>
          <w:sz w:val="28"/>
          <w:szCs w:val="28"/>
          <w:lang w:eastAsia="uk-UA"/>
          <w14:ligatures w14:val="none"/>
        </w:rPr>
        <w:tab/>
        <w:t>55</w:t>
      </w:r>
    </w:p>
    <w:p w14:paraId="4642050C" w14:textId="77777777" w:rsidR="008836FA" w:rsidRDefault="008836FA" w:rsidP="00E834C9">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8836FA">
        <w:rPr>
          <w:rFonts w:ascii="Times New Roman" w:eastAsia="Times New Roman" w:hAnsi="Times New Roman" w:cs="Times New Roman"/>
          <w:kern w:val="0"/>
          <w:sz w:val="28"/>
          <w:szCs w:val="28"/>
          <w:lang w:eastAsia="uk-UA"/>
          <w14:ligatures w14:val="none"/>
        </w:rPr>
        <w:t xml:space="preserve">2.3. Гендерні стереотипи та їх відображення в іміджі політичних лідерів </w:t>
      </w:r>
    </w:p>
    <w:p w14:paraId="0BB4BC43" w14:textId="376E55FC" w:rsidR="00F61EAF" w:rsidRPr="008836FA" w:rsidRDefault="00F61EAF" w:rsidP="00F61EAF">
      <w:pPr>
        <w:tabs>
          <w:tab w:val="left" w:pos="7938"/>
        </w:tabs>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ab/>
        <w:t>64</w:t>
      </w:r>
    </w:p>
    <w:p w14:paraId="6340C13C" w14:textId="7B01913C" w:rsidR="008836FA" w:rsidRPr="008836FA" w:rsidRDefault="008836FA" w:rsidP="00F61EAF">
      <w:pPr>
        <w:tabs>
          <w:tab w:val="left" w:pos="7938"/>
        </w:tabs>
        <w:spacing w:after="0" w:line="360" w:lineRule="auto"/>
        <w:ind w:firstLine="567"/>
        <w:jc w:val="both"/>
        <w:rPr>
          <w:rFonts w:ascii="Times New Roman" w:hAnsi="Times New Roman" w:cs="Times New Roman"/>
          <w:sz w:val="28"/>
          <w:szCs w:val="28"/>
        </w:rPr>
      </w:pPr>
      <w:r w:rsidRPr="008836FA">
        <w:rPr>
          <w:rFonts w:ascii="Times New Roman" w:hAnsi="Times New Roman" w:cs="Times New Roman"/>
          <w:sz w:val="28"/>
          <w:szCs w:val="28"/>
        </w:rPr>
        <w:t>Висновки до ІІ розділу</w:t>
      </w:r>
      <w:r w:rsidR="00F61EAF">
        <w:rPr>
          <w:rFonts w:ascii="Times New Roman" w:hAnsi="Times New Roman" w:cs="Times New Roman"/>
          <w:sz w:val="28"/>
          <w:szCs w:val="28"/>
        </w:rPr>
        <w:tab/>
      </w:r>
      <w:r w:rsidR="001366F6">
        <w:rPr>
          <w:rFonts w:ascii="Times New Roman" w:hAnsi="Times New Roman" w:cs="Times New Roman"/>
          <w:sz w:val="28"/>
          <w:szCs w:val="28"/>
        </w:rPr>
        <w:t>76</w:t>
      </w:r>
    </w:p>
    <w:p w14:paraId="05517535" w14:textId="19CC6D03" w:rsidR="008836FA" w:rsidRPr="008836FA" w:rsidRDefault="008836FA" w:rsidP="001366F6">
      <w:pPr>
        <w:tabs>
          <w:tab w:val="left" w:pos="7938"/>
        </w:tabs>
        <w:spacing w:after="0" w:line="360" w:lineRule="auto"/>
        <w:ind w:firstLine="567"/>
        <w:jc w:val="both"/>
        <w:rPr>
          <w:rFonts w:ascii="Times New Roman" w:hAnsi="Times New Roman" w:cs="Times New Roman"/>
          <w:sz w:val="28"/>
          <w:szCs w:val="28"/>
        </w:rPr>
      </w:pPr>
      <w:r w:rsidRPr="008836FA">
        <w:rPr>
          <w:rFonts w:ascii="Times New Roman" w:hAnsi="Times New Roman" w:cs="Times New Roman"/>
          <w:sz w:val="28"/>
          <w:szCs w:val="28"/>
        </w:rPr>
        <w:t>Висновки</w:t>
      </w:r>
      <w:r w:rsidR="001366F6">
        <w:rPr>
          <w:rFonts w:ascii="Times New Roman" w:hAnsi="Times New Roman" w:cs="Times New Roman"/>
          <w:sz w:val="28"/>
          <w:szCs w:val="28"/>
        </w:rPr>
        <w:tab/>
        <w:t>78</w:t>
      </w:r>
    </w:p>
    <w:p w14:paraId="7BFC12BD" w14:textId="5B4F8760" w:rsidR="008836FA" w:rsidRPr="008836FA" w:rsidRDefault="008836FA" w:rsidP="001366F6">
      <w:pPr>
        <w:tabs>
          <w:tab w:val="left" w:pos="7938"/>
        </w:tabs>
        <w:spacing w:after="0" w:line="360" w:lineRule="auto"/>
        <w:ind w:firstLine="567"/>
        <w:jc w:val="both"/>
        <w:rPr>
          <w:rFonts w:ascii="Times New Roman" w:hAnsi="Times New Roman" w:cs="Times New Roman"/>
          <w:sz w:val="28"/>
          <w:szCs w:val="28"/>
        </w:rPr>
      </w:pPr>
      <w:r w:rsidRPr="008836FA">
        <w:rPr>
          <w:rFonts w:ascii="Times New Roman" w:hAnsi="Times New Roman" w:cs="Times New Roman"/>
          <w:sz w:val="28"/>
          <w:szCs w:val="28"/>
        </w:rPr>
        <w:t>Список використаних джерел</w:t>
      </w:r>
      <w:r w:rsidR="001366F6">
        <w:rPr>
          <w:rFonts w:ascii="Times New Roman" w:hAnsi="Times New Roman" w:cs="Times New Roman"/>
          <w:sz w:val="28"/>
          <w:szCs w:val="28"/>
        </w:rPr>
        <w:tab/>
        <w:t>81</w:t>
      </w:r>
    </w:p>
    <w:p w14:paraId="3A224C1A" w14:textId="77777777" w:rsidR="008836FA" w:rsidRDefault="008836FA">
      <w:pPr>
        <w:rPr>
          <w:rFonts w:ascii="Times New Roman" w:hAnsi="Times New Roman" w:cs="Times New Roman"/>
          <w:sz w:val="28"/>
          <w:szCs w:val="28"/>
        </w:rPr>
      </w:pPr>
    </w:p>
    <w:p w14:paraId="18D5A295" w14:textId="77777777" w:rsidR="008836FA" w:rsidRDefault="008836FA">
      <w:pPr>
        <w:rPr>
          <w:rFonts w:ascii="Times New Roman" w:hAnsi="Times New Roman" w:cs="Times New Roman"/>
          <w:sz w:val="28"/>
          <w:szCs w:val="28"/>
        </w:rPr>
      </w:pPr>
    </w:p>
    <w:p w14:paraId="3F6072F0" w14:textId="77777777" w:rsidR="008836FA" w:rsidRDefault="008836FA">
      <w:pPr>
        <w:rPr>
          <w:rFonts w:ascii="Times New Roman" w:hAnsi="Times New Roman" w:cs="Times New Roman"/>
          <w:sz w:val="28"/>
          <w:szCs w:val="28"/>
        </w:rPr>
      </w:pPr>
    </w:p>
    <w:p w14:paraId="41319C04" w14:textId="77777777" w:rsidR="008836FA" w:rsidRDefault="008836FA">
      <w:pPr>
        <w:rPr>
          <w:rFonts w:ascii="Times New Roman" w:hAnsi="Times New Roman" w:cs="Times New Roman"/>
          <w:sz w:val="28"/>
          <w:szCs w:val="28"/>
        </w:rPr>
      </w:pPr>
    </w:p>
    <w:p w14:paraId="20776594" w14:textId="77777777" w:rsidR="008836FA" w:rsidRDefault="008836FA">
      <w:pPr>
        <w:rPr>
          <w:rFonts w:ascii="Times New Roman" w:hAnsi="Times New Roman" w:cs="Times New Roman"/>
          <w:sz w:val="28"/>
          <w:szCs w:val="28"/>
        </w:rPr>
      </w:pPr>
    </w:p>
    <w:p w14:paraId="2448D13F" w14:textId="77777777" w:rsidR="008836FA" w:rsidRDefault="008836FA">
      <w:pPr>
        <w:rPr>
          <w:rFonts w:ascii="Times New Roman" w:hAnsi="Times New Roman" w:cs="Times New Roman"/>
          <w:sz w:val="28"/>
          <w:szCs w:val="28"/>
        </w:rPr>
      </w:pPr>
    </w:p>
    <w:p w14:paraId="6D5547A8" w14:textId="77777777" w:rsidR="008836FA" w:rsidRDefault="008836FA">
      <w:pPr>
        <w:rPr>
          <w:rFonts w:ascii="Times New Roman" w:hAnsi="Times New Roman" w:cs="Times New Roman"/>
          <w:sz w:val="28"/>
          <w:szCs w:val="28"/>
        </w:rPr>
      </w:pPr>
    </w:p>
    <w:p w14:paraId="67A33752" w14:textId="77777777" w:rsidR="008836FA" w:rsidRDefault="008836FA">
      <w:pPr>
        <w:rPr>
          <w:rFonts w:ascii="Times New Roman" w:hAnsi="Times New Roman" w:cs="Times New Roman"/>
          <w:sz w:val="28"/>
          <w:szCs w:val="28"/>
        </w:rPr>
      </w:pPr>
    </w:p>
    <w:p w14:paraId="17D205CC" w14:textId="77777777" w:rsidR="008836FA" w:rsidRDefault="008836FA">
      <w:pPr>
        <w:rPr>
          <w:rFonts w:ascii="Times New Roman" w:hAnsi="Times New Roman" w:cs="Times New Roman"/>
          <w:sz w:val="28"/>
          <w:szCs w:val="28"/>
        </w:rPr>
      </w:pPr>
    </w:p>
    <w:p w14:paraId="66E91989" w14:textId="77777777" w:rsidR="008836FA" w:rsidRDefault="008836FA">
      <w:pPr>
        <w:rPr>
          <w:rFonts w:ascii="Times New Roman" w:hAnsi="Times New Roman" w:cs="Times New Roman"/>
          <w:sz w:val="28"/>
          <w:szCs w:val="28"/>
        </w:rPr>
      </w:pPr>
    </w:p>
    <w:p w14:paraId="7D8E7DCF" w14:textId="0EBCA753" w:rsidR="009D1610" w:rsidRPr="00CE5A8B" w:rsidRDefault="00CE5A8B" w:rsidP="00CE5A8B">
      <w:pPr>
        <w:jc w:val="center"/>
        <w:rPr>
          <w:rFonts w:ascii="Times New Roman" w:hAnsi="Times New Roman" w:cs="Times New Roman"/>
          <w:b/>
          <w:bCs/>
          <w:sz w:val="28"/>
          <w:szCs w:val="28"/>
        </w:rPr>
      </w:pPr>
      <w:r w:rsidRPr="00CE5A8B">
        <w:rPr>
          <w:rFonts w:ascii="Times New Roman" w:hAnsi="Times New Roman" w:cs="Times New Roman"/>
          <w:b/>
          <w:bCs/>
          <w:sz w:val="28"/>
          <w:szCs w:val="28"/>
        </w:rPr>
        <w:t>ВСТУП</w:t>
      </w:r>
    </w:p>
    <w:p w14:paraId="0D23B59E" w14:textId="77777777" w:rsidR="009D1610" w:rsidRPr="009D1610" w:rsidRDefault="009D1610">
      <w:pPr>
        <w:rPr>
          <w:rFonts w:ascii="Times New Roman" w:hAnsi="Times New Roman" w:cs="Times New Roman"/>
          <w:sz w:val="28"/>
          <w:szCs w:val="28"/>
        </w:rPr>
      </w:pPr>
    </w:p>
    <w:p w14:paraId="0329CB58" w14:textId="77777777" w:rsidR="00BF1DCE" w:rsidRPr="00BF1DCE" w:rsidRDefault="00BF1DCE" w:rsidP="00BF1DCE">
      <w:pPr>
        <w:spacing w:after="0" w:line="360" w:lineRule="auto"/>
        <w:ind w:firstLine="567"/>
        <w:jc w:val="both"/>
        <w:rPr>
          <w:rFonts w:ascii="Times New Roman" w:hAnsi="Times New Roman" w:cs="Times New Roman"/>
          <w:sz w:val="28"/>
          <w:szCs w:val="28"/>
        </w:rPr>
      </w:pPr>
      <w:r w:rsidRPr="00BF1DCE">
        <w:rPr>
          <w:rFonts w:ascii="Times New Roman" w:hAnsi="Times New Roman" w:cs="Times New Roman"/>
          <w:sz w:val="28"/>
          <w:szCs w:val="28"/>
        </w:rPr>
        <w:t>Актуальність дослідження специфіки формування іміджу політичного лідера в сучасному світі зумовлена низкою взаємопов'язаних факторів, що мають як теоретичне, так і практичне значення. Ця проблематика перебуває на перетині кількох наукових дисциплін, зокрема політології, соціології, психології, комунікативістики, лінгвістики та, безумовно, журналістики, що підкреслює її міждисциплінарний характер.</w:t>
      </w:r>
    </w:p>
    <w:p w14:paraId="756A9002" w14:textId="77777777" w:rsidR="00BF1DCE" w:rsidRPr="00BF1DCE" w:rsidRDefault="00BF1DCE" w:rsidP="00BF1DCE">
      <w:pPr>
        <w:spacing w:after="0" w:line="360" w:lineRule="auto"/>
        <w:ind w:firstLine="567"/>
        <w:jc w:val="both"/>
        <w:rPr>
          <w:rFonts w:ascii="Times New Roman" w:hAnsi="Times New Roman" w:cs="Times New Roman"/>
          <w:sz w:val="28"/>
          <w:szCs w:val="28"/>
        </w:rPr>
      </w:pPr>
      <w:r w:rsidRPr="00BF1DCE">
        <w:rPr>
          <w:rFonts w:ascii="Times New Roman" w:hAnsi="Times New Roman" w:cs="Times New Roman"/>
          <w:sz w:val="28"/>
          <w:szCs w:val="28"/>
        </w:rPr>
        <w:t>По-перше, в умовах інформаційної епохи та розвитку глобальних комунікацій медіа відіграють вирішальну роль у формуванні суспільної думки та сприйнятті політичних процесів. Імідж політичного лідера стає ключовим інструментом політичної боротьби, впливаючи на електоральні вподобання, рівень довіри до влади та загальну політичну культуру. Журналістика, як основний канал комунікації між політиками та суспільством, не лише транслює інформацію про лідерів, але й активно конструює їхні образи, використовуючи різноманітні медійні засоби та технології. Саме тому дослідження ролі журналістики у формуванні політичного іміджу є надзвичайно важливим для розуміння сучасних політичних процесів.</w:t>
      </w:r>
    </w:p>
    <w:p w14:paraId="1423A0E8" w14:textId="77777777" w:rsidR="00BF1DCE" w:rsidRPr="00BF1DCE" w:rsidRDefault="00BF1DCE" w:rsidP="00BF1DCE">
      <w:pPr>
        <w:spacing w:after="0" w:line="360" w:lineRule="auto"/>
        <w:ind w:firstLine="567"/>
        <w:jc w:val="both"/>
        <w:rPr>
          <w:rFonts w:ascii="Times New Roman" w:hAnsi="Times New Roman" w:cs="Times New Roman"/>
          <w:sz w:val="28"/>
          <w:szCs w:val="28"/>
        </w:rPr>
      </w:pPr>
      <w:r w:rsidRPr="00BF1DCE">
        <w:rPr>
          <w:rFonts w:ascii="Times New Roman" w:hAnsi="Times New Roman" w:cs="Times New Roman"/>
          <w:sz w:val="28"/>
          <w:szCs w:val="28"/>
        </w:rPr>
        <w:t xml:space="preserve">По-друге, трансформація політичного ландшафту, зростання ролі соціальних мереж та нових медіа призвели до зміни механізмів формування та поширення політичної інформації. Соціальні мережі стали потужним інструментом політичної комунікації, дозволяючи політикам безпосередньо спілкуватися з аудиторією, формувати власні інформаційні потоки та впливати на громадську думку. Журналістика, в свою чергу, адаптується до нових умов, використовуючи соціальні мережі для поширення інформації та взаємодії з аудиторією. Дослідження впливу соціальних мереж на формування </w:t>
      </w:r>
      <w:r w:rsidRPr="00BF1DCE">
        <w:rPr>
          <w:rFonts w:ascii="Times New Roman" w:hAnsi="Times New Roman" w:cs="Times New Roman"/>
          <w:sz w:val="28"/>
          <w:szCs w:val="28"/>
        </w:rPr>
        <w:lastRenderedPageBreak/>
        <w:t>політичного іміджу є необхідним для розуміння сучасних тенденцій у політичній комунікації та розвитку ефективних стратегій іміджмейкінгу.</w:t>
      </w:r>
    </w:p>
    <w:p w14:paraId="35E0985B" w14:textId="77777777" w:rsidR="00BF1DCE" w:rsidRPr="00BF1DCE" w:rsidRDefault="00BF1DCE" w:rsidP="00BF1DCE">
      <w:pPr>
        <w:spacing w:after="0" w:line="360" w:lineRule="auto"/>
        <w:ind w:firstLine="567"/>
        <w:jc w:val="both"/>
        <w:rPr>
          <w:rFonts w:ascii="Times New Roman" w:hAnsi="Times New Roman" w:cs="Times New Roman"/>
          <w:sz w:val="28"/>
          <w:szCs w:val="28"/>
        </w:rPr>
      </w:pPr>
      <w:r w:rsidRPr="00BF1DCE">
        <w:rPr>
          <w:rFonts w:ascii="Times New Roman" w:hAnsi="Times New Roman" w:cs="Times New Roman"/>
          <w:sz w:val="28"/>
          <w:szCs w:val="28"/>
        </w:rPr>
        <w:t>По-третє, сучасний світ характеризується зростанням вимог до політичних лідерів. Виборці очікують від них не лише професіоналізму та компетентності, але й певних особистісних якостей, таких як харизма, емпатія, моральність та здатність до ефективної комунікації. Формування позитивного іміджу, що відповідає цим очікуванням, стає важливим завданням для політичних лідерів. Журналісти, висвітлюючи діяльність політиків, повинні враховувати ці аспекти та сприяти формуванню об'єктивного та збалансованого уявлення про їхні якості.</w:t>
      </w:r>
    </w:p>
    <w:p w14:paraId="0441BE1E" w14:textId="77777777" w:rsidR="00BF1DCE" w:rsidRPr="00BF1DCE" w:rsidRDefault="00BF1DCE" w:rsidP="00BF1DCE">
      <w:pPr>
        <w:spacing w:after="0" w:line="360" w:lineRule="auto"/>
        <w:ind w:firstLine="567"/>
        <w:jc w:val="both"/>
        <w:rPr>
          <w:rFonts w:ascii="Times New Roman" w:hAnsi="Times New Roman" w:cs="Times New Roman"/>
          <w:sz w:val="28"/>
          <w:szCs w:val="28"/>
        </w:rPr>
      </w:pPr>
      <w:r w:rsidRPr="00BF1DCE">
        <w:rPr>
          <w:rFonts w:ascii="Times New Roman" w:hAnsi="Times New Roman" w:cs="Times New Roman"/>
          <w:sz w:val="28"/>
          <w:szCs w:val="28"/>
        </w:rPr>
        <w:t>По-четверте, гендерний аспект формування політичного іміджу набуває особливої актуальності в контексті боротьби за гендерну рівність та розширення політичної участі жінок. Існуючі гендерні стереотипи та упередження впливають на сприйняття жінок-політиків, створюючи для них додаткові бар'єри та виклики. Журналістика відіграє важливу роль у формуванні гендерних стереотипів, тому дослідження цієї проблематики є необхідним для розвитку гендерно чутливої журналістики та створення рівних можливостей для політичної участі жінок і чоловіків.</w:t>
      </w:r>
    </w:p>
    <w:p w14:paraId="69273D51" w14:textId="77777777" w:rsidR="00BF1DCE" w:rsidRPr="00BF1DCE" w:rsidRDefault="00BF1DCE" w:rsidP="00BF1DCE">
      <w:pPr>
        <w:spacing w:after="0" w:line="360" w:lineRule="auto"/>
        <w:ind w:firstLine="567"/>
        <w:jc w:val="both"/>
        <w:rPr>
          <w:rFonts w:ascii="Times New Roman" w:hAnsi="Times New Roman" w:cs="Times New Roman"/>
          <w:sz w:val="28"/>
          <w:szCs w:val="28"/>
        </w:rPr>
      </w:pPr>
      <w:r w:rsidRPr="00BF1DCE">
        <w:rPr>
          <w:rFonts w:ascii="Times New Roman" w:hAnsi="Times New Roman" w:cs="Times New Roman"/>
          <w:sz w:val="28"/>
          <w:szCs w:val="28"/>
        </w:rPr>
        <w:t>По-п'яте, дослідження лінгвістичних та візуальних аспектів політичного іміджмейкінгу дозволяє глибше зрозуміти механізми впливу медіа на формування суспільної думки. Аналіз мовленнєвих стратегій, візуальних образів та символів, що використовуються в політичній комунікації, дає можливість виявити приховані маніпулятивні техніки та сприяє розвитку критичного мислення в аудиторії. Журналісти, володіючи знаннями про ці механізми, можуть більш ефективно виконувати свою професійну роль, забезпечуючи суспільство об'єктивною та достовірною інформацією.</w:t>
      </w:r>
    </w:p>
    <w:p w14:paraId="21684403" w14:textId="77777777" w:rsidR="00BF1DCE" w:rsidRPr="00BF1DCE" w:rsidRDefault="00BF1DCE" w:rsidP="00BF1DCE">
      <w:pPr>
        <w:spacing w:after="0" w:line="360" w:lineRule="auto"/>
        <w:ind w:firstLine="567"/>
        <w:jc w:val="both"/>
        <w:rPr>
          <w:rFonts w:ascii="Times New Roman" w:hAnsi="Times New Roman" w:cs="Times New Roman"/>
          <w:sz w:val="28"/>
          <w:szCs w:val="28"/>
        </w:rPr>
      </w:pPr>
      <w:r w:rsidRPr="00BF1DCE">
        <w:rPr>
          <w:rFonts w:ascii="Times New Roman" w:hAnsi="Times New Roman" w:cs="Times New Roman"/>
          <w:sz w:val="28"/>
          <w:szCs w:val="28"/>
        </w:rPr>
        <w:t xml:space="preserve">Отже, дослідження специфіки формування іміджу політичного лідера в сучасному світі є актуальним та важливим з огляду на зростаючу роль медіа, трансформацію політичного ландшафту, підвищення вимог до лідерів, гендерні аспекти політичної комунікації та необхідність розвитку критичного </w:t>
      </w:r>
      <w:r w:rsidRPr="00BF1DCE">
        <w:rPr>
          <w:rFonts w:ascii="Times New Roman" w:hAnsi="Times New Roman" w:cs="Times New Roman"/>
          <w:sz w:val="28"/>
          <w:szCs w:val="28"/>
        </w:rPr>
        <w:lastRenderedPageBreak/>
        <w:t>мислення в суспільстві. Міждисциплінарний підхід до цієї проблематики дозволяє отримати більш повне та глибоке розуміння механізмів формування політичного іміджу та ролі журналістики у цьому процесі.</w:t>
      </w:r>
    </w:p>
    <w:p w14:paraId="251AB748" w14:textId="77777777" w:rsidR="00BF1DCE" w:rsidRPr="00BF1DCE" w:rsidRDefault="00BF1DCE" w:rsidP="00BF1DCE">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BF1DCE">
        <w:rPr>
          <w:rFonts w:ascii="Times New Roman" w:eastAsia="Times New Roman" w:hAnsi="Times New Roman" w:cs="Times New Roman"/>
          <w:b/>
          <w:bCs/>
          <w:kern w:val="0"/>
          <w:sz w:val="28"/>
          <w:szCs w:val="28"/>
          <w:lang w:eastAsia="uk-UA"/>
          <w14:ligatures w14:val="none"/>
        </w:rPr>
        <w:t>Мета дослідження</w:t>
      </w:r>
      <w:r w:rsidRPr="00BF1DCE">
        <w:rPr>
          <w:rFonts w:ascii="Times New Roman" w:eastAsia="Times New Roman" w:hAnsi="Times New Roman" w:cs="Times New Roman"/>
          <w:kern w:val="0"/>
          <w:sz w:val="28"/>
          <w:szCs w:val="28"/>
          <w:lang w:eastAsia="uk-UA"/>
          <w14:ligatures w14:val="none"/>
        </w:rPr>
        <w:t>: комплексно проаналізувати специфіку формування іміджу політичного лідера в сучасному світі, з акцентом на впливі медіапростору, зокрема журналістики та соціальних мереж, лінгвістичних та візуальних аспектів, а також гендерних стереотипів, з урахуванням сучасних політичних тенденцій, як-от вплив платформ на вибори (з прикладом Румунії та перемоги проросійського кандидата).</w:t>
      </w:r>
    </w:p>
    <w:p w14:paraId="0CF60034" w14:textId="77777777" w:rsidR="00BF1DCE" w:rsidRPr="00BF1DCE" w:rsidRDefault="00BF1DCE" w:rsidP="00BF1DCE">
      <w:pPr>
        <w:spacing w:after="0" w:line="360" w:lineRule="auto"/>
        <w:ind w:firstLine="567"/>
        <w:rPr>
          <w:rFonts w:ascii="Times New Roman" w:eastAsia="Times New Roman" w:hAnsi="Times New Roman" w:cs="Times New Roman"/>
          <w:b/>
          <w:bCs/>
          <w:kern w:val="0"/>
          <w:sz w:val="28"/>
          <w:szCs w:val="28"/>
          <w:lang w:eastAsia="uk-UA"/>
          <w14:ligatures w14:val="none"/>
        </w:rPr>
      </w:pPr>
      <w:r w:rsidRPr="00BF1DCE">
        <w:rPr>
          <w:rFonts w:ascii="Times New Roman" w:eastAsia="Times New Roman" w:hAnsi="Times New Roman" w:cs="Times New Roman"/>
          <w:b/>
          <w:bCs/>
          <w:kern w:val="0"/>
          <w:sz w:val="28"/>
          <w:szCs w:val="28"/>
          <w:lang w:eastAsia="uk-UA"/>
          <w14:ligatures w14:val="none"/>
        </w:rPr>
        <w:t>Завдання дослідження:</w:t>
      </w:r>
    </w:p>
    <w:p w14:paraId="54728376" w14:textId="77777777" w:rsidR="00BF1DCE" w:rsidRPr="00BF1DCE" w:rsidRDefault="00BF1DCE" w:rsidP="00BF1DCE">
      <w:pPr>
        <w:numPr>
          <w:ilvl w:val="0"/>
          <w:numId w:val="19"/>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BF1DCE">
        <w:rPr>
          <w:rFonts w:ascii="Times New Roman" w:eastAsia="Times New Roman" w:hAnsi="Times New Roman" w:cs="Times New Roman"/>
          <w:kern w:val="0"/>
          <w:sz w:val="28"/>
          <w:szCs w:val="28"/>
          <w:lang w:eastAsia="uk-UA"/>
          <w14:ligatures w14:val="none"/>
        </w:rPr>
        <w:t>Розкрити теоретичні засади формування іміджу політичного лідера, визначити ключові поняття та концепції.</w:t>
      </w:r>
    </w:p>
    <w:p w14:paraId="482A2507" w14:textId="77777777" w:rsidR="00BF1DCE" w:rsidRPr="00BF1DCE" w:rsidRDefault="00BF1DCE" w:rsidP="00BF1DCE">
      <w:pPr>
        <w:numPr>
          <w:ilvl w:val="0"/>
          <w:numId w:val="19"/>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BF1DCE">
        <w:rPr>
          <w:rFonts w:ascii="Times New Roman" w:eastAsia="Times New Roman" w:hAnsi="Times New Roman" w:cs="Times New Roman"/>
          <w:kern w:val="0"/>
          <w:sz w:val="28"/>
          <w:szCs w:val="28"/>
          <w:lang w:eastAsia="uk-UA"/>
          <w14:ligatures w14:val="none"/>
        </w:rPr>
        <w:t>Дослідити роль журналістики та соціальних мереж у процесі створення та поширення політичного іміджу, проаналізувати їхні функції, можливості та обмеження.</w:t>
      </w:r>
    </w:p>
    <w:p w14:paraId="13DB4B3F" w14:textId="77777777" w:rsidR="00BF1DCE" w:rsidRPr="00BF1DCE" w:rsidRDefault="00BF1DCE" w:rsidP="00BF1DCE">
      <w:pPr>
        <w:numPr>
          <w:ilvl w:val="0"/>
          <w:numId w:val="19"/>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BF1DCE">
        <w:rPr>
          <w:rFonts w:ascii="Times New Roman" w:eastAsia="Times New Roman" w:hAnsi="Times New Roman" w:cs="Times New Roman"/>
          <w:kern w:val="0"/>
          <w:sz w:val="28"/>
          <w:szCs w:val="28"/>
          <w:lang w:eastAsia="uk-UA"/>
          <w14:ligatures w14:val="none"/>
        </w:rPr>
        <w:t>Вивчити лінгвістичні аспекти політичного іміджмейкінгу, зокрема використання мови для формування певного образу лідера та впливу на емоції аудиторії.</w:t>
      </w:r>
    </w:p>
    <w:p w14:paraId="5EE27139" w14:textId="77777777" w:rsidR="00BF1DCE" w:rsidRPr="00BF1DCE" w:rsidRDefault="00BF1DCE" w:rsidP="00BF1DCE">
      <w:pPr>
        <w:numPr>
          <w:ilvl w:val="0"/>
          <w:numId w:val="19"/>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BF1DCE">
        <w:rPr>
          <w:rFonts w:ascii="Times New Roman" w:eastAsia="Times New Roman" w:hAnsi="Times New Roman" w:cs="Times New Roman"/>
          <w:kern w:val="0"/>
          <w:sz w:val="28"/>
          <w:szCs w:val="28"/>
          <w:lang w:eastAsia="uk-UA"/>
          <w14:ligatures w14:val="none"/>
        </w:rPr>
        <w:t>Проаналізувати естетику політичного лідерства, дослідити технології формування візуального образу та його вплив на сприйняття лідера.</w:t>
      </w:r>
    </w:p>
    <w:p w14:paraId="301E8088" w14:textId="77777777" w:rsidR="00BF1DCE" w:rsidRPr="00BF1DCE" w:rsidRDefault="00BF1DCE" w:rsidP="00BF1DCE">
      <w:pPr>
        <w:numPr>
          <w:ilvl w:val="0"/>
          <w:numId w:val="19"/>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BF1DCE">
        <w:rPr>
          <w:rFonts w:ascii="Times New Roman" w:eastAsia="Times New Roman" w:hAnsi="Times New Roman" w:cs="Times New Roman"/>
          <w:kern w:val="0"/>
          <w:sz w:val="28"/>
          <w:szCs w:val="28"/>
          <w:lang w:eastAsia="uk-UA"/>
          <w14:ligatures w14:val="none"/>
        </w:rPr>
        <w:t>Дослідити вплив гендерних стереотипів на формування іміджу політичних лідерів, виявити особливості медіарепрезентації чоловіків та жінок у політиці.</w:t>
      </w:r>
    </w:p>
    <w:p w14:paraId="1D35BFAB" w14:textId="77777777" w:rsidR="00BF1DCE" w:rsidRPr="00BF1DCE" w:rsidRDefault="00BF1DCE" w:rsidP="00BF1DCE">
      <w:pPr>
        <w:numPr>
          <w:ilvl w:val="0"/>
          <w:numId w:val="19"/>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BF1DCE">
        <w:rPr>
          <w:rFonts w:ascii="Times New Roman" w:eastAsia="Times New Roman" w:hAnsi="Times New Roman" w:cs="Times New Roman"/>
          <w:kern w:val="0"/>
          <w:sz w:val="28"/>
          <w:szCs w:val="28"/>
          <w:lang w:eastAsia="uk-UA"/>
          <w14:ligatures w14:val="none"/>
        </w:rPr>
        <w:t>Провести порівняльний аналіз іміджів політичних лідерів різних країн та політичних орієнтацій.</w:t>
      </w:r>
    </w:p>
    <w:p w14:paraId="3206C9EE" w14:textId="77777777" w:rsidR="00BF1DCE" w:rsidRPr="00BF1DCE" w:rsidRDefault="00BF1DCE" w:rsidP="00BF1DCE">
      <w:pPr>
        <w:numPr>
          <w:ilvl w:val="0"/>
          <w:numId w:val="19"/>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BF1DCE">
        <w:rPr>
          <w:rFonts w:ascii="Times New Roman" w:eastAsia="Times New Roman" w:hAnsi="Times New Roman" w:cs="Times New Roman"/>
          <w:kern w:val="0"/>
          <w:sz w:val="28"/>
          <w:szCs w:val="28"/>
          <w:lang w:eastAsia="uk-UA"/>
          <w14:ligatures w14:val="none"/>
        </w:rPr>
        <w:t>Проаналізувати вплив онлайн-платформ та соціальних мереж на виборчі процеси, використовуючи приклад Румунії та перемоги проросійського кандидата.</w:t>
      </w:r>
    </w:p>
    <w:p w14:paraId="497D7BE3" w14:textId="77777777" w:rsidR="00BF1DCE" w:rsidRPr="00BF1DCE" w:rsidRDefault="00BF1DCE" w:rsidP="00BF1DCE">
      <w:pPr>
        <w:numPr>
          <w:ilvl w:val="0"/>
          <w:numId w:val="19"/>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BF1DCE">
        <w:rPr>
          <w:rFonts w:ascii="Times New Roman" w:eastAsia="Times New Roman" w:hAnsi="Times New Roman" w:cs="Times New Roman"/>
          <w:kern w:val="0"/>
          <w:sz w:val="28"/>
          <w:szCs w:val="28"/>
          <w:lang w:eastAsia="uk-UA"/>
          <w14:ligatures w14:val="none"/>
        </w:rPr>
        <w:lastRenderedPageBreak/>
        <w:t>Створити порівняльні таблиці для систематизації та візуалізації результатів дослідження, зокрема щодо лінгвістичних, візуальних та гендерних аспектів іміджу.</w:t>
      </w:r>
    </w:p>
    <w:p w14:paraId="0DFA28E8" w14:textId="77777777" w:rsidR="00BF1DCE" w:rsidRPr="00BF1DCE" w:rsidRDefault="00BF1DCE" w:rsidP="00BF1DCE">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BF1DCE">
        <w:rPr>
          <w:rFonts w:ascii="Times New Roman" w:eastAsia="Times New Roman" w:hAnsi="Times New Roman" w:cs="Times New Roman"/>
          <w:b/>
          <w:bCs/>
          <w:kern w:val="0"/>
          <w:sz w:val="28"/>
          <w:szCs w:val="28"/>
          <w:lang w:eastAsia="uk-UA"/>
          <w14:ligatures w14:val="none"/>
        </w:rPr>
        <w:t>Об’єкт дослідження</w:t>
      </w:r>
      <w:r w:rsidRPr="00BF1DCE">
        <w:rPr>
          <w:rFonts w:ascii="Times New Roman" w:eastAsia="Times New Roman" w:hAnsi="Times New Roman" w:cs="Times New Roman"/>
          <w:kern w:val="0"/>
          <w:sz w:val="28"/>
          <w:szCs w:val="28"/>
          <w:lang w:eastAsia="uk-UA"/>
          <w14:ligatures w14:val="none"/>
        </w:rPr>
        <w:t>: процес формування іміджу політичного лідера в сучасному світі.</w:t>
      </w:r>
    </w:p>
    <w:p w14:paraId="50FFFDF5" w14:textId="77777777" w:rsidR="00BF1DCE" w:rsidRPr="00BF1DCE" w:rsidRDefault="00BF1DCE" w:rsidP="00BF1DCE">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BF1DCE">
        <w:rPr>
          <w:rFonts w:ascii="Times New Roman" w:eastAsia="Times New Roman" w:hAnsi="Times New Roman" w:cs="Times New Roman"/>
          <w:b/>
          <w:bCs/>
          <w:kern w:val="0"/>
          <w:sz w:val="28"/>
          <w:szCs w:val="28"/>
          <w:lang w:eastAsia="uk-UA"/>
          <w14:ligatures w14:val="none"/>
        </w:rPr>
        <w:t>Предмет дослідження</w:t>
      </w:r>
      <w:r w:rsidRPr="00BF1DCE">
        <w:rPr>
          <w:rFonts w:ascii="Times New Roman" w:eastAsia="Times New Roman" w:hAnsi="Times New Roman" w:cs="Times New Roman"/>
          <w:kern w:val="0"/>
          <w:sz w:val="28"/>
          <w:szCs w:val="28"/>
          <w:lang w:eastAsia="uk-UA"/>
          <w14:ligatures w14:val="none"/>
        </w:rPr>
        <w:t>: специфіка формування іміджу політичного лідера під впливом медіапростору, включаючи лінгвістичні, візуальні та гендерні аспекти, а також вплив онлайн-платформ на виборчі процеси.</w:t>
      </w:r>
    </w:p>
    <w:p w14:paraId="07BE8A42" w14:textId="77777777" w:rsidR="00BF1DCE" w:rsidRPr="00BF1DCE" w:rsidRDefault="00BF1DCE" w:rsidP="00BF1DCE">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BF1DCE">
        <w:rPr>
          <w:rFonts w:ascii="Times New Roman" w:eastAsia="Times New Roman" w:hAnsi="Times New Roman" w:cs="Times New Roman"/>
          <w:b/>
          <w:bCs/>
          <w:kern w:val="0"/>
          <w:sz w:val="28"/>
          <w:szCs w:val="28"/>
          <w:lang w:eastAsia="uk-UA"/>
          <w14:ligatures w14:val="none"/>
        </w:rPr>
        <w:t>Наукова новизна</w:t>
      </w:r>
      <w:r w:rsidRPr="00BF1DCE">
        <w:rPr>
          <w:rFonts w:ascii="Times New Roman" w:eastAsia="Times New Roman" w:hAnsi="Times New Roman" w:cs="Times New Roman"/>
          <w:kern w:val="0"/>
          <w:sz w:val="28"/>
          <w:szCs w:val="28"/>
          <w:lang w:eastAsia="uk-UA"/>
          <w14:ligatures w14:val="none"/>
        </w:rPr>
        <w:t>:</w:t>
      </w:r>
    </w:p>
    <w:p w14:paraId="33CAA8D2" w14:textId="366D4AA7" w:rsidR="00BF1DCE" w:rsidRPr="00BF1DCE" w:rsidRDefault="00BF1DCE" w:rsidP="00BF1DCE">
      <w:pPr>
        <w:numPr>
          <w:ilvl w:val="0"/>
          <w:numId w:val="20"/>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Вперше, проведено к</w:t>
      </w:r>
      <w:r w:rsidRPr="00BF1DCE">
        <w:rPr>
          <w:rFonts w:ascii="Times New Roman" w:eastAsia="Times New Roman" w:hAnsi="Times New Roman" w:cs="Times New Roman"/>
          <w:kern w:val="0"/>
          <w:sz w:val="28"/>
          <w:szCs w:val="28"/>
          <w:lang w:eastAsia="uk-UA"/>
          <w14:ligatures w14:val="none"/>
        </w:rPr>
        <w:t>омплексний аналіз формування іміджу політичного лідера, що поєднує теоретичні засади з практичним аналізом сучасних медіатехнологій та політичних тенденцій.</w:t>
      </w:r>
    </w:p>
    <w:p w14:paraId="00BB4587" w14:textId="3E4DC15E" w:rsidR="00BF1DCE" w:rsidRPr="00BF1DCE" w:rsidRDefault="00BF1DCE" w:rsidP="00BF1DCE">
      <w:pPr>
        <w:numPr>
          <w:ilvl w:val="0"/>
          <w:numId w:val="20"/>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Вперше здійснено д</w:t>
      </w:r>
      <w:r w:rsidRPr="00BF1DCE">
        <w:rPr>
          <w:rFonts w:ascii="Times New Roman" w:eastAsia="Times New Roman" w:hAnsi="Times New Roman" w:cs="Times New Roman"/>
          <w:kern w:val="0"/>
          <w:sz w:val="28"/>
          <w:szCs w:val="28"/>
          <w:lang w:eastAsia="uk-UA"/>
          <w14:ligatures w14:val="none"/>
        </w:rPr>
        <w:t>ослідження впливу онлайн-платформ та соціальних мереж на виборчі процеси з використанням конкретного прикладу – виборів у Румунії та перемоги проросійського кандидата</w:t>
      </w:r>
      <w:r>
        <w:rPr>
          <w:rFonts w:ascii="Times New Roman" w:eastAsia="Times New Roman" w:hAnsi="Times New Roman" w:cs="Times New Roman"/>
          <w:kern w:val="0"/>
          <w:sz w:val="28"/>
          <w:szCs w:val="28"/>
          <w:lang w:eastAsia="uk-UA"/>
          <w14:ligatures w14:val="none"/>
        </w:rPr>
        <w:t>, що д</w:t>
      </w:r>
      <w:r w:rsidRPr="00BF1DCE">
        <w:rPr>
          <w:rFonts w:ascii="Times New Roman" w:eastAsia="Times New Roman" w:hAnsi="Times New Roman" w:cs="Times New Roman"/>
          <w:kern w:val="0"/>
          <w:sz w:val="28"/>
          <w:szCs w:val="28"/>
          <w:lang w:eastAsia="uk-UA"/>
          <w14:ligatures w14:val="none"/>
        </w:rPr>
        <w:t>озволи</w:t>
      </w:r>
      <w:r>
        <w:rPr>
          <w:rFonts w:ascii="Times New Roman" w:eastAsia="Times New Roman" w:hAnsi="Times New Roman" w:cs="Times New Roman"/>
          <w:kern w:val="0"/>
          <w:sz w:val="28"/>
          <w:szCs w:val="28"/>
          <w:lang w:eastAsia="uk-UA"/>
          <w14:ligatures w14:val="none"/>
        </w:rPr>
        <w:t>ло</w:t>
      </w:r>
      <w:r w:rsidRPr="00BF1DCE">
        <w:rPr>
          <w:rFonts w:ascii="Times New Roman" w:eastAsia="Times New Roman" w:hAnsi="Times New Roman" w:cs="Times New Roman"/>
          <w:kern w:val="0"/>
          <w:sz w:val="28"/>
          <w:szCs w:val="28"/>
          <w:lang w:eastAsia="uk-UA"/>
          <w14:ligatures w14:val="none"/>
        </w:rPr>
        <w:t xml:space="preserve"> виявити специфічні механізми впливу, такі як поширення дезінформації, використання ботів та тролів, алгоритмічн</w:t>
      </w:r>
      <w:r>
        <w:rPr>
          <w:rFonts w:ascii="Times New Roman" w:eastAsia="Times New Roman" w:hAnsi="Times New Roman" w:cs="Times New Roman"/>
          <w:kern w:val="0"/>
          <w:sz w:val="28"/>
          <w:szCs w:val="28"/>
          <w:lang w:eastAsia="uk-UA"/>
          <w14:ligatures w14:val="none"/>
        </w:rPr>
        <w:t>у</w:t>
      </w:r>
      <w:r w:rsidRPr="00BF1DCE">
        <w:rPr>
          <w:rFonts w:ascii="Times New Roman" w:eastAsia="Times New Roman" w:hAnsi="Times New Roman" w:cs="Times New Roman"/>
          <w:kern w:val="0"/>
          <w:sz w:val="28"/>
          <w:szCs w:val="28"/>
          <w:lang w:eastAsia="uk-UA"/>
          <w14:ligatures w14:val="none"/>
        </w:rPr>
        <w:t xml:space="preserve"> підбірк</w:t>
      </w:r>
      <w:r>
        <w:rPr>
          <w:rFonts w:ascii="Times New Roman" w:eastAsia="Times New Roman" w:hAnsi="Times New Roman" w:cs="Times New Roman"/>
          <w:kern w:val="0"/>
          <w:sz w:val="28"/>
          <w:szCs w:val="28"/>
          <w:lang w:eastAsia="uk-UA"/>
          <w14:ligatures w14:val="none"/>
        </w:rPr>
        <w:t>у</w:t>
      </w:r>
      <w:r w:rsidRPr="00BF1DCE">
        <w:rPr>
          <w:rFonts w:ascii="Times New Roman" w:eastAsia="Times New Roman" w:hAnsi="Times New Roman" w:cs="Times New Roman"/>
          <w:kern w:val="0"/>
          <w:sz w:val="28"/>
          <w:szCs w:val="28"/>
          <w:lang w:eastAsia="uk-UA"/>
          <w14:ligatures w14:val="none"/>
        </w:rPr>
        <w:t xml:space="preserve"> контенту та їхній вплив на формування громадської думки. Аналіз включ</w:t>
      </w:r>
      <w:r>
        <w:rPr>
          <w:rFonts w:ascii="Times New Roman" w:eastAsia="Times New Roman" w:hAnsi="Times New Roman" w:cs="Times New Roman"/>
          <w:kern w:val="0"/>
          <w:sz w:val="28"/>
          <w:szCs w:val="28"/>
          <w:lang w:eastAsia="uk-UA"/>
          <w14:ligatures w14:val="none"/>
        </w:rPr>
        <w:t>ив</w:t>
      </w:r>
      <w:r w:rsidRPr="00BF1DCE">
        <w:rPr>
          <w:rFonts w:ascii="Times New Roman" w:eastAsia="Times New Roman" w:hAnsi="Times New Roman" w:cs="Times New Roman"/>
          <w:kern w:val="0"/>
          <w:sz w:val="28"/>
          <w:szCs w:val="28"/>
          <w:lang w:eastAsia="uk-UA"/>
          <w14:ligatures w14:val="none"/>
        </w:rPr>
        <w:t xml:space="preserve"> дослідження контенту, що поширювався в румунському сегменті соціальних мереж під час виборчої кампанії, та його вплив на результати голосування.</w:t>
      </w:r>
    </w:p>
    <w:p w14:paraId="2B66F93A" w14:textId="302708A1" w:rsidR="00BF1DCE" w:rsidRPr="00BF1DCE" w:rsidRDefault="00BF1DCE" w:rsidP="00BF1DCE">
      <w:pPr>
        <w:numPr>
          <w:ilvl w:val="0"/>
          <w:numId w:val="20"/>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Вперше було с</w:t>
      </w:r>
      <w:r w:rsidRPr="00BF1DCE">
        <w:rPr>
          <w:rFonts w:ascii="Times New Roman" w:eastAsia="Times New Roman" w:hAnsi="Times New Roman" w:cs="Times New Roman"/>
          <w:kern w:val="0"/>
          <w:sz w:val="28"/>
          <w:szCs w:val="28"/>
          <w:lang w:eastAsia="uk-UA"/>
          <w14:ligatures w14:val="none"/>
        </w:rPr>
        <w:t>творен</w:t>
      </w:r>
      <w:r>
        <w:rPr>
          <w:rFonts w:ascii="Times New Roman" w:eastAsia="Times New Roman" w:hAnsi="Times New Roman" w:cs="Times New Roman"/>
          <w:kern w:val="0"/>
          <w:sz w:val="28"/>
          <w:szCs w:val="28"/>
          <w:lang w:eastAsia="uk-UA"/>
          <w14:ligatures w14:val="none"/>
        </w:rPr>
        <w:t>о</w:t>
      </w:r>
      <w:r w:rsidRPr="00BF1DCE">
        <w:rPr>
          <w:rFonts w:ascii="Times New Roman" w:eastAsia="Times New Roman" w:hAnsi="Times New Roman" w:cs="Times New Roman"/>
          <w:kern w:val="0"/>
          <w:sz w:val="28"/>
          <w:szCs w:val="28"/>
          <w:lang w:eastAsia="uk-UA"/>
          <w14:ligatures w14:val="none"/>
        </w:rPr>
        <w:t xml:space="preserve"> порівняльн</w:t>
      </w:r>
      <w:r>
        <w:rPr>
          <w:rFonts w:ascii="Times New Roman" w:eastAsia="Times New Roman" w:hAnsi="Times New Roman" w:cs="Times New Roman"/>
          <w:kern w:val="0"/>
          <w:sz w:val="28"/>
          <w:szCs w:val="28"/>
          <w:lang w:eastAsia="uk-UA"/>
          <w14:ligatures w14:val="none"/>
        </w:rPr>
        <w:t>і</w:t>
      </w:r>
      <w:r w:rsidRPr="00BF1DCE">
        <w:rPr>
          <w:rFonts w:ascii="Times New Roman" w:eastAsia="Times New Roman" w:hAnsi="Times New Roman" w:cs="Times New Roman"/>
          <w:kern w:val="0"/>
          <w:sz w:val="28"/>
          <w:szCs w:val="28"/>
          <w:lang w:eastAsia="uk-UA"/>
          <w14:ligatures w14:val="none"/>
        </w:rPr>
        <w:t xml:space="preserve"> таблиць для систематизації та візуалізації результатів дослідження, що дозволи</w:t>
      </w:r>
      <w:r>
        <w:rPr>
          <w:rFonts w:ascii="Times New Roman" w:eastAsia="Times New Roman" w:hAnsi="Times New Roman" w:cs="Times New Roman"/>
          <w:kern w:val="0"/>
          <w:sz w:val="28"/>
          <w:szCs w:val="28"/>
          <w:lang w:eastAsia="uk-UA"/>
          <w14:ligatures w14:val="none"/>
        </w:rPr>
        <w:t>ло</w:t>
      </w:r>
      <w:r w:rsidRPr="00BF1DCE">
        <w:rPr>
          <w:rFonts w:ascii="Times New Roman" w:eastAsia="Times New Roman" w:hAnsi="Times New Roman" w:cs="Times New Roman"/>
          <w:kern w:val="0"/>
          <w:sz w:val="28"/>
          <w:szCs w:val="28"/>
          <w:lang w:eastAsia="uk-UA"/>
          <w14:ligatures w14:val="none"/>
        </w:rPr>
        <w:t xml:space="preserve"> більш наочно представити дані та виявити закономірності. Таблиці охоплю</w:t>
      </w:r>
      <w:r>
        <w:rPr>
          <w:rFonts w:ascii="Times New Roman" w:eastAsia="Times New Roman" w:hAnsi="Times New Roman" w:cs="Times New Roman"/>
          <w:kern w:val="0"/>
          <w:sz w:val="28"/>
          <w:szCs w:val="28"/>
          <w:lang w:eastAsia="uk-UA"/>
          <w14:ligatures w14:val="none"/>
        </w:rPr>
        <w:t>ють</w:t>
      </w:r>
      <w:r w:rsidRPr="00BF1DCE">
        <w:rPr>
          <w:rFonts w:ascii="Times New Roman" w:eastAsia="Times New Roman" w:hAnsi="Times New Roman" w:cs="Times New Roman"/>
          <w:kern w:val="0"/>
          <w:sz w:val="28"/>
          <w:szCs w:val="28"/>
          <w:lang w:eastAsia="uk-UA"/>
          <w14:ligatures w14:val="none"/>
        </w:rPr>
        <w:t xml:space="preserve"> порівняння лінгвістичних особливостей промов різних політиків, аналіз їхнього візуального іміджу та відображення гендерних стереотипів у медіарепрезентації.</w:t>
      </w:r>
    </w:p>
    <w:p w14:paraId="50736C0F" w14:textId="0F1926A2" w:rsidR="00F61EAF" w:rsidRDefault="00F61EAF" w:rsidP="00F61EAF">
      <w:pPr>
        <w:pStyle w:val="ac"/>
        <w:spacing w:line="388" w:lineRule="auto"/>
        <w:ind w:right="139"/>
      </w:pPr>
      <w:r>
        <w:rPr>
          <w:b/>
          <w:bCs/>
          <w:lang w:eastAsia="uk-UA"/>
        </w:rPr>
        <w:t>Теоретико-методологічну базу дослідження становлять праці таких учених:</w:t>
      </w:r>
      <w:r>
        <w:t xml:space="preserve"> як В.Бебик, Д.Видрін, А.Гуцал, В.Королько, М.Михальченко, С.Недбаєвський, В.Полохало, Г.Почепцов, С.Телешун, М.Томенко та інші. До проблеми теорії і методології політичної діяльності, влади, політичного </w:t>
      </w:r>
      <w:r>
        <w:lastRenderedPageBreak/>
        <w:t>ідеалу суспільства, політичної свідомості, культури політико-правового стану особистості звертаються такі вчені: В.Андрущенко, В.Бабкін, О.Бабкіна, В.Бех, С.Бульбенюк, А.Бутенко, І.Варзар, К.Гаджієв, В.Горбатенко, Г.Зеленько, В.Корнієнко, І.Кресіна, Н.Мазіна, М.Остапенко, А.Пахарєв, В.Ребкало, Ф.Рудич, Р.Старовойтенко, М.Хілько, М.Ходаківський та інші.</w:t>
      </w:r>
    </w:p>
    <w:p w14:paraId="1BEDAE58" w14:textId="6097F6EE" w:rsidR="00293E79" w:rsidRPr="00F61EAF" w:rsidRDefault="00F61EAF" w:rsidP="00F61EAF">
      <w:pPr>
        <w:spacing w:after="0" w:line="360" w:lineRule="auto"/>
        <w:ind w:firstLine="707"/>
        <w:jc w:val="both"/>
        <w:outlineLvl w:val="2"/>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b/>
          <w:bCs/>
          <w:kern w:val="0"/>
          <w:sz w:val="28"/>
          <w:szCs w:val="28"/>
          <w:lang w:eastAsia="uk-UA"/>
          <w14:ligatures w14:val="none"/>
        </w:rPr>
        <w:t xml:space="preserve">Структура роботи: </w:t>
      </w:r>
      <w:r>
        <w:rPr>
          <w:rFonts w:ascii="Times New Roman" w:eastAsia="Times New Roman" w:hAnsi="Times New Roman" w:cs="Times New Roman"/>
          <w:kern w:val="0"/>
          <w:sz w:val="28"/>
          <w:szCs w:val="28"/>
          <w:lang w:eastAsia="uk-UA"/>
          <w14:ligatures w14:val="none"/>
        </w:rPr>
        <w:t>робота складається за вступу, двох розділів, висновків, таблиць, списку використаних джерел.</w:t>
      </w:r>
    </w:p>
    <w:p w14:paraId="08500DCA" w14:textId="77777777" w:rsidR="00293E79" w:rsidRDefault="00293E79" w:rsidP="00293E79">
      <w:pPr>
        <w:spacing w:after="0" w:line="360" w:lineRule="auto"/>
        <w:jc w:val="center"/>
        <w:outlineLvl w:val="2"/>
        <w:rPr>
          <w:rFonts w:ascii="Times New Roman" w:eastAsia="Times New Roman" w:hAnsi="Times New Roman" w:cs="Times New Roman"/>
          <w:b/>
          <w:bCs/>
          <w:kern w:val="0"/>
          <w:sz w:val="28"/>
          <w:szCs w:val="28"/>
          <w:lang w:eastAsia="uk-UA"/>
          <w14:ligatures w14:val="none"/>
        </w:rPr>
      </w:pPr>
    </w:p>
    <w:p w14:paraId="0B290E17" w14:textId="77777777" w:rsidR="00BF1DCE" w:rsidRDefault="00BF1DCE" w:rsidP="00293E79">
      <w:pPr>
        <w:spacing w:after="0" w:line="360" w:lineRule="auto"/>
        <w:jc w:val="center"/>
        <w:outlineLvl w:val="2"/>
        <w:rPr>
          <w:rFonts w:ascii="Times New Roman" w:eastAsia="Times New Roman" w:hAnsi="Times New Roman" w:cs="Times New Roman"/>
          <w:b/>
          <w:bCs/>
          <w:kern w:val="0"/>
          <w:sz w:val="28"/>
          <w:szCs w:val="28"/>
          <w:lang w:eastAsia="uk-UA"/>
          <w14:ligatures w14:val="none"/>
        </w:rPr>
      </w:pPr>
    </w:p>
    <w:p w14:paraId="595C7496" w14:textId="77777777" w:rsidR="00BF1DCE" w:rsidRDefault="00BF1DCE" w:rsidP="00293E79">
      <w:pPr>
        <w:spacing w:after="0" w:line="360" w:lineRule="auto"/>
        <w:jc w:val="center"/>
        <w:outlineLvl w:val="2"/>
        <w:rPr>
          <w:rFonts w:ascii="Times New Roman" w:eastAsia="Times New Roman" w:hAnsi="Times New Roman" w:cs="Times New Roman"/>
          <w:b/>
          <w:bCs/>
          <w:kern w:val="0"/>
          <w:sz w:val="28"/>
          <w:szCs w:val="28"/>
          <w:lang w:eastAsia="uk-UA"/>
          <w14:ligatures w14:val="none"/>
        </w:rPr>
      </w:pPr>
    </w:p>
    <w:p w14:paraId="2D152161" w14:textId="77777777" w:rsidR="00BF1DCE" w:rsidRDefault="00BF1DCE" w:rsidP="00293E79">
      <w:pPr>
        <w:spacing w:after="0" w:line="360" w:lineRule="auto"/>
        <w:jc w:val="center"/>
        <w:outlineLvl w:val="2"/>
        <w:rPr>
          <w:rFonts w:ascii="Times New Roman" w:eastAsia="Times New Roman" w:hAnsi="Times New Roman" w:cs="Times New Roman"/>
          <w:b/>
          <w:bCs/>
          <w:kern w:val="0"/>
          <w:sz w:val="28"/>
          <w:szCs w:val="28"/>
          <w:lang w:eastAsia="uk-UA"/>
          <w14:ligatures w14:val="none"/>
        </w:rPr>
      </w:pPr>
    </w:p>
    <w:p w14:paraId="20E28560" w14:textId="77777777" w:rsidR="00BF1DCE" w:rsidRDefault="00BF1DCE" w:rsidP="00293E79">
      <w:pPr>
        <w:spacing w:after="0" w:line="360" w:lineRule="auto"/>
        <w:jc w:val="center"/>
        <w:outlineLvl w:val="2"/>
        <w:rPr>
          <w:rFonts w:ascii="Times New Roman" w:eastAsia="Times New Roman" w:hAnsi="Times New Roman" w:cs="Times New Roman"/>
          <w:b/>
          <w:bCs/>
          <w:kern w:val="0"/>
          <w:sz w:val="28"/>
          <w:szCs w:val="28"/>
          <w:lang w:eastAsia="uk-UA"/>
          <w14:ligatures w14:val="none"/>
        </w:rPr>
      </w:pPr>
    </w:p>
    <w:p w14:paraId="42073BF4" w14:textId="77777777" w:rsidR="00BF1DCE" w:rsidRDefault="00BF1DCE" w:rsidP="00293E79">
      <w:pPr>
        <w:spacing w:after="0" w:line="360" w:lineRule="auto"/>
        <w:jc w:val="center"/>
        <w:outlineLvl w:val="2"/>
        <w:rPr>
          <w:rFonts w:ascii="Times New Roman" w:eastAsia="Times New Roman" w:hAnsi="Times New Roman" w:cs="Times New Roman"/>
          <w:b/>
          <w:bCs/>
          <w:kern w:val="0"/>
          <w:sz w:val="28"/>
          <w:szCs w:val="28"/>
          <w:lang w:eastAsia="uk-UA"/>
          <w14:ligatures w14:val="none"/>
        </w:rPr>
      </w:pPr>
    </w:p>
    <w:p w14:paraId="05D44C4E" w14:textId="77777777" w:rsidR="00BF1DCE" w:rsidRDefault="00BF1DCE" w:rsidP="00293E79">
      <w:pPr>
        <w:spacing w:after="0" w:line="360" w:lineRule="auto"/>
        <w:jc w:val="center"/>
        <w:outlineLvl w:val="2"/>
        <w:rPr>
          <w:rFonts w:ascii="Times New Roman" w:eastAsia="Times New Roman" w:hAnsi="Times New Roman" w:cs="Times New Roman"/>
          <w:b/>
          <w:bCs/>
          <w:kern w:val="0"/>
          <w:sz w:val="28"/>
          <w:szCs w:val="28"/>
          <w:lang w:eastAsia="uk-UA"/>
          <w14:ligatures w14:val="none"/>
        </w:rPr>
      </w:pPr>
    </w:p>
    <w:p w14:paraId="44C7ECE8" w14:textId="77777777" w:rsidR="00F61EAF" w:rsidRDefault="00F61EAF" w:rsidP="00293E79">
      <w:pPr>
        <w:spacing w:after="0" w:line="360" w:lineRule="auto"/>
        <w:jc w:val="center"/>
        <w:outlineLvl w:val="2"/>
        <w:rPr>
          <w:rFonts w:ascii="Times New Roman" w:eastAsia="Times New Roman" w:hAnsi="Times New Roman" w:cs="Times New Roman"/>
          <w:b/>
          <w:bCs/>
          <w:kern w:val="0"/>
          <w:sz w:val="28"/>
          <w:szCs w:val="28"/>
          <w:lang w:eastAsia="uk-UA"/>
          <w14:ligatures w14:val="none"/>
        </w:rPr>
      </w:pPr>
    </w:p>
    <w:p w14:paraId="3BE37EFA" w14:textId="77777777" w:rsidR="00F61EAF" w:rsidRDefault="00F61EAF" w:rsidP="00293E79">
      <w:pPr>
        <w:spacing w:after="0" w:line="360" w:lineRule="auto"/>
        <w:jc w:val="center"/>
        <w:outlineLvl w:val="2"/>
        <w:rPr>
          <w:rFonts w:ascii="Times New Roman" w:eastAsia="Times New Roman" w:hAnsi="Times New Roman" w:cs="Times New Roman"/>
          <w:b/>
          <w:bCs/>
          <w:kern w:val="0"/>
          <w:sz w:val="28"/>
          <w:szCs w:val="28"/>
          <w:lang w:eastAsia="uk-UA"/>
          <w14:ligatures w14:val="none"/>
        </w:rPr>
      </w:pPr>
    </w:p>
    <w:p w14:paraId="6E5055D1" w14:textId="77777777" w:rsidR="00F61EAF" w:rsidRDefault="00F61EAF" w:rsidP="00293E79">
      <w:pPr>
        <w:spacing w:after="0" w:line="360" w:lineRule="auto"/>
        <w:jc w:val="center"/>
        <w:outlineLvl w:val="2"/>
        <w:rPr>
          <w:rFonts w:ascii="Times New Roman" w:eastAsia="Times New Roman" w:hAnsi="Times New Roman" w:cs="Times New Roman"/>
          <w:b/>
          <w:bCs/>
          <w:kern w:val="0"/>
          <w:sz w:val="28"/>
          <w:szCs w:val="28"/>
          <w:lang w:eastAsia="uk-UA"/>
          <w14:ligatures w14:val="none"/>
        </w:rPr>
      </w:pPr>
    </w:p>
    <w:p w14:paraId="62AA477F" w14:textId="77777777" w:rsidR="00F61EAF" w:rsidRDefault="00F61EAF" w:rsidP="00293E79">
      <w:pPr>
        <w:spacing w:after="0" w:line="360" w:lineRule="auto"/>
        <w:jc w:val="center"/>
        <w:outlineLvl w:val="2"/>
        <w:rPr>
          <w:rFonts w:ascii="Times New Roman" w:eastAsia="Times New Roman" w:hAnsi="Times New Roman" w:cs="Times New Roman"/>
          <w:b/>
          <w:bCs/>
          <w:kern w:val="0"/>
          <w:sz w:val="28"/>
          <w:szCs w:val="28"/>
          <w:lang w:eastAsia="uk-UA"/>
          <w14:ligatures w14:val="none"/>
        </w:rPr>
      </w:pPr>
    </w:p>
    <w:p w14:paraId="5DB62607" w14:textId="77777777" w:rsidR="00F61EAF" w:rsidRDefault="00F61EAF" w:rsidP="00293E79">
      <w:pPr>
        <w:spacing w:after="0" w:line="360" w:lineRule="auto"/>
        <w:jc w:val="center"/>
        <w:outlineLvl w:val="2"/>
        <w:rPr>
          <w:rFonts w:ascii="Times New Roman" w:eastAsia="Times New Roman" w:hAnsi="Times New Roman" w:cs="Times New Roman"/>
          <w:b/>
          <w:bCs/>
          <w:kern w:val="0"/>
          <w:sz w:val="28"/>
          <w:szCs w:val="28"/>
          <w:lang w:eastAsia="uk-UA"/>
          <w14:ligatures w14:val="none"/>
        </w:rPr>
      </w:pPr>
    </w:p>
    <w:p w14:paraId="67F63E6B" w14:textId="77777777" w:rsidR="00F61EAF" w:rsidRDefault="00F61EAF" w:rsidP="00293E79">
      <w:pPr>
        <w:spacing w:after="0" w:line="360" w:lineRule="auto"/>
        <w:jc w:val="center"/>
        <w:outlineLvl w:val="2"/>
        <w:rPr>
          <w:rFonts w:ascii="Times New Roman" w:eastAsia="Times New Roman" w:hAnsi="Times New Roman" w:cs="Times New Roman"/>
          <w:b/>
          <w:bCs/>
          <w:kern w:val="0"/>
          <w:sz w:val="28"/>
          <w:szCs w:val="28"/>
          <w:lang w:eastAsia="uk-UA"/>
          <w14:ligatures w14:val="none"/>
        </w:rPr>
      </w:pPr>
    </w:p>
    <w:p w14:paraId="6E00EC42" w14:textId="77777777" w:rsidR="00F61EAF" w:rsidRDefault="00F61EAF" w:rsidP="00293E79">
      <w:pPr>
        <w:spacing w:after="0" w:line="360" w:lineRule="auto"/>
        <w:jc w:val="center"/>
        <w:outlineLvl w:val="2"/>
        <w:rPr>
          <w:rFonts w:ascii="Times New Roman" w:eastAsia="Times New Roman" w:hAnsi="Times New Roman" w:cs="Times New Roman"/>
          <w:b/>
          <w:bCs/>
          <w:kern w:val="0"/>
          <w:sz w:val="28"/>
          <w:szCs w:val="28"/>
          <w:lang w:eastAsia="uk-UA"/>
          <w14:ligatures w14:val="none"/>
        </w:rPr>
      </w:pPr>
    </w:p>
    <w:p w14:paraId="77DEA5B7" w14:textId="77777777" w:rsidR="00F61EAF" w:rsidRDefault="00F61EAF" w:rsidP="00293E79">
      <w:pPr>
        <w:spacing w:after="0" w:line="360" w:lineRule="auto"/>
        <w:jc w:val="center"/>
        <w:outlineLvl w:val="2"/>
        <w:rPr>
          <w:rFonts w:ascii="Times New Roman" w:eastAsia="Times New Roman" w:hAnsi="Times New Roman" w:cs="Times New Roman"/>
          <w:b/>
          <w:bCs/>
          <w:kern w:val="0"/>
          <w:sz w:val="28"/>
          <w:szCs w:val="28"/>
          <w:lang w:eastAsia="uk-UA"/>
          <w14:ligatures w14:val="none"/>
        </w:rPr>
      </w:pPr>
    </w:p>
    <w:p w14:paraId="109BBE77" w14:textId="77777777" w:rsidR="00F61EAF" w:rsidRDefault="00F61EAF" w:rsidP="00293E79">
      <w:pPr>
        <w:spacing w:after="0" w:line="360" w:lineRule="auto"/>
        <w:jc w:val="center"/>
        <w:outlineLvl w:val="2"/>
        <w:rPr>
          <w:rFonts w:ascii="Times New Roman" w:eastAsia="Times New Roman" w:hAnsi="Times New Roman" w:cs="Times New Roman"/>
          <w:b/>
          <w:bCs/>
          <w:kern w:val="0"/>
          <w:sz w:val="28"/>
          <w:szCs w:val="28"/>
          <w:lang w:eastAsia="uk-UA"/>
          <w14:ligatures w14:val="none"/>
        </w:rPr>
      </w:pPr>
    </w:p>
    <w:p w14:paraId="47B80800" w14:textId="77777777" w:rsidR="00F61EAF" w:rsidRDefault="00F61EAF" w:rsidP="00293E79">
      <w:pPr>
        <w:spacing w:after="0" w:line="360" w:lineRule="auto"/>
        <w:jc w:val="center"/>
        <w:outlineLvl w:val="2"/>
        <w:rPr>
          <w:rFonts w:ascii="Times New Roman" w:eastAsia="Times New Roman" w:hAnsi="Times New Roman" w:cs="Times New Roman"/>
          <w:b/>
          <w:bCs/>
          <w:kern w:val="0"/>
          <w:sz w:val="28"/>
          <w:szCs w:val="28"/>
          <w:lang w:eastAsia="uk-UA"/>
          <w14:ligatures w14:val="none"/>
        </w:rPr>
      </w:pPr>
    </w:p>
    <w:p w14:paraId="7BCA8E67" w14:textId="77777777" w:rsidR="00F61EAF" w:rsidRDefault="00F61EAF" w:rsidP="00293E79">
      <w:pPr>
        <w:spacing w:after="0" w:line="360" w:lineRule="auto"/>
        <w:jc w:val="center"/>
        <w:outlineLvl w:val="2"/>
        <w:rPr>
          <w:rFonts w:ascii="Times New Roman" w:eastAsia="Times New Roman" w:hAnsi="Times New Roman" w:cs="Times New Roman"/>
          <w:b/>
          <w:bCs/>
          <w:kern w:val="0"/>
          <w:sz w:val="28"/>
          <w:szCs w:val="28"/>
          <w:lang w:eastAsia="uk-UA"/>
          <w14:ligatures w14:val="none"/>
        </w:rPr>
      </w:pPr>
    </w:p>
    <w:p w14:paraId="5DB560C8" w14:textId="77777777" w:rsidR="00F61EAF" w:rsidRDefault="00F61EAF" w:rsidP="00293E79">
      <w:pPr>
        <w:spacing w:after="0" w:line="360" w:lineRule="auto"/>
        <w:jc w:val="center"/>
        <w:outlineLvl w:val="2"/>
        <w:rPr>
          <w:rFonts w:ascii="Times New Roman" w:eastAsia="Times New Roman" w:hAnsi="Times New Roman" w:cs="Times New Roman"/>
          <w:b/>
          <w:bCs/>
          <w:kern w:val="0"/>
          <w:sz w:val="28"/>
          <w:szCs w:val="28"/>
          <w:lang w:eastAsia="uk-UA"/>
          <w14:ligatures w14:val="none"/>
        </w:rPr>
      </w:pPr>
    </w:p>
    <w:p w14:paraId="70D79BA9" w14:textId="77777777" w:rsidR="00F61EAF" w:rsidRDefault="00F61EAF" w:rsidP="00293E79">
      <w:pPr>
        <w:spacing w:after="0" w:line="360" w:lineRule="auto"/>
        <w:jc w:val="center"/>
        <w:outlineLvl w:val="2"/>
        <w:rPr>
          <w:rFonts w:ascii="Times New Roman" w:eastAsia="Times New Roman" w:hAnsi="Times New Roman" w:cs="Times New Roman"/>
          <w:b/>
          <w:bCs/>
          <w:kern w:val="0"/>
          <w:sz w:val="28"/>
          <w:szCs w:val="28"/>
          <w:lang w:eastAsia="uk-UA"/>
          <w14:ligatures w14:val="none"/>
        </w:rPr>
      </w:pPr>
    </w:p>
    <w:p w14:paraId="0F9EACDC" w14:textId="77777777" w:rsidR="00F61EAF" w:rsidRDefault="00F61EAF" w:rsidP="00293E79">
      <w:pPr>
        <w:spacing w:after="0" w:line="360" w:lineRule="auto"/>
        <w:jc w:val="center"/>
        <w:outlineLvl w:val="2"/>
        <w:rPr>
          <w:rFonts w:ascii="Times New Roman" w:eastAsia="Times New Roman" w:hAnsi="Times New Roman" w:cs="Times New Roman"/>
          <w:b/>
          <w:bCs/>
          <w:kern w:val="0"/>
          <w:sz w:val="28"/>
          <w:szCs w:val="28"/>
          <w:lang w:eastAsia="uk-UA"/>
          <w14:ligatures w14:val="none"/>
        </w:rPr>
      </w:pPr>
    </w:p>
    <w:p w14:paraId="7DC8EFAE" w14:textId="77777777" w:rsidR="00F61EAF" w:rsidRDefault="00F61EAF" w:rsidP="00293E79">
      <w:pPr>
        <w:spacing w:after="0" w:line="360" w:lineRule="auto"/>
        <w:jc w:val="center"/>
        <w:outlineLvl w:val="2"/>
        <w:rPr>
          <w:rFonts w:ascii="Times New Roman" w:eastAsia="Times New Roman" w:hAnsi="Times New Roman" w:cs="Times New Roman"/>
          <w:b/>
          <w:bCs/>
          <w:kern w:val="0"/>
          <w:sz w:val="28"/>
          <w:szCs w:val="28"/>
          <w:lang w:eastAsia="uk-UA"/>
          <w14:ligatures w14:val="none"/>
        </w:rPr>
      </w:pPr>
    </w:p>
    <w:p w14:paraId="32D590FB" w14:textId="77777777" w:rsidR="00F61EAF" w:rsidRDefault="00F61EAF" w:rsidP="00293E79">
      <w:pPr>
        <w:spacing w:after="0" w:line="360" w:lineRule="auto"/>
        <w:jc w:val="center"/>
        <w:outlineLvl w:val="2"/>
        <w:rPr>
          <w:rFonts w:ascii="Times New Roman" w:eastAsia="Times New Roman" w:hAnsi="Times New Roman" w:cs="Times New Roman"/>
          <w:b/>
          <w:bCs/>
          <w:kern w:val="0"/>
          <w:sz w:val="28"/>
          <w:szCs w:val="28"/>
          <w:lang w:eastAsia="uk-UA"/>
          <w14:ligatures w14:val="none"/>
        </w:rPr>
      </w:pPr>
    </w:p>
    <w:p w14:paraId="7D5336A3" w14:textId="77777777" w:rsidR="00F61EAF" w:rsidRDefault="00F61EAF" w:rsidP="00293E79">
      <w:pPr>
        <w:spacing w:after="0" w:line="360" w:lineRule="auto"/>
        <w:jc w:val="center"/>
        <w:outlineLvl w:val="2"/>
        <w:rPr>
          <w:rFonts w:ascii="Times New Roman" w:eastAsia="Times New Roman" w:hAnsi="Times New Roman" w:cs="Times New Roman"/>
          <w:b/>
          <w:bCs/>
          <w:kern w:val="0"/>
          <w:sz w:val="28"/>
          <w:szCs w:val="28"/>
          <w:lang w:eastAsia="uk-UA"/>
          <w14:ligatures w14:val="none"/>
        </w:rPr>
      </w:pPr>
    </w:p>
    <w:p w14:paraId="21C6DFB2" w14:textId="77777777" w:rsidR="00F61EAF" w:rsidRDefault="00F61EAF" w:rsidP="00293E79">
      <w:pPr>
        <w:spacing w:after="0" w:line="360" w:lineRule="auto"/>
        <w:jc w:val="center"/>
        <w:outlineLvl w:val="2"/>
        <w:rPr>
          <w:rFonts w:ascii="Times New Roman" w:eastAsia="Times New Roman" w:hAnsi="Times New Roman" w:cs="Times New Roman"/>
          <w:b/>
          <w:bCs/>
          <w:kern w:val="0"/>
          <w:sz w:val="28"/>
          <w:szCs w:val="28"/>
          <w:lang w:eastAsia="uk-UA"/>
          <w14:ligatures w14:val="none"/>
        </w:rPr>
      </w:pPr>
    </w:p>
    <w:p w14:paraId="311AF36B" w14:textId="77777777" w:rsidR="00293E79" w:rsidRDefault="00293E79" w:rsidP="00293E79">
      <w:pPr>
        <w:spacing w:after="0" w:line="360" w:lineRule="auto"/>
        <w:jc w:val="center"/>
        <w:outlineLvl w:val="2"/>
        <w:rPr>
          <w:rFonts w:ascii="Times New Roman" w:eastAsia="Times New Roman" w:hAnsi="Times New Roman" w:cs="Times New Roman"/>
          <w:b/>
          <w:bCs/>
          <w:kern w:val="0"/>
          <w:sz w:val="28"/>
          <w:szCs w:val="28"/>
          <w:lang w:eastAsia="uk-UA"/>
          <w14:ligatures w14:val="none"/>
        </w:rPr>
      </w:pPr>
    </w:p>
    <w:p w14:paraId="0D73D068" w14:textId="022DC63E" w:rsidR="00A20FC8" w:rsidRDefault="00A20FC8" w:rsidP="00293E79">
      <w:pPr>
        <w:spacing w:after="0" w:line="360" w:lineRule="auto"/>
        <w:jc w:val="center"/>
        <w:outlineLvl w:val="2"/>
        <w:rPr>
          <w:rFonts w:ascii="Times New Roman" w:eastAsia="Times New Roman" w:hAnsi="Times New Roman" w:cs="Times New Roman"/>
          <w:b/>
          <w:bCs/>
          <w:kern w:val="0"/>
          <w:sz w:val="28"/>
          <w:szCs w:val="28"/>
          <w:lang w:eastAsia="uk-UA"/>
          <w14:ligatures w14:val="none"/>
        </w:rPr>
      </w:pPr>
      <w:r w:rsidRPr="00293E79">
        <w:rPr>
          <w:rFonts w:ascii="Times New Roman" w:eastAsia="Times New Roman" w:hAnsi="Times New Roman" w:cs="Times New Roman"/>
          <w:b/>
          <w:bCs/>
          <w:kern w:val="0"/>
          <w:sz w:val="28"/>
          <w:szCs w:val="28"/>
          <w:lang w:eastAsia="uk-UA"/>
          <w14:ligatures w14:val="none"/>
        </w:rPr>
        <w:t>РОЗДІЛ 1. ТЕОРЕТИЧНІ ЗАСАДИ ФОРМУВАННЯ ІМІДЖУ ПОЛІТИЧНОГО ЛІДЕРА</w:t>
      </w:r>
    </w:p>
    <w:p w14:paraId="018C51DF" w14:textId="77777777" w:rsidR="00F61EAF" w:rsidRPr="00293E79" w:rsidRDefault="00F61EAF" w:rsidP="00293E79">
      <w:pPr>
        <w:spacing w:after="0" w:line="360" w:lineRule="auto"/>
        <w:jc w:val="center"/>
        <w:outlineLvl w:val="2"/>
        <w:rPr>
          <w:rFonts w:ascii="Times New Roman" w:eastAsia="Times New Roman" w:hAnsi="Times New Roman" w:cs="Times New Roman"/>
          <w:b/>
          <w:bCs/>
          <w:kern w:val="0"/>
          <w:sz w:val="28"/>
          <w:szCs w:val="28"/>
          <w:lang w:eastAsia="uk-UA"/>
          <w14:ligatures w14:val="none"/>
        </w:rPr>
      </w:pPr>
    </w:p>
    <w:p w14:paraId="2F0EDD9B" w14:textId="631939DA" w:rsidR="00A20FC8" w:rsidRDefault="00293E79" w:rsidP="00AA4C46">
      <w:pPr>
        <w:pStyle w:val="aa"/>
        <w:numPr>
          <w:ilvl w:val="1"/>
          <w:numId w:val="17"/>
        </w:numPr>
        <w:spacing w:after="0" w:line="360" w:lineRule="auto"/>
        <w:jc w:val="both"/>
        <w:outlineLvl w:val="3"/>
        <w:rPr>
          <w:rFonts w:ascii="Times New Roman" w:eastAsia="Times New Roman" w:hAnsi="Times New Roman" w:cs="Times New Roman"/>
          <w:b/>
          <w:bCs/>
          <w:kern w:val="0"/>
          <w:sz w:val="28"/>
          <w:szCs w:val="28"/>
          <w:lang w:eastAsia="uk-UA"/>
          <w14:ligatures w14:val="none"/>
        </w:rPr>
      </w:pPr>
      <w:r w:rsidRPr="00AA4C46">
        <w:rPr>
          <w:rFonts w:ascii="Times New Roman" w:eastAsia="Times New Roman" w:hAnsi="Times New Roman" w:cs="Times New Roman"/>
          <w:b/>
          <w:bCs/>
          <w:kern w:val="0"/>
          <w:sz w:val="28"/>
          <w:szCs w:val="28"/>
          <w:lang w:eastAsia="uk-UA"/>
          <w14:ligatures w14:val="none"/>
        </w:rPr>
        <w:t>Процес формування іміджу політика</w:t>
      </w:r>
    </w:p>
    <w:p w14:paraId="0D5080BF" w14:textId="77777777" w:rsidR="00F61EAF" w:rsidRPr="00AA4C46" w:rsidRDefault="00F61EAF" w:rsidP="00F61EAF">
      <w:pPr>
        <w:pStyle w:val="aa"/>
        <w:spacing w:after="0" w:line="360" w:lineRule="auto"/>
        <w:ind w:left="1287"/>
        <w:jc w:val="both"/>
        <w:outlineLvl w:val="3"/>
        <w:rPr>
          <w:rFonts w:ascii="Times New Roman" w:eastAsia="Times New Roman" w:hAnsi="Times New Roman" w:cs="Times New Roman"/>
          <w:b/>
          <w:bCs/>
          <w:kern w:val="0"/>
          <w:sz w:val="28"/>
          <w:szCs w:val="28"/>
          <w:lang w:eastAsia="uk-UA"/>
          <w14:ligatures w14:val="none"/>
        </w:rPr>
      </w:pPr>
    </w:p>
    <w:p w14:paraId="09F7EFD8" w14:textId="77777777" w:rsidR="00F25386" w:rsidRPr="00F25386" w:rsidRDefault="00F25386" w:rsidP="000C5B18">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F25386">
        <w:rPr>
          <w:rFonts w:ascii="Times New Roman" w:eastAsia="Times New Roman" w:hAnsi="Times New Roman" w:cs="Times New Roman"/>
          <w:kern w:val="0"/>
          <w:sz w:val="28"/>
          <w:szCs w:val="28"/>
          <w:lang w:eastAsia="uk-UA"/>
          <w14:ligatures w14:val="none"/>
        </w:rPr>
        <w:t>Феномен політичного іміджу, як цілеспрямовано сформованого образу політичного діяча, є відносно новим явищем у політичній науці та практиці. Хоча окремі елементи іміджелогії простежуються ще в давніх трактатах про мистецтво управління, системне осмислення та практичне застосування технологій формування іміджу розпочалося значно пізніше. Як зазначалося раніше, науковий інтерес до цієї проблематики активізувався на Заході з 1960-х років XX століття, а в постсоціалістичних країнах, зокрема в Україні, – з початком 1990-х років, що було зумовлено процесами демократизації та становленням конкурентного політичного середовища.</w:t>
      </w:r>
    </w:p>
    <w:p w14:paraId="07B8DA02" w14:textId="77777777" w:rsidR="00F25386" w:rsidRPr="00F25386" w:rsidRDefault="00F25386" w:rsidP="000C5B18">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F25386">
        <w:rPr>
          <w:rFonts w:ascii="Times New Roman" w:eastAsia="Times New Roman" w:hAnsi="Times New Roman" w:cs="Times New Roman"/>
          <w:kern w:val="0"/>
          <w:sz w:val="28"/>
          <w:szCs w:val="28"/>
          <w:lang w:eastAsia="uk-UA"/>
          <w14:ligatures w14:val="none"/>
        </w:rPr>
        <w:t>Цей відносно пізній інтерес до іміджу політика пояснюється низкою чинників. По-перше, тривалий час в політичній науці домінував інституціональний підхід, який зосереджувався на аналізі формальних політичних інститутів та процесів, тоді як особистісні характеристики політичних лідерів вважалися другорядними. По-друге, в умовах авторитарних та тоталітарних режимів, де політична конкуренція була обмежена або відсутня, потреба у створенні штучних образів політичних лідерів була мінімальною, оскільки їхня легітимність забезпечувалася іншими механізмами, такими як ідеологія або сила.</w:t>
      </w:r>
    </w:p>
    <w:p w14:paraId="59903C77" w14:textId="77777777" w:rsidR="00F25386" w:rsidRPr="00F25386" w:rsidRDefault="00F25386" w:rsidP="000C5B18">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F25386">
        <w:rPr>
          <w:rFonts w:ascii="Times New Roman" w:eastAsia="Times New Roman" w:hAnsi="Times New Roman" w:cs="Times New Roman"/>
          <w:kern w:val="0"/>
          <w:sz w:val="28"/>
          <w:szCs w:val="28"/>
          <w:lang w:eastAsia="uk-UA"/>
          <w14:ligatures w14:val="none"/>
        </w:rPr>
        <w:t xml:space="preserve">З розвитком демократії та зростанням ролі засобів масової інформації, особистість політика стала відігравати все більшу роль у політичному процесі. </w:t>
      </w:r>
      <w:r w:rsidRPr="00F25386">
        <w:rPr>
          <w:rFonts w:ascii="Times New Roman" w:eastAsia="Times New Roman" w:hAnsi="Times New Roman" w:cs="Times New Roman"/>
          <w:kern w:val="0"/>
          <w:sz w:val="28"/>
          <w:szCs w:val="28"/>
          <w:lang w:eastAsia="uk-UA"/>
          <w14:ligatures w14:val="none"/>
        </w:rPr>
        <w:lastRenderedPageBreak/>
        <w:t>Виборці почали звертати увагу не лише на політичні програми та ідеології, але й на особистісні якості кандидатів, їхній зовнішній вигляд, манеру поведінки та комунікативні навички. В цих умовах формування позитивного іміджу стало важливим інструментом досягнення політичного успіху.</w:t>
      </w:r>
    </w:p>
    <w:p w14:paraId="0D6C94D9" w14:textId="77777777" w:rsidR="00F25386" w:rsidRPr="00F25386" w:rsidRDefault="00F25386" w:rsidP="000C5B18">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F25386">
        <w:rPr>
          <w:rFonts w:ascii="Times New Roman" w:eastAsia="Times New Roman" w:hAnsi="Times New Roman" w:cs="Times New Roman"/>
          <w:kern w:val="0"/>
          <w:sz w:val="28"/>
          <w:szCs w:val="28"/>
          <w:lang w:eastAsia="uk-UA"/>
          <w14:ligatures w14:val="none"/>
        </w:rPr>
        <w:t>Теоретичне підґрунтя дослідження іміджу політика ґрунтується на міждисциплінарному підході, що поєднує досягнення різних галузей знання, таких як політична наука, соціологія, психологія, комунікативістика та культурологія. Зокрема, важливими є дослідження з політичної психології, які вивчають механізми сприйняття та оцінки політичних лідерів, а також теорії комунікації, які аналізують вплив засобів масової інформації на формування громадської думки.</w:t>
      </w:r>
    </w:p>
    <w:p w14:paraId="33A03188" w14:textId="77777777" w:rsidR="00F25386" w:rsidRPr="00F25386" w:rsidRDefault="00F25386" w:rsidP="000C5B18">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F25386">
        <w:rPr>
          <w:rFonts w:ascii="Times New Roman" w:eastAsia="Times New Roman" w:hAnsi="Times New Roman" w:cs="Times New Roman"/>
          <w:kern w:val="0"/>
          <w:sz w:val="28"/>
          <w:szCs w:val="28"/>
          <w:lang w:eastAsia="uk-UA"/>
          <w14:ligatures w14:val="none"/>
        </w:rPr>
        <w:t>Загальновизнано, що провідними фахівцями у цій галузі є американські дослідники, такі як Дж. Наполітан, Мет Різ, Тоні Шварц, Річард Верслін, Девід Герген та Дік Моріс; французький науковець Жак Сегела; англійський дослідник Гордон Ріс; та німецький дослідник Герд Бехер. Їхні праці заклали фундамент для сучасного розуміння політичного іміджу та його ролі в політичній комунікації.</w:t>
      </w:r>
    </w:p>
    <w:p w14:paraId="239909BF" w14:textId="47D1E60E" w:rsidR="00F25386" w:rsidRPr="00F25386" w:rsidRDefault="00F25386" w:rsidP="000C5B18">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F25386">
        <w:rPr>
          <w:rFonts w:ascii="Times New Roman" w:eastAsia="Times New Roman" w:hAnsi="Times New Roman" w:cs="Times New Roman"/>
          <w:kern w:val="0"/>
          <w:sz w:val="28"/>
          <w:szCs w:val="28"/>
          <w:lang w:eastAsia="uk-UA"/>
          <w14:ligatures w14:val="none"/>
        </w:rPr>
        <w:t>Значний внесок у дослідження іміджу, зокрема зростаючого впливу іміджу політичної партії, зробили такі науковці, як П.Берд, С.Блек, Л.Браун, Г.Брум, Ф.Буарі, Д.Б’юкенена, Т.Грінберг, П.Гуревич, Е.Даунс, А.Звєрінцева, С.Катліпа, Е.Кемпбелла, А.Ковлера, П.Лазарсфелда, А.Панасюка, Є.Руської, А.Сентера та В.Шепеля. Їхні роботи охоплюють широкий спектр питань, пов</w:t>
      </w:r>
      <w:r w:rsidR="006B68D4">
        <w:rPr>
          <w:rFonts w:ascii="Times New Roman" w:eastAsia="Times New Roman" w:hAnsi="Times New Roman" w:cs="Times New Roman"/>
          <w:kern w:val="0"/>
          <w:sz w:val="28"/>
          <w:szCs w:val="28"/>
          <w:lang w:eastAsia="uk-UA"/>
          <w14:ligatures w14:val="none"/>
        </w:rPr>
        <w:t>’</w:t>
      </w:r>
      <w:r w:rsidRPr="00F25386">
        <w:rPr>
          <w:rFonts w:ascii="Times New Roman" w:eastAsia="Times New Roman" w:hAnsi="Times New Roman" w:cs="Times New Roman"/>
          <w:kern w:val="0"/>
          <w:sz w:val="28"/>
          <w:szCs w:val="28"/>
          <w:lang w:eastAsia="uk-UA"/>
          <w14:ligatures w14:val="none"/>
        </w:rPr>
        <w:t>язаних з формуванням, сприйняттям та впливом політичного іміджу на електорат.</w:t>
      </w:r>
    </w:p>
    <w:p w14:paraId="4117A7F9" w14:textId="7CBFCD31" w:rsidR="00F25386" w:rsidRPr="00F25386" w:rsidRDefault="00F25386" w:rsidP="000C5B18">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F25386">
        <w:rPr>
          <w:rFonts w:ascii="Times New Roman" w:eastAsia="Times New Roman" w:hAnsi="Times New Roman" w:cs="Times New Roman"/>
          <w:kern w:val="0"/>
          <w:sz w:val="28"/>
          <w:szCs w:val="28"/>
          <w:lang w:eastAsia="uk-UA"/>
          <w14:ligatures w14:val="none"/>
        </w:rPr>
        <w:t xml:space="preserve">В українському політичному дискурсі поняття </w:t>
      </w:r>
      <w:r w:rsidR="00BD42D6">
        <w:rPr>
          <w:rFonts w:ascii="Times New Roman" w:eastAsia="Times New Roman" w:hAnsi="Times New Roman" w:cs="Times New Roman"/>
          <w:kern w:val="0"/>
          <w:sz w:val="28"/>
          <w:szCs w:val="28"/>
          <w:lang w:eastAsia="uk-UA"/>
          <w14:ligatures w14:val="none"/>
        </w:rPr>
        <w:t>«</w:t>
      </w:r>
      <w:r w:rsidRPr="00F25386">
        <w:rPr>
          <w:rFonts w:ascii="Times New Roman" w:eastAsia="Times New Roman" w:hAnsi="Times New Roman" w:cs="Times New Roman"/>
          <w:kern w:val="0"/>
          <w:sz w:val="28"/>
          <w:szCs w:val="28"/>
          <w:lang w:eastAsia="uk-UA"/>
          <w14:ligatures w14:val="none"/>
        </w:rPr>
        <w:t>політичний імідж</w:t>
      </w:r>
      <w:r w:rsidR="00BD42D6">
        <w:rPr>
          <w:rFonts w:ascii="Times New Roman" w:eastAsia="Times New Roman" w:hAnsi="Times New Roman" w:cs="Times New Roman"/>
          <w:kern w:val="0"/>
          <w:sz w:val="28"/>
          <w:szCs w:val="28"/>
          <w:lang w:eastAsia="uk-UA"/>
          <w14:ligatures w14:val="none"/>
        </w:rPr>
        <w:t>»</w:t>
      </w:r>
      <w:r w:rsidRPr="00F25386">
        <w:rPr>
          <w:rFonts w:ascii="Times New Roman" w:eastAsia="Times New Roman" w:hAnsi="Times New Roman" w:cs="Times New Roman"/>
          <w:kern w:val="0"/>
          <w:sz w:val="28"/>
          <w:szCs w:val="28"/>
          <w:lang w:eastAsia="uk-UA"/>
          <w14:ligatures w14:val="none"/>
        </w:rPr>
        <w:t xml:space="preserve"> увійшло в широкий обіг у зв’язку з розвитком демократичних політичних інститутів та появою публічних політиків. Перехід від авторитарно-тоталітарної системи до демократичної, правової та соціальної держави зумовив необхідність формування відповідної політичної культури, трансформації свідомості електорату та адаптації до умов плюралістичної </w:t>
      </w:r>
      <w:r w:rsidRPr="00F25386">
        <w:rPr>
          <w:rFonts w:ascii="Times New Roman" w:eastAsia="Times New Roman" w:hAnsi="Times New Roman" w:cs="Times New Roman"/>
          <w:kern w:val="0"/>
          <w:sz w:val="28"/>
          <w:szCs w:val="28"/>
          <w:lang w:eastAsia="uk-UA"/>
          <w14:ligatures w14:val="none"/>
        </w:rPr>
        <w:lastRenderedPageBreak/>
        <w:t>демократії. Цей процес, як зазначають дослідники, супроводжувався становленням багатопартійності, появою нових політичних акторів та розвитком засобів масової інформації, що зазнали значної комерціалізації [</w:t>
      </w:r>
      <w:r w:rsidR="00013B92">
        <w:rPr>
          <w:rFonts w:ascii="Times New Roman" w:eastAsia="Times New Roman" w:hAnsi="Times New Roman" w:cs="Times New Roman"/>
          <w:kern w:val="0"/>
          <w:sz w:val="28"/>
          <w:szCs w:val="28"/>
          <w:lang w:eastAsia="uk-UA"/>
          <w14:ligatures w14:val="none"/>
        </w:rPr>
        <w:t>26</w:t>
      </w:r>
      <w:r w:rsidRPr="00F25386">
        <w:rPr>
          <w:rFonts w:ascii="Times New Roman" w:eastAsia="Times New Roman" w:hAnsi="Times New Roman" w:cs="Times New Roman"/>
          <w:kern w:val="0"/>
          <w:sz w:val="28"/>
          <w:szCs w:val="28"/>
          <w:lang w:eastAsia="uk-UA"/>
          <w14:ligatures w14:val="none"/>
        </w:rPr>
        <w:t>, с. 465]. Цей контекст створив сприятливе середовище для розвитку української іміджелогії.</w:t>
      </w:r>
    </w:p>
    <w:p w14:paraId="4393CF27" w14:textId="6D2599D6" w:rsidR="00F25386" w:rsidRPr="00F25386" w:rsidRDefault="00F25386" w:rsidP="000C5B18">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F25386">
        <w:rPr>
          <w:rFonts w:ascii="Times New Roman" w:eastAsia="Times New Roman" w:hAnsi="Times New Roman" w:cs="Times New Roman"/>
          <w:kern w:val="0"/>
          <w:sz w:val="28"/>
          <w:szCs w:val="28"/>
          <w:lang w:eastAsia="uk-UA"/>
          <w14:ligatures w14:val="none"/>
        </w:rPr>
        <w:t xml:space="preserve">Українська політична думка також має цікаві дослідження щодо іміджу політичного лідера. Зокрема, у праці видатного українського мислителя С.Оріховського-Роксолана </w:t>
      </w:r>
      <w:r w:rsidR="00BD42D6">
        <w:rPr>
          <w:rFonts w:ascii="Times New Roman" w:eastAsia="Times New Roman" w:hAnsi="Times New Roman" w:cs="Times New Roman"/>
          <w:kern w:val="0"/>
          <w:sz w:val="28"/>
          <w:szCs w:val="28"/>
          <w:lang w:eastAsia="uk-UA"/>
          <w14:ligatures w14:val="none"/>
        </w:rPr>
        <w:t>«</w:t>
      </w:r>
      <w:r w:rsidRPr="00F25386">
        <w:rPr>
          <w:rFonts w:ascii="Times New Roman" w:eastAsia="Times New Roman" w:hAnsi="Times New Roman" w:cs="Times New Roman"/>
          <w:kern w:val="0"/>
          <w:sz w:val="28"/>
          <w:szCs w:val="28"/>
          <w:lang w:eastAsia="uk-UA"/>
          <w14:ligatures w14:val="none"/>
        </w:rPr>
        <w:t>Напучення польському королю Сигізмунду Августу</w:t>
      </w:r>
      <w:r w:rsidR="00BD42D6">
        <w:rPr>
          <w:rFonts w:ascii="Times New Roman" w:eastAsia="Times New Roman" w:hAnsi="Times New Roman" w:cs="Times New Roman"/>
          <w:kern w:val="0"/>
          <w:sz w:val="28"/>
          <w:szCs w:val="28"/>
          <w:lang w:eastAsia="uk-UA"/>
          <w14:ligatures w14:val="none"/>
        </w:rPr>
        <w:t>»</w:t>
      </w:r>
      <w:r w:rsidRPr="00F25386">
        <w:rPr>
          <w:rFonts w:ascii="Times New Roman" w:eastAsia="Times New Roman" w:hAnsi="Times New Roman" w:cs="Times New Roman"/>
          <w:kern w:val="0"/>
          <w:sz w:val="28"/>
          <w:szCs w:val="28"/>
          <w:lang w:eastAsia="uk-UA"/>
          <w14:ligatures w14:val="none"/>
        </w:rPr>
        <w:t xml:space="preserve"> йдеться про вимоги до особи короля. Серед них – прагнення до правди та справедливості, глибокі знання та вміння ефективно управляти державою. Автор підкреслює, що справжній авторитет ґрунтується не на знатності походження, а на славі та сміливості, а особисті якості відіграють вирішальну роль. У другій книзі </w:t>
      </w:r>
      <w:r w:rsidR="00BD42D6">
        <w:rPr>
          <w:rFonts w:ascii="Times New Roman" w:eastAsia="Times New Roman" w:hAnsi="Times New Roman" w:cs="Times New Roman"/>
          <w:kern w:val="0"/>
          <w:sz w:val="28"/>
          <w:szCs w:val="28"/>
          <w:lang w:eastAsia="uk-UA"/>
          <w14:ligatures w14:val="none"/>
        </w:rPr>
        <w:t>«</w:t>
      </w:r>
      <w:r w:rsidRPr="00F25386">
        <w:rPr>
          <w:rFonts w:ascii="Times New Roman" w:eastAsia="Times New Roman" w:hAnsi="Times New Roman" w:cs="Times New Roman"/>
          <w:kern w:val="0"/>
          <w:sz w:val="28"/>
          <w:szCs w:val="28"/>
          <w:lang w:eastAsia="uk-UA"/>
          <w14:ligatures w14:val="none"/>
        </w:rPr>
        <w:t>Напучення</w:t>
      </w:r>
      <w:r w:rsidR="006B68D4">
        <w:rPr>
          <w:rFonts w:ascii="Times New Roman" w:eastAsia="Times New Roman" w:hAnsi="Times New Roman" w:cs="Times New Roman"/>
          <w:kern w:val="0"/>
          <w:sz w:val="28"/>
          <w:szCs w:val="28"/>
          <w:lang w:eastAsia="uk-UA"/>
          <w14:ligatures w14:val="none"/>
        </w:rPr>
        <w:t>…</w:t>
      </w:r>
      <w:r w:rsidR="00BD42D6">
        <w:rPr>
          <w:rFonts w:ascii="Times New Roman" w:eastAsia="Times New Roman" w:hAnsi="Times New Roman" w:cs="Times New Roman"/>
          <w:kern w:val="0"/>
          <w:sz w:val="28"/>
          <w:szCs w:val="28"/>
          <w:lang w:eastAsia="uk-UA"/>
          <w14:ligatures w14:val="none"/>
        </w:rPr>
        <w:t>»</w:t>
      </w:r>
      <w:r w:rsidRPr="00F25386">
        <w:rPr>
          <w:rFonts w:ascii="Times New Roman" w:eastAsia="Times New Roman" w:hAnsi="Times New Roman" w:cs="Times New Roman"/>
          <w:kern w:val="0"/>
          <w:sz w:val="28"/>
          <w:szCs w:val="28"/>
          <w:lang w:eastAsia="uk-UA"/>
          <w14:ligatures w14:val="none"/>
        </w:rPr>
        <w:t xml:space="preserve"> акцентується на важливості зміцнення власного авторитету та формування у підданих переконання у мудрості та перевазі короля.</w:t>
      </w:r>
    </w:p>
    <w:p w14:paraId="187EE0E4" w14:textId="628236D5" w:rsidR="00F25386" w:rsidRPr="000C5B18" w:rsidRDefault="00F25386" w:rsidP="000C5B18">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F25386">
        <w:rPr>
          <w:rFonts w:ascii="Times New Roman" w:eastAsia="Times New Roman" w:hAnsi="Times New Roman" w:cs="Times New Roman"/>
          <w:kern w:val="0"/>
          <w:sz w:val="28"/>
          <w:szCs w:val="28"/>
          <w:lang w:eastAsia="uk-UA"/>
          <w14:ligatures w14:val="none"/>
        </w:rPr>
        <w:t>Багато українських мислителів та письменників аналізували діяльність таких видатних політичних постатей, як Б.Хмельницький, І.Самойлович та К.Розумовський, зокрема, роль їхніх особистісних якостей у формуванні політичного впливу. Наприклад, Б.Хмельницький не лише вмів ефективно комунікувати з народом, але й активно використовував звернення до козаків та селян через універсали та листи. З часом, з метою формування позитивної громадської думки, було створено ефективну систему опосередкованого впливу, що включала розробку нової титулатури гетьмана, поетичну творчість гетьманської канцелярії та поширення її результатів через співців-бандуристів [</w:t>
      </w:r>
      <w:r w:rsidR="00C10650">
        <w:rPr>
          <w:rFonts w:ascii="Times New Roman" w:eastAsia="Times New Roman" w:hAnsi="Times New Roman" w:cs="Times New Roman"/>
          <w:kern w:val="0"/>
          <w:sz w:val="28"/>
          <w:szCs w:val="28"/>
          <w:lang w:eastAsia="uk-UA"/>
          <w14:ligatures w14:val="none"/>
        </w:rPr>
        <w:t>10</w:t>
      </w:r>
      <w:r w:rsidRPr="00F25386">
        <w:rPr>
          <w:rFonts w:ascii="Times New Roman" w:eastAsia="Times New Roman" w:hAnsi="Times New Roman" w:cs="Times New Roman"/>
          <w:kern w:val="0"/>
          <w:sz w:val="28"/>
          <w:szCs w:val="28"/>
          <w:lang w:eastAsia="uk-UA"/>
          <w14:ligatures w14:val="none"/>
        </w:rPr>
        <w:t xml:space="preserve">, с. 230; </w:t>
      </w:r>
      <w:r w:rsidR="00C10650">
        <w:rPr>
          <w:rFonts w:ascii="Times New Roman" w:eastAsia="Times New Roman" w:hAnsi="Times New Roman" w:cs="Times New Roman"/>
          <w:kern w:val="0"/>
          <w:sz w:val="28"/>
          <w:szCs w:val="28"/>
          <w:lang w:eastAsia="uk-UA"/>
          <w14:ligatures w14:val="none"/>
        </w:rPr>
        <w:t>51</w:t>
      </w:r>
      <w:r w:rsidRPr="00F25386">
        <w:rPr>
          <w:rFonts w:ascii="Times New Roman" w:eastAsia="Times New Roman" w:hAnsi="Times New Roman" w:cs="Times New Roman"/>
          <w:kern w:val="0"/>
          <w:sz w:val="28"/>
          <w:szCs w:val="28"/>
          <w:lang w:eastAsia="uk-UA"/>
          <w14:ligatures w14:val="none"/>
        </w:rPr>
        <w:t>, с. 4]. Таким чином, особистий талант Б.Хмельницького вдало поєднувався з використанням ефективних методів впливу на народні маси.</w:t>
      </w:r>
    </w:p>
    <w:p w14:paraId="2C2DEFAC" w14:textId="2DDA3C82" w:rsidR="00F25386" w:rsidRPr="00F25386" w:rsidRDefault="00F25386" w:rsidP="000C5B18">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F25386">
        <w:rPr>
          <w:rFonts w:ascii="Times New Roman" w:eastAsia="Times New Roman" w:hAnsi="Times New Roman" w:cs="Times New Roman"/>
          <w:kern w:val="0"/>
          <w:sz w:val="28"/>
          <w:szCs w:val="28"/>
          <w:lang w:eastAsia="uk-UA"/>
          <w14:ligatures w14:val="none"/>
        </w:rPr>
        <w:t xml:space="preserve">Сучасні українські фахівці в галузі іміджелогії спрямовують свої зусилля на дефініцію сутності іміджу як складного соціально-політичного феномену. Проте, слід констатувати відсутність консолідованої позиції щодо цього питання. Зокрема, В. Королько інтерпретує імідж як </w:t>
      </w:r>
      <w:r w:rsidR="00BD42D6">
        <w:rPr>
          <w:rFonts w:ascii="Times New Roman" w:eastAsia="Times New Roman" w:hAnsi="Times New Roman" w:cs="Times New Roman"/>
          <w:kern w:val="0"/>
          <w:sz w:val="28"/>
          <w:szCs w:val="28"/>
          <w:lang w:eastAsia="uk-UA"/>
          <w14:ligatures w14:val="none"/>
        </w:rPr>
        <w:t>«</w:t>
      </w:r>
      <w:r w:rsidRPr="00F25386">
        <w:rPr>
          <w:rFonts w:ascii="Times New Roman" w:eastAsia="Times New Roman" w:hAnsi="Times New Roman" w:cs="Times New Roman"/>
          <w:kern w:val="0"/>
          <w:sz w:val="28"/>
          <w:szCs w:val="28"/>
          <w:lang w:eastAsia="uk-UA"/>
          <w14:ligatures w14:val="none"/>
        </w:rPr>
        <w:t xml:space="preserve">штучну імітацію або </w:t>
      </w:r>
      <w:r w:rsidRPr="00F25386">
        <w:rPr>
          <w:rFonts w:ascii="Times New Roman" w:eastAsia="Times New Roman" w:hAnsi="Times New Roman" w:cs="Times New Roman"/>
          <w:kern w:val="0"/>
          <w:sz w:val="28"/>
          <w:szCs w:val="28"/>
          <w:lang w:eastAsia="uk-UA"/>
          <w14:ligatures w14:val="none"/>
        </w:rPr>
        <w:lastRenderedPageBreak/>
        <w:t>піднесення зовнішньої форми якогось об’єкта і, особливо, особи</w:t>
      </w:r>
      <w:r w:rsidR="00BD42D6">
        <w:rPr>
          <w:rFonts w:ascii="Times New Roman" w:eastAsia="Times New Roman" w:hAnsi="Times New Roman" w:cs="Times New Roman"/>
          <w:kern w:val="0"/>
          <w:sz w:val="28"/>
          <w:szCs w:val="28"/>
          <w:lang w:eastAsia="uk-UA"/>
          <w14:ligatures w14:val="none"/>
        </w:rPr>
        <w:t>»</w:t>
      </w:r>
      <w:r w:rsidRPr="00F25386">
        <w:rPr>
          <w:rFonts w:ascii="Times New Roman" w:eastAsia="Times New Roman" w:hAnsi="Times New Roman" w:cs="Times New Roman"/>
          <w:kern w:val="0"/>
          <w:sz w:val="28"/>
          <w:szCs w:val="28"/>
          <w:lang w:eastAsia="uk-UA"/>
          <w14:ligatures w14:val="none"/>
        </w:rPr>
        <w:t xml:space="preserve"> [</w:t>
      </w:r>
      <w:r w:rsidR="00C10650">
        <w:rPr>
          <w:rFonts w:ascii="Times New Roman" w:eastAsia="Times New Roman" w:hAnsi="Times New Roman" w:cs="Times New Roman"/>
          <w:kern w:val="0"/>
          <w:sz w:val="28"/>
          <w:szCs w:val="28"/>
          <w:lang w:eastAsia="uk-UA"/>
          <w14:ligatures w14:val="none"/>
        </w:rPr>
        <w:t>7</w:t>
      </w:r>
      <w:r w:rsidRPr="00F25386">
        <w:rPr>
          <w:rFonts w:ascii="Times New Roman" w:eastAsia="Times New Roman" w:hAnsi="Times New Roman" w:cs="Times New Roman"/>
          <w:kern w:val="0"/>
          <w:sz w:val="28"/>
          <w:szCs w:val="28"/>
          <w:lang w:eastAsia="uk-UA"/>
          <w14:ligatures w14:val="none"/>
        </w:rPr>
        <w:t xml:space="preserve">, с. 294]. К. Єгорова-Гантман визначає імідж як </w:t>
      </w:r>
      <w:r w:rsidR="00BD42D6">
        <w:rPr>
          <w:rFonts w:ascii="Times New Roman" w:eastAsia="Times New Roman" w:hAnsi="Times New Roman" w:cs="Times New Roman"/>
          <w:kern w:val="0"/>
          <w:sz w:val="28"/>
          <w:szCs w:val="28"/>
          <w:lang w:eastAsia="uk-UA"/>
          <w14:ligatures w14:val="none"/>
        </w:rPr>
        <w:t>«</w:t>
      </w:r>
      <w:r w:rsidRPr="00F25386">
        <w:rPr>
          <w:rFonts w:ascii="Times New Roman" w:eastAsia="Times New Roman" w:hAnsi="Times New Roman" w:cs="Times New Roman"/>
          <w:kern w:val="0"/>
          <w:sz w:val="28"/>
          <w:szCs w:val="28"/>
          <w:lang w:eastAsia="uk-UA"/>
          <w14:ligatures w14:val="none"/>
        </w:rPr>
        <w:t>спеціально створюваний, навмисно формований політичний образ для досягнення поставлених цілей</w:t>
      </w:r>
      <w:r w:rsidR="00BD42D6">
        <w:rPr>
          <w:rFonts w:ascii="Times New Roman" w:eastAsia="Times New Roman" w:hAnsi="Times New Roman" w:cs="Times New Roman"/>
          <w:kern w:val="0"/>
          <w:sz w:val="28"/>
          <w:szCs w:val="28"/>
          <w:lang w:eastAsia="uk-UA"/>
          <w14:ligatures w14:val="none"/>
        </w:rPr>
        <w:t>»</w:t>
      </w:r>
      <w:r w:rsidRPr="00F25386">
        <w:rPr>
          <w:rFonts w:ascii="Times New Roman" w:eastAsia="Times New Roman" w:hAnsi="Times New Roman" w:cs="Times New Roman"/>
          <w:kern w:val="0"/>
          <w:sz w:val="28"/>
          <w:szCs w:val="28"/>
          <w:lang w:eastAsia="uk-UA"/>
          <w14:ligatures w14:val="none"/>
        </w:rPr>
        <w:t xml:space="preserve"> [</w:t>
      </w:r>
      <w:r w:rsidR="00C10650">
        <w:rPr>
          <w:rFonts w:ascii="Times New Roman" w:eastAsia="Times New Roman" w:hAnsi="Times New Roman" w:cs="Times New Roman"/>
          <w:kern w:val="0"/>
          <w:sz w:val="28"/>
          <w:szCs w:val="28"/>
          <w:lang w:eastAsia="uk-UA"/>
          <w14:ligatures w14:val="none"/>
        </w:rPr>
        <w:t>7</w:t>
      </w:r>
      <w:r w:rsidRPr="00F25386">
        <w:rPr>
          <w:rFonts w:ascii="Times New Roman" w:eastAsia="Times New Roman" w:hAnsi="Times New Roman" w:cs="Times New Roman"/>
          <w:kern w:val="0"/>
          <w:sz w:val="28"/>
          <w:szCs w:val="28"/>
          <w:lang w:eastAsia="uk-UA"/>
          <w14:ligatures w14:val="none"/>
        </w:rPr>
        <w:t xml:space="preserve">, с. 5], а також як </w:t>
      </w:r>
      <w:r w:rsidR="00BD42D6">
        <w:rPr>
          <w:rFonts w:ascii="Times New Roman" w:eastAsia="Times New Roman" w:hAnsi="Times New Roman" w:cs="Times New Roman"/>
          <w:kern w:val="0"/>
          <w:sz w:val="28"/>
          <w:szCs w:val="28"/>
          <w:lang w:eastAsia="uk-UA"/>
          <w14:ligatures w14:val="none"/>
        </w:rPr>
        <w:t>«</w:t>
      </w:r>
      <w:r w:rsidRPr="00F25386">
        <w:rPr>
          <w:rFonts w:ascii="Times New Roman" w:eastAsia="Times New Roman" w:hAnsi="Times New Roman" w:cs="Times New Roman"/>
          <w:kern w:val="0"/>
          <w:sz w:val="28"/>
          <w:szCs w:val="28"/>
          <w:lang w:eastAsia="uk-UA"/>
          <w14:ligatures w14:val="none"/>
        </w:rPr>
        <w:t>образ конкретного об’єкта, який існує в масовій свідомості</w:t>
      </w:r>
      <w:r w:rsidR="00BD42D6">
        <w:rPr>
          <w:rFonts w:ascii="Times New Roman" w:eastAsia="Times New Roman" w:hAnsi="Times New Roman" w:cs="Times New Roman"/>
          <w:kern w:val="0"/>
          <w:sz w:val="28"/>
          <w:szCs w:val="28"/>
          <w:lang w:eastAsia="uk-UA"/>
          <w14:ligatures w14:val="none"/>
        </w:rPr>
        <w:t>»</w:t>
      </w:r>
      <w:r w:rsidRPr="00F25386">
        <w:rPr>
          <w:rFonts w:ascii="Times New Roman" w:eastAsia="Times New Roman" w:hAnsi="Times New Roman" w:cs="Times New Roman"/>
          <w:kern w:val="0"/>
          <w:sz w:val="28"/>
          <w:szCs w:val="28"/>
          <w:lang w:eastAsia="uk-UA"/>
          <w14:ligatures w14:val="none"/>
        </w:rPr>
        <w:t xml:space="preserve"> [</w:t>
      </w:r>
      <w:r w:rsidR="00C10650">
        <w:rPr>
          <w:rFonts w:ascii="Times New Roman" w:eastAsia="Times New Roman" w:hAnsi="Times New Roman" w:cs="Times New Roman"/>
          <w:kern w:val="0"/>
          <w:sz w:val="28"/>
          <w:szCs w:val="28"/>
          <w:lang w:eastAsia="uk-UA"/>
          <w14:ligatures w14:val="none"/>
        </w:rPr>
        <w:t>7</w:t>
      </w:r>
      <w:r w:rsidRPr="00F25386">
        <w:rPr>
          <w:rFonts w:ascii="Times New Roman" w:eastAsia="Times New Roman" w:hAnsi="Times New Roman" w:cs="Times New Roman"/>
          <w:kern w:val="0"/>
          <w:sz w:val="28"/>
          <w:szCs w:val="28"/>
          <w:lang w:eastAsia="uk-UA"/>
          <w14:ligatures w14:val="none"/>
        </w:rPr>
        <w:t xml:space="preserve">, с. 20]. Очевидно, що на таке трактування вплинуло етимологічне походження терміна </w:t>
      </w:r>
      <w:r w:rsidR="00BD42D6">
        <w:rPr>
          <w:rFonts w:ascii="Times New Roman" w:eastAsia="Times New Roman" w:hAnsi="Times New Roman" w:cs="Times New Roman"/>
          <w:kern w:val="0"/>
          <w:sz w:val="28"/>
          <w:szCs w:val="28"/>
          <w:lang w:eastAsia="uk-UA"/>
          <w14:ligatures w14:val="none"/>
        </w:rPr>
        <w:t>«</w:t>
      </w:r>
      <w:r w:rsidRPr="00F25386">
        <w:rPr>
          <w:rFonts w:ascii="Times New Roman" w:eastAsia="Times New Roman" w:hAnsi="Times New Roman" w:cs="Times New Roman"/>
          <w:kern w:val="0"/>
          <w:sz w:val="28"/>
          <w:szCs w:val="28"/>
          <w:lang w:eastAsia="uk-UA"/>
          <w14:ligatures w14:val="none"/>
        </w:rPr>
        <w:t>імідж</w:t>
      </w:r>
      <w:r w:rsidR="00BD42D6">
        <w:rPr>
          <w:rFonts w:ascii="Times New Roman" w:eastAsia="Times New Roman" w:hAnsi="Times New Roman" w:cs="Times New Roman"/>
          <w:kern w:val="0"/>
          <w:sz w:val="28"/>
          <w:szCs w:val="28"/>
          <w:lang w:eastAsia="uk-UA"/>
          <w14:ligatures w14:val="none"/>
        </w:rPr>
        <w:t>»</w:t>
      </w:r>
      <w:r w:rsidRPr="00F25386">
        <w:rPr>
          <w:rFonts w:ascii="Times New Roman" w:eastAsia="Times New Roman" w:hAnsi="Times New Roman" w:cs="Times New Roman"/>
          <w:kern w:val="0"/>
          <w:sz w:val="28"/>
          <w:szCs w:val="28"/>
          <w:lang w:eastAsia="uk-UA"/>
          <w14:ligatures w14:val="none"/>
        </w:rPr>
        <w:t xml:space="preserve"> від латинського </w:t>
      </w:r>
      <w:r w:rsidR="00BD42D6">
        <w:rPr>
          <w:rFonts w:ascii="Times New Roman" w:eastAsia="Times New Roman" w:hAnsi="Times New Roman" w:cs="Times New Roman"/>
          <w:kern w:val="0"/>
          <w:sz w:val="28"/>
          <w:szCs w:val="28"/>
          <w:lang w:eastAsia="uk-UA"/>
          <w14:ligatures w14:val="none"/>
        </w:rPr>
        <w:t>«</w:t>
      </w:r>
      <w:r w:rsidRPr="00F25386">
        <w:rPr>
          <w:rFonts w:ascii="Times New Roman" w:eastAsia="Times New Roman" w:hAnsi="Times New Roman" w:cs="Times New Roman"/>
          <w:kern w:val="0"/>
          <w:sz w:val="28"/>
          <w:szCs w:val="28"/>
          <w:lang w:eastAsia="uk-UA"/>
          <w14:ligatures w14:val="none"/>
        </w:rPr>
        <w:t>imago</w:t>
      </w:r>
      <w:r w:rsidR="00BD42D6">
        <w:rPr>
          <w:rFonts w:ascii="Times New Roman" w:eastAsia="Times New Roman" w:hAnsi="Times New Roman" w:cs="Times New Roman"/>
          <w:kern w:val="0"/>
          <w:sz w:val="28"/>
          <w:szCs w:val="28"/>
          <w:lang w:eastAsia="uk-UA"/>
          <w14:ligatures w14:val="none"/>
        </w:rPr>
        <w:t>»</w:t>
      </w:r>
      <w:r w:rsidRPr="00F25386">
        <w:rPr>
          <w:rFonts w:ascii="Times New Roman" w:eastAsia="Times New Roman" w:hAnsi="Times New Roman" w:cs="Times New Roman"/>
          <w:kern w:val="0"/>
          <w:sz w:val="28"/>
          <w:szCs w:val="28"/>
          <w:lang w:eastAsia="uk-UA"/>
          <w14:ligatures w14:val="none"/>
        </w:rPr>
        <w:t xml:space="preserve">, спорідненого зі словом </w:t>
      </w:r>
      <w:r w:rsidR="00BD42D6">
        <w:rPr>
          <w:rFonts w:ascii="Times New Roman" w:eastAsia="Times New Roman" w:hAnsi="Times New Roman" w:cs="Times New Roman"/>
          <w:kern w:val="0"/>
          <w:sz w:val="28"/>
          <w:szCs w:val="28"/>
          <w:lang w:eastAsia="uk-UA"/>
          <w14:ligatures w14:val="none"/>
        </w:rPr>
        <w:t>«</w:t>
      </w:r>
      <w:r w:rsidRPr="00F25386">
        <w:rPr>
          <w:rFonts w:ascii="Times New Roman" w:eastAsia="Times New Roman" w:hAnsi="Times New Roman" w:cs="Times New Roman"/>
          <w:kern w:val="0"/>
          <w:sz w:val="28"/>
          <w:szCs w:val="28"/>
          <w:lang w:eastAsia="uk-UA"/>
          <w14:ligatures w14:val="none"/>
        </w:rPr>
        <w:t>imitary</w:t>
      </w:r>
      <w:r w:rsidR="00BD42D6">
        <w:rPr>
          <w:rFonts w:ascii="Times New Roman" w:eastAsia="Times New Roman" w:hAnsi="Times New Roman" w:cs="Times New Roman"/>
          <w:kern w:val="0"/>
          <w:sz w:val="28"/>
          <w:szCs w:val="28"/>
          <w:lang w:eastAsia="uk-UA"/>
          <w14:ligatures w14:val="none"/>
        </w:rPr>
        <w:t>»</w:t>
      </w:r>
      <w:r w:rsidRPr="00F25386">
        <w:rPr>
          <w:rFonts w:ascii="Times New Roman" w:eastAsia="Times New Roman" w:hAnsi="Times New Roman" w:cs="Times New Roman"/>
          <w:kern w:val="0"/>
          <w:sz w:val="28"/>
          <w:szCs w:val="28"/>
          <w:lang w:eastAsia="uk-UA"/>
          <w14:ligatures w14:val="none"/>
        </w:rPr>
        <w:t xml:space="preserve">, що означає </w:t>
      </w:r>
      <w:r w:rsidR="00BD42D6">
        <w:rPr>
          <w:rFonts w:ascii="Times New Roman" w:eastAsia="Times New Roman" w:hAnsi="Times New Roman" w:cs="Times New Roman"/>
          <w:kern w:val="0"/>
          <w:sz w:val="28"/>
          <w:szCs w:val="28"/>
          <w:lang w:eastAsia="uk-UA"/>
          <w14:ligatures w14:val="none"/>
        </w:rPr>
        <w:t>«</w:t>
      </w:r>
      <w:r w:rsidRPr="00F25386">
        <w:rPr>
          <w:rFonts w:ascii="Times New Roman" w:eastAsia="Times New Roman" w:hAnsi="Times New Roman" w:cs="Times New Roman"/>
          <w:kern w:val="0"/>
          <w:sz w:val="28"/>
          <w:szCs w:val="28"/>
          <w:lang w:eastAsia="uk-UA"/>
          <w14:ligatures w14:val="none"/>
        </w:rPr>
        <w:t>імітувати</w:t>
      </w:r>
      <w:r w:rsidR="00BD42D6">
        <w:rPr>
          <w:rFonts w:ascii="Times New Roman" w:eastAsia="Times New Roman" w:hAnsi="Times New Roman" w:cs="Times New Roman"/>
          <w:kern w:val="0"/>
          <w:sz w:val="28"/>
          <w:szCs w:val="28"/>
          <w:lang w:eastAsia="uk-UA"/>
          <w14:ligatures w14:val="none"/>
        </w:rPr>
        <w:t>»</w:t>
      </w:r>
      <w:r w:rsidRPr="00F25386">
        <w:rPr>
          <w:rFonts w:ascii="Times New Roman" w:eastAsia="Times New Roman" w:hAnsi="Times New Roman" w:cs="Times New Roman"/>
          <w:kern w:val="0"/>
          <w:sz w:val="28"/>
          <w:szCs w:val="28"/>
          <w:lang w:eastAsia="uk-UA"/>
          <w14:ligatures w14:val="none"/>
        </w:rPr>
        <w:t>. Цей лінгвістичний аспект підкреслює конструйовану природу іміджу.</w:t>
      </w:r>
    </w:p>
    <w:p w14:paraId="7950708C" w14:textId="19656702" w:rsidR="00F25386" w:rsidRPr="00F25386" w:rsidRDefault="00F25386" w:rsidP="000C5B18">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F25386">
        <w:rPr>
          <w:rFonts w:ascii="Times New Roman" w:eastAsia="Times New Roman" w:hAnsi="Times New Roman" w:cs="Times New Roman"/>
          <w:kern w:val="0"/>
          <w:sz w:val="28"/>
          <w:szCs w:val="28"/>
          <w:lang w:eastAsia="uk-UA"/>
          <w14:ligatures w14:val="none"/>
        </w:rPr>
        <w:t xml:space="preserve">Однак, поряд з цим, існують й інші, більш універсальні підходи до визначення іміджу. Наприклад, російські науковці визначають політичний імідж як </w:t>
      </w:r>
      <w:r w:rsidR="00BD42D6">
        <w:rPr>
          <w:rFonts w:ascii="Times New Roman" w:eastAsia="Times New Roman" w:hAnsi="Times New Roman" w:cs="Times New Roman"/>
          <w:kern w:val="0"/>
          <w:sz w:val="28"/>
          <w:szCs w:val="28"/>
          <w:lang w:eastAsia="uk-UA"/>
          <w14:ligatures w14:val="none"/>
        </w:rPr>
        <w:t>«</w:t>
      </w:r>
      <w:r w:rsidRPr="00F25386">
        <w:rPr>
          <w:rFonts w:ascii="Times New Roman" w:eastAsia="Times New Roman" w:hAnsi="Times New Roman" w:cs="Times New Roman"/>
          <w:kern w:val="0"/>
          <w:sz w:val="28"/>
          <w:szCs w:val="28"/>
          <w:lang w:eastAsia="uk-UA"/>
          <w14:ligatures w14:val="none"/>
        </w:rPr>
        <w:t>сукупність уявлень, сприйнять і переконань, що має індивід або група індивідів про різні політичні явища або товари</w:t>
      </w:r>
      <w:r w:rsidR="00BD42D6">
        <w:rPr>
          <w:rFonts w:ascii="Times New Roman" w:eastAsia="Times New Roman" w:hAnsi="Times New Roman" w:cs="Times New Roman"/>
          <w:kern w:val="0"/>
          <w:sz w:val="28"/>
          <w:szCs w:val="28"/>
          <w:lang w:eastAsia="uk-UA"/>
          <w14:ligatures w14:val="none"/>
        </w:rPr>
        <w:t>»</w:t>
      </w:r>
      <w:r w:rsidRPr="00F25386">
        <w:rPr>
          <w:rFonts w:ascii="Times New Roman" w:eastAsia="Times New Roman" w:hAnsi="Times New Roman" w:cs="Times New Roman"/>
          <w:kern w:val="0"/>
          <w:sz w:val="28"/>
          <w:szCs w:val="28"/>
          <w:lang w:eastAsia="uk-UA"/>
          <w14:ligatures w14:val="none"/>
        </w:rPr>
        <w:t xml:space="preserve"> [</w:t>
      </w:r>
      <w:r w:rsidR="00C10650">
        <w:rPr>
          <w:rFonts w:ascii="Times New Roman" w:eastAsia="Times New Roman" w:hAnsi="Times New Roman" w:cs="Times New Roman"/>
          <w:kern w:val="0"/>
          <w:sz w:val="28"/>
          <w:szCs w:val="28"/>
          <w:lang w:eastAsia="uk-UA"/>
          <w14:ligatures w14:val="none"/>
        </w:rPr>
        <w:t>26</w:t>
      </w:r>
      <w:r w:rsidRPr="00F25386">
        <w:rPr>
          <w:rFonts w:ascii="Times New Roman" w:eastAsia="Times New Roman" w:hAnsi="Times New Roman" w:cs="Times New Roman"/>
          <w:kern w:val="0"/>
          <w:sz w:val="28"/>
          <w:szCs w:val="28"/>
          <w:lang w:eastAsia="uk-UA"/>
          <w14:ligatures w14:val="none"/>
        </w:rPr>
        <w:t>, с. 84]. Зазвичай, поняття іміджу асоціюється з конкретною особою, проте воно може також застосовуватися до групи осіб, організації або товару. Формування іміджу відбувається як на основі реальної поведінки суб’єкта, так і під впливом зовнішніх оцінок та інформаційного поля [</w:t>
      </w:r>
      <w:r w:rsidR="00C10650">
        <w:rPr>
          <w:rFonts w:ascii="Times New Roman" w:eastAsia="Times New Roman" w:hAnsi="Times New Roman" w:cs="Times New Roman"/>
          <w:kern w:val="0"/>
          <w:sz w:val="28"/>
          <w:szCs w:val="28"/>
          <w:lang w:eastAsia="uk-UA"/>
          <w14:ligatures w14:val="none"/>
        </w:rPr>
        <w:t>26</w:t>
      </w:r>
      <w:r w:rsidRPr="00F25386">
        <w:rPr>
          <w:rFonts w:ascii="Times New Roman" w:eastAsia="Times New Roman" w:hAnsi="Times New Roman" w:cs="Times New Roman"/>
          <w:kern w:val="0"/>
          <w:sz w:val="28"/>
          <w:szCs w:val="28"/>
          <w:lang w:eastAsia="uk-UA"/>
          <w14:ligatures w14:val="none"/>
        </w:rPr>
        <w:t>, с. 461].</w:t>
      </w:r>
    </w:p>
    <w:p w14:paraId="1DFAAD9D" w14:textId="286322AC" w:rsidR="00F25386" w:rsidRPr="00F25386" w:rsidRDefault="00F25386" w:rsidP="000C5B18">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F25386">
        <w:rPr>
          <w:rFonts w:ascii="Times New Roman" w:eastAsia="Times New Roman" w:hAnsi="Times New Roman" w:cs="Times New Roman"/>
          <w:kern w:val="0"/>
          <w:sz w:val="28"/>
          <w:szCs w:val="28"/>
          <w:lang w:eastAsia="uk-UA"/>
          <w14:ligatures w14:val="none"/>
        </w:rPr>
        <w:t xml:space="preserve">Аналізуючи наведені та інші визначення, можна стверджувати, що в практичній політології імідж – це, перш за все, узагальнений образ політичних суб’єктів, що формується у свідомості громадян. Сучасні технології іміджмейкінгу дозволяють цілеспрямовано конструювати цей образ. Також, можна погодитись з дефініцією, що імідж (від англійського </w:t>
      </w:r>
      <w:r w:rsidR="00BD42D6">
        <w:rPr>
          <w:rFonts w:ascii="Times New Roman" w:eastAsia="Times New Roman" w:hAnsi="Times New Roman" w:cs="Times New Roman"/>
          <w:kern w:val="0"/>
          <w:sz w:val="28"/>
          <w:szCs w:val="28"/>
          <w:lang w:eastAsia="uk-UA"/>
          <w14:ligatures w14:val="none"/>
        </w:rPr>
        <w:t>«</w:t>
      </w:r>
      <w:r w:rsidRPr="00F25386">
        <w:rPr>
          <w:rFonts w:ascii="Times New Roman" w:eastAsia="Times New Roman" w:hAnsi="Times New Roman" w:cs="Times New Roman"/>
          <w:kern w:val="0"/>
          <w:sz w:val="28"/>
          <w:szCs w:val="28"/>
          <w:lang w:eastAsia="uk-UA"/>
          <w14:ligatures w14:val="none"/>
        </w:rPr>
        <w:t>image</w:t>
      </w:r>
      <w:r w:rsidR="00BD42D6">
        <w:rPr>
          <w:rFonts w:ascii="Times New Roman" w:eastAsia="Times New Roman" w:hAnsi="Times New Roman" w:cs="Times New Roman"/>
          <w:kern w:val="0"/>
          <w:sz w:val="28"/>
          <w:szCs w:val="28"/>
          <w:lang w:eastAsia="uk-UA"/>
          <w14:ligatures w14:val="none"/>
        </w:rPr>
        <w:t>»</w:t>
      </w:r>
      <w:r w:rsidRPr="00F25386">
        <w:rPr>
          <w:rFonts w:ascii="Times New Roman" w:eastAsia="Times New Roman" w:hAnsi="Times New Roman" w:cs="Times New Roman"/>
          <w:kern w:val="0"/>
          <w:sz w:val="28"/>
          <w:szCs w:val="28"/>
          <w:lang w:eastAsia="uk-UA"/>
          <w14:ligatures w14:val="none"/>
        </w:rPr>
        <w:t>) – це образ ідеального та реального політичного діяча, що склався в суспільній свідомості.</w:t>
      </w:r>
    </w:p>
    <w:p w14:paraId="34E3122A" w14:textId="48975749" w:rsidR="00F25386" w:rsidRPr="00F25386" w:rsidRDefault="00F25386" w:rsidP="000C5B18">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F25386">
        <w:rPr>
          <w:rFonts w:ascii="Times New Roman" w:eastAsia="Times New Roman" w:hAnsi="Times New Roman" w:cs="Times New Roman"/>
          <w:kern w:val="0"/>
          <w:sz w:val="28"/>
          <w:szCs w:val="28"/>
          <w:lang w:eastAsia="uk-UA"/>
          <w14:ligatures w14:val="none"/>
        </w:rPr>
        <w:t xml:space="preserve">На нашу думку, найбільш повне та змістовне визначення подано в політологічному словнику: </w:t>
      </w:r>
      <w:r w:rsidR="00BD42D6">
        <w:rPr>
          <w:rFonts w:ascii="Times New Roman" w:eastAsia="Times New Roman" w:hAnsi="Times New Roman" w:cs="Times New Roman"/>
          <w:kern w:val="0"/>
          <w:sz w:val="28"/>
          <w:szCs w:val="28"/>
          <w:lang w:eastAsia="uk-UA"/>
          <w14:ligatures w14:val="none"/>
        </w:rPr>
        <w:t>«</w:t>
      </w:r>
      <w:r w:rsidRPr="00F25386">
        <w:rPr>
          <w:rFonts w:ascii="Times New Roman" w:eastAsia="Times New Roman" w:hAnsi="Times New Roman" w:cs="Times New Roman"/>
          <w:kern w:val="0"/>
          <w:sz w:val="28"/>
          <w:szCs w:val="28"/>
          <w:lang w:eastAsia="uk-UA"/>
          <w14:ligatures w14:val="none"/>
        </w:rPr>
        <w:t>Політичний імідж – це своєрідне уявлення населення про ідеальне втілення тієї чи іншої соціальної ролі. Імідж політика включає такі характеристики: особистісні якості, організаторські, управлінські здібності (компетентність, вміння вести полеміку, участь у процесах прийняття рішень); характеристики, що зближують лідера з електоратом (пересічне походження, простота) тощо</w:t>
      </w:r>
      <w:r w:rsidR="00BD42D6">
        <w:rPr>
          <w:rFonts w:ascii="Times New Roman" w:eastAsia="Times New Roman" w:hAnsi="Times New Roman" w:cs="Times New Roman"/>
          <w:kern w:val="0"/>
          <w:sz w:val="28"/>
          <w:szCs w:val="28"/>
          <w:lang w:eastAsia="uk-UA"/>
          <w14:ligatures w14:val="none"/>
        </w:rPr>
        <w:t>»</w:t>
      </w:r>
      <w:r w:rsidRPr="00F25386">
        <w:rPr>
          <w:rFonts w:ascii="Times New Roman" w:eastAsia="Times New Roman" w:hAnsi="Times New Roman" w:cs="Times New Roman"/>
          <w:kern w:val="0"/>
          <w:sz w:val="28"/>
          <w:szCs w:val="28"/>
          <w:lang w:eastAsia="uk-UA"/>
          <w14:ligatures w14:val="none"/>
        </w:rPr>
        <w:t xml:space="preserve"> [</w:t>
      </w:r>
      <w:r w:rsidR="00C10650">
        <w:rPr>
          <w:rFonts w:ascii="Times New Roman" w:eastAsia="Times New Roman" w:hAnsi="Times New Roman" w:cs="Times New Roman"/>
          <w:kern w:val="0"/>
          <w:sz w:val="28"/>
          <w:szCs w:val="28"/>
          <w:lang w:eastAsia="uk-UA"/>
          <w14:ligatures w14:val="none"/>
        </w:rPr>
        <w:t>45</w:t>
      </w:r>
      <w:r w:rsidRPr="00F25386">
        <w:rPr>
          <w:rFonts w:ascii="Times New Roman" w:eastAsia="Times New Roman" w:hAnsi="Times New Roman" w:cs="Times New Roman"/>
          <w:kern w:val="0"/>
          <w:sz w:val="28"/>
          <w:szCs w:val="28"/>
          <w:lang w:eastAsia="uk-UA"/>
          <w14:ligatures w14:val="none"/>
        </w:rPr>
        <w:t xml:space="preserve">, с. 228-229]. Це визначення </w:t>
      </w:r>
      <w:r w:rsidRPr="00F25386">
        <w:rPr>
          <w:rFonts w:ascii="Times New Roman" w:eastAsia="Times New Roman" w:hAnsi="Times New Roman" w:cs="Times New Roman"/>
          <w:kern w:val="0"/>
          <w:sz w:val="28"/>
          <w:szCs w:val="28"/>
          <w:lang w:eastAsia="uk-UA"/>
          <w14:ligatures w14:val="none"/>
        </w:rPr>
        <w:lastRenderedPageBreak/>
        <w:t>охоплює ключові аспекти іміджу, поєднуючи особистісні, професійні та соціальні характеристики.</w:t>
      </w:r>
    </w:p>
    <w:p w14:paraId="063C9C98" w14:textId="271136E9" w:rsidR="00F25386" w:rsidRPr="00F25386" w:rsidRDefault="00F25386" w:rsidP="000C5B18">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F25386">
        <w:rPr>
          <w:rFonts w:ascii="Times New Roman" w:eastAsia="Times New Roman" w:hAnsi="Times New Roman" w:cs="Times New Roman"/>
          <w:kern w:val="0"/>
          <w:sz w:val="28"/>
          <w:szCs w:val="28"/>
          <w:lang w:eastAsia="uk-UA"/>
          <w14:ligatures w14:val="none"/>
        </w:rPr>
        <w:t>Отже, сутність іміджу є складним соціально-психологічним феноменом, що конструюється на основі взаємодії інформаційних, емоційно-комунікативних та діяльнісних факторів [</w:t>
      </w:r>
      <w:r w:rsidR="00C10650">
        <w:rPr>
          <w:rFonts w:ascii="Times New Roman" w:eastAsia="Times New Roman" w:hAnsi="Times New Roman" w:cs="Times New Roman"/>
          <w:kern w:val="0"/>
          <w:sz w:val="28"/>
          <w:szCs w:val="28"/>
          <w:lang w:eastAsia="uk-UA"/>
          <w14:ligatures w14:val="none"/>
        </w:rPr>
        <w:t>49</w:t>
      </w:r>
      <w:r w:rsidRPr="00F25386">
        <w:rPr>
          <w:rFonts w:ascii="Times New Roman" w:eastAsia="Times New Roman" w:hAnsi="Times New Roman" w:cs="Times New Roman"/>
          <w:kern w:val="0"/>
          <w:sz w:val="28"/>
          <w:szCs w:val="28"/>
          <w:lang w:eastAsia="uk-UA"/>
          <w14:ligatures w14:val="none"/>
        </w:rPr>
        <w:t>, с. 106]. Як слушно зазначає Г.</w:t>
      </w:r>
      <w:r w:rsidR="000C5B18">
        <w:rPr>
          <w:rFonts w:ascii="Times New Roman" w:eastAsia="Times New Roman" w:hAnsi="Times New Roman" w:cs="Times New Roman"/>
          <w:kern w:val="0"/>
          <w:sz w:val="28"/>
          <w:szCs w:val="28"/>
          <w:lang w:eastAsia="uk-UA"/>
          <w14:ligatures w14:val="none"/>
        </w:rPr>
        <w:t> </w:t>
      </w:r>
      <w:r w:rsidRPr="00F25386">
        <w:rPr>
          <w:rFonts w:ascii="Times New Roman" w:eastAsia="Times New Roman" w:hAnsi="Times New Roman" w:cs="Times New Roman"/>
          <w:kern w:val="0"/>
          <w:sz w:val="28"/>
          <w:szCs w:val="28"/>
          <w:lang w:eastAsia="uk-UA"/>
          <w14:ligatures w14:val="none"/>
        </w:rPr>
        <w:t>Почепцов, імідж – це готові інтерпретації світу, які пропонує нам саме оточення. Ми активно використовуємо ці інтерпретації, оскільки утрируваний світ, представлений в іміджі, є більш зрозумілим. Ми спираємось на готові іміджеві схеми для інтерпретації нової реальності. Важливо підкреслити, що уявні світи мають національний характер, оскільки вони залежать від менталітету та культури населення [</w:t>
      </w:r>
      <w:r w:rsidR="00C10650">
        <w:rPr>
          <w:rFonts w:ascii="Times New Roman" w:eastAsia="Times New Roman" w:hAnsi="Times New Roman" w:cs="Times New Roman"/>
          <w:kern w:val="0"/>
          <w:sz w:val="28"/>
          <w:szCs w:val="28"/>
          <w:lang w:eastAsia="uk-UA"/>
          <w14:ligatures w14:val="none"/>
        </w:rPr>
        <w:t>30</w:t>
      </w:r>
      <w:r w:rsidRPr="00F25386">
        <w:rPr>
          <w:rFonts w:ascii="Times New Roman" w:eastAsia="Times New Roman" w:hAnsi="Times New Roman" w:cs="Times New Roman"/>
          <w:kern w:val="0"/>
          <w:sz w:val="28"/>
          <w:szCs w:val="28"/>
          <w:lang w:eastAsia="uk-UA"/>
          <w14:ligatures w14:val="none"/>
        </w:rPr>
        <w:t>, с. 11].</w:t>
      </w:r>
    </w:p>
    <w:p w14:paraId="5E5023B2" w14:textId="5292CA5B" w:rsidR="00F25386" w:rsidRPr="00F25386" w:rsidRDefault="00F25386" w:rsidP="000C5B18">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F25386">
        <w:rPr>
          <w:rFonts w:ascii="Times New Roman" w:eastAsia="Times New Roman" w:hAnsi="Times New Roman" w:cs="Times New Roman"/>
          <w:kern w:val="0"/>
          <w:sz w:val="28"/>
          <w:szCs w:val="28"/>
          <w:lang w:eastAsia="uk-UA"/>
          <w14:ligatures w14:val="none"/>
        </w:rPr>
        <w:t>Сприйняття політичного іміджу відбувається як сприйняття цілеспрямовано сформованого образу, що має емоційно-психологічно впливати на певну соціальну спільноту з метою популяризації лідера та його позиціонування в електоральному полі [</w:t>
      </w:r>
      <w:r w:rsidR="00C10650">
        <w:rPr>
          <w:rFonts w:ascii="Times New Roman" w:eastAsia="Times New Roman" w:hAnsi="Times New Roman" w:cs="Times New Roman"/>
          <w:kern w:val="0"/>
          <w:sz w:val="28"/>
          <w:szCs w:val="28"/>
          <w:lang w:eastAsia="uk-UA"/>
          <w14:ligatures w14:val="none"/>
        </w:rPr>
        <w:t>47</w:t>
      </w:r>
      <w:r w:rsidRPr="00F25386">
        <w:rPr>
          <w:rFonts w:ascii="Times New Roman" w:eastAsia="Times New Roman" w:hAnsi="Times New Roman" w:cs="Times New Roman"/>
          <w:kern w:val="0"/>
          <w:sz w:val="28"/>
          <w:szCs w:val="28"/>
          <w:lang w:eastAsia="uk-UA"/>
          <w14:ligatures w14:val="none"/>
        </w:rPr>
        <w:t>, с. 278]. Це не просто відображення реальності у свідомості, а спеціально змодельоване відображення, створене професіоналами-іміджмейкерами на основі певної реальності [</w:t>
      </w:r>
      <w:r w:rsidR="00C10650">
        <w:rPr>
          <w:rFonts w:ascii="Times New Roman" w:eastAsia="Times New Roman" w:hAnsi="Times New Roman" w:cs="Times New Roman"/>
          <w:kern w:val="0"/>
          <w:sz w:val="28"/>
          <w:szCs w:val="28"/>
          <w:lang w:eastAsia="uk-UA"/>
          <w14:ligatures w14:val="none"/>
        </w:rPr>
        <w:t>4</w:t>
      </w:r>
      <w:r w:rsidRPr="00F25386">
        <w:rPr>
          <w:rFonts w:ascii="Times New Roman" w:eastAsia="Times New Roman" w:hAnsi="Times New Roman" w:cs="Times New Roman"/>
          <w:kern w:val="0"/>
          <w:sz w:val="28"/>
          <w:szCs w:val="28"/>
          <w:lang w:eastAsia="uk-UA"/>
          <w14:ligatures w14:val="none"/>
        </w:rPr>
        <w:t xml:space="preserve">7, с. 50; </w:t>
      </w:r>
      <w:r w:rsidR="00C10650">
        <w:rPr>
          <w:rFonts w:ascii="Times New Roman" w:eastAsia="Times New Roman" w:hAnsi="Times New Roman" w:cs="Times New Roman"/>
          <w:kern w:val="0"/>
          <w:sz w:val="28"/>
          <w:szCs w:val="28"/>
          <w:lang w:eastAsia="uk-UA"/>
          <w14:ligatures w14:val="none"/>
        </w:rPr>
        <w:t>49</w:t>
      </w:r>
      <w:r w:rsidRPr="00F25386">
        <w:rPr>
          <w:rFonts w:ascii="Times New Roman" w:eastAsia="Times New Roman" w:hAnsi="Times New Roman" w:cs="Times New Roman"/>
          <w:kern w:val="0"/>
          <w:sz w:val="28"/>
          <w:szCs w:val="28"/>
          <w:lang w:eastAsia="uk-UA"/>
          <w14:ligatures w14:val="none"/>
        </w:rPr>
        <w:t>, с. 240].</w:t>
      </w:r>
    </w:p>
    <w:p w14:paraId="43765182" w14:textId="274FDA43" w:rsidR="00F25386" w:rsidRPr="00F25386" w:rsidRDefault="00F25386" w:rsidP="000C5B18">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F25386">
        <w:rPr>
          <w:rFonts w:ascii="Times New Roman" w:eastAsia="Times New Roman" w:hAnsi="Times New Roman" w:cs="Times New Roman"/>
          <w:kern w:val="0"/>
          <w:sz w:val="28"/>
          <w:szCs w:val="28"/>
          <w:lang w:eastAsia="uk-UA"/>
          <w14:ligatures w14:val="none"/>
        </w:rPr>
        <w:t xml:space="preserve">Ф. Рудич підкреслює актуальність дослідження іміджу в контексті політичного маркетингу та менеджменту. Ф. Ільясов розглядає імідж як якість специфічного </w:t>
      </w:r>
      <w:r w:rsidR="00BD42D6">
        <w:rPr>
          <w:rFonts w:ascii="Times New Roman" w:eastAsia="Times New Roman" w:hAnsi="Times New Roman" w:cs="Times New Roman"/>
          <w:kern w:val="0"/>
          <w:sz w:val="28"/>
          <w:szCs w:val="28"/>
          <w:lang w:eastAsia="uk-UA"/>
          <w14:ligatures w14:val="none"/>
        </w:rPr>
        <w:t>«</w:t>
      </w:r>
      <w:r w:rsidRPr="00F25386">
        <w:rPr>
          <w:rFonts w:ascii="Times New Roman" w:eastAsia="Times New Roman" w:hAnsi="Times New Roman" w:cs="Times New Roman"/>
          <w:kern w:val="0"/>
          <w:sz w:val="28"/>
          <w:szCs w:val="28"/>
          <w:lang w:eastAsia="uk-UA"/>
          <w14:ligatures w14:val="none"/>
        </w:rPr>
        <w:t>товару</w:t>
      </w:r>
      <w:r w:rsidR="00BD42D6">
        <w:rPr>
          <w:rFonts w:ascii="Times New Roman" w:eastAsia="Times New Roman" w:hAnsi="Times New Roman" w:cs="Times New Roman"/>
          <w:kern w:val="0"/>
          <w:sz w:val="28"/>
          <w:szCs w:val="28"/>
          <w:lang w:eastAsia="uk-UA"/>
          <w14:ligatures w14:val="none"/>
        </w:rPr>
        <w:t>»</w:t>
      </w:r>
      <w:r w:rsidRPr="00F25386">
        <w:rPr>
          <w:rFonts w:ascii="Times New Roman" w:eastAsia="Times New Roman" w:hAnsi="Times New Roman" w:cs="Times New Roman"/>
          <w:kern w:val="0"/>
          <w:sz w:val="28"/>
          <w:szCs w:val="28"/>
          <w:lang w:eastAsia="uk-UA"/>
          <w14:ligatures w14:val="none"/>
        </w:rPr>
        <w:t xml:space="preserve"> – політичного лідера. Проблема створення іміджу аналізується через призму політичного маркетингу, де </w:t>
      </w:r>
      <w:r w:rsidR="00BD42D6">
        <w:rPr>
          <w:rFonts w:ascii="Times New Roman" w:eastAsia="Times New Roman" w:hAnsi="Times New Roman" w:cs="Times New Roman"/>
          <w:kern w:val="0"/>
          <w:sz w:val="28"/>
          <w:szCs w:val="28"/>
          <w:lang w:eastAsia="uk-UA"/>
          <w14:ligatures w14:val="none"/>
        </w:rPr>
        <w:t>«</w:t>
      </w:r>
      <w:r w:rsidRPr="00F25386">
        <w:rPr>
          <w:rFonts w:ascii="Times New Roman" w:eastAsia="Times New Roman" w:hAnsi="Times New Roman" w:cs="Times New Roman"/>
          <w:kern w:val="0"/>
          <w:sz w:val="28"/>
          <w:szCs w:val="28"/>
          <w:lang w:eastAsia="uk-UA"/>
          <w14:ligatures w14:val="none"/>
        </w:rPr>
        <w:t>фірмою</w:t>
      </w:r>
      <w:r w:rsidR="00BD42D6">
        <w:rPr>
          <w:rFonts w:ascii="Times New Roman" w:eastAsia="Times New Roman" w:hAnsi="Times New Roman" w:cs="Times New Roman"/>
          <w:kern w:val="0"/>
          <w:sz w:val="28"/>
          <w:szCs w:val="28"/>
          <w:lang w:eastAsia="uk-UA"/>
          <w14:ligatures w14:val="none"/>
        </w:rPr>
        <w:t>»</w:t>
      </w:r>
      <w:r w:rsidRPr="00F25386">
        <w:rPr>
          <w:rFonts w:ascii="Times New Roman" w:eastAsia="Times New Roman" w:hAnsi="Times New Roman" w:cs="Times New Roman"/>
          <w:kern w:val="0"/>
          <w:sz w:val="28"/>
          <w:szCs w:val="28"/>
          <w:lang w:eastAsia="uk-UA"/>
          <w14:ligatures w14:val="none"/>
        </w:rPr>
        <w:t xml:space="preserve"> виступає партія, а </w:t>
      </w:r>
      <w:r w:rsidR="00BD42D6">
        <w:rPr>
          <w:rFonts w:ascii="Times New Roman" w:eastAsia="Times New Roman" w:hAnsi="Times New Roman" w:cs="Times New Roman"/>
          <w:kern w:val="0"/>
          <w:sz w:val="28"/>
          <w:szCs w:val="28"/>
          <w:lang w:eastAsia="uk-UA"/>
          <w14:ligatures w14:val="none"/>
        </w:rPr>
        <w:t>«</w:t>
      </w:r>
      <w:r w:rsidRPr="00F25386">
        <w:rPr>
          <w:rFonts w:ascii="Times New Roman" w:eastAsia="Times New Roman" w:hAnsi="Times New Roman" w:cs="Times New Roman"/>
          <w:kern w:val="0"/>
          <w:sz w:val="28"/>
          <w:szCs w:val="28"/>
          <w:lang w:eastAsia="uk-UA"/>
          <w14:ligatures w14:val="none"/>
        </w:rPr>
        <w:t>товаром</w:t>
      </w:r>
      <w:r w:rsidR="00BD42D6">
        <w:rPr>
          <w:rFonts w:ascii="Times New Roman" w:eastAsia="Times New Roman" w:hAnsi="Times New Roman" w:cs="Times New Roman"/>
          <w:kern w:val="0"/>
          <w:sz w:val="28"/>
          <w:szCs w:val="28"/>
          <w:lang w:eastAsia="uk-UA"/>
          <w14:ligatures w14:val="none"/>
        </w:rPr>
        <w:t>»</w:t>
      </w:r>
      <w:r w:rsidRPr="00F25386">
        <w:rPr>
          <w:rFonts w:ascii="Times New Roman" w:eastAsia="Times New Roman" w:hAnsi="Times New Roman" w:cs="Times New Roman"/>
          <w:kern w:val="0"/>
          <w:sz w:val="28"/>
          <w:szCs w:val="28"/>
          <w:lang w:eastAsia="uk-UA"/>
          <w14:ligatures w14:val="none"/>
        </w:rPr>
        <w:t xml:space="preserve"> – кандидат, якого необхідно </w:t>
      </w:r>
      <w:r w:rsidR="00BD42D6">
        <w:rPr>
          <w:rFonts w:ascii="Times New Roman" w:eastAsia="Times New Roman" w:hAnsi="Times New Roman" w:cs="Times New Roman"/>
          <w:kern w:val="0"/>
          <w:sz w:val="28"/>
          <w:szCs w:val="28"/>
          <w:lang w:eastAsia="uk-UA"/>
          <w14:ligatures w14:val="none"/>
        </w:rPr>
        <w:t>«</w:t>
      </w:r>
      <w:r w:rsidRPr="00F25386">
        <w:rPr>
          <w:rFonts w:ascii="Times New Roman" w:eastAsia="Times New Roman" w:hAnsi="Times New Roman" w:cs="Times New Roman"/>
          <w:kern w:val="0"/>
          <w:sz w:val="28"/>
          <w:szCs w:val="28"/>
          <w:lang w:eastAsia="uk-UA"/>
          <w14:ligatures w14:val="none"/>
        </w:rPr>
        <w:t>упакувати</w:t>
      </w:r>
      <w:r w:rsidR="00BD42D6">
        <w:rPr>
          <w:rFonts w:ascii="Times New Roman" w:eastAsia="Times New Roman" w:hAnsi="Times New Roman" w:cs="Times New Roman"/>
          <w:kern w:val="0"/>
          <w:sz w:val="28"/>
          <w:szCs w:val="28"/>
          <w:lang w:eastAsia="uk-UA"/>
          <w14:ligatures w14:val="none"/>
        </w:rPr>
        <w:t>»</w:t>
      </w:r>
      <w:r w:rsidRPr="00F25386">
        <w:rPr>
          <w:rFonts w:ascii="Times New Roman" w:eastAsia="Times New Roman" w:hAnsi="Times New Roman" w:cs="Times New Roman"/>
          <w:kern w:val="0"/>
          <w:sz w:val="28"/>
          <w:szCs w:val="28"/>
          <w:lang w:eastAsia="uk-UA"/>
          <w14:ligatures w14:val="none"/>
        </w:rPr>
        <w:t xml:space="preserve"> (одяг, манери, публічні дії, програми) та успішно </w:t>
      </w:r>
      <w:r w:rsidR="00BD42D6">
        <w:rPr>
          <w:rFonts w:ascii="Times New Roman" w:eastAsia="Times New Roman" w:hAnsi="Times New Roman" w:cs="Times New Roman"/>
          <w:kern w:val="0"/>
          <w:sz w:val="28"/>
          <w:szCs w:val="28"/>
          <w:lang w:eastAsia="uk-UA"/>
          <w14:ligatures w14:val="none"/>
        </w:rPr>
        <w:t>«</w:t>
      </w:r>
      <w:r w:rsidRPr="00F25386">
        <w:rPr>
          <w:rFonts w:ascii="Times New Roman" w:eastAsia="Times New Roman" w:hAnsi="Times New Roman" w:cs="Times New Roman"/>
          <w:kern w:val="0"/>
          <w:sz w:val="28"/>
          <w:szCs w:val="28"/>
          <w:lang w:eastAsia="uk-UA"/>
          <w14:ligatures w14:val="none"/>
        </w:rPr>
        <w:t>продати</w:t>
      </w:r>
      <w:r w:rsidR="00BD42D6">
        <w:rPr>
          <w:rFonts w:ascii="Times New Roman" w:eastAsia="Times New Roman" w:hAnsi="Times New Roman" w:cs="Times New Roman"/>
          <w:kern w:val="0"/>
          <w:sz w:val="28"/>
          <w:szCs w:val="28"/>
          <w:lang w:eastAsia="uk-UA"/>
          <w14:ligatures w14:val="none"/>
        </w:rPr>
        <w:t>»</w:t>
      </w:r>
      <w:r w:rsidRPr="00F25386">
        <w:rPr>
          <w:rFonts w:ascii="Times New Roman" w:eastAsia="Times New Roman" w:hAnsi="Times New Roman" w:cs="Times New Roman"/>
          <w:kern w:val="0"/>
          <w:sz w:val="28"/>
          <w:szCs w:val="28"/>
          <w:lang w:eastAsia="uk-UA"/>
          <w14:ligatures w14:val="none"/>
        </w:rPr>
        <w:t>, тобто отримати необхідну для перемоги кількість голосів.</w:t>
      </w:r>
    </w:p>
    <w:p w14:paraId="0F3CE89F" w14:textId="77777777" w:rsidR="00F25386" w:rsidRPr="00F25386" w:rsidRDefault="00F25386" w:rsidP="000C5B18">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F25386">
        <w:rPr>
          <w:rFonts w:ascii="Times New Roman" w:eastAsia="Times New Roman" w:hAnsi="Times New Roman" w:cs="Times New Roman"/>
          <w:kern w:val="0"/>
          <w:sz w:val="28"/>
          <w:szCs w:val="28"/>
          <w:lang w:eastAsia="uk-UA"/>
          <w14:ligatures w14:val="none"/>
        </w:rPr>
        <w:t>У сучасній політології виокремлюють кілька ключових підходів до концептуалізації поняття іміджу політичного лідера: онтологічний, антропологічний, ціннісний та етичний. Кожен з цих підходів пропонує власну оптику для аналізу цього складного феномену, що також знаходить відображення в журналістській практиці формування суспільної думки.</w:t>
      </w:r>
    </w:p>
    <w:p w14:paraId="2EB4C400" w14:textId="3A05998A" w:rsidR="00F25386" w:rsidRPr="00F25386" w:rsidRDefault="00F25386" w:rsidP="000C5B18">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F25386">
        <w:rPr>
          <w:rFonts w:ascii="Times New Roman" w:eastAsia="Times New Roman" w:hAnsi="Times New Roman" w:cs="Times New Roman"/>
          <w:kern w:val="0"/>
          <w:sz w:val="28"/>
          <w:szCs w:val="28"/>
          <w:lang w:eastAsia="uk-UA"/>
          <w14:ligatures w14:val="none"/>
        </w:rPr>
        <w:lastRenderedPageBreak/>
        <w:t xml:space="preserve">Прихильники онтологічного підходу (С. Голдмен, В. Бебик, Л. Невзлін) виходять з кількох ключових постулатів. По-перше, вони стверджують, що політичний імідж не завжди є точним та адекватним відображенням реального об’єкта. Це особливо актуально в контексті журналістики, де медіа можуть створювати певні образи, які відрізняються від реальності. По-друге, імідж обов’язково містить ідентифікаційні ознаки, що дозволяють відрізнити даний об’єкт від інших. У журналістиці це проявляється у створенні впізнаваних </w:t>
      </w:r>
      <w:r w:rsidR="00BD42D6">
        <w:rPr>
          <w:rFonts w:ascii="Times New Roman" w:eastAsia="Times New Roman" w:hAnsi="Times New Roman" w:cs="Times New Roman"/>
          <w:kern w:val="0"/>
          <w:sz w:val="28"/>
          <w:szCs w:val="28"/>
          <w:lang w:eastAsia="uk-UA"/>
          <w14:ligatures w14:val="none"/>
        </w:rPr>
        <w:t>«</w:t>
      </w:r>
      <w:r w:rsidRPr="00F25386">
        <w:rPr>
          <w:rFonts w:ascii="Times New Roman" w:eastAsia="Times New Roman" w:hAnsi="Times New Roman" w:cs="Times New Roman"/>
          <w:kern w:val="0"/>
          <w:sz w:val="28"/>
          <w:szCs w:val="28"/>
          <w:lang w:eastAsia="uk-UA"/>
          <w14:ligatures w14:val="none"/>
        </w:rPr>
        <w:t>медійних портретів</w:t>
      </w:r>
      <w:r w:rsidR="00BD42D6">
        <w:rPr>
          <w:rFonts w:ascii="Times New Roman" w:eastAsia="Times New Roman" w:hAnsi="Times New Roman" w:cs="Times New Roman"/>
          <w:kern w:val="0"/>
          <w:sz w:val="28"/>
          <w:szCs w:val="28"/>
          <w:lang w:eastAsia="uk-UA"/>
          <w14:ligatures w14:val="none"/>
        </w:rPr>
        <w:t>»</w:t>
      </w:r>
      <w:r w:rsidRPr="00F25386">
        <w:rPr>
          <w:rFonts w:ascii="Times New Roman" w:eastAsia="Times New Roman" w:hAnsi="Times New Roman" w:cs="Times New Roman"/>
          <w:kern w:val="0"/>
          <w:sz w:val="28"/>
          <w:szCs w:val="28"/>
          <w:lang w:eastAsia="uk-UA"/>
          <w14:ligatures w14:val="none"/>
        </w:rPr>
        <w:t xml:space="preserve"> політиків. По-третє, імідж характеризується значною стійкістю та інерцією, що ускладнює його швидку зміну. Журналісти враховують цю інерцію при створенні інформаційних кампаній. По-четверте, імідж активно добудовується реципієнтами (аудиторією) відповідно до їхніх психологічних особливостей. Це підкреслює активну роль аудиторії в інтерпретації медійних образів, що є важливим аспектом для журналістів. Як зазначає О. Лавренко, </w:t>
      </w:r>
      <w:r w:rsidR="00BD42D6">
        <w:rPr>
          <w:rFonts w:ascii="Times New Roman" w:eastAsia="Times New Roman" w:hAnsi="Times New Roman" w:cs="Times New Roman"/>
          <w:kern w:val="0"/>
          <w:sz w:val="28"/>
          <w:szCs w:val="28"/>
          <w:lang w:eastAsia="uk-UA"/>
          <w14:ligatures w14:val="none"/>
        </w:rPr>
        <w:t>«</w:t>
      </w:r>
      <w:r w:rsidRPr="00F25386">
        <w:rPr>
          <w:rFonts w:ascii="Times New Roman" w:eastAsia="Times New Roman" w:hAnsi="Times New Roman" w:cs="Times New Roman"/>
          <w:kern w:val="0"/>
          <w:sz w:val="28"/>
          <w:szCs w:val="28"/>
          <w:lang w:eastAsia="uk-UA"/>
          <w14:ligatures w14:val="none"/>
        </w:rPr>
        <w:t>Імідж можна визначити як більш чи менш адекватний реальному суб’єктові образ особистості, який складається в масовій свідомості на свідомому і підсвідомому рівнях</w:t>
      </w:r>
      <w:r w:rsidR="00BD42D6">
        <w:rPr>
          <w:rFonts w:ascii="Times New Roman" w:eastAsia="Times New Roman" w:hAnsi="Times New Roman" w:cs="Times New Roman"/>
          <w:kern w:val="0"/>
          <w:sz w:val="28"/>
          <w:szCs w:val="28"/>
          <w:lang w:eastAsia="uk-UA"/>
          <w14:ligatures w14:val="none"/>
        </w:rPr>
        <w:t>»</w:t>
      </w:r>
      <w:r w:rsidRPr="00F25386">
        <w:rPr>
          <w:rFonts w:ascii="Times New Roman" w:eastAsia="Times New Roman" w:hAnsi="Times New Roman" w:cs="Times New Roman"/>
          <w:kern w:val="0"/>
          <w:sz w:val="28"/>
          <w:szCs w:val="28"/>
          <w:lang w:eastAsia="uk-UA"/>
          <w14:ligatures w14:val="none"/>
        </w:rPr>
        <w:t xml:space="preserve"> [</w:t>
      </w:r>
      <w:r w:rsidR="00C10650">
        <w:rPr>
          <w:rFonts w:ascii="Times New Roman" w:eastAsia="Times New Roman" w:hAnsi="Times New Roman" w:cs="Times New Roman"/>
          <w:kern w:val="0"/>
          <w:sz w:val="28"/>
          <w:szCs w:val="28"/>
          <w:lang w:eastAsia="uk-UA"/>
          <w14:ligatures w14:val="none"/>
        </w:rPr>
        <w:t>24</w:t>
      </w:r>
      <w:r w:rsidRPr="00F25386">
        <w:rPr>
          <w:rFonts w:ascii="Times New Roman" w:eastAsia="Times New Roman" w:hAnsi="Times New Roman" w:cs="Times New Roman"/>
          <w:kern w:val="0"/>
          <w:sz w:val="28"/>
          <w:szCs w:val="28"/>
          <w:lang w:eastAsia="uk-UA"/>
          <w14:ligatures w14:val="none"/>
        </w:rPr>
        <w:t>]. Однак, онтологічний підхід охоплює широкий спектр явищ свідомості, таких як стереотипи, установки, упередження та ціннісні орієнтації, що дещо розширює предмет дослідження за межі суто політичного іміджу.</w:t>
      </w:r>
    </w:p>
    <w:p w14:paraId="67CFFC3B" w14:textId="6FAB7CBD" w:rsidR="00F25386" w:rsidRPr="00F25386" w:rsidRDefault="00F25386" w:rsidP="000C5B18">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F25386">
        <w:rPr>
          <w:rFonts w:ascii="Times New Roman" w:eastAsia="Times New Roman" w:hAnsi="Times New Roman" w:cs="Times New Roman"/>
          <w:kern w:val="0"/>
          <w:sz w:val="28"/>
          <w:szCs w:val="28"/>
          <w:lang w:eastAsia="uk-UA"/>
          <w14:ligatures w14:val="none"/>
        </w:rPr>
        <w:t>Представники антропологічного підходу (К. Єгорова-Гантман, Дж.</w:t>
      </w:r>
      <w:r w:rsidR="000C5B18">
        <w:rPr>
          <w:rFonts w:ascii="Times New Roman" w:eastAsia="Times New Roman" w:hAnsi="Times New Roman" w:cs="Times New Roman"/>
          <w:kern w:val="0"/>
          <w:sz w:val="28"/>
          <w:szCs w:val="28"/>
          <w:lang w:eastAsia="uk-UA"/>
          <w14:ligatures w14:val="none"/>
        </w:rPr>
        <w:t> </w:t>
      </w:r>
      <w:r w:rsidRPr="00F25386">
        <w:rPr>
          <w:rFonts w:ascii="Times New Roman" w:eastAsia="Times New Roman" w:hAnsi="Times New Roman" w:cs="Times New Roman"/>
          <w:kern w:val="0"/>
          <w:sz w:val="28"/>
          <w:szCs w:val="28"/>
          <w:lang w:eastAsia="uk-UA"/>
          <w14:ligatures w14:val="none"/>
        </w:rPr>
        <w:t xml:space="preserve">Скотт, П. Бірд, Е. Семпсон, Г. Почепцов, П. Гуревич, В. Шепель, Л. Браун, Є. Блажнов, Б. Красовський, І. Криксунова, Т. Чередниченко) розглядають імідж політика через призму персоніфікованих категорій, таких як </w:t>
      </w:r>
      <w:r w:rsidR="00BD42D6">
        <w:rPr>
          <w:rFonts w:ascii="Times New Roman" w:eastAsia="Times New Roman" w:hAnsi="Times New Roman" w:cs="Times New Roman"/>
          <w:kern w:val="0"/>
          <w:sz w:val="28"/>
          <w:szCs w:val="28"/>
          <w:lang w:eastAsia="uk-UA"/>
          <w14:ligatures w14:val="none"/>
        </w:rPr>
        <w:t>«</w:t>
      </w:r>
      <w:r w:rsidRPr="00F25386">
        <w:rPr>
          <w:rFonts w:ascii="Times New Roman" w:eastAsia="Times New Roman" w:hAnsi="Times New Roman" w:cs="Times New Roman"/>
          <w:kern w:val="0"/>
          <w:sz w:val="28"/>
          <w:szCs w:val="28"/>
          <w:lang w:eastAsia="uk-UA"/>
          <w14:ligatures w14:val="none"/>
        </w:rPr>
        <w:t>самопрезентація</w:t>
      </w:r>
      <w:r w:rsidR="00BD42D6">
        <w:rPr>
          <w:rFonts w:ascii="Times New Roman" w:eastAsia="Times New Roman" w:hAnsi="Times New Roman" w:cs="Times New Roman"/>
          <w:kern w:val="0"/>
          <w:sz w:val="28"/>
          <w:szCs w:val="28"/>
          <w:lang w:eastAsia="uk-UA"/>
          <w14:ligatures w14:val="none"/>
        </w:rPr>
        <w:t>»</w:t>
      </w:r>
      <w:r w:rsidRPr="00F25386">
        <w:rPr>
          <w:rFonts w:ascii="Times New Roman" w:eastAsia="Times New Roman" w:hAnsi="Times New Roman" w:cs="Times New Roman"/>
          <w:kern w:val="0"/>
          <w:sz w:val="28"/>
          <w:szCs w:val="28"/>
          <w:lang w:eastAsia="uk-UA"/>
          <w14:ligatures w14:val="none"/>
        </w:rPr>
        <w:t xml:space="preserve">, </w:t>
      </w:r>
      <w:r w:rsidR="00BD42D6">
        <w:rPr>
          <w:rFonts w:ascii="Times New Roman" w:eastAsia="Times New Roman" w:hAnsi="Times New Roman" w:cs="Times New Roman"/>
          <w:kern w:val="0"/>
          <w:sz w:val="28"/>
          <w:szCs w:val="28"/>
          <w:lang w:eastAsia="uk-UA"/>
          <w14:ligatures w14:val="none"/>
        </w:rPr>
        <w:t>«</w:t>
      </w:r>
      <w:r w:rsidRPr="00F25386">
        <w:rPr>
          <w:rFonts w:ascii="Times New Roman" w:eastAsia="Times New Roman" w:hAnsi="Times New Roman" w:cs="Times New Roman"/>
          <w:kern w:val="0"/>
          <w:sz w:val="28"/>
          <w:szCs w:val="28"/>
          <w:lang w:eastAsia="uk-UA"/>
          <w14:ligatures w14:val="none"/>
        </w:rPr>
        <w:t>самопред’явлення</w:t>
      </w:r>
      <w:r w:rsidR="00BD42D6">
        <w:rPr>
          <w:rFonts w:ascii="Times New Roman" w:eastAsia="Times New Roman" w:hAnsi="Times New Roman" w:cs="Times New Roman"/>
          <w:kern w:val="0"/>
          <w:sz w:val="28"/>
          <w:szCs w:val="28"/>
          <w:lang w:eastAsia="uk-UA"/>
          <w14:ligatures w14:val="none"/>
        </w:rPr>
        <w:t>»</w:t>
      </w:r>
      <w:r w:rsidRPr="00F25386">
        <w:rPr>
          <w:rFonts w:ascii="Times New Roman" w:eastAsia="Times New Roman" w:hAnsi="Times New Roman" w:cs="Times New Roman"/>
          <w:kern w:val="0"/>
          <w:sz w:val="28"/>
          <w:szCs w:val="28"/>
          <w:lang w:eastAsia="uk-UA"/>
          <w14:ligatures w14:val="none"/>
        </w:rPr>
        <w:t xml:space="preserve"> та </w:t>
      </w:r>
      <w:r w:rsidR="00BD42D6">
        <w:rPr>
          <w:rFonts w:ascii="Times New Roman" w:eastAsia="Times New Roman" w:hAnsi="Times New Roman" w:cs="Times New Roman"/>
          <w:kern w:val="0"/>
          <w:sz w:val="28"/>
          <w:szCs w:val="28"/>
          <w:lang w:eastAsia="uk-UA"/>
          <w14:ligatures w14:val="none"/>
        </w:rPr>
        <w:t>«</w:t>
      </w:r>
      <w:r w:rsidRPr="00F25386">
        <w:rPr>
          <w:rFonts w:ascii="Times New Roman" w:eastAsia="Times New Roman" w:hAnsi="Times New Roman" w:cs="Times New Roman"/>
          <w:kern w:val="0"/>
          <w:sz w:val="28"/>
          <w:szCs w:val="28"/>
          <w:lang w:eastAsia="uk-UA"/>
          <w14:ligatures w14:val="none"/>
        </w:rPr>
        <w:t>управління враженням</w:t>
      </w:r>
      <w:r w:rsidR="00BD42D6">
        <w:rPr>
          <w:rFonts w:ascii="Times New Roman" w:eastAsia="Times New Roman" w:hAnsi="Times New Roman" w:cs="Times New Roman"/>
          <w:kern w:val="0"/>
          <w:sz w:val="28"/>
          <w:szCs w:val="28"/>
          <w:lang w:eastAsia="uk-UA"/>
          <w14:ligatures w14:val="none"/>
        </w:rPr>
        <w:t>»</w:t>
      </w:r>
      <w:r w:rsidRPr="00F25386">
        <w:rPr>
          <w:rFonts w:ascii="Times New Roman" w:eastAsia="Times New Roman" w:hAnsi="Times New Roman" w:cs="Times New Roman"/>
          <w:kern w:val="0"/>
          <w:sz w:val="28"/>
          <w:szCs w:val="28"/>
          <w:lang w:eastAsia="uk-UA"/>
          <w14:ligatures w14:val="none"/>
        </w:rPr>
        <w:t>. Цей підхід акцентує увагу на рольовому характері іміджу, його публічному вираженні. У журналістиці це проявляється у висвітленні публічних виступів, інтерв</w:t>
      </w:r>
      <w:r w:rsidR="006B68D4">
        <w:rPr>
          <w:rFonts w:ascii="Times New Roman" w:eastAsia="Times New Roman" w:hAnsi="Times New Roman" w:cs="Times New Roman"/>
          <w:kern w:val="0"/>
          <w:sz w:val="28"/>
          <w:szCs w:val="28"/>
          <w:lang w:eastAsia="uk-UA"/>
          <w14:ligatures w14:val="none"/>
        </w:rPr>
        <w:t>’</w:t>
      </w:r>
      <w:r w:rsidRPr="00F25386">
        <w:rPr>
          <w:rFonts w:ascii="Times New Roman" w:eastAsia="Times New Roman" w:hAnsi="Times New Roman" w:cs="Times New Roman"/>
          <w:kern w:val="0"/>
          <w:sz w:val="28"/>
          <w:szCs w:val="28"/>
          <w:lang w:eastAsia="uk-UA"/>
          <w14:ligatures w14:val="none"/>
        </w:rPr>
        <w:t xml:space="preserve">ю та інших публічних проявів політика, формуючи уявлення про його </w:t>
      </w:r>
      <w:r w:rsidR="00BD42D6">
        <w:rPr>
          <w:rFonts w:ascii="Times New Roman" w:eastAsia="Times New Roman" w:hAnsi="Times New Roman" w:cs="Times New Roman"/>
          <w:kern w:val="0"/>
          <w:sz w:val="28"/>
          <w:szCs w:val="28"/>
          <w:lang w:eastAsia="uk-UA"/>
          <w14:ligatures w14:val="none"/>
        </w:rPr>
        <w:t>«</w:t>
      </w:r>
      <w:r w:rsidRPr="00F25386">
        <w:rPr>
          <w:rFonts w:ascii="Times New Roman" w:eastAsia="Times New Roman" w:hAnsi="Times New Roman" w:cs="Times New Roman"/>
          <w:kern w:val="0"/>
          <w:sz w:val="28"/>
          <w:szCs w:val="28"/>
          <w:lang w:eastAsia="uk-UA"/>
          <w14:ligatures w14:val="none"/>
        </w:rPr>
        <w:t>публічне Я</w:t>
      </w:r>
      <w:r w:rsidR="00BD42D6">
        <w:rPr>
          <w:rFonts w:ascii="Times New Roman" w:eastAsia="Times New Roman" w:hAnsi="Times New Roman" w:cs="Times New Roman"/>
          <w:kern w:val="0"/>
          <w:sz w:val="28"/>
          <w:szCs w:val="28"/>
          <w:lang w:eastAsia="uk-UA"/>
          <w14:ligatures w14:val="none"/>
        </w:rPr>
        <w:t>»</w:t>
      </w:r>
      <w:r w:rsidRPr="00F25386">
        <w:rPr>
          <w:rFonts w:ascii="Times New Roman" w:eastAsia="Times New Roman" w:hAnsi="Times New Roman" w:cs="Times New Roman"/>
          <w:kern w:val="0"/>
          <w:sz w:val="28"/>
          <w:szCs w:val="28"/>
          <w:lang w:eastAsia="uk-UA"/>
          <w14:ligatures w14:val="none"/>
        </w:rPr>
        <w:t xml:space="preserve">. Роль іміджмейкерів тут зводиться до вдосконалення зовнішнього вигляду, вербальної та невербальної поведінки політика. Антропологічне трактування зосереджується на властивостях, притаманних </w:t>
      </w:r>
      <w:r w:rsidRPr="00F25386">
        <w:rPr>
          <w:rFonts w:ascii="Times New Roman" w:eastAsia="Times New Roman" w:hAnsi="Times New Roman" w:cs="Times New Roman"/>
          <w:kern w:val="0"/>
          <w:sz w:val="28"/>
          <w:szCs w:val="28"/>
          <w:lang w:eastAsia="uk-UA"/>
          <w14:ligatures w14:val="none"/>
        </w:rPr>
        <w:lastRenderedPageBreak/>
        <w:t xml:space="preserve">людині, обмежуючи аналіз політичними інститутами та ідеологічними конструкціями. Як зазначає О. Вознесенська, </w:t>
      </w:r>
      <w:r w:rsidR="00BD42D6">
        <w:rPr>
          <w:rFonts w:ascii="Times New Roman" w:eastAsia="Times New Roman" w:hAnsi="Times New Roman" w:cs="Times New Roman"/>
          <w:kern w:val="0"/>
          <w:sz w:val="28"/>
          <w:szCs w:val="28"/>
          <w:lang w:eastAsia="uk-UA"/>
          <w14:ligatures w14:val="none"/>
        </w:rPr>
        <w:t>«</w:t>
      </w:r>
      <w:r w:rsidRPr="00F25386">
        <w:rPr>
          <w:rFonts w:ascii="Times New Roman" w:eastAsia="Times New Roman" w:hAnsi="Times New Roman" w:cs="Times New Roman"/>
          <w:kern w:val="0"/>
          <w:sz w:val="28"/>
          <w:szCs w:val="28"/>
          <w:lang w:eastAsia="uk-UA"/>
          <w14:ligatures w14:val="none"/>
        </w:rPr>
        <w:t>Образ політичного лідера…– це набір певних характеристик, які люди асоціюють із конкретною індивідуальністю</w:t>
      </w:r>
      <w:r w:rsidR="00BD42D6">
        <w:rPr>
          <w:rFonts w:ascii="Times New Roman" w:eastAsia="Times New Roman" w:hAnsi="Times New Roman" w:cs="Times New Roman"/>
          <w:kern w:val="0"/>
          <w:sz w:val="28"/>
          <w:szCs w:val="28"/>
          <w:lang w:eastAsia="uk-UA"/>
          <w14:ligatures w14:val="none"/>
        </w:rPr>
        <w:t>»</w:t>
      </w:r>
      <w:r w:rsidRPr="00F25386">
        <w:rPr>
          <w:rFonts w:ascii="Times New Roman" w:eastAsia="Times New Roman" w:hAnsi="Times New Roman" w:cs="Times New Roman"/>
          <w:kern w:val="0"/>
          <w:sz w:val="28"/>
          <w:szCs w:val="28"/>
          <w:lang w:eastAsia="uk-UA"/>
          <w14:ligatures w14:val="none"/>
        </w:rPr>
        <w:t xml:space="preserve"> [</w:t>
      </w:r>
      <w:r w:rsidR="00C10650">
        <w:rPr>
          <w:rFonts w:ascii="Times New Roman" w:eastAsia="Times New Roman" w:hAnsi="Times New Roman" w:cs="Times New Roman"/>
          <w:kern w:val="0"/>
          <w:sz w:val="28"/>
          <w:szCs w:val="28"/>
          <w:lang w:eastAsia="uk-UA"/>
          <w14:ligatures w14:val="none"/>
        </w:rPr>
        <w:t>8</w:t>
      </w:r>
      <w:r w:rsidRPr="00F25386">
        <w:rPr>
          <w:rFonts w:ascii="Times New Roman" w:eastAsia="Times New Roman" w:hAnsi="Times New Roman" w:cs="Times New Roman"/>
          <w:kern w:val="0"/>
          <w:sz w:val="28"/>
          <w:szCs w:val="28"/>
          <w:lang w:eastAsia="uk-UA"/>
          <w14:ligatures w14:val="none"/>
        </w:rPr>
        <w:t>]. Важливо зазначити, що хоча К. Єгорова-Гантман та Г.</w:t>
      </w:r>
      <w:r w:rsidR="00C10650">
        <w:rPr>
          <w:rFonts w:ascii="Times New Roman" w:eastAsia="Times New Roman" w:hAnsi="Times New Roman" w:cs="Times New Roman"/>
          <w:kern w:val="0"/>
          <w:sz w:val="28"/>
          <w:szCs w:val="28"/>
          <w:lang w:eastAsia="uk-UA"/>
          <w14:ligatures w14:val="none"/>
        </w:rPr>
        <w:t> </w:t>
      </w:r>
      <w:r w:rsidRPr="00F25386">
        <w:rPr>
          <w:rFonts w:ascii="Times New Roman" w:eastAsia="Times New Roman" w:hAnsi="Times New Roman" w:cs="Times New Roman"/>
          <w:kern w:val="0"/>
          <w:sz w:val="28"/>
          <w:szCs w:val="28"/>
          <w:lang w:eastAsia="uk-UA"/>
          <w14:ligatures w14:val="none"/>
        </w:rPr>
        <w:t>Почепцов [</w:t>
      </w:r>
      <w:r w:rsidR="00C10650">
        <w:rPr>
          <w:rFonts w:ascii="Times New Roman" w:eastAsia="Times New Roman" w:hAnsi="Times New Roman" w:cs="Times New Roman"/>
          <w:kern w:val="0"/>
          <w:sz w:val="28"/>
          <w:szCs w:val="28"/>
          <w:lang w:eastAsia="uk-UA"/>
          <w14:ligatures w14:val="none"/>
        </w:rPr>
        <w:t>47; 48</w:t>
      </w:r>
      <w:r w:rsidRPr="00F25386">
        <w:rPr>
          <w:rFonts w:ascii="Times New Roman" w:eastAsia="Times New Roman" w:hAnsi="Times New Roman" w:cs="Times New Roman"/>
          <w:kern w:val="0"/>
          <w:sz w:val="28"/>
          <w:szCs w:val="28"/>
          <w:lang w:eastAsia="uk-UA"/>
          <w14:ligatures w14:val="none"/>
        </w:rPr>
        <w:t>] підкреслюють пріоритет образу політика у сприйнятті виборцями партії, вони приділяють менше уваги дослідженню передвиборчого іміджу самої партії, що є важливим аспектом для журналістського аналізу.</w:t>
      </w:r>
    </w:p>
    <w:p w14:paraId="310C412C" w14:textId="7729285D" w:rsidR="00F25386" w:rsidRPr="00F25386" w:rsidRDefault="00F25386" w:rsidP="000C5B18">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F25386">
        <w:rPr>
          <w:rFonts w:ascii="Times New Roman" w:eastAsia="Times New Roman" w:hAnsi="Times New Roman" w:cs="Times New Roman"/>
          <w:kern w:val="0"/>
          <w:sz w:val="28"/>
          <w:szCs w:val="28"/>
          <w:lang w:eastAsia="uk-UA"/>
          <w14:ligatures w14:val="none"/>
        </w:rPr>
        <w:t>Прихильники ціннісного підходу (Б. Брюс, Ж. Сегела, О. Феофанов, І.</w:t>
      </w:r>
      <w:r w:rsidR="000C5B18">
        <w:rPr>
          <w:rFonts w:ascii="Times New Roman" w:eastAsia="Times New Roman" w:hAnsi="Times New Roman" w:cs="Times New Roman"/>
          <w:kern w:val="0"/>
          <w:sz w:val="28"/>
          <w:szCs w:val="28"/>
          <w:lang w:eastAsia="uk-UA"/>
          <w14:ligatures w14:val="none"/>
        </w:rPr>
        <w:t> </w:t>
      </w:r>
      <w:r w:rsidRPr="00F25386">
        <w:rPr>
          <w:rFonts w:ascii="Times New Roman" w:eastAsia="Times New Roman" w:hAnsi="Times New Roman" w:cs="Times New Roman"/>
          <w:kern w:val="0"/>
          <w:sz w:val="28"/>
          <w:szCs w:val="28"/>
          <w:lang w:eastAsia="uk-UA"/>
          <w14:ligatures w14:val="none"/>
        </w:rPr>
        <w:t xml:space="preserve">Недяк, І. Терлецька, А. Цуладзе) наголошують на штучному, сконструйованому характері іміджу, його символічній сутності. У журналістиці це відображається у створенні певних символічних образів, що апелюють до цінностей та переконань аудиторії. Ю. Сурмін та Д. Наріжний визначають імідж як </w:t>
      </w:r>
      <w:r w:rsidR="00BD42D6">
        <w:rPr>
          <w:rFonts w:ascii="Times New Roman" w:eastAsia="Times New Roman" w:hAnsi="Times New Roman" w:cs="Times New Roman"/>
          <w:kern w:val="0"/>
          <w:sz w:val="28"/>
          <w:szCs w:val="28"/>
          <w:lang w:eastAsia="uk-UA"/>
          <w14:ligatures w14:val="none"/>
        </w:rPr>
        <w:t>«</w:t>
      </w:r>
      <w:r w:rsidRPr="00F25386">
        <w:rPr>
          <w:rFonts w:ascii="Times New Roman" w:eastAsia="Times New Roman" w:hAnsi="Times New Roman" w:cs="Times New Roman"/>
          <w:kern w:val="0"/>
          <w:sz w:val="28"/>
          <w:szCs w:val="28"/>
          <w:lang w:eastAsia="uk-UA"/>
          <w14:ligatures w14:val="none"/>
        </w:rPr>
        <w:t>певний символічний образ сприйняття якогось явища, об’єкта та людини</w:t>
      </w:r>
      <w:r w:rsidR="00BD42D6">
        <w:rPr>
          <w:rFonts w:ascii="Times New Roman" w:eastAsia="Times New Roman" w:hAnsi="Times New Roman" w:cs="Times New Roman"/>
          <w:kern w:val="0"/>
          <w:sz w:val="28"/>
          <w:szCs w:val="28"/>
          <w:lang w:eastAsia="uk-UA"/>
          <w14:ligatures w14:val="none"/>
        </w:rPr>
        <w:t>»</w:t>
      </w:r>
      <w:r w:rsidRPr="00F25386">
        <w:rPr>
          <w:rFonts w:ascii="Times New Roman" w:eastAsia="Times New Roman" w:hAnsi="Times New Roman" w:cs="Times New Roman"/>
          <w:kern w:val="0"/>
          <w:sz w:val="28"/>
          <w:szCs w:val="28"/>
          <w:lang w:eastAsia="uk-UA"/>
          <w14:ligatures w14:val="none"/>
        </w:rPr>
        <w:t xml:space="preserve">, формування якого </w:t>
      </w:r>
      <w:r w:rsidR="00BD42D6">
        <w:rPr>
          <w:rFonts w:ascii="Times New Roman" w:eastAsia="Times New Roman" w:hAnsi="Times New Roman" w:cs="Times New Roman"/>
          <w:kern w:val="0"/>
          <w:sz w:val="28"/>
          <w:szCs w:val="28"/>
          <w:lang w:eastAsia="uk-UA"/>
          <w14:ligatures w14:val="none"/>
        </w:rPr>
        <w:t>«</w:t>
      </w:r>
      <w:r w:rsidRPr="00F25386">
        <w:rPr>
          <w:rFonts w:ascii="Times New Roman" w:eastAsia="Times New Roman" w:hAnsi="Times New Roman" w:cs="Times New Roman"/>
          <w:kern w:val="0"/>
          <w:sz w:val="28"/>
          <w:szCs w:val="28"/>
          <w:lang w:eastAsia="uk-UA"/>
          <w14:ligatures w14:val="none"/>
        </w:rPr>
        <w:t>складає основний зміст політичної персоналізації політичного діяча</w:t>
      </w:r>
      <w:r w:rsidR="00BD42D6">
        <w:rPr>
          <w:rFonts w:ascii="Times New Roman" w:eastAsia="Times New Roman" w:hAnsi="Times New Roman" w:cs="Times New Roman"/>
          <w:kern w:val="0"/>
          <w:sz w:val="28"/>
          <w:szCs w:val="28"/>
          <w:lang w:eastAsia="uk-UA"/>
          <w14:ligatures w14:val="none"/>
        </w:rPr>
        <w:t>»</w:t>
      </w:r>
      <w:r w:rsidRPr="00F25386">
        <w:rPr>
          <w:rFonts w:ascii="Times New Roman" w:eastAsia="Times New Roman" w:hAnsi="Times New Roman" w:cs="Times New Roman"/>
          <w:kern w:val="0"/>
          <w:sz w:val="28"/>
          <w:szCs w:val="28"/>
          <w:lang w:eastAsia="uk-UA"/>
          <w14:ligatures w14:val="none"/>
        </w:rPr>
        <w:t xml:space="preserve"> [</w:t>
      </w:r>
      <w:r w:rsidR="00C10650">
        <w:rPr>
          <w:rFonts w:ascii="Times New Roman" w:eastAsia="Times New Roman" w:hAnsi="Times New Roman" w:cs="Times New Roman"/>
          <w:kern w:val="0"/>
          <w:sz w:val="28"/>
          <w:szCs w:val="28"/>
          <w:lang w:eastAsia="uk-UA"/>
          <w14:ligatures w14:val="none"/>
        </w:rPr>
        <w:t>41</w:t>
      </w:r>
      <w:r w:rsidRPr="00F25386">
        <w:rPr>
          <w:rFonts w:ascii="Times New Roman" w:eastAsia="Times New Roman" w:hAnsi="Times New Roman" w:cs="Times New Roman"/>
          <w:kern w:val="0"/>
          <w:sz w:val="28"/>
          <w:szCs w:val="28"/>
          <w:lang w:eastAsia="uk-UA"/>
          <w14:ligatures w14:val="none"/>
        </w:rPr>
        <w:t>, с. 66-67]. В рамках цього підходу, під впливом PR-теорій, сформувалося комунікативне розуміння іміджу. Г.</w:t>
      </w:r>
      <w:r w:rsidR="000C5B18">
        <w:rPr>
          <w:rFonts w:ascii="Times New Roman" w:eastAsia="Times New Roman" w:hAnsi="Times New Roman" w:cs="Times New Roman"/>
          <w:kern w:val="0"/>
          <w:sz w:val="28"/>
          <w:szCs w:val="28"/>
          <w:lang w:eastAsia="uk-UA"/>
          <w14:ligatures w14:val="none"/>
        </w:rPr>
        <w:t> </w:t>
      </w:r>
      <w:r w:rsidRPr="00F25386">
        <w:rPr>
          <w:rFonts w:ascii="Times New Roman" w:eastAsia="Times New Roman" w:hAnsi="Times New Roman" w:cs="Times New Roman"/>
          <w:kern w:val="0"/>
          <w:sz w:val="28"/>
          <w:szCs w:val="28"/>
          <w:lang w:eastAsia="uk-UA"/>
          <w14:ligatures w14:val="none"/>
        </w:rPr>
        <w:t>Почепцов розглядає імідж як комунікативну одиницю, що відповідає вимогам комунікативного простору [</w:t>
      </w:r>
      <w:r w:rsidR="00C10650">
        <w:rPr>
          <w:rFonts w:ascii="Times New Roman" w:eastAsia="Times New Roman" w:hAnsi="Times New Roman" w:cs="Times New Roman"/>
          <w:kern w:val="0"/>
          <w:sz w:val="28"/>
          <w:szCs w:val="28"/>
          <w:lang w:eastAsia="uk-UA"/>
          <w14:ligatures w14:val="none"/>
        </w:rPr>
        <w:t>47</w:t>
      </w:r>
      <w:r w:rsidRPr="00F25386">
        <w:rPr>
          <w:rFonts w:ascii="Times New Roman" w:eastAsia="Times New Roman" w:hAnsi="Times New Roman" w:cs="Times New Roman"/>
          <w:kern w:val="0"/>
          <w:sz w:val="28"/>
          <w:szCs w:val="28"/>
          <w:lang w:eastAsia="uk-UA"/>
          <w14:ligatures w14:val="none"/>
        </w:rPr>
        <w:t>, с. 35, 41], підкреслюючи його багатофакторність, зумовлену впливом різних каналів комунікації та багатошаровістю сприйняття [</w:t>
      </w:r>
      <w:r w:rsidR="00C10650">
        <w:rPr>
          <w:rFonts w:ascii="Times New Roman" w:eastAsia="Times New Roman" w:hAnsi="Times New Roman" w:cs="Times New Roman"/>
          <w:kern w:val="0"/>
          <w:sz w:val="28"/>
          <w:szCs w:val="28"/>
          <w:lang w:eastAsia="uk-UA"/>
          <w14:ligatures w14:val="none"/>
        </w:rPr>
        <w:t>4</w:t>
      </w:r>
      <w:r w:rsidRPr="00F25386">
        <w:rPr>
          <w:rFonts w:ascii="Times New Roman" w:eastAsia="Times New Roman" w:hAnsi="Times New Roman" w:cs="Times New Roman"/>
          <w:kern w:val="0"/>
          <w:sz w:val="28"/>
          <w:szCs w:val="28"/>
          <w:lang w:eastAsia="uk-UA"/>
          <w14:ligatures w14:val="none"/>
        </w:rPr>
        <w:t>8, с. 72]. Водночас, він зазначає, що в пам’яті формується цілісне уявлення, позитивно чи негативно забарвлене [</w:t>
      </w:r>
      <w:r w:rsidR="00C10650">
        <w:rPr>
          <w:rFonts w:ascii="Times New Roman" w:eastAsia="Times New Roman" w:hAnsi="Times New Roman" w:cs="Times New Roman"/>
          <w:kern w:val="0"/>
          <w:sz w:val="28"/>
          <w:szCs w:val="28"/>
          <w:lang w:eastAsia="uk-UA"/>
          <w14:ligatures w14:val="none"/>
        </w:rPr>
        <w:t>47</w:t>
      </w:r>
      <w:r w:rsidRPr="00F25386">
        <w:rPr>
          <w:rFonts w:ascii="Times New Roman" w:eastAsia="Times New Roman" w:hAnsi="Times New Roman" w:cs="Times New Roman"/>
          <w:kern w:val="0"/>
          <w:sz w:val="28"/>
          <w:szCs w:val="28"/>
          <w:lang w:eastAsia="uk-UA"/>
          <w14:ligatures w14:val="none"/>
        </w:rPr>
        <w:t xml:space="preserve">, с. 188]. Подібне визначення пропонує М. Миліневський: </w:t>
      </w:r>
      <w:r w:rsidR="00BD42D6">
        <w:rPr>
          <w:rFonts w:ascii="Times New Roman" w:eastAsia="Times New Roman" w:hAnsi="Times New Roman" w:cs="Times New Roman"/>
          <w:kern w:val="0"/>
          <w:sz w:val="28"/>
          <w:szCs w:val="28"/>
          <w:lang w:eastAsia="uk-UA"/>
          <w14:ligatures w14:val="none"/>
        </w:rPr>
        <w:t>«</w:t>
      </w:r>
      <w:r w:rsidRPr="00F25386">
        <w:rPr>
          <w:rFonts w:ascii="Times New Roman" w:eastAsia="Times New Roman" w:hAnsi="Times New Roman" w:cs="Times New Roman"/>
          <w:kern w:val="0"/>
          <w:sz w:val="28"/>
          <w:szCs w:val="28"/>
          <w:lang w:eastAsia="uk-UA"/>
          <w14:ligatures w14:val="none"/>
        </w:rPr>
        <w:t>…образ, який сформований в масовій свідомості на основі наявних знань, досвіду сприймання візуальної інформації. Імідж створюється для того, щоб викликати бажані зміни в масовій свідомості і поведінці людей</w:t>
      </w:r>
      <w:r w:rsidR="00BD42D6">
        <w:rPr>
          <w:rFonts w:ascii="Times New Roman" w:eastAsia="Times New Roman" w:hAnsi="Times New Roman" w:cs="Times New Roman"/>
          <w:kern w:val="0"/>
          <w:sz w:val="28"/>
          <w:szCs w:val="28"/>
          <w:lang w:eastAsia="uk-UA"/>
          <w14:ligatures w14:val="none"/>
        </w:rPr>
        <w:t>»</w:t>
      </w:r>
      <w:r w:rsidRPr="00F25386">
        <w:rPr>
          <w:rFonts w:ascii="Times New Roman" w:eastAsia="Times New Roman" w:hAnsi="Times New Roman" w:cs="Times New Roman"/>
          <w:kern w:val="0"/>
          <w:sz w:val="28"/>
          <w:szCs w:val="28"/>
          <w:lang w:eastAsia="uk-UA"/>
          <w14:ligatures w14:val="none"/>
        </w:rPr>
        <w:t xml:space="preserve"> [</w:t>
      </w:r>
      <w:r w:rsidR="009035C6">
        <w:rPr>
          <w:rFonts w:ascii="Times New Roman" w:eastAsia="Times New Roman" w:hAnsi="Times New Roman" w:cs="Times New Roman"/>
          <w:kern w:val="0"/>
          <w:sz w:val="28"/>
          <w:szCs w:val="28"/>
          <w:lang w:eastAsia="uk-UA"/>
          <w14:ligatures w14:val="none"/>
        </w:rPr>
        <w:t>37</w:t>
      </w:r>
      <w:r w:rsidRPr="00F25386">
        <w:rPr>
          <w:rFonts w:ascii="Times New Roman" w:eastAsia="Times New Roman" w:hAnsi="Times New Roman" w:cs="Times New Roman"/>
          <w:kern w:val="0"/>
          <w:sz w:val="28"/>
          <w:szCs w:val="28"/>
          <w:lang w:eastAsia="uk-UA"/>
          <w14:ligatures w14:val="none"/>
        </w:rPr>
        <w:t>]. Це визначення підкреслює цілеспрямованість створення іміджу та його вплив на аудиторію, що є ключовим для журналістської діяльності.</w:t>
      </w:r>
    </w:p>
    <w:p w14:paraId="5E3C1043" w14:textId="394EA4B3" w:rsidR="00F25386" w:rsidRPr="00F25386" w:rsidRDefault="00F25386" w:rsidP="000C5B18">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F25386">
        <w:rPr>
          <w:rFonts w:ascii="Times New Roman" w:eastAsia="Times New Roman" w:hAnsi="Times New Roman" w:cs="Times New Roman"/>
          <w:kern w:val="0"/>
          <w:sz w:val="28"/>
          <w:szCs w:val="28"/>
          <w:lang w:eastAsia="uk-UA"/>
          <w14:ligatures w14:val="none"/>
        </w:rPr>
        <w:t xml:space="preserve">Етичний підхід до аналізу іміджу політичного лідера ґрунтується на переконанні, що імідж має моральний вимір та відображає певні ціннісні </w:t>
      </w:r>
      <w:r w:rsidRPr="00F25386">
        <w:rPr>
          <w:rFonts w:ascii="Times New Roman" w:eastAsia="Times New Roman" w:hAnsi="Times New Roman" w:cs="Times New Roman"/>
          <w:kern w:val="0"/>
          <w:sz w:val="28"/>
          <w:szCs w:val="28"/>
          <w:lang w:eastAsia="uk-UA"/>
          <w14:ligatures w14:val="none"/>
        </w:rPr>
        <w:lastRenderedPageBreak/>
        <w:t xml:space="preserve">орієнтації. Його представники вважають, що імідж є своєрідною </w:t>
      </w:r>
      <w:r w:rsidR="00BD42D6">
        <w:rPr>
          <w:rFonts w:ascii="Times New Roman" w:eastAsia="Times New Roman" w:hAnsi="Times New Roman" w:cs="Times New Roman"/>
          <w:kern w:val="0"/>
          <w:sz w:val="28"/>
          <w:szCs w:val="28"/>
          <w:lang w:eastAsia="uk-UA"/>
          <w14:ligatures w14:val="none"/>
        </w:rPr>
        <w:t>«</w:t>
      </w:r>
      <w:r w:rsidRPr="00F25386">
        <w:rPr>
          <w:rFonts w:ascii="Times New Roman" w:eastAsia="Times New Roman" w:hAnsi="Times New Roman" w:cs="Times New Roman"/>
          <w:kern w:val="0"/>
          <w:sz w:val="28"/>
          <w:szCs w:val="28"/>
          <w:lang w:eastAsia="uk-UA"/>
          <w14:ligatures w14:val="none"/>
        </w:rPr>
        <w:t>другою натурою</w:t>
      </w:r>
      <w:r w:rsidR="00BD42D6">
        <w:rPr>
          <w:rFonts w:ascii="Times New Roman" w:eastAsia="Times New Roman" w:hAnsi="Times New Roman" w:cs="Times New Roman"/>
          <w:kern w:val="0"/>
          <w:sz w:val="28"/>
          <w:szCs w:val="28"/>
          <w:lang w:eastAsia="uk-UA"/>
          <w14:ligatures w14:val="none"/>
        </w:rPr>
        <w:t>»</w:t>
      </w:r>
      <w:r w:rsidRPr="00F25386">
        <w:rPr>
          <w:rFonts w:ascii="Times New Roman" w:eastAsia="Times New Roman" w:hAnsi="Times New Roman" w:cs="Times New Roman"/>
          <w:kern w:val="0"/>
          <w:sz w:val="28"/>
          <w:szCs w:val="28"/>
          <w:lang w:eastAsia="uk-UA"/>
          <w14:ligatures w14:val="none"/>
        </w:rPr>
        <w:t>, через яку індивід оцінює себе, і яка, за умови постійної демонстрації, інтегрується в його особистість. Ця концепція перегукується з етичними кодексами журналістики, які наголошують на відповідальності за створювані медійні образи та їхній вплив на суспільство. Проте, теоретична складність полягає в багатогранності самого поняття іміджу, що досліджується в рамках різних наукових дисциплін, від філософських праць Аристотеля, Платона та Н. Макіавеллі до психологічних теорій З. Фрейда та К.-Г. Юнга, а також соціологічних досліджень, зокрема, І. Бекешкіної, Є.</w:t>
      </w:r>
      <w:r w:rsidR="009035C6">
        <w:rPr>
          <w:rFonts w:ascii="Times New Roman" w:eastAsia="Times New Roman" w:hAnsi="Times New Roman" w:cs="Times New Roman"/>
          <w:kern w:val="0"/>
          <w:sz w:val="28"/>
          <w:szCs w:val="28"/>
          <w:lang w:eastAsia="uk-UA"/>
          <w14:ligatures w14:val="none"/>
        </w:rPr>
        <w:t> </w:t>
      </w:r>
      <w:r w:rsidRPr="00F25386">
        <w:rPr>
          <w:rFonts w:ascii="Times New Roman" w:eastAsia="Times New Roman" w:hAnsi="Times New Roman" w:cs="Times New Roman"/>
          <w:kern w:val="0"/>
          <w:sz w:val="28"/>
          <w:szCs w:val="28"/>
          <w:lang w:eastAsia="uk-UA"/>
          <w14:ligatures w14:val="none"/>
        </w:rPr>
        <w:t>Головахи та Н. Паніної. Ця міждисциплінарність підкреслює потребу в системному дослідженні сутності іміджу політичного лідера, що також є актуальним для журналістів, які створюють та поширюють інформацію про політиків.</w:t>
      </w:r>
    </w:p>
    <w:p w14:paraId="4148CA22" w14:textId="3485EC2D" w:rsidR="00F25386" w:rsidRPr="00F25386" w:rsidRDefault="00F25386" w:rsidP="000C5B18">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F25386">
        <w:rPr>
          <w:rFonts w:ascii="Times New Roman" w:eastAsia="Times New Roman" w:hAnsi="Times New Roman" w:cs="Times New Roman"/>
          <w:kern w:val="0"/>
          <w:sz w:val="28"/>
          <w:szCs w:val="28"/>
          <w:lang w:eastAsia="uk-UA"/>
          <w14:ligatures w14:val="none"/>
        </w:rPr>
        <w:t>В Україні питаннями іміджелогії займалися такі дослідники, як В. Бебик, Д. Видрін, А. Гуцал, В. Королько, В. Моісєєв, С. Недбаєвський, В. Полохало, Г. Почепцов, С. Телешун [</w:t>
      </w:r>
      <w:r w:rsidR="009035C6">
        <w:rPr>
          <w:rFonts w:ascii="Times New Roman" w:eastAsia="Times New Roman" w:hAnsi="Times New Roman" w:cs="Times New Roman"/>
          <w:kern w:val="0"/>
          <w:sz w:val="28"/>
          <w:szCs w:val="28"/>
          <w:lang w:eastAsia="uk-UA"/>
          <w14:ligatures w14:val="none"/>
        </w:rPr>
        <w:t>58</w:t>
      </w:r>
      <w:r w:rsidRPr="00F25386">
        <w:rPr>
          <w:rFonts w:ascii="Times New Roman" w:eastAsia="Times New Roman" w:hAnsi="Times New Roman" w:cs="Times New Roman"/>
          <w:kern w:val="0"/>
          <w:sz w:val="28"/>
          <w:szCs w:val="28"/>
          <w:lang w:eastAsia="uk-UA"/>
          <w14:ligatures w14:val="none"/>
        </w:rPr>
        <w:t>] та М. Томенко. Проте, попри значний внесок цих науковців, дослідження особливостей формування іміджу політичного лідера в контексті сучасної української політичної культури залишається актуальним та потребує подальшого розвитку. Журналістська практика, що відображає та формує суспільні уявлення про політиків, також потребує наукового осмислення в цьому контексті.</w:t>
      </w:r>
    </w:p>
    <w:p w14:paraId="207F547E" w14:textId="74DDE19B" w:rsidR="00F25386" w:rsidRPr="00F25386" w:rsidRDefault="00F25386" w:rsidP="000C5B18">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F25386">
        <w:rPr>
          <w:rFonts w:ascii="Times New Roman" w:eastAsia="Times New Roman" w:hAnsi="Times New Roman" w:cs="Times New Roman"/>
          <w:kern w:val="0"/>
          <w:sz w:val="28"/>
          <w:szCs w:val="28"/>
          <w:lang w:eastAsia="uk-UA"/>
          <w14:ligatures w14:val="none"/>
        </w:rPr>
        <w:t>Проблематика сутності політичного іміджу розглядається в роботах Н.</w:t>
      </w:r>
      <w:r w:rsidR="000C5B18">
        <w:rPr>
          <w:rFonts w:ascii="Times New Roman" w:eastAsia="Times New Roman" w:hAnsi="Times New Roman" w:cs="Times New Roman"/>
          <w:kern w:val="0"/>
          <w:sz w:val="28"/>
          <w:szCs w:val="28"/>
          <w:lang w:eastAsia="uk-UA"/>
          <w14:ligatures w14:val="none"/>
        </w:rPr>
        <w:t> </w:t>
      </w:r>
      <w:r w:rsidRPr="00F25386">
        <w:rPr>
          <w:rFonts w:ascii="Times New Roman" w:eastAsia="Times New Roman" w:hAnsi="Times New Roman" w:cs="Times New Roman"/>
          <w:kern w:val="0"/>
          <w:sz w:val="28"/>
          <w:szCs w:val="28"/>
          <w:lang w:eastAsia="uk-UA"/>
          <w14:ligatures w14:val="none"/>
        </w:rPr>
        <w:t>Азарова, С. Алексєєва, В. Андрущенка, В. Бабкіна, О. Бабкіної, В. Беха, С.</w:t>
      </w:r>
      <w:r w:rsidR="000C5B18">
        <w:rPr>
          <w:rFonts w:ascii="Times New Roman" w:eastAsia="Times New Roman" w:hAnsi="Times New Roman" w:cs="Times New Roman"/>
          <w:kern w:val="0"/>
          <w:sz w:val="28"/>
          <w:szCs w:val="28"/>
          <w:lang w:eastAsia="uk-UA"/>
          <w14:ligatures w14:val="none"/>
        </w:rPr>
        <w:t> </w:t>
      </w:r>
      <w:r w:rsidRPr="00F25386">
        <w:rPr>
          <w:rFonts w:ascii="Times New Roman" w:eastAsia="Times New Roman" w:hAnsi="Times New Roman" w:cs="Times New Roman"/>
          <w:kern w:val="0"/>
          <w:sz w:val="28"/>
          <w:szCs w:val="28"/>
          <w:lang w:eastAsia="uk-UA"/>
          <w14:ligatures w14:val="none"/>
        </w:rPr>
        <w:t>Бульбенюк [</w:t>
      </w:r>
      <w:r w:rsidR="009035C6">
        <w:rPr>
          <w:rFonts w:ascii="Times New Roman" w:eastAsia="Times New Roman" w:hAnsi="Times New Roman" w:cs="Times New Roman"/>
          <w:kern w:val="0"/>
          <w:sz w:val="28"/>
          <w:szCs w:val="28"/>
          <w:lang w:eastAsia="uk-UA"/>
          <w14:ligatures w14:val="none"/>
        </w:rPr>
        <w:t>5</w:t>
      </w:r>
      <w:r w:rsidRPr="00F25386">
        <w:rPr>
          <w:rFonts w:ascii="Times New Roman" w:eastAsia="Times New Roman" w:hAnsi="Times New Roman" w:cs="Times New Roman"/>
          <w:kern w:val="0"/>
          <w:sz w:val="28"/>
          <w:szCs w:val="28"/>
          <w:lang w:eastAsia="uk-UA"/>
          <w14:ligatures w14:val="none"/>
        </w:rPr>
        <w:t>], А. Бутенка, І. Варзара [</w:t>
      </w:r>
      <w:r w:rsidR="009035C6">
        <w:rPr>
          <w:rFonts w:ascii="Times New Roman" w:eastAsia="Times New Roman" w:hAnsi="Times New Roman" w:cs="Times New Roman"/>
          <w:kern w:val="0"/>
          <w:sz w:val="28"/>
          <w:szCs w:val="28"/>
          <w:lang w:eastAsia="uk-UA"/>
          <w14:ligatures w14:val="none"/>
        </w:rPr>
        <w:t>6</w:t>
      </w:r>
      <w:r w:rsidRPr="00F25386">
        <w:rPr>
          <w:rFonts w:ascii="Times New Roman" w:eastAsia="Times New Roman" w:hAnsi="Times New Roman" w:cs="Times New Roman"/>
          <w:kern w:val="0"/>
          <w:sz w:val="28"/>
          <w:szCs w:val="28"/>
          <w:lang w:eastAsia="uk-UA"/>
          <w14:ligatures w14:val="none"/>
        </w:rPr>
        <w:t xml:space="preserve">, с. 516-517; </w:t>
      </w:r>
      <w:r w:rsidR="009035C6">
        <w:rPr>
          <w:rFonts w:ascii="Times New Roman" w:eastAsia="Times New Roman" w:hAnsi="Times New Roman" w:cs="Times New Roman"/>
          <w:kern w:val="0"/>
          <w:sz w:val="28"/>
          <w:szCs w:val="28"/>
          <w:lang w:eastAsia="uk-UA"/>
          <w14:ligatures w14:val="none"/>
        </w:rPr>
        <w:t>7</w:t>
      </w:r>
      <w:r w:rsidRPr="00F25386">
        <w:rPr>
          <w:rFonts w:ascii="Times New Roman" w:eastAsia="Times New Roman" w:hAnsi="Times New Roman" w:cs="Times New Roman"/>
          <w:kern w:val="0"/>
          <w:sz w:val="28"/>
          <w:szCs w:val="28"/>
          <w:lang w:eastAsia="uk-UA"/>
          <w14:ligatures w14:val="none"/>
        </w:rPr>
        <w:t>], В. Воронкова, К.</w:t>
      </w:r>
      <w:r w:rsidR="000C5B18">
        <w:rPr>
          <w:rFonts w:ascii="Times New Roman" w:eastAsia="Times New Roman" w:hAnsi="Times New Roman" w:cs="Times New Roman"/>
          <w:kern w:val="0"/>
          <w:sz w:val="28"/>
          <w:szCs w:val="28"/>
          <w:lang w:eastAsia="uk-UA"/>
          <w14:ligatures w14:val="none"/>
        </w:rPr>
        <w:t> </w:t>
      </w:r>
      <w:r w:rsidRPr="00F25386">
        <w:rPr>
          <w:rFonts w:ascii="Times New Roman" w:eastAsia="Times New Roman" w:hAnsi="Times New Roman" w:cs="Times New Roman"/>
          <w:kern w:val="0"/>
          <w:sz w:val="28"/>
          <w:szCs w:val="28"/>
          <w:lang w:eastAsia="uk-UA"/>
          <w14:ligatures w14:val="none"/>
        </w:rPr>
        <w:t>Гаджієва, В. Горбатенка [</w:t>
      </w:r>
      <w:r w:rsidR="009035C6">
        <w:rPr>
          <w:rFonts w:ascii="Times New Roman" w:eastAsia="Times New Roman" w:hAnsi="Times New Roman" w:cs="Times New Roman"/>
          <w:kern w:val="0"/>
          <w:sz w:val="28"/>
          <w:szCs w:val="28"/>
          <w:lang w:eastAsia="uk-UA"/>
          <w14:ligatures w14:val="none"/>
        </w:rPr>
        <w:t>11</w:t>
      </w:r>
      <w:r w:rsidRPr="00F25386">
        <w:rPr>
          <w:rFonts w:ascii="Times New Roman" w:eastAsia="Times New Roman" w:hAnsi="Times New Roman" w:cs="Times New Roman"/>
          <w:kern w:val="0"/>
          <w:sz w:val="28"/>
          <w:szCs w:val="28"/>
          <w:lang w:eastAsia="uk-UA"/>
          <w14:ligatures w14:val="none"/>
        </w:rPr>
        <w:t>, с. 303–305], Г. Зеленька [</w:t>
      </w:r>
      <w:r w:rsidR="009035C6">
        <w:rPr>
          <w:rFonts w:ascii="Times New Roman" w:eastAsia="Times New Roman" w:hAnsi="Times New Roman" w:cs="Times New Roman"/>
          <w:kern w:val="0"/>
          <w:sz w:val="28"/>
          <w:szCs w:val="28"/>
          <w:lang w:eastAsia="uk-UA"/>
          <w14:ligatures w14:val="none"/>
        </w:rPr>
        <w:t>18</w:t>
      </w:r>
      <w:r w:rsidRPr="00F25386">
        <w:rPr>
          <w:rFonts w:ascii="Times New Roman" w:eastAsia="Times New Roman" w:hAnsi="Times New Roman" w:cs="Times New Roman"/>
          <w:kern w:val="0"/>
          <w:sz w:val="28"/>
          <w:szCs w:val="28"/>
          <w:lang w:eastAsia="uk-UA"/>
          <w14:ligatures w14:val="none"/>
        </w:rPr>
        <w:t>], О. Зернецької, В.</w:t>
      </w:r>
      <w:r w:rsidR="009035C6">
        <w:rPr>
          <w:rFonts w:ascii="Times New Roman" w:eastAsia="Times New Roman" w:hAnsi="Times New Roman" w:cs="Times New Roman"/>
          <w:kern w:val="0"/>
          <w:sz w:val="28"/>
          <w:szCs w:val="28"/>
          <w:lang w:eastAsia="uk-UA"/>
          <w14:ligatures w14:val="none"/>
        </w:rPr>
        <w:t> </w:t>
      </w:r>
      <w:r w:rsidRPr="00F25386">
        <w:rPr>
          <w:rFonts w:ascii="Times New Roman" w:eastAsia="Times New Roman" w:hAnsi="Times New Roman" w:cs="Times New Roman"/>
          <w:kern w:val="0"/>
          <w:sz w:val="28"/>
          <w:szCs w:val="28"/>
          <w:lang w:eastAsia="uk-UA"/>
          <w14:ligatures w14:val="none"/>
        </w:rPr>
        <w:t>Ільїна, В. Корнієнка, І. Кресіної, О. Лісничука [3</w:t>
      </w:r>
      <w:r w:rsidR="009035C6">
        <w:rPr>
          <w:rFonts w:ascii="Times New Roman" w:eastAsia="Times New Roman" w:hAnsi="Times New Roman" w:cs="Times New Roman"/>
          <w:kern w:val="0"/>
          <w:sz w:val="28"/>
          <w:szCs w:val="28"/>
          <w:lang w:eastAsia="uk-UA"/>
          <w14:ligatures w14:val="none"/>
        </w:rPr>
        <w:t>8</w:t>
      </w:r>
      <w:r w:rsidRPr="00F25386">
        <w:rPr>
          <w:rFonts w:ascii="Times New Roman" w:eastAsia="Times New Roman" w:hAnsi="Times New Roman" w:cs="Times New Roman"/>
          <w:kern w:val="0"/>
          <w:sz w:val="28"/>
          <w:szCs w:val="28"/>
          <w:lang w:eastAsia="uk-UA"/>
          <w14:ligatures w14:val="none"/>
        </w:rPr>
        <w:t>], М. Михальченка [3</w:t>
      </w:r>
      <w:r w:rsidR="009035C6">
        <w:rPr>
          <w:rFonts w:ascii="Times New Roman" w:eastAsia="Times New Roman" w:hAnsi="Times New Roman" w:cs="Times New Roman"/>
          <w:kern w:val="0"/>
          <w:sz w:val="28"/>
          <w:szCs w:val="28"/>
          <w:lang w:eastAsia="uk-UA"/>
          <w14:ligatures w14:val="none"/>
        </w:rPr>
        <w:t>9</w:t>
      </w:r>
      <w:r w:rsidRPr="00F25386">
        <w:rPr>
          <w:rFonts w:ascii="Times New Roman" w:eastAsia="Times New Roman" w:hAnsi="Times New Roman" w:cs="Times New Roman"/>
          <w:kern w:val="0"/>
          <w:sz w:val="28"/>
          <w:szCs w:val="28"/>
          <w:lang w:eastAsia="uk-UA"/>
          <w14:ligatures w14:val="none"/>
        </w:rPr>
        <w:t>; 39], М. Остапенко [</w:t>
      </w:r>
      <w:r w:rsidR="009035C6">
        <w:rPr>
          <w:rFonts w:ascii="Times New Roman" w:eastAsia="Times New Roman" w:hAnsi="Times New Roman" w:cs="Times New Roman"/>
          <w:kern w:val="0"/>
          <w:sz w:val="28"/>
          <w:szCs w:val="28"/>
          <w:lang w:eastAsia="uk-UA"/>
          <w14:ligatures w14:val="none"/>
        </w:rPr>
        <w:t>43</w:t>
      </w:r>
      <w:r w:rsidRPr="00F25386">
        <w:rPr>
          <w:rFonts w:ascii="Times New Roman" w:eastAsia="Times New Roman" w:hAnsi="Times New Roman" w:cs="Times New Roman"/>
          <w:kern w:val="0"/>
          <w:sz w:val="28"/>
          <w:szCs w:val="28"/>
          <w:lang w:eastAsia="uk-UA"/>
          <w14:ligatures w14:val="none"/>
        </w:rPr>
        <w:t>], А. Пахарєва, Ф. Рудича [4</w:t>
      </w:r>
      <w:r w:rsidR="009035C6">
        <w:rPr>
          <w:rFonts w:ascii="Times New Roman" w:eastAsia="Times New Roman" w:hAnsi="Times New Roman" w:cs="Times New Roman"/>
          <w:kern w:val="0"/>
          <w:sz w:val="28"/>
          <w:szCs w:val="28"/>
          <w:lang w:eastAsia="uk-UA"/>
          <w14:ligatures w14:val="none"/>
        </w:rPr>
        <w:t>9; 50; 51</w:t>
      </w:r>
      <w:r w:rsidRPr="00F25386">
        <w:rPr>
          <w:rFonts w:ascii="Times New Roman" w:eastAsia="Times New Roman" w:hAnsi="Times New Roman" w:cs="Times New Roman"/>
          <w:kern w:val="0"/>
          <w:sz w:val="28"/>
          <w:szCs w:val="28"/>
          <w:lang w:eastAsia="uk-UA"/>
          <w14:ligatures w14:val="none"/>
        </w:rPr>
        <w:t>] та М. Хілька, які досліджують теорію та методологію політичної діяльності, влади, культури та політико-правового статусу особистості. Окрему увагу заслуговують дослідження Н. Лікарчук [2</w:t>
      </w:r>
      <w:r w:rsidR="009035C6">
        <w:rPr>
          <w:rFonts w:ascii="Times New Roman" w:eastAsia="Times New Roman" w:hAnsi="Times New Roman" w:cs="Times New Roman"/>
          <w:kern w:val="0"/>
          <w:sz w:val="28"/>
          <w:szCs w:val="28"/>
          <w:lang w:eastAsia="uk-UA"/>
          <w14:ligatures w14:val="none"/>
        </w:rPr>
        <w:t>9</w:t>
      </w:r>
      <w:r w:rsidRPr="00F25386">
        <w:rPr>
          <w:rFonts w:ascii="Times New Roman" w:eastAsia="Times New Roman" w:hAnsi="Times New Roman" w:cs="Times New Roman"/>
          <w:kern w:val="0"/>
          <w:sz w:val="28"/>
          <w:szCs w:val="28"/>
          <w:lang w:eastAsia="uk-UA"/>
          <w14:ligatures w14:val="none"/>
        </w:rPr>
        <w:t xml:space="preserve">] щодо формування іміджу лідера під час виборчої </w:t>
      </w:r>
      <w:r w:rsidRPr="00F25386">
        <w:rPr>
          <w:rFonts w:ascii="Times New Roman" w:eastAsia="Times New Roman" w:hAnsi="Times New Roman" w:cs="Times New Roman"/>
          <w:kern w:val="0"/>
          <w:sz w:val="28"/>
          <w:szCs w:val="28"/>
          <w:lang w:eastAsia="uk-UA"/>
          <w14:ligatures w14:val="none"/>
        </w:rPr>
        <w:lastRenderedPageBreak/>
        <w:t>кампанії, Р. Старовойтенка [</w:t>
      </w:r>
      <w:r w:rsidR="009035C6">
        <w:rPr>
          <w:rFonts w:ascii="Times New Roman" w:eastAsia="Times New Roman" w:hAnsi="Times New Roman" w:cs="Times New Roman"/>
          <w:kern w:val="0"/>
          <w:sz w:val="28"/>
          <w:szCs w:val="28"/>
          <w:lang w:eastAsia="uk-UA"/>
          <w14:ligatures w14:val="none"/>
        </w:rPr>
        <w:t>55</w:t>
      </w:r>
      <w:r w:rsidRPr="00F25386">
        <w:rPr>
          <w:rFonts w:ascii="Times New Roman" w:eastAsia="Times New Roman" w:hAnsi="Times New Roman" w:cs="Times New Roman"/>
          <w:kern w:val="0"/>
          <w:sz w:val="28"/>
          <w:szCs w:val="28"/>
          <w:lang w:eastAsia="uk-UA"/>
          <w14:ligatures w14:val="none"/>
        </w:rPr>
        <w:t>] стосовно іміджу політичної партії як фактора електорального вибору, а також дослідження Н. Мазіної щодо соціально-політичних орієнтацій молоді в контексті трансформаційних змін в Україні на початку ХХІ ст. [</w:t>
      </w:r>
      <w:r w:rsidR="009035C6">
        <w:rPr>
          <w:rFonts w:ascii="Times New Roman" w:eastAsia="Times New Roman" w:hAnsi="Times New Roman" w:cs="Times New Roman"/>
          <w:kern w:val="0"/>
          <w:sz w:val="28"/>
          <w:szCs w:val="28"/>
          <w:lang w:eastAsia="uk-UA"/>
          <w14:ligatures w14:val="none"/>
        </w:rPr>
        <w:t>33</w:t>
      </w:r>
      <w:r w:rsidRPr="00F25386">
        <w:rPr>
          <w:rFonts w:ascii="Times New Roman" w:eastAsia="Times New Roman" w:hAnsi="Times New Roman" w:cs="Times New Roman"/>
          <w:kern w:val="0"/>
          <w:sz w:val="28"/>
          <w:szCs w:val="28"/>
          <w:lang w:eastAsia="uk-UA"/>
          <w14:ligatures w14:val="none"/>
        </w:rPr>
        <w:t>]. Ці роботи є важливим підґрунтям для розуміння впливу іміджу на політичні процеси в Україні, що також є важливим для журналістів, які висвітлюють ці процеси.</w:t>
      </w:r>
    </w:p>
    <w:p w14:paraId="4FD92CF4" w14:textId="1866B3FE" w:rsidR="00F25386" w:rsidRPr="00F25386" w:rsidRDefault="00F25386" w:rsidP="000C5B18">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F25386">
        <w:rPr>
          <w:rFonts w:ascii="Times New Roman" w:eastAsia="Times New Roman" w:hAnsi="Times New Roman" w:cs="Times New Roman"/>
          <w:kern w:val="0"/>
          <w:sz w:val="28"/>
          <w:szCs w:val="28"/>
          <w:lang w:eastAsia="uk-UA"/>
          <w14:ligatures w14:val="none"/>
        </w:rPr>
        <w:t>Значний внесок у розробку методичних засобів дослідження політичного іміджу зробив П. Фролов [</w:t>
      </w:r>
      <w:r w:rsidR="009035C6">
        <w:rPr>
          <w:rFonts w:ascii="Times New Roman" w:eastAsia="Times New Roman" w:hAnsi="Times New Roman" w:cs="Times New Roman"/>
          <w:kern w:val="0"/>
          <w:sz w:val="28"/>
          <w:szCs w:val="28"/>
          <w:lang w:eastAsia="uk-UA"/>
          <w14:ligatures w14:val="none"/>
        </w:rPr>
        <w:t>62</w:t>
      </w:r>
      <w:r w:rsidRPr="00F25386">
        <w:rPr>
          <w:rFonts w:ascii="Times New Roman" w:eastAsia="Times New Roman" w:hAnsi="Times New Roman" w:cs="Times New Roman"/>
          <w:kern w:val="0"/>
          <w:sz w:val="28"/>
          <w:szCs w:val="28"/>
          <w:lang w:eastAsia="uk-UA"/>
          <w14:ligatures w14:val="none"/>
        </w:rPr>
        <w:t xml:space="preserve">; 46]. В рамках очолюваної ним лабораторії психології політичного іміджмейкінгу досліджено імпліцитні типології іміджів лідерів, що формуються у свідомості електорату, на основі чого розроблено рекомендації з оптимізації виборчих кампаній. Аналізуючи поняття </w:t>
      </w:r>
      <w:r w:rsidR="00BD42D6">
        <w:rPr>
          <w:rFonts w:ascii="Times New Roman" w:eastAsia="Times New Roman" w:hAnsi="Times New Roman" w:cs="Times New Roman"/>
          <w:kern w:val="0"/>
          <w:sz w:val="28"/>
          <w:szCs w:val="28"/>
          <w:lang w:eastAsia="uk-UA"/>
          <w14:ligatures w14:val="none"/>
        </w:rPr>
        <w:t>«</w:t>
      </w:r>
      <w:r w:rsidRPr="00F25386">
        <w:rPr>
          <w:rFonts w:ascii="Times New Roman" w:eastAsia="Times New Roman" w:hAnsi="Times New Roman" w:cs="Times New Roman"/>
          <w:kern w:val="0"/>
          <w:sz w:val="28"/>
          <w:szCs w:val="28"/>
          <w:lang w:eastAsia="uk-UA"/>
          <w14:ligatures w14:val="none"/>
        </w:rPr>
        <w:t>імідж</w:t>
      </w:r>
      <w:r w:rsidR="00BD42D6">
        <w:rPr>
          <w:rFonts w:ascii="Times New Roman" w:eastAsia="Times New Roman" w:hAnsi="Times New Roman" w:cs="Times New Roman"/>
          <w:kern w:val="0"/>
          <w:sz w:val="28"/>
          <w:szCs w:val="28"/>
          <w:lang w:eastAsia="uk-UA"/>
          <w14:ligatures w14:val="none"/>
        </w:rPr>
        <w:t>»</w:t>
      </w:r>
      <w:r w:rsidRPr="00F25386">
        <w:rPr>
          <w:rFonts w:ascii="Times New Roman" w:eastAsia="Times New Roman" w:hAnsi="Times New Roman" w:cs="Times New Roman"/>
          <w:kern w:val="0"/>
          <w:sz w:val="28"/>
          <w:szCs w:val="28"/>
          <w:lang w:eastAsia="uk-UA"/>
          <w14:ligatures w14:val="none"/>
        </w:rPr>
        <w:t>, П. Фролов зазначає, що цей термін може вживатися у двох основних значеннях: як образ будь-якого об’єкта (політика, товару, фірми), що існує у свідомості певної групи людей, та як образ, сконструйований з метою викликати бажані зміни у свідомості та поведінці людей, здійснити певний політико-психологічний вплив [</w:t>
      </w:r>
      <w:r w:rsidR="009035C6">
        <w:rPr>
          <w:rFonts w:ascii="Times New Roman" w:eastAsia="Times New Roman" w:hAnsi="Times New Roman" w:cs="Times New Roman"/>
          <w:kern w:val="0"/>
          <w:sz w:val="28"/>
          <w:szCs w:val="28"/>
          <w:lang w:eastAsia="uk-UA"/>
          <w14:ligatures w14:val="none"/>
        </w:rPr>
        <w:t>63</w:t>
      </w:r>
      <w:r w:rsidRPr="00F25386">
        <w:rPr>
          <w:rFonts w:ascii="Times New Roman" w:eastAsia="Times New Roman" w:hAnsi="Times New Roman" w:cs="Times New Roman"/>
          <w:kern w:val="0"/>
          <w:sz w:val="28"/>
          <w:szCs w:val="28"/>
          <w:lang w:eastAsia="uk-UA"/>
          <w14:ligatures w14:val="none"/>
        </w:rPr>
        <w:t>]. Цей подвійний характер іміджу підкреслює його як об</w:t>
      </w:r>
      <w:r w:rsidR="006B68D4">
        <w:rPr>
          <w:rFonts w:ascii="Times New Roman" w:eastAsia="Times New Roman" w:hAnsi="Times New Roman" w:cs="Times New Roman"/>
          <w:kern w:val="0"/>
          <w:sz w:val="28"/>
          <w:szCs w:val="28"/>
          <w:lang w:eastAsia="uk-UA"/>
          <w14:ligatures w14:val="none"/>
        </w:rPr>
        <w:t>’</w:t>
      </w:r>
      <w:r w:rsidRPr="00F25386">
        <w:rPr>
          <w:rFonts w:ascii="Times New Roman" w:eastAsia="Times New Roman" w:hAnsi="Times New Roman" w:cs="Times New Roman"/>
          <w:kern w:val="0"/>
          <w:sz w:val="28"/>
          <w:szCs w:val="28"/>
          <w:lang w:eastAsia="uk-UA"/>
          <w14:ligatures w14:val="none"/>
        </w:rPr>
        <w:t>єктивну реальність, що існує в суспільній свідомості, так і як штучно створений конструкт. З цим корелює думка В. Королька про необхідність створення довготривалої моделі репутаційного менеджменту для формування сталих електоральних переваг [48, с. 122].</w:t>
      </w:r>
    </w:p>
    <w:p w14:paraId="599E7BE8" w14:textId="77777777" w:rsidR="00F25386" w:rsidRPr="00F25386" w:rsidRDefault="00F25386" w:rsidP="000C5B18">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F25386">
        <w:rPr>
          <w:rFonts w:ascii="Times New Roman" w:eastAsia="Times New Roman" w:hAnsi="Times New Roman" w:cs="Times New Roman"/>
          <w:kern w:val="0"/>
          <w:sz w:val="28"/>
          <w:szCs w:val="28"/>
          <w:lang w:eastAsia="uk-UA"/>
          <w14:ligatures w14:val="none"/>
        </w:rPr>
        <w:t>З огляду на вищезазначене, імідж є комплексним поняттям, що потребує аналізу з різних точок зору. В даному дослідженні ми зосередимося на трьох підходах: функціональному (виділення типів іміджу за функціями), контекстному (аналіз типів іміджу в різних контекстах) та зіставлювальному (порівняння близьких іміджів). У сучасній прикладній політології, в рамках функціонального підходу, виділяють такі варіанти іміджу: дзеркальний, поточний, бажаний, корпоративний та множинний. Ці типи іміджу також є важливими для журналістів при аналізі медійного образу політиків та їхньої комунікації з аудиторією.</w:t>
      </w:r>
    </w:p>
    <w:p w14:paraId="68584325" w14:textId="35500AEB" w:rsidR="00A20FC8" w:rsidRPr="00293E79" w:rsidRDefault="00A20FC8" w:rsidP="00293E79">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293E79">
        <w:rPr>
          <w:rFonts w:ascii="Times New Roman" w:eastAsia="Times New Roman" w:hAnsi="Times New Roman" w:cs="Times New Roman"/>
          <w:kern w:val="0"/>
          <w:sz w:val="28"/>
          <w:szCs w:val="28"/>
          <w:lang w:eastAsia="uk-UA"/>
          <w14:ligatures w14:val="none"/>
        </w:rPr>
        <w:lastRenderedPageBreak/>
        <w:t xml:space="preserve">Імідж політичного лідера </w:t>
      </w:r>
      <w:r w:rsidR="00293E79" w:rsidRPr="00293E79">
        <w:rPr>
          <w:rFonts w:ascii="Times New Roman" w:eastAsia="Times New Roman" w:hAnsi="Times New Roman" w:cs="Times New Roman"/>
          <w:kern w:val="0"/>
          <w:sz w:val="28"/>
          <w:szCs w:val="28"/>
          <w:lang w:eastAsia="uk-UA"/>
          <w14:ligatures w14:val="none"/>
        </w:rPr>
        <w:t>‒</w:t>
      </w:r>
      <w:r w:rsidRPr="00293E79">
        <w:rPr>
          <w:rFonts w:ascii="Times New Roman" w:eastAsia="Times New Roman" w:hAnsi="Times New Roman" w:cs="Times New Roman"/>
          <w:kern w:val="0"/>
          <w:sz w:val="28"/>
          <w:szCs w:val="28"/>
          <w:lang w:eastAsia="uk-UA"/>
          <w14:ligatures w14:val="none"/>
        </w:rPr>
        <w:t xml:space="preserve"> це цілеспрямовано сформований образ, який має впливати на емоційне, психологічне й інтелектуальне сприйняття виборців. У сучасних умовах медійної конкуренції політичний імідж розглядається як інструмент управління громадською думкою, який використовується для зміцнення довіри до лідера та його політики.</w:t>
      </w:r>
    </w:p>
    <w:p w14:paraId="1D14D95B" w14:textId="77777777" w:rsidR="00A20FC8" w:rsidRPr="00293E79" w:rsidRDefault="00A20FC8" w:rsidP="00293E79">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293E79">
        <w:rPr>
          <w:rFonts w:ascii="Times New Roman" w:eastAsia="Times New Roman" w:hAnsi="Times New Roman" w:cs="Times New Roman"/>
          <w:kern w:val="0"/>
          <w:sz w:val="28"/>
          <w:szCs w:val="28"/>
          <w:lang w:eastAsia="uk-UA"/>
          <w14:ligatures w14:val="none"/>
        </w:rPr>
        <w:t>Науковці визначають імідж як багатогранний феномен, що включає:</w:t>
      </w:r>
    </w:p>
    <w:p w14:paraId="43E335A6" w14:textId="77777777" w:rsidR="00A20FC8" w:rsidRPr="00293E79" w:rsidRDefault="00A20FC8" w:rsidP="00293E79">
      <w:pPr>
        <w:numPr>
          <w:ilvl w:val="0"/>
          <w:numId w:val="2"/>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293E79">
        <w:rPr>
          <w:rFonts w:ascii="Times New Roman" w:eastAsia="Times New Roman" w:hAnsi="Times New Roman" w:cs="Times New Roman"/>
          <w:kern w:val="0"/>
          <w:sz w:val="28"/>
          <w:szCs w:val="28"/>
          <w:lang w:eastAsia="uk-UA"/>
          <w14:ligatures w14:val="none"/>
        </w:rPr>
        <w:t>особистісні якості лідера (компетентність, харизматичність);</w:t>
      </w:r>
    </w:p>
    <w:p w14:paraId="7E8E06FB" w14:textId="77777777" w:rsidR="00A20FC8" w:rsidRPr="00293E79" w:rsidRDefault="00A20FC8" w:rsidP="00293E79">
      <w:pPr>
        <w:numPr>
          <w:ilvl w:val="0"/>
          <w:numId w:val="2"/>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293E79">
        <w:rPr>
          <w:rFonts w:ascii="Times New Roman" w:eastAsia="Times New Roman" w:hAnsi="Times New Roman" w:cs="Times New Roman"/>
          <w:kern w:val="0"/>
          <w:sz w:val="28"/>
          <w:szCs w:val="28"/>
          <w:lang w:eastAsia="uk-UA"/>
          <w14:ligatures w14:val="none"/>
        </w:rPr>
        <w:t>цінності та ідеологію, які він пропагує;</w:t>
      </w:r>
    </w:p>
    <w:p w14:paraId="29AEB7AE" w14:textId="77777777" w:rsidR="00A20FC8" w:rsidRDefault="00A20FC8" w:rsidP="00293E79">
      <w:pPr>
        <w:numPr>
          <w:ilvl w:val="0"/>
          <w:numId w:val="2"/>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293E79">
        <w:rPr>
          <w:rFonts w:ascii="Times New Roman" w:eastAsia="Times New Roman" w:hAnsi="Times New Roman" w:cs="Times New Roman"/>
          <w:kern w:val="0"/>
          <w:sz w:val="28"/>
          <w:szCs w:val="28"/>
          <w:lang w:eastAsia="uk-UA"/>
          <w14:ligatures w14:val="none"/>
        </w:rPr>
        <w:t>візуальне й вербальне сприйняття політика в медіапросторі.</w:t>
      </w:r>
    </w:p>
    <w:p w14:paraId="0DE4D7FF" w14:textId="6D0D798D" w:rsidR="00293E79" w:rsidRPr="00293E79" w:rsidRDefault="00293E79" w:rsidP="00293E79">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293E79">
        <w:rPr>
          <w:rFonts w:ascii="Times New Roman" w:eastAsia="Times New Roman" w:hAnsi="Times New Roman" w:cs="Times New Roman"/>
          <w:kern w:val="0"/>
          <w:sz w:val="28"/>
          <w:szCs w:val="28"/>
          <w:lang w:eastAsia="uk-UA"/>
          <w14:ligatures w14:val="none"/>
        </w:rPr>
        <w:t xml:space="preserve">Імідж політика складається з цілої низки компонентів, які, в ідеалі, повинні </w:t>
      </w:r>
      <w:r w:rsidR="00BD42D6">
        <w:rPr>
          <w:rFonts w:ascii="Times New Roman" w:eastAsia="Times New Roman" w:hAnsi="Times New Roman" w:cs="Times New Roman"/>
          <w:kern w:val="0"/>
          <w:sz w:val="28"/>
          <w:szCs w:val="28"/>
          <w:lang w:eastAsia="uk-UA"/>
          <w14:ligatures w14:val="none"/>
        </w:rPr>
        <w:t>«</w:t>
      </w:r>
      <w:r w:rsidRPr="00293E79">
        <w:rPr>
          <w:rFonts w:ascii="Times New Roman" w:eastAsia="Times New Roman" w:hAnsi="Times New Roman" w:cs="Times New Roman"/>
          <w:kern w:val="0"/>
          <w:sz w:val="28"/>
          <w:szCs w:val="28"/>
          <w:lang w:eastAsia="uk-UA"/>
          <w14:ligatures w14:val="none"/>
        </w:rPr>
        <w:t>працювати</w:t>
      </w:r>
      <w:r w:rsidR="00BD42D6">
        <w:rPr>
          <w:rFonts w:ascii="Times New Roman" w:eastAsia="Times New Roman" w:hAnsi="Times New Roman" w:cs="Times New Roman"/>
          <w:kern w:val="0"/>
          <w:sz w:val="28"/>
          <w:szCs w:val="28"/>
          <w:lang w:eastAsia="uk-UA"/>
          <w14:ligatures w14:val="none"/>
        </w:rPr>
        <w:t>»</w:t>
      </w:r>
      <w:r w:rsidRPr="00293E79">
        <w:rPr>
          <w:rFonts w:ascii="Times New Roman" w:eastAsia="Times New Roman" w:hAnsi="Times New Roman" w:cs="Times New Roman"/>
          <w:kern w:val="0"/>
          <w:sz w:val="28"/>
          <w:szCs w:val="28"/>
          <w:lang w:eastAsia="uk-UA"/>
          <w14:ligatures w14:val="none"/>
        </w:rPr>
        <w:t xml:space="preserve"> на створення єдиного образу: програм, заяв, у яких відображено основні ідеї лідера. Це, як правило, кілька найбільш актуальних проблем суспільного життя, що потребують вирішення. У передвиборчий період завдання пропонованого лідером політичного курсу виражається в короткій та доступній для розуміння формулі – гаслі.</w:t>
      </w:r>
    </w:p>
    <w:p w14:paraId="1F3F1B98" w14:textId="77777777" w:rsidR="00293E79" w:rsidRPr="00293E79" w:rsidRDefault="00293E79" w:rsidP="00293E79">
      <w:pPr>
        <w:spacing w:after="0" w:line="360" w:lineRule="auto"/>
        <w:jc w:val="both"/>
        <w:rPr>
          <w:rFonts w:ascii="Times New Roman" w:eastAsia="Times New Roman" w:hAnsi="Times New Roman" w:cs="Times New Roman"/>
          <w:kern w:val="0"/>
          <w:sz w:val="28"/>
          <w:szCs w:val="28"/>
          <w:lang w:eastAsia="uk-UA"/>
          <w14:ligatures w14:val="none"/>
        </w:rPr>
      </w:pPr>
      <w:r w:rsidRPr="00293E79">
        <w:rPr>
          <w:rFonts w:ascii="Times New Roman" w:eastAsia="Times New Roman" w:hAnsi="Times New Roman" w:cs="Times New Roman"/>
          <w:kern w:val="0"/>
          <w:sz w:val="28"/>
          <w:szCs w:val="28"/>
          <w:lang w:eastAsia="uk-UA"/>
          <w14:ligatures w14:val="none"/>
        </w:rPr>
        <w:t xml:space="preserve">Імідж створюється власною роботою кандидата. Але найчастіше він будується спеціально, розвивається та закріплюється в уявленні виборців за допомогою ЗМІ, засобів агітації та пропаганди. Фахівці, починаючи розробку іміджу, виходять з того, що змінювати треба не людину, яка виступає в якості кандидата, а враження про неї, яке більше залежить від ефективності діяльності засобів масової комунікації, ніж від самого кандидата. Щоб перемогти на виборах, потрібно стати міфом або легендою. Досвід показує, що в багатьох випадках на виборах перемагає не конкретна людина, а міф про цю людину, потужне відображення розкручуваного образу в суспільній свідомості.   </w:t>
      </w:r>
    </w:p>
    <w:p w14:paraId="53125469" w14:textId="77777777" w:rsidR="00293E79" w:rsidRPr="00293E79" w:rsidRDefault="00293E79" w:rsidP="00293E79">
      <w:pPr>
        <w:spacing w:after="0" w:line="360" w:lineRule="auto"/>
        <w:ind w:firstLine="360"/>
        <w:jc w:val="both"/>
        <w:rPr>
          <w:rFonts w:ascii="Times New Roman" w:eastAsia="Times New Roman" w:hAnsi="Times New Roman" w:cs="Times New Roman"/>
          <w:kern w:val="0"/>
          <w:sz w:val="28"/>
          <w:szCs w:val="28"/>
          <w:lang w:eastAsia="uk-UA"/>
          <w14:ligatures w14:val="none"/>
        </w:rPr>
      </w:pPr>
      <w:r w:rsidRPr="00293E79">
        <w:rPr>
          <w:rFonts w:ascii="Times New Roman" w:eastAsia="Times New Roman" w:hAnsi="Times New Roman" w:cs="Times New Roman"/>
          <w:kern w:val="0"/>
          <w:sz w:val="28"/>
          <w:szCs w:val="28"/>
          <w:lang w:eastAsia="uk-UA"/>
          <w14:ligatures w14:val="none"/>
        </w:rPr>
        <w:t>Для формування ефективного іміджу застосовується комплексний підхід, що включає наступні етапи:</w:t>
      </w:r>
    </w:p>
    <w:p w14:paraId="013D10D9" w14:textId="6B1DE8A1" w:rsidR="00293E79" w:rsidRPr="00293E79" w:rsidRDefault="009035C6" w:rsidP="00293E79">
      <w:pPr>
        <w:numPr>
          <w:ilvl w:val="0"/>
          <w:numId w:val="5"/>
        </w:numPr>
        <w:spacing w:after="0" w:line="360" w:lineRule="auto"/>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w:t>
      </w:r>
      <w:r w:rsidR="00293E79" w:rsidRPr="00293E79">
        <w:rPr>
          <w:rFonts w:ascii="Times New Roman" w:eastAsia="Times New Roman" w:hAnsi="Times New Roman" w:cs="Times New Roman"/>
          <w:kern w:val="0"/>
          <w:sz w:val="28"/>
          <w:szCs w:val="28"/>
          <w:lang w:eastAsia="uk-UA"/>
          <w14:ligatures w14:val="none"/>
        </w:rPr>
        <w:t>Первинно проводяться дослідження, які сприяють виявленню очікуваних якостей та здібностей кандидата. Це може включати соціологічні опитування, фокус-групи та аналіз інформаційного поля.</w:t>
      </w:r>
    </w:p>
    <w:p w14:paraId="1EBBFA00" w14:textId="77777777" w:rsidR="00293E79" w:rsidRPr="00293E79" w:rsidRDefault="00293E79" w:rsidP="00293E79">
      <w:pPr>
        <w:numPr>
          <w:ilvl w:val="0"/>
          <w:numId w:val="5"/>
        </w:numPr>
        <w:spacing w:after="0" w:line="360" w:lineRule="auto"/>
        <w:jc w:val="both"/>
        <w:rPr>
          <w:rFonts w:ascii="Times New Roman" w:eastAsia="Times New Roman" w:hAnsi="Times New Roman" w:cs="Times New Roman"/>
          <w:kern w:val="0"/>
          <w:sz w:val="28"/>
          <w:szCs w:val="28"/>
          <w:lang w:eastAsia="uk-UA"/>
          <w14:ligatures w14:val="none"/>
        </w:rPr>
      </w:pPr>
      <w:r w:rsidRPr="00293E79">
        <w:rPr>
          <w:rFonts w:ascii="Times New Roman" w:eastAsia="Times New Roman" w:hAnsi="Times New Roman" w:cs="Times New Roman"/>
          <w:kern w:val="0"/>
          <w:sz w:val="28"/>
          <w:szCs w:val="28"/>
          <w:lang w:eastAsia="uk-UA"/>
          <w14:ligatures w14:val="none"/>
        </w:rPr>
        <w:lastRenderedPageBreak/>
        <w:t>Фахівці в галузі виборчих технологій, іміджмейкери розробляють стратегічний образ кандидата, враховуючи результати досліджень та політичний контекст.</w:t>
      </w:r>
    </w:p>
    <w:p w14:paraId="2C728913" w14:textId="77777777" w:rsidR="00293E79" w:rsidRPr="00293E79" w:rsidRDefault="00293E79" w:rsidP="00293E79">
      <w:pPr>
        <w:numPr>
          <w:ilvl w:val="0"/>
          <w:numId w:val="5"/>
        </w:numPr>
        <w:spacing w:after="0" w:line="360" w:lineRule="auto"/>
        <w:jc w:val="both"/>
        <w:rPr>
          <w:rFonts w:ascii="Times New Roman" w:eastAsia="Times New Roman" w:hAnsi="Times New Roman" w:cs="Times New Roman"/>
          <w:kern w:val="0"/>
          <w:sz w:val="28"/>
          <w:szCs w:val="28"/>
          <w:lang w:eastAsia="uk-UA"/>
          <w14:ligatures w14:val="none"/>
        </w:rPr>
      </w:pPr>
      <w:r w:rsidRPr="00293E79">
        <w:rPr>
          <w:rFonts w:ascii="Times New Roman" w:eastAsia="Times New Roman" w:hAnsi="Times New Roman" w:cs="Times New Roman"/>
          <w:kern w:val="0"/>
          <w:sz w:val="28"/>
          <w:szCs w:val="28"/>
          <w:lang w:eastAsia="uk-UA"/>
          <w14:ligatures w14:val="none"/>
        </w:rPr>
        <w:t>Фахівці в галузі агітації та пропаганди, використовуючи ЗМІ, друковану та зовнішню рекламу, інші способи комунікації, доводять цей образ до виборців, забезпечуючи його широке поширення.</w:t>
      </w:r>
    </w:p>
    <w:p w14:paraId="41017049" w14:textId="324F32B7" w:rsidR="00293E79" w:rsidRPr="00293E79" w:rsidRDefault="00293E79" w:rsidP="00293E79">
      <w:pPr>
        <w:numPr>
          <w:ilvl w:val="0"/>
          <w:numId w:val="5"/>
        </w:numPr>
        <w:spacing w:after="0" w:line="360" w:lineRule="auto"/>
        <w:jc w:val="both"/>
        <w:rPr>
          <w:rFonts w:ascii="Times New Roman" w:eastAsia="Times New Roman" w:hAnsi="Times New Roman" w:cs="Times New Roman"/>
          <w:kern w:val="0"/>
          <w:sz w:val="28"/>
          <w:szCs w:val="28"/>
          <w:lang w:eastAsia="uk-UA"/>
          <w14:ligatures w14:val="none"/>
        </w:rPr>
      </w:pPr>
      <w:r w:rsidRPr="00293E79">
        <w:rPr>
          <w:rFonts w:ascii="Times New Roman" w:eastAsia="Times New Roman" w:hAnsi="Times New Roman" w:cs="Times New Roman"/>
          <w:kern w:val="0"/>
          <w:sz w:val="28"/>
          <w:szCs w:val="28"/>
          <w:lang w:eastAsia="uk-UA"/>
          <w14:ligatures w14:val="none"/>
        </w:rPr>
        <w:t>Довірені особи та агітатори в безпосередньому спілкуванні з виборцями закріплюють цей образ, забезпечуючи особистий контакт та зворотний зв</w:t>
      </w:r>
      <w:r w:rsidR="006B68D4">
        <w:rPr>
          <w:rFonts w:ascii="Times New Roman" w:eastAsia="Times New Roman" w:hAnsi="Times New Roman" w:cs="Times New Roman"/>
          <w:kern w:val="0"/>
          <w:sz w:val="28"/>
          <w:szCs w:val="28"/>
          <w:lang w:eastAsia="uk-UA"/>
          <w14:ligatures w14:val="none"/>
        </w:rPr>
        <w:t>’</w:t>
      </w:r>
      <w:r w:rsidRPr="00293E79">
        <w:rPr>
          <w:rFonts w:ascii="Times New Roman" w:eastAsia="Times New Roman" w:hAnsi="Times New Roman" w:cs="Times New Roman"/>
          <w:kern w:val="0"/>
          <w:sz w:val="28"/>
          <w:szCs w:val="28"/>
          <w:lang w:eastAsia="uk-UA"/>
          <w14:ligatures w14:val="none"/>
        </w:rPr>
        <w:t>язок.</w:t>
      </w:r>
    </w:p>
    <w:p w14:paraId="6F3D8290" w14:textId="25EED80F" w:rsidR="00293E79" w:rsidRPr="00293E79" w:rsidRDefault="00293E79" w:rsidP="00293E79">
      <w:pPr>
        <w:numPr>
          <w:ilvl w:val="0"/>
          <w:numId w:val="5"/>
        </w:numPr>
        <w:spacing w:after="0" w:line="360" w:lineRule="auto"/>
        <w:jc w:val="both"/>
        <w:rPr>
          <w:rFonts w:ascii="Times New Roman" w:eastAsia="Times New Roman" w:hAnsi="Times New Roman" w:cs="Times New Roman"/>
          <w:kern w:val="0"/>
          <w:sz w:val="28"/>
          <w:szCs w:val="28"/>
          <w:lang w:eastAsia="uk-UA"/>
          <w14:ligatures w14:val="none"/>
        </w:rPr>
      </w:pPr>
      <w:r w:rsidRPr="00293E79">
        <w:rPr>
          <w:rFonts w:ascii="Times New Roman" w:eastAsia="Times New Roman" w:hAnsi="Times New Roman" w:cs="Times New Roman"/>
          <w:kern w:val="0"/>
          <w:sz w:val="28"/>
          <w:szCs w:val="28"/>
          <w:lang w:eastAsia="uk-UA"/>
          <w14:ligatures w14:val="none"/>
        </w:rPr>
        <w:t>Кандидат на зустрічах з виборцями демонструє цей образ, зміцнює свій імідж, підтверджуючи його особистою поведінкою та виступами</w:t>
      </w:r>
      <w:r w:rsidR="009035C6">
        <w:rPr>
          <w:rFonts w:ascii="Times New Roman" w:eastAsia="Times New Roman" w:hAnsi="Times New Roman" w:cs="Times New Roman"/>
          <w:kern w:val="0"/>
          <w:sz w:val="28"/>
          <w:szCs w:val="28"/>
          <w:lang w:eastAsia="uk-UA"/>
          <w14:ligatures w14:val="none"/>
        </w:rPr>
        <w:t>» [46, с. 300]</w:t>
      </w:r>
      <w:r w:rsidRPr="00293E79">
        <w:rPr>
          <w:rFonts w:ascii="Times New Roman" w:eastAsia="Times New Roman" w:hAnsi="Times New Roman" w:cs="Times New Roman"/>
          <w:kern w:val="0"/>
          <w:sz w:val="28"/>
          <w:szCs w:val="28"/>
          <w:lang w:eastAsia="uk-UA"/>
          <w14:ligatures w14:val="none"/>
        </w:rPr>
        <w:t>.</w:t>
      </w:r>
    </w:p>
    <w:p w14:paraId="25C6AEF9" w14:textId="77777777" w:rsidR="00293E79" w:rsidRPr="00293E79" w:rsidRDefault="00293E79" w:rsidP="00293E79">
      <w:pPr>
        <w:spacing w:after="0" w:line="360" w:lineRule="auto"/>
        <w:jc w:val="both"/>
        <w:rPr>
          <w:rFonts w:ascii="Times New Roman" w:eastAsia="Times New Roman" w:hAnsi="Times New Roman" w:cs="Times New Roman"/>
          <w:kern w:val="0"/>
          <w:sz w:val="28"/>
          <w:szCs w:val="28"/>
          <w:lang w:eastAsia="uk-UA"/>
          <w14:ligatures w14:val="none"/>
        </w:rPr>
      </w:pPr>
      <w:r w:rsidRPr="00293E79">
        <w:rPr>
          <w:rFonts w:ascii="Times New Roman" w:eastAsia="Times New Roman" w:hAnsi="Times New Roman" w:cs="Times New Roman"/>
          <w:kern w:val="0"/>
          <w:sz w:val="28"/>
          <w:szCs w:val="28"/>
          <w:lang w:eastAsia="uk-UA"/>
          <w14:ligatures w14:val="none"/>
        </w:rPr>
        <w:t>Основні риси іміджу:</w:t>
      </w:r>
    </w:p>
    <w:p w14:paraId="52334638" w14:textId="67DCB230" w:rsidR="00293E79" w:rsidRPr="00293E79" w:rsidRDefault="00293E79" w:rsidP="00293E79">
      <w:pPr>
        <w:numPr>
          <w:ilvl w:val="0"/>
          <w:numId w:val="6"/>
        </w:numPr>
        <w:spacing w:after="0" w:line="360" w:lineRule="auto"/>
        <w:jc w:val="both"/>
        <w:rPr>
          <w:rFonts w:ascii="Times New Roman" w:eastAsia="Times New Roman" w:hAnsi="Times New Roman" w:cs="Times New Roman"/>
          <w:kern w:val="0"/>
          <w:sz w:val="28"/>
          <w:szCs w:val="28"/>
          <w:lang w:eastAsia="uk-UA"/>
          <w14:ligatures w14:val="none"/>
        </w:rPr>
      </w:pPr>
      <w:r w:rsidRPr="00293E79">
        <w:rPr>
          <w:rFonts w:ascii="Times New Roman" w:eastAsia="Times New Roman" w:hAnsi="Times New Roman" w:cs="Times New Roman"/>
          <w:kern w:val="0"/>
          <w:sz w:val="28"/>
          <w:szCs w:val="28"/>
          <w:lang w:eastAsia="uk-UA"/>
          <w14:ligatures w14:val="none"/>
        </w:rPr>
        <w:t>Індивідуально-особистісні риси: винятковість (</w:t>
      </w:r>
      <w:r w:rsidR="00BD42D6">
        <w:rPr>
          <w:rFonts w:ascii="Times New Roman" w:eastAsia="Times New Roman" w:hAnsi="Times New Roman" w:cs="Times New Roman"/>
          <w:kern w:val="0"/>
          <w:sz w:val="28"/>
          <w:szCs w:val="28"/>
          <w:lang w:eastAsia="uk-UA"/>
          <w14:ligatures w14:val="none"/>
        </w:rPr>
        <w:t>«</w:t>
      </w:r>
      <w:r w:rsidRPr="00293E79">
        <w:rPr>
          <w:rFonts w:ascii="Times New Roman" w:eastAsia="Times New Roman" w:hAnsi="Times New Roman" w:cs="Times New Roman"/>
          <w:kern w:val="0"/>
          <w:sz w:val="28"/>
          <w:szCs w:val="28"/>
          <w:lang w:eastAsia="uk-UA"/>
          <w14:ligatures w14:val="none"/>
        </w:rPr>
        <w:t>ексклюзивність</w:t>
      </w:r>
      <w:r w:rsidR="00BD42D6">
        <w:rPr>
          <w:rFonts w:ascii="Times New Roman" w:eastAsia="Times New Roman" w:hAnsi="Times New Roman" w:cs="Times New Roman"/>
          <w:kern w:val="0"/>
          <w:sz w:val="28"/>
          <w:szCs w:val="28"/>
          <w:lang w:eastAsia="uk-UA"/>
          <w14:ligatures w14:val="none"/>
        </w:rPr>
        <w:t>»</w:t>
      </w:r>
      <w:r w:rsidRPr="00293E79">
        <w:rPr>
          <w:rFonts w:ascii="Times New Roman" w:eastAsia="Times New Roman" w:hAnsi="Times New Roman" w:cs="Times New Roman"/>
          <w:kern w:val="0"/>
          <w:sz w:val="28"/>
          <w:szCs w:val="28"/>
          <w:lang w:eastAsia="uk-UA"/>
          <w14:ligatures w14:val="none"/>
        </w:rPr>
        <w:t>), впевненість у собі та своїй справі (аж до самовпевненості), сила.</w:t>
      </w:r>
    </w:p>
    <w:p w14:paraId="1419C24A" w14:textId="346C201C" w:rsidR="00293E79" w:rsidRPr="00293E79" w:rsidRDefault="00293E79" w:rsidP="00293E79">
      <w:pPr>
        <w:numPr>
          <w:ilvl w:val="0"/>
          <w:numId w:val="6"/>
        </w:numPr>
        <w:spacing w:after="0" w:line="360" w:lineRule="auto"/>
        <w:jc w:val="both"/>
        <w:rPr>
          <w:rFonts w:ascii="Times New Roman" w:eastAsia="Times New Roman" w:hAnsi="Times New Roman" w:cs="Times New Roman"/>
          <w:kern w:val="0"/>
          <w:sz w:val="28"/>
          <w:szCs w:val="28"/>
          <w:lang w:eastAsia="uk-UA"/>
          <w14:ligatures w14:val="none"/>
        </w:rPr>
      </w:pPr>
      <w:r w:rsidRPr="00293E79">
        <w:rPr>
          <w:rFonts w:ascii="Times New Roman" w:eastAsia="Times New Roman" w:hAnsi="Times New Roman" w:cs="Times New Roman"/>
          <w:kern w:val="0"/>
          <w:sz w:val="28"/>
          <w:szCs w:val="28"/>
          <w:lang w:eastAsia="uk-UA"/>
          <w14:ligatures w14:val="none"/>
        </w:rPr>
        <w:t xml:space="preserve">Соціальні риси: позиція </w:t>
      </w:r>
      <w:r w:rsidR="00BD42D6">
        <w:rPr>
          <w:rFonts w:ascii="Times New Roman" w:eastAsia="Times New Roman" w:hAnsi="Times New Roman" w:cs="Times New Roman"/>
          <w:kern w:val="0"/>
          <w:sz w:val="28"/>
          <w:szCs w:val="28"/>
          <w:lang w:eastAsia="uk-UA"/>
          <w14:ligatures w14:val="none"/>
        </w:rPr>
        <w:t>«</w:t>
      </w:r>
      <w:r w:rsidRPr="00293E79">
        <w:rPr>
          <w:rFonts w:ascii="Times New Roman" w:eastAsia="Times New Roman" w:hAnsi="Times New Roman" w:cs="Times New Roman"/>
          <w:kern w:val="0"/>
          <w:sz w:val="28"/>
          <w:szCs w:val="28"/>
          <w:lang w:eastAsia="uk-UA"/>
          <w14:ligatures w14:val="none"/>
        </w:rPr>
        <w:t>слуги суспільства</w:t>
      </w:r>
      <w:r w:rsidR="00BD42D6">
        <w:rPr>
          <w:rFonts w:ascii="Times New Roman" w:eastAsia="Times New Roman" w:hAnsi="Times New Roman" w:cs="Times New Roman"/>
          <w:kern w:val="0"/>
          <w:sz w:val="28"/>
          <w:szCs w:val="28"/>
          <w:lang w:eastAsia="uk-UA"/>
          <w14:ligatures w14:val="none"/>
        </w:rPr>
        <w:t>»</w:t>
      </w:r>
      <w:r w:rsidRPr="00293E79">
        <w:rPr>
          <w:rFonts w:ascii="Times New Roman" w:eastAsia="Times New Roman" w:hAnsi="Times New Roman" w:cs="Times New Roman"/>
          <w:kern w:val="0"/>
          <w:sz w:val="28"/>
          <w:szCs w:val="28"/>
          <w:lang w:eastAsia="uk-UA"/>
          <w14:ligatures w14:val="none"/>
        </w:rPr>
        <w:t>, турбота про людей, добре знання їхніх проблем, прагнення покращувати життя.</w:t>
      </w:r>
    </w:p>
    <w:p w14:paraId="3B3F5298" w14:textId="77777777" w:rsidR="00293E79" w:rsidRPr="00293E79" w:rsidRDefault="00293E79" w:rsidP="00293E79">
      <w:pPr>
        <w:numPr>
          <w:ilvl w:val="0"/>
          <w:numId w:val="6"/>
        </w:numPr>
        <w:spacing w:after="0" w:line="360" w:lineRule="auto"/>
        <w:jc w:val="both"/>
        <w:rPr>
          <w:rFonts w:ascii="Times New Roman" w:eastAsia="Times New Roman" w:hAnsi="Times New Roman" w:cs="Times New Roman"/>
          <w:kern w:val="0"/>
          <w:sz w:val="28"/>
          <w:szCs w:val="28"/>
          <w:lang w:eastAsia="uk-UA"/>
          <w14:ligatures w14:val="none"/>
        </w:rPr>
      </w:pPr>
      <w:r w:rsidRPr="00293E79">
        <w:rPr>
          <w:rFonts w:ascii="Times New Roman" w:eastAsia="Times New Roman" w:hAnsi="Times New Roman" w:cs="Times New Roman"/>
          <w:kern w:val="0"/>
          <w:sz w:val="28"/>
          <w:szCs w:val="28"/>
          <w:lang w:eastAsia="uk-UA"/>
          <w14:ligatures w14:val="none"/>
        </w:rPr>
        <w:t>Особистісно-енергетичні риси: ентузіазм, бадьорість, оптимізм, провокування позитивних емоцій.</w:t>
      </w:r>
    </w:p>
    <w:p w14:paraId="07507687" w14:textId="77777777" w:rsidR="00293E79" w:rsidRPr="00293E79" w:rsidRDefault="00293E79" w:rsidP="00293E79">
      <w:pPr>
        <w:numPr>
          <w:ilvl w:val="0"/>
          <w:numId w:val="6"/>
        </w:numPr>
        <w:spacing w:after="0" w:line="360" w:lineRule="auto"/>
        <w:jc w:val="both"/>
        <w:rPr>
          <w:rFonts w:ascii="Times New Roman" w:eastAsia="Times New Roman" w:hAnsi="Times New Roman" w:cs="Times New Roman"/>
          <w:kern w:val="0"/>
          <w:sz w:val="28"/>
          <w:szCs w:val="28"/>
          <w:lang w:eastAsia="uk-UA"/>
          <w14:ligatures w14:val="none"/>
        </w:rPr>
      </w:pPr>
      <w:r w:rsidRPr="00293E79">
        <w:rPr>
          <w:rFonts w:ascii="Times New Roman" w:eastAsia="Times New Roman" w:hAnsi="Times New Roman" w:cs="Times New Roman"/>
          <w:kern w:val="0"/>
          <w:sz w:val="28"/>
          <w:szCs w:val="28"/>
          <w:lang w:eastAsia="uk-UA"/>
          <w14:ligatures w14:val="none"/>
        </w:rPr>
        <w:t>Соціально-енергетичні риси: вміння впливати на людей, рішучість, енергія, воля, наполегливість.</w:t>
      </w:r>
    </w:p>
    <w:p w14:paraId="34DFBC56" w14:textId="3E105AAC" w:rsidR="00293E79" w:rsidRPr="00293E79" w:rsidRDefault="00293E79" w:rsidP="00293E79">
      <w:pPr>
        <w:numPr>
          <w:ilvl w:val="0"/>
          <w:numId w:val="6"/>
        </w:numPr>
        <w:spacing w:after="0" w:line="360" w:lineRule="auto"/>
        <w:jc w:val="both"/>
        <w:rPr>
          <w:rFonts w:ascii="Times New Roman" w:eastAsia="Times New Roman" w:hAnsi="Times New Roman" w:cs="Times New Roman"/>
          <w:kern w:val="0"/>
          <w:sz w:val="28"/>
          <w:szCs w:val="28"/>
          <w:lang w:eastAsia="uk-UA"/>
          <w14:ligatures w14:val="none"/>
        </w:rPr>
      </w:pPr>
      <w:r w:rsidRPr="00293E79">
        <w:rPr>
          <w:rFonts w:ascii="Times New Roman" w:eastAsia="Times New Roman" w:hAnsi="Times New Roman" w:cs="Times New Roman"/>
          <w:kern w:val="0"/>
          <w:sz w:val="28"/>
          <w:szCs w:val="28"/>
          <w:lang w:eastAsia="uk-UA"/>
          <w14:ligatures w14:val="none"/>
        </w:rPr>
        <w:t xml:space="preserve">Соціально-моральні риси: високі моральні якості, відповідність </w:t>
      </w:r>
      <w:r w:rsidR="00BD42D6">
        <w:rPr>
          <w:rFonts w:ascii="Times New Roman" w:eastAsia="Times New Roman" w:hAnsi="Times New Roman" w:cs="Times New Roman"/>
          <w:kern w:val="0"/>
          <w:sz w:val="28"/>
          <w:szCs w:val="28"/>
          <w:lang w:eastAsia="uk-UA"/>
          <w14:ligatures w14:val="none"/>
        </w:rPr>
        <w:t>«</w:t>
      </w:r>
      <w:r w:rsidRPr="00293E79">
        <w:rPr>
          <w:rFonts w:ascii="Times New Roman" w:eastAsia="Times New Roman" w:hAnsi="Times New Roman" w:cs="Times New Roman"/>
          <w:kern w:val="0"/>
          <w:sz w:val="28"/>
          <w:szCs w:val="28"/>
          <w:lang w:eastAsia="uk-UA"/>
          <w14:ligatures w14:val="none"/>
        </w:rPr>
        <w:t>суспільному ідеалу</w:t>
      </w:r>
      <w:r w:rsidR="00BD42D6">
        <w:rPr>
          <w:rFonts w:ascii="Times New Roman" w:eastAsia="Times New Roman" w:hAnsi="Times New Roman" w:cs="Times New Roman"/>
          <w:kern w:val="0"/>
          <w:sz w:val="28"/>
          <w:szCs w:val="28"/>
          <w:lang w:eastAsia="uk-UA"/>
          <w14:ligatures w14:val="none"/>
        </w:rPr>
        <w:t>»</w:t>
      </w:r>
      <w:r w:rsidR="009035C6">
        <w:rPr>
          <w:rFonts w:ascii="Times New Roman" w:eastAsia="Times New Roman" w:hAnsi="Times New Roman" w:cs="Times New Roman"/>
          <w:kern w:val="0"/>
          <w:sz w:val="28"/>
          <w:szCs w:val="28"/>
          <w:lang w:eastAsia="uk-UA"/>
          <w14:ligatures w14:val="none"/>
        </w:rPr>
        <w:t xml:space="preserve"> [55, с. 15]</w:t>
      </w:r>
      <w:r w:rsidRPr="00293E79">
        <w:rPr>
          <w:rFonts w:ascii="Times New Roman" w:eastAsia="Times New Roman" w:hAnsi="Times New Roman" w:cs="Times New Roman"/>
          <w:kern w:val="0"/>
          <w:sz w:val="28"/>
          <w:szCs w:val="28"/>
          <w:lang w:eastAsia="uk-UA"/>
          <w14:ligatures w14:val="none"/>
        </w:rPr>
        <w:t>.</w:t>
      </w:r>
    </w:p>
    <w:p w14:paraId="0648F7ED" w14:textId="42AF3923" w:rsidR="00293E79" w:rsidRPr="00293E79" w:rsidRDefault="00293E79" w:rsidP="00293E79">
      <w:pPr>
        <w:spacing w:after="0" w:line="360" w:lineRule="auto"/>
        <w:ind w:firstLine="360"/>
        <w:jc w:val="both"/>
        <w:rPr>
          <w:rFonts w:ascii="Times New Roman" w:eastAsia="Times New Roman" w:hAnsi="Times New Roman" w:cs="Times New Roman"/>
          <w:kern w:val="0"/>
          <w:sz w:val="28"/>
          <w:szCs w:val="28"/>
          <w:lang w:eastAsia="uk-UA"/>
          <w14:ligatures w14:val="none"/>
        </w:rPr>
      </w:pPr>
      <w:r w:rsidRPr="00293E79">
        <w:rPr>
          <w:rFonts w:ascii="Times New Roman" w:eastAsia="Times New Roman" w:hAnsi="Times New Roman" w:cs="Times New Roman"/>
          <w:kern w:val="0"/>
          <w:sz w:val="28"/>
          <w:szCs w:val="28"/>
          <w:lang w:eastAsia="uk-UA"/>
          <w14:ligatures w14:val="none"/>
        </w:rPr>
        <w:t xml:space="preserve">Як правило, цілісний імідж складається з низки </w:t>
      </w:r>
      <w:r w:rsidR="00BD42D6">
        <w:rPr>
          <w:rFonts w:ascii="Times New Roman" w:eastAsia="Times New Roman" w:hAnsi="Times New Roman" w:cs="Times New Roman"/>
          <w:kern w:val="0"/>
          <w:sz w:val="28"/>
          <w:szCs w:val="28"/>
          <w:lang w:eastAsia="uk-UA"/>
          <w14:ligatures w14:val="none"/>
        </w:rPr>
        <w:t>«</w:t>
      </w:r>
      <w:r w:rsidRPr="00293E79">
        <w:rPr>
          <w:rFonts w:ascii="Times New Roman" w:eastAsia="Times New Roman" w:hAnsi="Times New Roman" w:cs="Times New Roman"/>
          <w:kern w:val="0"/>
          <w:sz w:val="28"/>
          <w:szCs w:val="28"/>
          <w:lang w:eastAsia="uk-UA"/>
          <w14:ligatures w14:val="none"/>
        </w:rPr>
        <w:t>мікроіміджів</w:t>
      </w:r>
      <w:r w:rsidR="00BD42D6">
        <w:rPr>
          <w:rFonts w:ascii="Times New Roman" w:eastAsia="Times New Roman" w:hAnsi="Times New Roman" w:cs="Times New Roman"/>
          <w:kern w:val="0"/>
          <w:sz w:val="28"/>
          <w:szCs w:val="28"/>
          <w:lang w:eastAsia="uk-UA"/>
          <w14:ligatures w14:val="none"/>
        </w:rPr>
        <w:t>»</w:t>
      </w:r>
      <w:r w:rsidRPr="00293E79">
        <w:rPr>
          <w:rFonts w:ascii="Times New Roman" w:eastAsia="Times New Roman" w:hAnsi="Times New Roman" w:cs="Times New Roman"/>
          <w:kern w:val="0"/>
          <w:sz w:val="28"/>
          <w:szCs w:val="28"/>
          <w:lang w:eastAsia="uk-UA"/>
          <w14:ligatures w14:val="none"/>
        </w:rPr>
        <w:t xml:space="preserve"> – конкретних мікромоделей, що </w:t>
      </w:r>
      <w:r w:rsidR="00BD42D6">
        <w:rPr>
          <w:rFonts w:ascii="Times New Roman" w:eastAsia="Times New Roman" w:hAnsi="Times New Roman" w:cs="Times New Roman"/>
          <w:kern w:val="0"/>
          <w:sz w:val="28"/>
          <w:szCs w:val="28"/>
          <w:lang w:eastAsia="uk-UA"/>
          <w14:ligatures w14:val="none"/>
        </w:rPr>
        <w:t>«</w:t>
      </w:r>
      <w:r w:rsidRPr="00293E79">
        <w:rPr>
          <w:rFonts w:ascii="Times New Roman" w:eastAsia="Times New Roman" w:hAnsi="Times New Roman" w:cs="Times New Roman"/>
          <w:kern w:val="0"/>
          <w:sz w:val="28"/>
          <w:szCs w:val="28"/>
          <w:lang w:eastAsia="uk-UA"/>
          <w14:ligatures w14:val="none"/>
        </w:rPr>
        <w:t>розгортають</w:t>
      </w:r>
      <w:r w:rsidR="00BD42D6">
        <w:rPr>
          <w:rFonts w:ascii="Times New Roman" w:eastAsia="Times New Roman" w:hAnsi="Times New Roman" w:cs="Times New Roman"/>
          <w:kern w:val="0"/>
          <w:sz w:val="28"/>
          <w:szCs w:val="28"/>
          <w:lang w:eastAsia="uk-UA"/>
          <w14:ligatures w14:val="none"/>
        </w:rPr>
        <w:t>»</w:t>
      </w:r>
      <w:r w:rsidRPr="00293E79">
        <w:rPr>
          <w:rFonts w:ascii="Times New Roman" w:eastAsia="Times New Roman" w:hAnsi="Times New Roman" w:cs="Times New Roman"/>
          <w:kern w:val="0"/>
          <w:sz w:val="28"/>
          <w:szCs w:val="28"/>
          <w:lang w:eastAsia="uk-UA"/>
          <w14:ligatures w14:val="none"/>
        </w:rPr>
        <w:t xml:space="preserve"> ті чи інші риси цілісного іміджу. Для того, щоб цілісний імідж був ємним, яскравим та таким, що запам</w:t>
      </w:r>
      <w:r w:rsidR="006B68D4">
        <w:rPr>
          <w:rFonts w:ascii="Times New Roman" w:eastAsia="Times New Roman" w:hAnsi="Times New Roman" w:cs="Times New Roman"/>
          <w:kern w:val="0"/>
          <w:sz w:val="28"/>
          <w:szCs w:val="28"/>
          <w:lang w:eastAsia="uk-UA"/>
          <w14:ligatures w14:val="none"/>
        </w:rPr>
        <w:t>’</w:t>
      </w:r>
      <w:r w:rsidRPr="00293E79">
        <w:rPr>
          <w:rFonts w:ascii="Times New Roman" w:eastAsia="Times New Roman" w:hAnsi="Times New Roman" w:cs="Times New Roman"/>
          <w:kern w:val="0"/>
          <w:sz w:val="28"/>
          <w:szCs w:val="28"/>
          <w:lang w:eastAsia="uk-UA"/>
          <w14:ligatures w14:val="none"/>
        </w:rPr>
        <w:t>ятовується, конкретні моделі іміджу повинні включати в себе не більше 3-4 основних, зовні фіксованих образів-складових.</w:t>
      </w:r>
    </w:p>
    <w:p w14:paraId="385BF9EB" w14:textId="77777777" w:rsidR="00293E79" w:rsidRPr="00293E79" w:rsidRDefault="00293E79" w:rsidP="00293E79">
      <w:pPr>
        <w:spacing w:after="0" w:line="360" w:lineRule="auto"/>
        <w:jc w:val="both"/>
        <w:rPr>
          <w:rFonts w:ascii="Times New Roman" w:eastAsia="Times New Roman" w:hAnsi="Times New Roman" w:cs="Times New Roman"/>
          <w:kern w:val="0"/>
          <w:sz w:val="28"/>
          <w:szCs w:val="28"/>
          <w:lang w:eastAsia="uk-UA"/>
          <w14:ligatures w14:val="none"/>
        </w:rPr>
      </w:pPr>
      <w:r w:rsidRPr="00293E79">
        <w:rPr>
          <w:rFonts w:ascii="Times New Roman" w:eastAsia="Times New Roman" w:hAnsi="Times New Roman" w:cs="Times New Roman"/>
          <w:kern w:val="0"/>
          <w:sz w:val="28"/>
          <w:szCs w:val="28"/>
          <w:lang w:eastAsia="uk-UA"/>
          <w14:ligatures w14:val="none"/>
        </w:rPr>
        <w:t>Основні складові іміджу кандидата:</w:t>
      </w:r>
    </w:p>
    <w:p w14:paraId="3B8F7667" w14:textId="77777777" w:rsidR="00293E79" w:rsidRPr="00293E79" w:rsidRDefault="00293E79" w:rsidP="00293E79">
      <w:pPr>
        <w:spacing w:after="0" w:line="360" w:lineRule="auto"/>
        <w:ind w:firstLine="360"/>
        <w:jc w:val="both"/>
        <w:rPr>
          <w:rFonts w:ascii="Times New Roman" w:eastAsia="Times New Roman" w:hAnsi="Times New Roman" w:cs="Times New Roman"/>
          <w:kern w:val="0"/>
          <w:sz w:val="28"/>
          <w:szCs w:val="28"/>
          <w:lang w:eastAsia="uk-UA"/>
          <w14:ligatures w14:val="none"/>
        </w:rPr>
      </w:pPr>
      <w:r w:rsidRPr="00293E79">
        <w:rPr>
          <w:rFonts w:ascii="Times New Roman" w:eastAsia="Times New Roman" w:hAnsi="Times New Roman" w:cs="Times New Roman"/>
          <w:kern w:val="0"/>
          <w:sz w:val="28"/>
          <w:szCs w:val="28"/>
          <w:lang w:eastAsia="uk-UA"/>
          <w14:ligatures w14:val="none"/>
        </w:rPr>
        <w:t>В іміджі важливими вважаються наступні характеристики політика:</w:t>
      </w:r>
    </w:p>
    <w:p w14:paraId="09BE1295" w14:textId="77777777" w:rsidR="00293E79" w:rsidRPr="00293E79" w:rsidRDefault="00293E79" w:rsidP="00293E79">
      <w:pPr>
        <w:numPr>
          <w:ilvl w:val="0"/>
          <w:numId w:val="7"/>
        </w:numPr>
        <w:spacing w:after="0" w:line="360" w:lineRule="auto"/>
        <w:jc w:val="both"/>
        <w:rPr>
          <w:rFonts w:ascii="Times New Roman" w:eastAsia="Times New Roman" w:hAnsi="Times New Roman" w:cs="Times New Roman"/>
          <w:kern w:val="0"/>
          <w:sz w:val="28"/>
          <w:szCs w:val="28"/>
          <w:lang w:eastAsia="uk-UA"/>
          <w14:ligatures w14:val="none"/>
        </w:rPr>
      </w:pPr>
      <w:r w:rsidRPr="00293E79">
        <w:rPr>
          <w:rFonts w:ascii="Times New Roman" w:eastAsia="Times New Roman" w:hAnsi="Times New Roman" w:cs="Times New Roman"/>
          <w:kern w:val="0"/>
          <w:sz w:val="28"/>
          <w:szCs w:val="28"/>
          <w:lang w:eastAsia="uk-UA"/>
          <w14:ligatures w14:val="none"/>
        </w:rPr>
        <w:lastRenderedPageBreak/>
        <w:t>Особистість (харизма, спрямованість, інтелект, моральність, потенціал).</w:t>
      </w:r>
    </w:p>
    <w:p w14:paraId="5BDB8457" w14:textId="77777777" w:rsidR="00293E79" w:rsidRPr="00293E79" w:rsidRDefault="00293E79" w:rsidP="00293E79">
      <w:pPr>
        <w:numPr>
          <w:ilvl w:val="0"/>
          <w:numId w:val="7"/>
        </w:numPr>
        <w:spacing w:after="0" w:line="360" w:lineRule="auto"/>
        <w:jc w:val="both"/>
        <w:rPr>
          <w:rFonts w:ascii="Times New Roman" w:eastAsia="Times New Roman" w:hAnsi="Times New Roman" w:cs="Times New Roman"/>
          <w:kern w:val="0"/>
          <w:sz w:val="28"/>
          <w:szCs w:val="28"/>
          <w:lang w:eastAsia="uk-UA"/>
          <w14:ligatures w14:val="none"/>
        </w:rPr>
      </w:pPr>
      <w:r w:rsidRPr="00293E79">
        <w:rPr>
          <w:rFonts w:ascii="Times New Roman" w:eastAsia="Times New Roman" w:hAnsi="Times New Roman" w:cs="Times New Roman"/>
          <w:kern w:val="0"/>
          <w:sz w:val="28"/>
          <w:szCs w:val="28"/>
          <w:lang w:eastAsia="uk-UA"/>
          <w14:ligatures w14:val="none"/>
        </w:rPr>
        <w:t>Ставлення (до країни, народу, соратників, самого себе).</w:t>
      </w:r>
    </w:p>
    <w:p w14:paraId="0F70EFE0" w14:textId="77777777" w:rsidR="00293E79" w:rsidRPr="00293E79" w:rsidRDefault="00293E79" w:rsidP="00293E79">
      <w:pPr>
        <w:numPr>
          <w:ilvl w:val="0"/>
          <w:numId w:val="7"/>
        </w:numPr>
        <w:spacing w:after="0" w:line="360" w:lineRule="auto"/>
        <w:jc w:val="both"/>
        <w:rPr>
          <w:rFonts w:ascii="Times New Roman" w:eastAsia="Times New Roman" w:hAnsi="Times New Roman" w:cs="Times New Roman"/>
          <w:kern w:val="0"/>
          <w:sz w:val="28"/>
          <w:szCs w:val="28"/>
          <w:lang w:eastAsia="uk-UA"/>
          <w14:ligatures w14:val="none"/>
        </w:rPr>
      </w:pPr>
      <w:r w:rsidRPr="00293E79">
        <w:rPr>
          <w:rFonts w:ascii="Times New Roman" w:eastAsia="Times New Roman" w:hAnsi="Times New Roman" w:cs="Times New Roman"/>
          <w:kern w:val="0"/>
          <w:sz w:val="28"/>
          <w:szCs w:val="28"/>
          <w:lang w:eastAsia="uk-UA"/>
          <w14:ligatures w14:val="none"/>
        </w:rPr>
        <w:t>Поведінка та діяльність (лідерська – як в екстремальні моменти, так і в повсякденному житті).</w:t>
      </w:r>
    </w:p>
    <w:p w14:paraId="7AAF17EC" w14:textId="77777777" w:rsidR="00293E79" w:rsidRPr="00293E79" w:rsidRDefault="00293E79" w:rsidP="00293E79">
      <w:pPr>
        <w:spacing w:after="0" w:line="360" w:lineRule="auto"/>
        <w:ind w:firstLine="360"/>
        <w:jc w:val="both"/>
        <w:rPr>
          <w:rFonts w:ascii="Times New Roman" w:eastAsia="Times New Roman" w:hAnsi="Times New Roman" w:cs="Times New Roman"/>
          <w:kern w:val="0"/>
          <w:sz w:val="28"/>
          <w:szCs w:val="28"/>
          <w:lang w:eastAsia="uk-UA"/>
          <w14:ligatures w14:val="none"/>
        </w:rPr>
      </w:pPr>
      <w:r w:rsidRPr="00293E79">
        <w:rPr>
          <w:rFonts w:ascii="Times New Roman" w:eastAsia="Times New Roman" w:hAnsi="Times New Roman" w:cs="Times New Roman"/>
          <w:kern w:val="0"/>
          <w:sz w:val="28"/>
          <w:szCs w:val="28"/>
          <w:lang w:eastAsia="uk-UA"/>
          <w14:ligatures w14:val="none"/>
        </w:rPr>
        <w:t>Насамперед, оцінюють:</w:t>
      </w:r>
    </w:p>
    <w:p w14:paraId="2A35B7BD" w14:textId="6843F4C7" w:rsidR="00293E79" w:rsidRPr="00293E79" w:rsidRDefault="009035C6" w:rsidP="00293E79">
      <w:pPr>
        <w:numPr>
          <w:ilvl w:val="0"/>
          <w:numId w:val="8"/>
        </w:numPr>
        <w:spacing w:after="0" w:line="360" w:lineRule="auto"/>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w:t>
      </w:r>
      <w:r w:rsidR="00293E79" w:rsidRPr="00293E79">
        <w:rPr>
          <w:rFonts w:ascii="Times New Roman" w:eastAsia="Times New Roman" w:hAnsi="Times New Roman" w:cs="Times New Roman"/>
          <w:kern w:val="0"/>
          <w:sz w:val="28"/>
          <w:szCs w:val="28"/>
          <w:lang w:eastAsia="uk-UA"/>
          <w14:ligatures w14:val="none"/>
        </w:rPr>
        <w:t>зовнішність, ступінь вираженості чоловічих або, відповідно, жіночих якостей;</w:t>
      </w:r>
    </w:p>
    <w:p w14:paraId="69D6A300" w14:textId="77777777" w:rsidR="00293E79" w:rsidRPr="00293E79" w:rsidRDefault="00293E79" w:rsidP="00293E79">
      <w:pPr>
        <w:numPr>
          <w:ilvl w:val="0"/>
          <w:numId w:val="8"/>
        </w:numPr>
        <w:spacing w:after="0" w:line="360" w:lineRule="auto"/>
        <w:jc w:val="both"/>
        <w:rPr>
          <w:rFonts w:ascii="Times New Roman" w:eastAsia="Times New Roman" w:hAnsi="Times New Roman" w:cs="Times New Roman"/>
          <w:kern w:val="0"/>
          <w:sz w:val="28"/>
          <w:szCs w:val="28"/>
          <w:lang w:eastAsia="uk-UA"/>
          <w14:ligatures w14:val="none"/>
        </w:rPr>
      </w:pPr>
      <w:r w:rsidRPr="00293E79">
        <w:rPr>
          <w:rFonts w:ascii="Times New Roman" w:eastAsia="Times New Roman" w:hAnsi="Times New Roman" w:cs="Times New Roman"/>
          <w:kern w:val="0"/>
          <w:sz w:val="28"/>
          <w:szCs w:val="28"/>
          <w:lang w:eastAsia="uk-UA"/>
          <w14:ligatures w14:val="none"/>
        </w:rPr>
        <w:t>виразність поведінки (міміку, жестикуляцію);</w:t>
      </w:r>
    </w:p>
    <w:p w14:paraId="6A3832EE" w14:textId="77777777" w:rsidR="00293E79" w:rsidRPr="00293E79" w:rsidRDefault="00293E79" w:rsidP="00293E79">
      <w:pPr>
        <w:numPr>
          <w:ilvl w:val="0"/>
          <w:numId w:val="8"/>
        </w:numPr>
        <w:spacing w:after="0" w:line="360" w:lineRule="auto"/>
        <w:jc w:val="both"/>
        <w:rPr>
          <w:rFonts w:ascii="Times New Roman" w:eastAsia="Times New Roman" w:hAnsi="Times New Roman" w:cs="Times New Roman"/>
          <w:kern w:val="0"/>
          <w:sz w:val="28"/>
          <w:szCs w:val="28"/>
          <w:lang w:eastAsia="uk-UA"/>
          <w14:ligatures w14:val="none"/>
        </w:rPr>
      </w:pPr>
      <w:r w:rsidRPr="00293E79">
        <w:rPr>
          <w:rFonts w:ascii="Times New Roman" w:eastAsia="Times New Roman" w:hAnsi="Times New Roman" w:cs="Times New Roman"/>
          <w:kern w:val="0"/>
          <w:sz w:val="28"/>
          <w:szCs w:val="28"/>
          <w:lang w:eastAsia="uk-UA"/>
          <w14:ligatures w14:val="none"/>
        </w:rPr>
        <w:t>впевненість, переконаність у тому, про що він говорить;</w:t>
      </w:r>
    </w:p>
    <w:p w14:paraId="0906BEF0" w14:textId="77777777" w:rsidR="00293E79" w:rsidRPr="00293E79" w:rsidRDefault="00293E79" w:rsidP="00293E79">
      <w:pPr>
        <w:numPr>
          <w:ilvl w:val="0"/>
          <w:numId w:val="8"/>
        </w:numPr>
        <w:spacing w:after="0" w:line="360" w:lineRule="auto"/>
        <w:jc w:val="both"/>
        <w:rPr>
          <w:rFonts w:ascii="Times New Roman" w:eastAsia="Times New Roman" w:hAnsi="Times New Roman" w:cs="Times New Roman"/>
          <w:kern w:val="0"/>
          <w:sz w:val="28"/>
          <w:szCs w:val="28"/>
          <w:lang w:eastAsia="uk-UA"/>
          <w14:ligatures w14:val="none"/>
        </w:rPr>
      </w:pPr>
      <w:r w:rsidRPr="00293E79">
        <w:rPr>
          <w:rFonts w:ascii="Times New Roman" w:eastAsia="Times New Roman" w:hAnsi="Times New Roman" w:cs="Times New Roman"/>
          <w:kern w:val="0"/>
          <w:sz w:val="28"/>
          <w:szCs w:val="28"/>
          <w:lang w:eastAsia="uk-UA"/>
          <w14:ligatures w14:val="none"/>
        </w:rPr>
        <w:t xml:space="preserve">професійні ораторські якості (темп та чіткість мови, розкутість, ораторські прийоми) і лише потім зміст виступу. Про це часто забувають оратори, які бажають справити враження на аудиторію за допомогою вишуканої логіки та ерудиції.   </w:t>
      </w:r>
    </w:p>
    <w:p w14:paraId="62D7B4EF" w14:textId="5A7D9552" w:rsidR="00293E79" w:rsidRPr="00293E79" w:rsidRDefault="00293E79" w:rsidP="00293E79">
      <w:pPr>
        <w:numPr>
          <w:ilvl w:val="0"/>
          <w:numId w:val="8"/>
        </w:numPr>
        <w:spacing w:after="0" w:line="360" w:lineRule="auto"/>
        <w:jc w:val="both"/>
        <w:rPr>
          <w:rFonts w:ascii="Times New Roman" w:eastAsia="Times New Roman" w:hAnsi="Times New Roman" w:cs="Times New Roman"/>
          <w:kern w:val="0"/>
          <w:sz w:val="28"/>
          <w:szCs w:val="28"/>
          <w:lang w:eastAsia="uk-UA"/>
          <w14:ligatures w14:val="none"/>
        </w:rPr>
      </w:pPr>
      <w:r w:rsidRPr="00293E79">
        <w:rPr>
          <w:rFonts w:ascii="Times New Roman" w:eastAsia="Times New Roman" w:hAnsi="Times New Roman" w:cs="Times New Roman"/>
          <w:kern w:val="0"/>
          <w:sz w:val="28"/>
          <w:szCs w:val="28"/>
          <w:lang w:eastAsia="uk-UA"/>
          <w14:ligatures w14:val="none"/>
        </w:rPr>
        <w:t>крім названих якостей, глядачі реагують на харизматичні якості особистості, що змушують їх вірити та відчувати наснагу під час спілкування з промовцем</w:t>
      </w:r>
      <w:r w:rsidR="009035C6">
        <w:rPr>
          <w:rFonts w:ascii="Times New Roman" w:eastAsia="Times New Roman" w:hAnsi="Times New Roman" w:cs="Times New Roman"/>
          <w:kern w:val="0"/>
          <w:sz w:val="28"/>
          <w:szCs w:val="28"/>
          <w:lang w:eastAsia="uk-UA"/>
          <w14:ligatures w14:val="none"/>
        </w:rPr>
        <w:t>» [64]</w:t>
      </w:r>
      <w:r w:rsidRPr="00293E79">
        <w:rPr>
          <w:rFonts w:ascii="Times New Roman" w:eastAsia="Times New Roman" w:hAnsi="Times New Roman" w:cs="Times New Roman"/>
          <w:kern w:val="0"/>
          <w:sz w:val="28"/>
          <w:szCs w:val="28"/>
          <w:lang w:eastAsia="uk-UA"/>
          <w14:ligatures w14:val="none"/>
        </w:rPr>
        <w:t>.</w:t>
      </w:r>
      <w:r w:rsidR="009035C6">
        <w:rPr>
          <w:rFonts w:ascii="Times New Roman" w:eastAsia="Times New Roman" w:hAnsi="Times New Roman" w:cs="Times New Roman"/>
          <w:kern w:val="0"/>
          <w:sz w:val="28"/>
          <w:szCs w:val="28"/>
          <w:lang w:eastAsia="uk-UA"/>
          <w14:ligatures w14:val="none"/>
        </w:rPr>
        <w:t xml:space="preserve"> </w:t>
      </w:r>
      <w:r w:rsidRPr="00293E79">
        <w:rPr>
          <w:rFonts w:ascii="Times New Roman" w:eastAsia="Times New Roman" w:hAnsi="Times New Roman" w:cs="Times New Roman"/>
          <w:kern w:val="0"/>
          <w:sz w:val="28"/>
          <w:szCs w:val="28"/>
          <w:lang w:eastAsia="uk-UA"/>
          <w14:ligatures w14:val="none"/>
        </w:rPr>
        <w:t xml:space="preserve">   </w:t>
      </w:r>
    </w:p>
    <w:p w14:paraId="08451410" w14:textId="06F07BBC" w:rsidR="00293E79" w:rsidRPr="00293E79" w:rsidRDefault="00293E79" w:rsidP="00293E79">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293E79">
        <w:rPr>
          <w:rFonts w:ascii="Times New Roman" w:eastAsia="Times New Roman" w:hAnsi="Times New Roman" w:cs="Times New Roman"/>
          <w:kern w:val="0"/>
          <w:sz w:val="28"/>
          <w:szCs w:val="28"/>
          <w:lang w:eastAsia="uk-UA"/>
          <w14:ligatures w14:val="none"/>
        </w:rPr>
        <w:t xml:space="preserve">Зовнішні компоненти відіграють значну роль у сприйнятті іміджу кандидата. В першу чергу, це його обличчя, зачіска та інші </w:t>
      </w:r>
      <w:r w:rsidR="00BD42D6">
        <w:rPr>
          <w:rFonts w:ascii="Times New Roman" w:eastAsia="Times New Roman" w:hAnsi="Times New Roman" w:cs="Times New Roman"/>
          <w:kern w:val="0"/>
          <w:sz w:val="28"/>
          <w:szCs w:val="28"/>
          <w:lang w:eastAsia="uk-UA"/>
          <w14:ligatures w14:val="none"/>
        </w:rPr>
        <w:t>«</w:t>
      </w:r>
      <w:r w:rsidRPr="00293E79">
        <w:rPr>
          <w:rFonts w:ascii="Times New Roman" w:eastAsia="Times New Roman" w:hAnsi="Times New Roman" w:cs="Times New Roman"/>
          <w:kern w:val="0"/>
          <w:sz w:val="28"/>
          <w:szCs w:val="28"/>
          <w:lang w:eastAsia="uk-UA"/>
          <w14:ligatures w14:val="none"/>
        </w:rPr>
        <w:t>черепно-лицьові ознаки</w:t>
      </w:r>
      <w:r w:rsidR="00BD42D6">
        <w:rPr>
          <w:rFonts w:ascii="Times New Roman" w:eastAsia="Times New Roman" w:hAnsi="Times New Roman" w:cs="Times New Roman"/>
          <w:kern w:val="0"/>
          <w:sz w:val="28"/>
          <w:szCs w:val="28"/>
          <w:lang w:eastAsia="uk-UA"/>
          <w14:ligatures w14:val="none"/>
        </w:rPr>
        <w:t>»</w:t>
      </w:r>
      <w:r w:rsidRPr="00293E79">
        <w:rPr>
          <w:rFonts w:ascii="Times New Roman" w:eastAsia="Times New Roman" w:hAnsi="Times New Roman" w:cs="Times New Roman"/>
          <w:kern w:val="0"/>
          <w:sz w:val="28"/>
          <w:szCs w:val="28"/>
          <w:lang w:eastAsia="uk-UA"/>
          <w14:ligatures w14:val="none"/>
        </w:rPr>
        <w:t>. Потім йде одяг та аксесуари. Після цього – міміка та пантоміміка, жести та жестикуляція. Потім – мова: дикція, тембр голосу, темп та особливості мови, наявність у ній своєрідних зворотів, прислів</w:t>
      </w:r>
      <w:r w:rsidR="006B68D4">
        <w:rPr>
          <w:rFonts w:ascii="Times New Roman" w:eastAsia="Times New Roman" w:hAnsi="Times New Roman" w:cs="Times New Roman"/>
          <w:kern w:val="0"/>
          <w:sz w:val="28"/>
          <w:szCs w:val="28"/>
          <w:lang w:eastAsia="uk-UA"/>
          <w14:ligatures w14:val="none"/>
        </w:rPr>
        <w:t>’</w:t>
      </w:r>
      <w:r w:rsidRPr="00293E79">
        <w:rPr>
          <w:rFonts w:ascii="Times New Roman" w:eastAsia="Times New Roman" w:hAnsi="Times New Roman" w:cs="Times New Roman"/>
          <w:kern w:val="0"/>
          <w:sz w:val="28"/>
          <w:szCs w:val="28"/>
          <w:lang w:eastAsia="uk-UA"/>
          <w14:ligatures w14:val="none"/>
        </w:rPr>
        <w:t>їв, афористичних фраз. Кандидату та членам його команди, що відповідають за імідж, необхідно пам</w:t>
      </w:r>
      <w:r w:rsidR="006B68D4">
        <w:rPr>
          <w:rFonts w:ascii="Times New Roman" w:eastAsia="Times New Roman" w:hAnsi="Times New Roman" w:cs="Times New Roman"/>
          <w:kern w:val="0"/>
          <w:sz w:val="28"/>
          <w:szCs w:val="28"/>
          <w:lang w:eastAsia="uk-UA"/>
          <w14:ligatures w14:val="none"/>
        </w:rPr>
        <w:t>’</w:t>
      </w:r>
      <w:r w:rsidRPr="00293E79">
        <w:rPr>
          <w:rFonts w:ascii="Times New Roman" w:eastAsia="Times New Roman" w:hAnsi="Times New Roman" w:cs="Times New Roman"/>
          <w:kern w:val="0"/>
          <w:sz w:val="28"/>
          <w:szCs w:val="28"/>
          <w:lang w:eastAsia="uk-UA"/>
          <w14:ligatures w14:val="none"/>
        </w:rPr>
        <w:t xml:space="preserve">ятати про проблему першого враження, яке справляє кандидат на аудиторію, а також проблему створення людьми певного </w:t>
      </w:r>
      <w:r w:rsidR="00BD42D6">
        <w:rPr>
          <w:rFonts w:ascii="Times New Roman" w:eastAsia="Times New Roman" w:hAnsi="Times New Roman" w:cs="Times New Roman"/>
          <w:kern w:val="0"/>
          <w:sz w:val="28"/>
          <w:szCs w:val="28"/>
          <w:lang w:eastAsia="uk-UA"/>
          <w14:ligatures w14:val="none"/>
        </w:rPr>
        <w:t>«</w:t>
      </w:r>
      <w:r w:rsidRPr="00293E79">
        <w:rPr>
          <w:rFonts w:ascii="Times New Roman" w:eastAsia="Times New Roman" w:hAnsi="Times New Roman" w:cs="Times New Roman"/>
          <w:kern w:val="0"/>
          <w:sz w:val="28"/>
          <w:szCs w:val="28"/>
          <w:lang w:eastAsia="uk-UA"/>
          <w14:ligatures w14:val="none"/>
        </w:rPr>
        <w:t>власного</w:t>
      </w:r>
      <w:r w:rsidR="00BD42D6">
        <w:rPr>
          <w:rFonts w:ascii="Times New Roman" w:eastAsia="Times New Roman" w:hAnsi="Times New Roman" w:cs="Times New Roman"/>
          <w:kern w:val="0"/>
          <w:sz w:val="28"/>
          <w:szCs w:val="28"/>
          <w:lang w:eastAsia="uk-UA"/>
          <w14:ligatures w14:val="none"/>
        </w:rPr>
        <w:t>»</w:t>
      </w:r>
      <w:r w:rsidRPr="00293E79">
        <w:rPr>
          <w:rFonts w:ascii="Times New Roman" w:eastAsia="Times New Roman" w:hAnsi="Times New Roman" w:cs="Times New Roman"/>
          <w:kern w:val="0"/>
          <w:sz w:val="28"/>
          <w:szCs w:val="28"/>
          <w:lang w:eastAsia="uk-UA"/>
          <w14:ligatures w14:val="none"/>
        </w:rPr>
        <w:t xml:space="preserve"> враження про політика за його фотографіями в газетах, журналах, на плакатах або за телевізійним зображенням. У соціальній технології давно встановлено, що саме перші секунди суто зовнішнього сприйняття іншої людини формують загальне позитивне або, навпаки, негативне ставлення до неї – грубо кажучи, </w:t>
      </w:r>
      <w:r w:rsidR="00BD42D6">
        <w:rPr>
          <w:rFonts w:ascii="Times New Roman" w:eastAsia="Times New Roman" w:hAnsi="Times New Roman" w:cs="Times New Roman"/>
          <w:kern w:val="0"/>
          <w:sz w:val="28"/>
          <w:szCs w:val="28"/>
          <w:lang w:eastAsia="uk-UA"/>
          <w14:ligatures w14:val="none"/>
        </w:rPr>
        <w:t>«</w:t>
      </w:r>
      <w:r w:rsidRPr="00293E79">
        <w:rPr>
          <w:rFonts w:ascii="Times New Roman" w:eastAsia="Times New Roman" w:hAnsi="Times New Roman" w:cs="Times New Roman"/>
          <w:kern w:val="0"/>
          <w:sz w:val="28"/>
          <w:szCs w:val="28"/>
          <w:lang w:eastAsia="uk-UA"/>
          <w14:ligatures w14:val="none"/>
        </w:rPr>
        <w:t>любов</w:t>
      </w:r>
      <w:r w:rsidR="00BD42D6">
        <w:rPr>
          <w:rFonts w:ascii="Times New Roman" w:eastAsia="Times New Roman" w:hAnsi="Times New Roman" w:cs="Times New Roman"/>
          <w:kern w:val="0"/>
          <w:sz w:val="28"/>
          <w:szCs w:val="28"/>
          <w:lang w:eastAsia="uk-UA"/>
          <w14:ligatures w14:val="none"/>
        </w:rPr>
        <w:t>»</w:t>
      </w:r>
      <w:r w:rsidRPr="00293E79">
        <w:rPr>
          <w:rFonts w:ascii="Times New Roman" w:eastAsia="Times New Roman" w:hAnsi="Times New Roman" w:cs="Times New Roman"/>
          <w:kern w:val="0"/>
          <w:sz w:val="28"/>
          <w:szCs w:val="28"/>
          <w:lang w:eastAsia="uk-UA"/>
          <w14:ligatures w14:val="none"/>
        </w:rPr>
        <w:t xml:space="preserve"> або </w:t>
      </w:r>
      <w:r w:rsidR="00BD42D6">
        <w:rPr>
          <w:rFonts w:ascii="Times New Roman" w:eastAsia="Times New Roman" w:hAnsi="Times New Roman" w:cs="Times New Roman"/>
          <w:kern w:val="0"/>
          <w:sz w:val="28"/>
          <w:szCs w:val="28"/>
          <w:lang w:eastAsia="uk-UA"/>
          <w14:ligatures w14:val="none"/>
        </w:rPr>
        <w:t>«</w:t>
      </w:r>
      <w:r w:rsidRPr="00293E79">
        <w:rPr>
          <w:rFonts w:ascii="Times New Roman" w:eastAsia="Times New Roman" w:hAnsi="Times New Roman" w:cs="Times New Roman"/>
          <w:kern w:val="0"/>
          <w:sz w:val="28"/>
          <w:szCs w:val="28"/>
          <w:lang w:eastAsia="uk-UA"/>
          <w14:ligatures w14:val="none"/>
        </w:rPr>
        <w:t>нелюбов</w:t>
      </w:r>
      <w:r w:rsidR="00BD42D6">
        <w:rPr>
          <w:rFonts w:ascii="Times New Roman" w:eastAsia="Times New Roman" w:hAnsi="Times New Roman" w:cs="Times New Roman"/>
          <w:kern w:val="0"/>
          <w:sz w:val="28"/>
          <w:szCs w:val="28"/>
          <w:lang w:eastAsia="uk-UA"/>
          <w14:ligatures w14:val="none"/>
        </w:rPr>
        <w:t>»</w:t>
      </w:r>
      <w:r w:rsidRPr="00293E79">
        <w:rPr>
          <w:rFonts w:ascii="Times New Roman" w:eastAsia="Times New Roman" w:hAnsi="Times New Roman" w:cs="Times New Roman"/>
          <w:kern w:val="0"/>
          <w:sz w:val="28"/>
          <w:szCs w:val="28"/>
          <w:lang w:eastAsia="uk-UA"/>
          <w14:ligatures w14:val="none"/>
        </w:rPr>
        <w:t xml:space="preserve"> з першого погляду.</w:t>
      </w:r>
    </w:p>
    <w:p w14:paraId="5D1F581E" w14:textId="6CA26E34" w:rsidR="00293E79" w:rsidRPr="00293E79" w:rsidRDefault="00293E79" w:rsidP="00293E79">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293E79">
        <w:rPr>
          <w:rFonts w:ascii="Times New Roman" w:eastAsia="Times New Roman" w:hAnsi="Times New Roman" w:cs="Times New Roman"/>
          <w:kern w:val="0"/>
          <w:sz w:val="28"/>
          <w:szCs w:val="28"/>
          <w:lang w:eastAsia="uk-UA"/>
          <w14:ligatures w14:val="none"/>
        </w:rPr>
        <w:lastRenderedPageBreak/>
        <w:t xml:space="preserve">Важливе значення має і той образ, який обирає кандидат для публічних виступів. Серед найбільш популярних образів такі, як: </w:t>
      </w:r>
      <w:r w:rsidR="00BD42D6">
        <w:rPr>
          <w:rFonts w:ascii="Times New Roman" w:eastAsia="Times New Roman" w:hAnsi="Times New Roman" w:cs="Times New Roman"/>
          <w:kern w:val="0"/>
          <w:sz w:val="28"/>
          <w:szCs w:val="28"/>
          <w:lang w:eastAsia="uk-UA"/>
          <w14:ligatures w14:val="none"/>
        </w:rPr>
        <w:t>«</w:t>
      </w:r>
      <w:r w:rsidRPr="00293E79">
        <w:rPr>
          <w:rFonts w:ascii="Times New Roman" w:eastAsia="Times New Roman" w:hAnsi="Times New Roman" w:cs="Times New Roman"/>
          <w:kern w:val="0"/>
          <w:sz w:val="28"/>
          <w:szCs w:val="28"/>
          <w:lang w:eastAsia="uk-UA"/>
          <w14:ligatures w14:val="none"/>
        </w:rPr>
        <w:t>проповідник</w:t>
      </w:r>
      <w:r w:rsidR="00BD42D6">
        <w:rPr>
          <w:rFonts w:ascii="Times New Roman" w:eastAsia="Times New Roman" w:hAnsi="Times New Roman" w:cs="Times New Roman"/>
          <w:kern w:val="0"/>
          <w:sz w:val="28"/>
          <w:szCs w:val="28"/>
          <w:lang w:eastAsia="uk-UA"/>
          <w14:ligatures w14:val="none"/>
        </w:rPr>
        <w:t>»</w:t>
      </w:r>
      <w:r w:rsidRPr="00293E79">
        <w:rPr>
          <w:rFonts w:ascii="Times New Roman" w:eastAsia="Times New Roman" w:hAnsi="Times New Roman" w:cs="Times New Roman"/>
          <w:kern w:val="0"/>
          <w:sz w:val="28"/>
          <w:szCs w:val="28"/>
          <w:lang w:eastAsia="uk-UA"/>
          <w14:ligatures w14:val="none"/>
        </w:rPr>
        <w:t xml:space="preserve"> – людина, що стоїть вище повсякденних турбот та пристрастей, є еталоном моральних цінностей. Це досить привабливий образ, однак реальним людям дуже важко йому відповідати. Інший образ – </w:t>
      </w:r>
      <w:r w:rsidR="00BD42D6">
        <w:rPr>
          <w:rFonts w:ascii="Times New Roman" w:eastAsia="Times New Roman" w:hAnsi="Times New Roman" w:cs="Times New Roman"/>
          <w:kern w:val="0"/>
          <w:sz w:val="28"/>
          <w:szCs w:val="28"/>
          <w:lang w:eastAsia="uk-UA"/>
          <w14:ligatures w14:val="none"/>
        </w:rPr>
        <w:t>«</w:t>
      </w:r>
      <w:r w:rsidRPr="00293E79">
        <w:rPr>
          <w:rFonts w:ascii="Times New Roman" w:eastAsia="Times New Roman" w:hAnsi="Times New Roman" w:cs="Times New Roman"/>
          <w:kern w:val="0"/>
          <w:sz w:val="28"/>
          <w:szCs w:val="28"/>
          <w:lang w:eastAsia="uk-UA"/>
          <w14:ligatures w14:val="none"/>
        </w:rPr>
        <w:t>вчитель</w:t>
      </w:r>
      <w:r w:rsidR="00BD42D6">
        <w:rPr>
          <w:rFonts w:ascii="Times New Roman" w:eastAsia="Times New Roman" w:hAnsi="Times New Roman" w:cs="Times New Roman"/>
          <w:kern w:val="0"/>
          <w:sz w:val="28"/>
          <w:szCs w:val="28"/>
          <w:lang w:eastAsia="uk-UA"/>
          <w14:ligatures w14:val="none"/>
        </w:rPr>
        <w:t>»</w:t>
      </w:r>
      <w:r w:rsidRPr="00293E79">
        <w:rPr>
          <w:rFonts w:ascii="Times New Roman" w:eastAsia="Times New Roman" w:hAnsi="Times New Roman" w:cs="Times New Roman"/>
          <w:kern w:val="0"/>
          <w:sz w:val="28"/>
          <w:szCs w:val="28"/>
          <w:lang w:eastAsia="uk-UA"/>
          <w14:ligatures w14:val="none"/>
        </w:rPr>
        <w:t xml:space="preserve"> – людина, що знає відповіді на всі питання. Послужний список політика повинен працювати на цей образ. Досить суперечливий образ – </w:t>
      </w:r>
      <w:r w:rsidR="00BD42D6">
        <w:rPr>
          <w:rFonts w:ascii="Times New Roman" w:eastAsia="Times New Roman" w:hAnsi="Times New Roman" w:cs="Times New Roman"/>
          <w:kern w:val="0"/>
          <w:sz w:val="28"/>
          <w:szCs w:val="28"/>
          <w:lang w:eastAsia="uk-UA"/>
          <w14:ligatures w14:val="none"/>
        </w:rPr>
        <w:t>«</w:t>
      </w:r>
      <w:r w:rsidRPr="00293E79">
        <w:rPr>
          <w:rFonts w:ascii="Times New Roman" w:eastAsia="Times New Roman" w:hAnsi="Times New Roman" w:cs="Times New Roman"/>
          <w:kern w:val="0"/>
          <w:sz w:val="28"/>
          <w:szCs w:val="28"/>
          <w:lang w:eastAsia="uk-UA"/>
          <w14:ligatures w14:val="none"/>
        </w:rPr>
        <w:t>такий же, як ви</w:t>
      </w:r>
      <w:r w:rsidR="00BD42D6">
        <w:rPr>
          <w:rFonts w:ascii="Times New Roman" w:eastAsia="Times New Roman" w:hAnsi="Times New Roman" w:cs="Times New Roman"/>
          <w:kern w:val="0"/>
          <w:sz w:val="28"/>
          <w:szCs w:val="28"/>
          <w:lang w:eastAsia="uk-UA"/>
          <w14:ligatures w14:val="none"/>
        </w:rPr>
        <w:t>»</w:t>
      </w:r>
      <w:r w:rsidRPr="00293E79">
        <w:rPr>
          <w:rFonts w:ascii="Times New Roman" w:eastAsia="Times New Roman" w:hAnsi="Times New Roman" w:cs="Times New Roman"/>
          <w:kern w:val="0"/>
          <w:sz w:val="28"/>
          <w:szCs w:val="28"/>
          <w:lang w:eastAsia="uk-UA"/>
          <w14:ligatures w14:val="none"/>
        </w:rPr>
        <w:t xml:space="preserve">, </w:t>
      </w:r>
      <w:r w:rsidR="00BD42D6">
        <w:rPr>
          <w:rFonts w:ascii="Times New Roman" w:eastAsia="Times New Roman" w:hAnsi="Times New Roman" w:cs="Times New Roman"/>
          <w:kern w:val="0"/>
          <w:sz w:val="28"/>
          <w:szCs w:val="28"/>
          <w:lang w:eastAsia="uk-UA"/>
          <w14:ligatures w14:val="none"/>
        </w:rPr>
        <w:t>«</w:t>
      </w:r>
      <w:r w:rsidRPr="00293E79">
        <w:rPr>
          <w:rFonts w:ascii="Times New Roman" w:eastAsia="Times New Roman" w:hAnsi="Times New Roman" w:cs="Times New Roman"/>
          <w:kern w:val="0"/>
          <w:sz w:val="28"/>
          <w:szCs w:val="28"/>
          <w:lang w:eastAsia="uk-UA"/>
          <w14:ligatures w14:val="none"/>
        </w:rPr>
        <w:t>свій хлопець</w:t>
      </w:r>
      <w:r w:rsidR="00BD42D6">
        <w:rPr>
          <w:rFonts w:ascii="Times New Roman" w:eastAsia="Times New Roman" w:hAnsi="Times New Roman" w:cs="Times New Roman"/>
          <w:kern w:val="0"/>
          <w:sz w:val="28"/>
          <w:szCs w:val="28"/>
          <w:lang w:eastAsia="uk-UA"/>
          <w14:ligatures w14:val="none"/>
        </w:rPr>
        <w:t>»</w:t>
      </w:r>
      <w:r w:rsidRPr="00293E79">
        <w:rPr>
          <w:rFonts w:ascii="Times New Roman" w:eastAsia="Times New Roman" w:hAnsi="Times New Roman" w:cs="Times New Roman"/>
          <w:kern w:val="0"/>
          <w:sz w:val="28"/>
          <w:szCs w:val="28"/>
          <w:lang w:eastAsia="uk-UA"/>
          <w14:ligatures w14:val="none"/>
        </w:rPr>
        <w:t xml:space="preserve">. З одного боку, він дозволяє бути ближчим до виборців, з іншого боку, змішується з образом </w:t>
      </w:r>
      <w:r w:rsidR="00BD42D6">
        <w:rPr>
          <w:rFonts w:ascii="Times New Roman" w:eastAsia="Times New Roman" w:hAnsi="Times New Roman" w:cs="Times New Roman"/>
          <w:kern w:val="0"/>
          <w:sz w:val="28"/>
          <w:szCs w:val="28"/>
          <w:lang w:eastAsia="uk-UA"/>
          <w14:ligatures w14:val="none"/>
        </w:rPr>
        <w:t>«</w:t>
      </w:r>
      <w:r w:rsidRPr="00293E79">
        <w:rPr>
          <w:rFonts w:ascii="Times New Roman" w:eastAsia="Times New Roman" w:hAnsi="Times New Roman" w:cs="Times New Roman"/>
          <w:kern w:val="0"/>
          <w:sz w:val="28"/>
          <w:szCs w:val="28"/>
          <w:lang w:eastAsia="uk-UA"/>
          <w14:ligatures w14:val="none"/>
        </w:rPr>
        <w:t>сусіда по сходовій клітці</w:t>
      </w:r>
      <w:r w:rsidR="00BD42D6">
        <w:rPr>
          <w:rFonts w:ascii="Times New Roman" w:eastAsia="Times New Roman" w:hAnsi="Times New Roman" w:cs="Times New Roman"/>
          <w:kern w:val="0"/>
          <w:sz w:val="28"/>
          <w:szCs w:val="28"/>
          <w:lang w:eastAsia="uk-UA"/>
          <w14:ligatures w14:val="none"/>
        </w:rPr>
        <w:t>»</w:t>
      </w:r>
      <w:r w:rsidRPr="00293E79">
        <w:rPr>
          <w:rFonts w:ascii="Times New Roman" w:eastAsia="Times New Roman" w:hAnsi="Times New Roman" w:cs="Times New Roman"/>
          <w:kern w:val="0"/>
          <w:sz w:val="28"/>
          <w:szCs w:val="28"/>
          <w:lang w:eastAsia="uk-UA"/>
          <w14:ligatures w14:val="none"/>
        </w:rPr>
        <w:t>.</w:t>
      </w:r>
    </w:p>
    <w:p w14:paraId="16845A7B" w14:textId="6CFF28A4" w:rsidR="00293E79" w:rsidRPr="00293E79" w:rsidRDefault="00293E79" w:rsidP="00293E79">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293E79">
        <w:rPr>
          <w:rFonts w:ascii="Times New Roman" w:eastAsia="Times New Roman" w:hAnsi="Times New Roman" w:cs="Times New Roman"/>
          <w:kern w:val="0"/>
          <w:sz w:val="28"/>
          <w:szCs w:val="28"/>
          <w:lang w:eastAsia="uk-UA"/>
          <w14:ligatures w14:val="none"/>
        </w:rPr>
        <w:t xml:space="preserve">В цілому ж </w:t>
      </w:r>
      <w:r w:rsidR="009035C6">
        <w:rPr>
          <w:rFonts w:ascii="Times New Roman" w:eastAsia="Times New Roman" w:hAnsi="Times New Roman" w:cs="Times New Roman"/>
          <w:kern w:val="0"/>
          <w:sz w:val="28"/>
          <w:szCs w:val="28"/>
          <w:lang w:eastAsia="uk-UA"/>
          <w14:ligatures w14:val="none"/>
        </w:rPr>
        <w:t>«</w:t>
      </w:r>
      <w:r w:rsidRPr="00293E79">
        <w:rPr>
          <w:rFonts w:ascii="Times New Roman" w:eastAsia="Times New Roman" w:hAnsi="Times New Roman" w:cs="Times New Roman"/>
          <w:kern w:val="0"/>
          <w:sz w:val="28"/>
          <w:szCs w:val="28"/>
          <w:lang w:eastAsia="uk-UA"/>
          <w14:ligatures w14:val="none"/>
        </w:rPr>
        <w:t xml:space="preserve">формування образу політика – складний процес. Чим талановитіша, яскравіша особистість політика, тим менше йому потрібна </w:t>
      </w:r>
      <w:r w:rsidR="00BD42D6">
        <w:rPr>
          <w:rFonts w:ascii="Times New Roman" w:eastAsia="Times New Roman" w:hAnsi="Times New Roman" w:cs="Times New Roman"/>
          <w:kern w:val="0"/>
          <w:sz w:val="28"/>
          <w:szCs w:val="28"/>
          <w:lang w:eastAsia="uk-UA"/>
          <w14:ligatures w14:val="none"/>
        </w:rPr>
        <w:t>«</w:t>
      </w:r>
      <w:r w:rsidRPr="00293E79">
        <w:rPr>
          <w:rFonts w:ascii="Times New Roman" w:eastAsia="Times New Roman" w:hAnsi="Times New Roman" w:cs="Times New Roman"/>
          <w:kern w:val="0"/>
          <w:sz w:val="28"/>
          <w:szCs w:val="28"/>
          <w:lang w:eastAsia="uk-UA"/>
          <w14:ligatures w14:val="none"/>
        </w:rPr>
        <w:t>правка</w:t>
      </w:r>
      <w:r w:rsidR="00BD42D6">
        <w:rPr>
          <w:rFonts w:ascii="Times New Roman" w:eastAsia="Times New Roman" w:hAnsi="Times New Roman" w:cs="Times New Roman"/>
          <w:kern w:val="0"/>
          <w:sz w:val="28"/>
          <w:szCs w:val="28"/>
          <w:lang w:eastAsia="uk-UA"/>
          <w14:ligatures w14:val="none"/>
        </w:rPr>
        <w:t>»</w:t>
      </w:r>
      <w:r w:rsidRPr="00293E79">
        <w:rPr>
          <w:rFonts w:ascii="Times New Roman" w:eastAsia="Times New Roman" w:hAnsi="Times New Roman" w:cs="Times New Roman"/>
          <w:kern w:val="0"/>
          <w:sz w:val="28"/>
          <w:szCs w:val="28"/>
          <w:lang w:eastAsia="uk-UA"/>
          <w14:ligatures w14:val="none"/>
        </w:rPr>
        <w:t xml:space="preserve">. Харизматичні особистості володіють гіпнотичною здатністю впливати на людей – цьому навчити неможливо. У формуванні образу політика беруть участь багато елементів: особистість кандидата та біографія, його індивідуальна </w:t>
      </w:r>
      <w:r w:rsidR="00BD42D6">
        <w:rPr>
          <w:rFonts w:ascii="Times New Roman" w:eastAsia="Times New Roman" w:hAnsi="Times New Roman" w:cs="Times New Roman"/>
          <w:kern w:val="0"/>
          <w:sz w:val="28"/>
          <w:szCs w:val="28"/>
          <w:lang w:eastAsia="uk-UA"/>
          <w14:ligatures w14:val="none"/>
        </w:rPr>
        <w:t>«</w:t>
      </w:r>
      <w:r w:rsidRPr="00293E79">
        <w:rPr>
          <w:rFonts w:ascii="Times New Roman" w:eastAsia="Times New Roman" w:hAnsi="Times New Roman" w:cs="Times New Roman"/>
          <w:kern w:val="0"/>
          <w:sz w:val="28"/>
          <w:szCs w:val="28"/>
          <w:lang w:eastAsia="uk-UA"/>
          <w14:ligatures w14:val="none"/>
        </w:rPr>
        <w:t>легенда</w:t>
      </w:r>
      <w:r w:rsidR="00BD42D6">
        <w:rPr>
          <w:rFonts w:ascii="Times New Roman" w:eastAsia="Times New Roman" w:hAnsi="Times New Roman" w:cs="Times New Roman"/>
          <w:kern w:val="0"/>
          <w:sz w:val="28"/>
          <w:szCs w:val="28"/>
          <w:lang w:eastAsia="uk-UA"/>
          <w14:ligatures w14:val="none"/>
        </w:rPr>
        <w:t>»</w:t>
      </w:r>
      <w:r w:rsidRPr="00293E79">
        <w:rPr>
          <w:rFonts w:ascii="Times New Roman" w:eastAsia="Times New Roman" w:hAnsi="Times New Roman" w:cs="Times New Roman"/>
          <w:kern w:val="0"/>
          <w:sz w:val="28"/>
          <w:szCs w:val="28"/>
          <w:lang w:eastAsia="uk-UA"/>
          <w14:ligatures w14:val="none"/>
        </w:rPr>
        <w:t>, політична платформа, виборча програма, склад команди підтримки, текст основної промови кандидата тощо</w:t>
      </w:r>
      <w:r w:rsidR="009035C6">
        <w:rPr>
          <w:rFonts w:ascii="Times New Roman" w:eastAsia="Times New Roman" w:hAnsi="Times New Roman" w:cs="Times New Roman"/>
          <w:kern w:val="0"/>
          <w:sz w:val="28"/>
          <w:szCs w:val="28"/>
          <w:lang w:eastAsia="uk-UA"/>
          <w14:ligatures w14:val="none"/>
        </w:rPr>
        <w:t>» [</w:t>
      </w:r>
      <w:r w:rsidR="00A86907">
        <w:rPr>
          <w:rFonts w:ascii="Times New Roman" w:eastAsia="Times New Roman" w:hAnsi="Times New Roman" w:cs="Times New Roman"/>
          <w:kern w:val="0"/>
          <w:sz w:val="28"/>
          <w:szCs w:val="28"/>
          <w:lang w:eastAsia="uk-UA"/>
          <w14:ligatures w14:val="none"/>
        </w:rPr>
        <w:t>2, с. 40</w:t>
      </w:r>
      <w:r w:rsidR="009035C6">
        <w:rPr>
          <w:rFonts w:ascii="Times New Roman" w:eastAsia="Times New Roman" w:hAnsi="Times New Roman" w:cs="Times New Roman"/>
          <w:kern w:val="0"/>
          <w:sz w:val="28"/>
          <w:szCs w:val="28"/>
          <w:lang w:eastAsia="uk-UA"/>
          <w14:ligatures w14:val="none"/>
        </w:rPr>
        <w:t>]</w:t>
      </w:r>
      <w:r w:rsidRPr="00293E79">
        <w:rPr>
          <w:rFonts w:ascii="Times New Roman" w:eastAsia="Times New Roman" w:hAnsi="Times New Roman" w:cs="Times New Roman"/>
          <w:kern w:val="0"/>
          <w:sz w:val="28"/>
          <w:szCs w:val="28"/>
          <w:lang w:eastAsia="uk-UA"/>
          <w14:ligatures w14:val="none"/>
        </w:rPr>
        <w:t>.</w:t>
      </w:r>
    </w:p>
    <w:p w14:paraId="6E8FE384" w14:textId="77777777" w:rsidR="00293E79" w:rsidRPr="00293E79" w:rsidRDefault="00293E79" w:rsidP="00293E79">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293E79">
        <w:rPr>
          <w:rFonts w:ascii="Times New Roman" w:eastAsia="Times New Roman" w:hAnsi="Times New Roman" w:cs="Times New Roman"/>
          <w:kern w:val="0"/>
          <w:sz w:val="28"/>
          <w:szCs w:val="28"/>
          <w:lang w:eastAsia="uk-UA"/>
          <w14:ligatures w14:val="none"/>
        </w:rPr>
        <w:t>Існує кілька базових складових образу кандидата.</w:t>
      </w:r>
    </w:p>
    <w:p w14:paraId="2118400F" w14:textId="77777777" w:rsidR="00293E79" w:rsidRPr="00293E79" w:rsidRDefault="00293E79" w:rsidP="00293E79">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293E79">
        <w:rPr>
          <w:rFonts w:ascii="Times New Roman" w:eastAsia="Times New Roman" w:hAnsi="Times New Roman" w:cs="Times New Roman"/>
          <w:kern w:val="0"/>
          <w:sz w:val="28"/>
          <w:szCs w:val="28"/>
          <w:lang w:eastAsia="uk-UA"/>
          <w14:ligatures w14:val="none"/>
        </w:rPr>
        <w:t>Перший рівень – морально-етичні якості, що мають величезне значення в умовах кризи довіри виборця до будь-якої влади: чесність, непідкупність, справедливість, відповідальність.</w:t>
      </w:r>
    </w:p>
    <w:p w14:paraId="3A5E31BA" w14:textId="77777777" w:rsidR="00293E79" w:rsidRPr="00293E79" w:rsidRDefault="00293E79" w:rsidP="00293E79">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293E79">
        <w:rPr>
          <w:rFonts w:ascii="Times New Roman" w:eastAsia="Times New Roman" w:hAnsi="Times New Roman" w:cs="Times New Roman"/>
          <w:kern w:val="0"/>
          <w:sz w:val="28"/>
          <w:szCs w:val="28"/>
          <w:lang w:eastAsia="uk-UA"/>
          <w14:ligatures w14:val="none"/>
        </w:rPr>
        <w:t>Наступний рівень – ділові та професійні якості, компетентність: знання потреб виборців, володіння досвідом управління та успіхами на попередніх місцях роботи.</w:t>
      </w:r>
    </w:p>
    <w:p w14:paraId="4AA681D7" w14:textId="75F4F9FF" w:rsidR="00293E79" w:rsidRPr="00293E79" w:rsidRDefault="00293E79" w:rsidP="00293E79">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293E79">
        <w:rPr>
          <w:rFonts w:ascii="Times New Roman" w:eastAsia="Times New Roman" w:hAnsi="Times New Roman" w:cs="Times New Roman"/>
          <w:kern w:val="0"/>
          <w:sz w:val="28"/>
          <w:szCs w:val="28"/>
          <w:lang w:eastAsia="uk-UA"/>
          <w14:ligatures w14:val="none"/>
        </w:rPr>
        <w:t xml:space="preserve">Ще один рівень – </w:t>
      </w:r>
      <w:r w:rsidR="00BD42D6">
        <w:rPr>
          <w:rFonts w:ascii="Times New Roman" w:eastAsia="Times New Roman" w:hAnsi="Times New Roman" w:cs="Times New Roman"/>
          <w:kern w:val="0"/>
          <w:sz w:val="28"/>
          <w:szCs w:val="28"/>
          <w:lang w:eastAsia="uk-UA"/>
          <w14:ligatures w14:val="none"/>
        </w:rPr>
        <w:t>«</w:t>
      </w:r>
      <w:r w:rsidRPr="00293E79">
        <w:rPr>
          <w:rFonts w:ascii="Times New Roman" w:eastAsia="Times New Roman" w:hAnsi="Times New Roman" w:cs="Times New Roman"/>
          <w:kern w:val="0"/>
          <w:sz w:val="28"/>
          <w:szCs w:val="28"/>
          <w:lang w:eastAsia="uk-UA"/>
          <w14:ligatures w14:val="none"/>
        </w:rPr>
        <w:t>пробивні</w:t>
      </w:r>
      <w:r w:rsidR="00BD42D6">
        <w:rPr>
          <w:rFonts w:ascii="Times New Roman" w:eastAsia="Times New Roman" w:hAnsi="Times New Roman" w:cs="Times New Roman"/>
          <w:kern w:val="0"/>
          <w:sz w:val="28"/>
          <w:szCs w:val="28"/>
          <w:lang w:eastAsia="uk-UA"/>
          <w14:ligatures w14:val="none"/>
        </w:rPr>
        <w:t>»</w:t>
      </w:r>
      <w:r w:rsidRPr="00293E79">
        <w:rPr>
          <w:rFonts w:ascii="Times New Roman" w:eastAsia="Times New Roman" w:hAnsi="Times New Roman" w:cs="Times New Roman"/>
          <w:kern w:val="0"/>
          <w:sz w:val="28"/>
          <w:szCs w:val="28"/>
          <w:lang w:eastAsia="uk-UA"/>
          <w14:ligatures w14:val="none"/>
        </w:rPr>
        <w:t xml:space="preserve"> якості кандидатів; входження в коридори влади, наявність потрібних знайомств, лідерські якості тощо.</w:t>
      </w:r>
    </w:p>
    <w:p w14:paraId="70CFE3B4" w14:textId="36440F92" w:rsidR="00293E79" w:rsidRPr="00293E79" w:rsidRDefault="00293E79" w:rsidP="00293E79">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293E79">
        <w:rPr>
          <w:rFonts w:ascii="Times New Roman" w:eastAsia="Times New Roman" w:hAnsi="Times New Roman" w:cs="Times New Roman"/>
          <w:kern w:val="0"/>
          <w:sz w:val="28"/>
          <w:szCs w:val="28"/>
          <w:lang w:eastAsia="uk-UA"/>
          <w14:ligatures w14:val="none"/>
        </w:rPr>
        <w:t>Наступний рівень – зовнішні дані: особиста чарівність, привабливість, солідність</w:t>
      </w:r>
      <w:r w:rsidR="00521545">
        <w:rPr>
          <w:rFonts w:ascii="Times New Roman" w:eastAsia="Times New Roman" w:hAnsi="Times New Roman" w:cs="Times New Roman"/>
          <w:kern w:val="0"/>
          <w:sz w:val="28"/>
          <w:szCs w:val="28"/>
          <w:lang w:eastAsia="uk-UA"/>
          <w14:ligatures w14:val="none"/>
        </w:rPr>
        <w:t>.</w:t>
      </w:r>
    </w:p>
    <w:p w14:paraId="535DB227" w14:textId="77777777" w:rsidR="00521545" w:rsidRPr="00521545" w:rsidRDefault="00521545" w:rsidP="00AA4C46">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521545">
        <w:rPr>
          <w:rFonts w:ascii="Times New Roman" w:eastAsia="Times New Roman" w:hAnsi="Times New Roman" w:cs="Times New Roman"/>
          <w:kern w:val="0"/>
          <w:sz w:val="28"/>
          <w:szCs w:val="28"/>
          <w:lang w:eastAsia="uk-UA"/>
          <w14:ligatures w14:val="none"/>
        </w:rPr>
        <w:t>На вибір позитивного образу впливають три ключові фактори, врахування яких є визначальним для формування його ядра. Це:</w:t>
      </w:r>
    </w:p>
    <w:p w14:paraId="4C886CCA" w14:textId="3DF372BF" w:rsidR="00521545" w:rsidRPr="00521545" w:rsidRDefault="00A86907" w:rsidP="000C5B18">
      <w:pPr>
        <w:numPr>
          <w:ilvl w:val="0"/>
          <w:numId w:val="9"/>
        </w:numPr>
        <w:tabs>
          <w:tab w:val="clear" w:pos="720"/>
          <w:tab w:val="num" w:pos="567"/>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w:t>
      </w:r>
      <w:r w:rsidR="00521545" w:rsidRPr="00521545">
        <w:rPr>
          <w:rFonts w:ascii="Times New Roman" w:eastAsia="Times New Roman" w:hAnsi="Times New Roman" w:cs="Times New Roman"/>
          <w:kern w:val="0"/>
          <w:sz w:val="28"/>
          <w:szCs w:val="28"/>
          <w:lang w:eastAsia="uk-UA"/>
          <w14:ligatures w14:val="none"/>
        </w:rPr>
        <w:t>Сам кандидат (його особисті якості, досвід та цінності).</w:t>
      </w:r>
    </w:p>
    <w:p w14:paraId="28C26D6E" w14:textId="77777777" w:rsidR="00521545" w:rsidRPr="00521545" w:rsidRDefault="00521545" w:rsidP="000C5B18">
      <w:pPr>
        <w:numPr>
          <w:ilvl w:val="0"/>
          <w:numId w:val="9"/>
        </w:numPr>
        <w:tabs>
          <w:tab w:val="clear" w:pos="720"/>
          <w:tab w:val="num" w:pos="567"/>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521545">
        <w:rPr>
          <w:rFonts w:ascii="Times New Roman" w:eastAsia="Times New Roman" w:hAnsi="Times New Roman" w:cs="Times New Roman"/>
          <w:kern w:val="0"/>
          <w:sz w:val="28"/>
          <w:szCs w:val="28"/>
          <w:lang w:eastAsia="uk-UA"/>
          <w14:ligatures w14:val="none"/>
        </w:rPr>
        <w:lastRenderedPageBreak/>
        <w:t>Виборці округу (їхні потреби, очікування та соціально-культурний контекст).</w:t>
      </w:r>
    </w:p>
    <w:p w14:paraId="45ECEBF4" w14:textId="2A08DDF3" w:rsidR="00521545" w:rsidRPr="00521545" w:rsidRDefault="00521545" w:rsidP="000C5B18">
      <w:pPr>
        <w:numPr>
          <w:ilvl w:val="0"/>
          <w:numId w:val="9"/>
        </w:numPr>
        <w:tabs>
          <w:tab w:val="clear" w:pos="720"/>
          <w:tab w:val="num" w:pos="567"/>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521545">
        <w:rPr>
          <w:rFonts w:ascii="Times New Roman" w:eastAsia="Times New Roman" w:hAnsi="Times New Roman" w:cs="Times New Roman"/>
          <w:kern w:val="0"/>
          <w:sz w:val="28"/>
          <w:szCs w:val="28"/>
          <w:lang w:eastAsia="uk-UA"/>
          <w14:ligatures w14:val="none"/>
        </w:rPr>
        <w:t>Конкурент (його сильні та слабкі сторони, стратегія та образ)</w:t>
      </w:r>
      <w:r w:rsidR="00A86907">
        <w:rPr>
          <w:rFonts w:ascii="Times New Roman" w:eastAsia="Times New Roman" w:hAnsi="Times New Roman" w:cs="Times New Roman"/>
          <w:kern w:val="0"/>
          <w:sz w:val="28"/>
          <w:szCs w:val="28"/>
          <w:lang w:eastAsia="uk-UA"/>
          <w14:ligatures w14:val="none"/>
        </w:rPr>
        <w:t>» [64, с. 90]</w:t>
      </w:r>
      <w:r w:rsidRPr="00521545">
        <w:rPr>
          <w:rFonts w:ascii="Times New Roman" w:eastAsia="Times New Roman" w:hAnsi="Times New Roman" w:cs="Times New Roman"/>
          <w:kern w:val="0"/>
          <w:sz w:val="28"/>
          <w:szCs w:val="28"/>
          <w:lang w:eastAsia="uk-UA"/>
          <w14:ligatures w14:val="none"/>
        </w:rPr>
        <w:t>.</w:t>
      </w:r>
    </w:p>
    <w:p w14:paraId="2D24C50F" w14:textId="77777777" w:rsidR="00521545" w:rsidRPr="00521545" w:rsidRDefault="00521545" w:rsidP="00AA4C46">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521545">
        <w:rPr>
          <w:rFonts w:ascii="Times New Roman" w:eastAsia="Times New Roman" w:hAnsi="Times New Roman" w:cs="Times New Roman"/>
          <w:kern w:val="0"/>
          <w:sz w:val="28"/>
          <w:szCs w:val="28"/>
          <w:lang w:eastAsia="uk-UA"/>
          <w14:ligatures w14:val="none"/>
        </w:rPr>
        <w:t>Образ кандидата має узгоджуватися з його біографією та життєвим шляхом, бути органічним та достовірним.</w:t>
      </w:r>
    </w:p>
    <w:p w14:paraId="76A8ACFC" w14:textId="77777777" w:rsidR="00521545" w:rsidRPr="00521545" w:rsidRDefault="00521545" w:rsidP="00AA4C46">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521545">
        <w:rPr>
          <w:rFonts w:ascii="Times New Roman" w:eastAsia="Times New Roman" w:hAnsi="Times New Roman" w:cs="Times New Roman"/>
          <w:kern w:val="0"/>
          <w:sz w:val="28"/>
          <w:szCs w:val="28"/>
          <w:lang w:eastAsia="uk-UA"/>
          <w14:ligatures w14:val="none"/>
        </w:rPr>
        <w:t>Найбільш ефективні та часто використовувані образи:</w:t>
      </w:r>
    </w:p>
    <w:p w14:paraId="400125E6" w14:textId="3DF9ACDF" w:rsidR="00521545" w:rsidRPr="00521545" w:rsidRDefault="00A86907" w:rsidP="000C5B18">
      <w:pPr>
        <w:numPr>
          <w:ilvl w:val="0"/>
          <w:numId w:val="10"/>
        </w:numPr>
        <w:tabs>
          <w:tab w:val="clear" w:pos="720"/>
          <w:tab w:val="num" w:pos="0"/>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w:t>
      </w:r>
      <w:r w:rsidR="00BD42D6">
        <w:rPr>
          <w:rFonts w:ascii="Times New Roman" w:eastAsia="Times New Roman" w:hAnsi="Times New Roman" w:cs="Times New Roman"/>
          <w:kern w:val="0"/>
          <w:sz w:val="28"/>
          <w:szCs w:val="28"/>
          <w:lang w:eastAsia="uk-UA"/>
          <w14:ligatures w14:val="none"/>
        </w:rPr>
        <w:t>«</w:t>
      </w:r>
      <w:r w:rsidR="00521545" w:rsidRPr="00521545">
        <w:rPr>
          <w:rFonts w:ascii="Times New Roman" w:eastAsia="Times New Roman" w:hAnsi="Times New Roman" w:cs="Times New Roman"/>
          <w:kern w:val="0"/>
          <w:sz w:val="28"/>
          <w:szCs w:val="28"/>
          <w:lang w:eastAsia="uk-UA"/>
          <w14:ligatures w14:val="none"/>
        </w:rPr>
        <w:t>Найсильніший</w:t>
      </w:r>
      <w:r w:rsidR="00BD42D6">
        <w:rPr>
          <w:rFonts w:ascii="Times New Roman" w:eastAsia="Times New Roman" w:hAnsi="Times New Roman" w:cs="Times New Roman"/>
          <w:kern w:val="0"/>
          <w:sz w:val="28"/>
          <w:szCs w:val="28"/>
          <w:lang w:eastAsia="uk-UA"/>
          <w14:ligatures w14:val="none"/>
        </w:rPr>
        <w:t>»</w:t>
      </w:r>
      <w:r w:rsidR="00521545" w:rsidRPr="00521545">
        <w:rPr>
          <w:rFonts w:ascii="Times New Roman" w:eastAsia="Times New Roman" w:hAnsi="Times New Roman" w:cs="Times New Roman"/>
          <w:kern w:val="0"/>
          <w:sz w:val="28"/>
          <w:szCs w:val="28"/>
          <w:lang w:eastAsia="uk-UA"/>
          <w14:ligatures w14:val="none"/>
        </w:rPr>
        <w:t xml:space="preserve"> (лідер, здатний подолати будь-які труднощі).</w:t>
      </w:r>
    </w:p>
    <w:p w14:paraId="0717C731" w14:textId="7FAD8C1B" w:rsidR="00521545" w:rsidRPr="00521545" w:rsidRDefault="00BD42D6" w:rsidP="000C5B18">
      <w:pPr>
        <w:numPr>
          <w:ilvl w:val="0"/>
          <w:numId w:val="10"/>
        </w:numPr>
        <w:tabs>
          <w:tab w:val="clear" w:pos="720"/>
          <w:tab w:val="num" w:pos="0"/>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w:t>
      </w:r>
      <w:r w:rsidR="00521545" w:rsidRPr="00521545">
        <w:rPr>
          <w:rFonts w:ascii="Times New Roman" w:eastAsia="Times New Roman" w:hAnsi="Times New Roman" w:cs="Times New Roman"/>
          <w:kern w:val="0"/>
          <w:sz w:val="28"/>
          <w:szCs w:val="28"/>
          <w:lang w:eastAsia="uk-UA"/>
          <w14:ligatures w14:val="none"/>
        </w:rPr>
        <w:t>Найчесніший</w:t>
      </w:r>
      <w:r>
        <w:rPr>
          <w:rFonts w:ascii="Times New Roman" w:eastAsia="Times New Roman" w:hAnsi="Times New Roman" w:cs="Times New Roman"/>
          <w:kern w:val="0"/>
          <w:sz w:val="28"/>
          <w:szCs w:val="28"/>
          <w:lang w:eastAsia="uk-UA"/>
          <w14:ligatures w14:val="none"/>
        </w:rPr>
        <w:t>»</w:t>
      </w:r>
      <w:r w:rsidR="00521545" w:rsidRPr="00521545">
        <w:rPr>
          <w:rFonts w:ascii="Times New Roman" w:eastAsia="Times New Roman" w:hAnsi="Times New Roman" w:cs="Times New Roman"/>
          <w:kern w:val="0"/>
          <w:sz w:val="28"/>
          <w:szCs w:val="28"/>
          <w:lang w:eastAsia="uk-UA"/>
          <w14:ligatures w14:val="none"/>
        </w:rPr>
        <w:t xml:space="preserve"> (моральний авторитет, якому можна довіряти).</w:t>
      </w:r>
    </w:p>
    <w:p w14:paraId="36416616" w14:textId="14D41666" w:rsidR="00521545" w:rsidRPr="00521545" w:rsidRDefault="00BD42D6" w:rsidP="000C5B18">
      <w:pPr>
        <w:numPr>
          <w:ilvl w:val="0"/>
          <w:numId w:val="10"/>
        </w:numPr>
        <w:tabs>
          <w:tab w:val="clear" w:pos="720"/>
          <w:tab w:val="num" w:pos="0"/>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w:t>
      </w:r>
      <w:r w:rsidR="00521545" w:rsidRPr="00521545">
        <w:rPr>
          <w:rFonts w:ascii="Times New Roman" w:eastAsia="Times New Roman" w:hAnsi="Times New Roman" w:cs="Times New Roman"/>
          <w:kern w:val="0"/>
          <w:sz w:val="28"/>
          <w:szCs w:val="28"/>
          <w:lang w:eastAsia="uk-UA"/>
          <w14:ligatures w14:val="none"/>
        </w:rPr>
        <w:t>Чудотворець</w:t>
      </w:r>
      <w:r>
        <w:rPr>
          <w:rFonts w:ascii="Times New Roman" w:eastAsia="Times New Roman" w:hAnsi="Times New Roman" w:cs="Times New Roman"/>
          <w:kern w:val="0"/>
          <w:sz w:val="28"/>
          <w:szCs w:val="28"/>
          <w:lang w:eastAsia="uk-UA"/>
          <w14:ligatures w14:val="none"/>
        </w:rPr>
        <w:t>»</w:t>
      </w:r>
      <w:r w:rsidR="00521545" w:rsidRPr="00521545">
        <w:rPr>
          <w:rFonts w:ascii="Times New Roman" w:eastAsia="Times New Roman" w:hAnsi="Times New Roman" w:cs="Times New Roman"/>
          <w:kern w:val="0"/>
          <w:sz w:val="28"/>
          <w:szCs w:val="28"/>
          <w:lang w:eastAsia="uk-UA"/>
          <w14:ligatures w14:val="none"/>
        </w:rPr>
        <w:t xml:space="preserve"> (людина, яка здійснила значущий позитивний вчинок або досягла вражаючого результату). Близьким до нього є образ </w:t>
      </w:r>
      <w:r>
        <w:rPr>
          <w:rFonts w:ascii="Times New Roman" w:eastAsia="Times New Roman" w:hAnsi="Times New Roman" w:cs="Times New Roman"/>
          <w:kern w:val="0"/>
          <w:sz w:val="28"/>
          <w:szCs w:val="28"/>
          <w:lang w:eastAsia="uk-UA"/>
          <w14:ligatures w14:val="none"/>
        </w:rPr>
        <w:t>«</w:t>
      </w:r>
      <w:r w:rsidR="00521545" w:rsidRPr="00521545">
        <w:rPr>
          <w:rFonts w:ascii="Times New Roman" w:eastAsia="Times New Roman" w:hAnsi="Times New Roman" w:cs="Times New Roman"/>
          <w:kern w:val="0"/>
          <w:sz w:val="28"/>
          <w:szCs w:val="28"/>
          <w:lang w:eastAsia="uk-UA"/>
          <w14:ligatures w14:val="none"/>
        </w:rPr>
        <w:t>переможця</w:t>
      </w:r>
      <w:r>
        <w:rPr>
          <w:rFonts w:ascii="Times New Roman" w:eastAsia="Times New Roman" w:hAnsi="Times New Roman" w:cs="Times New Roman"/>
          <w:kern w:val="0"/>
          <w:sz w:val="28"/>
          <w:szCs w:val="28"/>
          <w:lang w:eastAsia="uk-UA"/>
          <w14:ligatures w14:val="none"/>
        </w:rPr>
        <w:t>»</w:t>
      </w:r>
      <w:r w:rsidR="00521545" w:rsidRPr="00521545">
        <w:rPr>
          <w:rFonts w:ascii="Times New Roman" w:eastAsia="Times New Roman" w:hAnsi="Times New Roman" w:cs="Times New Roman"/>
          <w:kern w:val="0"/>
          <w:sz w:val="28"/>
          <w:szCs w:val="28"/>
          <w:lang w:eastAsia="uk-UA"/>
          <w14:ligatures w14:val="none"/>
        </w:rPr>
        <w:t xml:space="preserve"> (особистість, що досягає успіху в різних сферах).</w:t>
      </w:r>
    </w:p>
    <w:p w14:paraId="05F6382E" w14:textId="64CD80C6" w:rsidR="00521545" w:rsidRPr="00521545" w:rsidRDefault="00521545" w:rsidP="000C5B18">
      <w:pPr>
        <w:numPr>
          <w:ilvl w:val="0"/>
          <w:numId w:val="10"/>
        </w:numPr>
        <w:tabs>
          <w:tab w:val="clear" w:pos="720"/>
          <w:tab w:val="num" w:pos="0"/>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521545">
        <w:rPr>
          <w:rFonts w:ascii="Times New Roman" w:eastAsia="Times New Roman" w:hAnsi="Times New Roman" w:cs="Times New Roman"/>
          <w:kern w:val="0"/>
          <w:sz w:val="28"/>
          <w:szCs w:val="28"/>
          <w:lang w:eastAsia="uk-UA"/>
          <w14:ligatures w14:val="none"/>
        </w:rPr>
        <w:t xml:space="preserve">Досить дієвим є образ </w:t>
      </w:r>
      <w:r w:rsidR="00BD42D6">
        <w:rPr>
          <w:rFonts w:ascii="Times New Roman" w:eastAsia="Times New Roman" w:hAnsi="Times New Roman" w:cs="Times New Roman"/>
          <w:kern w:val="0"/>
          <w:sz w:val="28"/>
          <w:szCs w:val="28"/>
          <w:lang w:eastAsia="uk-UA"/>
          <w14:ligatures w14:val="none"/>
        </w:rPr>
        <w:t>«</w:t>
      </w:r>
      <w:r w:rsidRPr="00521545">
        <w:rPr>
          <w:rFonts w:ascii="Times New Roman" w:eastAsia="Times New Roman" w:hAnsi="Times New Roman" w:cs="Times New Roman"/>
          <w:kern w:val="0"/>
          <w:sz w:val="28"/>
          <w:szCs w:val="28"/>
          <w:lang w:eastAsia="uk-UA"/>
          <w14:ligatures w14:val="none"/>
        </w:rPr>
        <w:t>борця</w:t>
      </w:r>
      <w:r w:rsidR="00BD42D6">
        <w:rPr>
          <w:rFonts w:ascii="Times New Roman" w:eastAsia="Times New Roman" w:hAnsi="Times New Roman" w:cs="Times New Roman"/>
          <w:kern w:val="0"/>
          <w:sz w:val="28"/>
          <w:szCs w:val="28"/>
          <w:lang w:eastAsia="uk-UA"/>
          <w14:ligatures w14:val="none"/>
        </w:rPr>
        <w:t>»</w:t>
      </w:r>
      <w:r w:rsidRPr="00521545">
        <w:rPr>
          <w:rFonts w:ascii="Times New Roman" w:eastAsia="Times New Roman" w:hAnsi="Times New Roman" w:cs="Times New Roman"/>
          <w:kern w:val="0"/>
          <w:sz w:val="28"/>
          <w:szCs w:val="28"/>
          <w:lang w:eastAsia="uk-UA"/>
          <w14:ligatures w14:val="none"/>
        </w:rPr>
        <w:t xml:space="preserve"> (кандидат, який активно відстоює інтереси виборців та бореться з конкретними проблемами).</w:t>
      </w:r>
    </w:p>
    <w:p w14:paraId="51D5FC8D" w14:textId="4C9DE6E6" w:rsidR="00521545" w:rsidRPr="00521545" w:rsidRDefault="00521545" w:rsidP="000C5B18">
      <w:pPr>
        <w:numPr>
          <w:ilvl w:val="0"/>
          <w:numId w:val="10"/>
        </w:numPr>
        <w:tabs>
          <w:tab w:val="clear" w:pos="720"/>
          <w:tab w:val="num" w:pos="0"/>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521545">
        <w:rPr>
          <w:rFonts w:ascii="Times New Roman" w:eastAsia="Times New Roman" w:hAnsi="Times New Roman" w:cs="Times New Roman"/>
          <w:kern w:val="0"/>
          <w:sz w:val="28"/>
          <w:szCs w:val="28"/>
          <w:lang w:eastAsia="uk-UA"/>
          <w14:ligatures w14:val="none"/>
        </w:rPr>
        <w:t xml:space="preserve">Для українського менталітету може бути релевантним образ людини, що </w:t>
      </w:r>
      <w:r w:rsidR="00BD42D6">
        <w:rPr>
          <w:rFonts w:ascii="Times New Roman" w:eastAsia="Times New Roman" w:hAnsi="Times New Roman" w:cs="Times New Roman"/>
          <w:kern w:val="0"/>
          <w:sz w:val="28"/>
          <w:szCs w:val="28"/>
          <w:lang w:eastAsia="uk-UA"/>
          <w14:ligatures w14:val="none"/>
        </w:rPr>
        <w:t>«</w:t>
      </w:r>
      <w:r w:rsidRPr="00521545">
        <w:rPr>
          <w:rFonts w:ascii="Times New Roman" w:eastAsia="Times New Roman" w:hAnsi="Times New Roman" w:cs="Times New Roman"/>
          <w:kern w:val="0"/>
          <w:sz w:val="28"/>
          <w:szCs w:val="28"/>
          <w:lang w:eastAsia="uk-UA"/>
          <w14:ligatures w14:val="none"/>
        </w:rPr>
        <w:t>постраждала за правду</w:t>
      </w:r>
      <w:r w:rsidR="00BD42D6">
        <w:rPr>
          <w:rFonts w:ascii="Times New Roman" w:eastAsia="Times New Roman" w:hAnsi="Times New Roman" w:cs="Times New Roman"/>
          <w:kern w:val="0"/>
          <w:sz w:val="28"/>
          <w:szCs w:val="28"/>
          <w:lang w:eastAsia="uk-UA"/>
          <w14:ligatures w14:val="none"/>
        </w:rPr>
        <w:t>»</w:t>
      </w:r>
      <w:r w:rsidRPr="00521545">
        <w:rPr>
          <w:rFonts w:ascii="Times New Roman" w:eastAsia="Times New Roman" w:hAnsi="Times New Roman" w:cs="Times New Roman"/>
          <w:kern w:val="0"/>
          <w:sz w:val="28"/>
          <w:szCs w:val="28"/>
          <w:lang w:eastAsia="uk-UA"/>
          <w14:ligatures w14:val="none"/>
        </w:rPr>
        <w:t xml:space="preserve"> (борець за справедливість, який зазнав утисків).</w:t>
      </w:r>
    </w:p>
    <w:p w14:paraId="19467DC6" w14:textId="27DD9638" w:rsidR="00521545" w:rsidRPr="00521545" w:rsidRDefault="00521545" w:rsidP="000C5B18">
      <w:pPr>
        <w:numPr>
          <w:ilvl w:val="0"/>
          <w:numId w:val="10"/>
        </w:numPr>
        <w:tabs>
          <w:tab w:val="clear" w:pos="720"/>
          <w:tab w:val="num" w:pos="0"/>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521545">
        <w:rPr>
          <w:rFonts w:ascii="Times New Roman" w:eastAsia="Times New Roman" w:hAnsi="Times New Roman" w:cs="Times New Roman"/>
          <w:kern w:val="0"/>
          <w:sz w:val="28"/>
          <w:szCs w:val="28"/>
          <w:lang w:eastAsia="uk-UA"/>
          <w14:ligatures w14:val="none"/>
        </w:rPr>
        <w:t xml:space="preserve">Залишаються популярними й такі образи: </w:t>
      </w:r>
      <w:r w:rsidR="00BD42D6">
        <w:rPr>
          <w:rFonts w:ascii="Times New Roman" w:eastAsia="Times New Roman" w:hAnsi="Times New Roman" w:cs="Times New Roman"/>
          <w:kern w:val="0"/>
          <w:sz w:val="28"/>
          <w:szCs w:val="28"/>
          <w:lang w:eastAsia="uk-UA"/>
          <w14:ligatures w14:val="none"/>
        </w:rPr>
        <w:t>«</w:t>
      </w:r>
      <w:r w:rsidRPr="00521545">
        <w:rPr>
          <w:rFonts w:ascii="Times New Roman" w:eastAsia="Times New Roman" w:hAnsi="Times New Roman" w:cs="Times New Roman"/>
          <w:kern w:val="0"/>
          <w:sz w:val="28"/>
          <w:szCs w:val="28"/>
          <w:lang w:eastAsia="uk-UA"/>
          <w14:ligatures w14:val="none"/>
        </w:rPr>
        <w:t>добрий керівник</w:t>
      </w:r>
      <w:r w:rsidR="00BD42D6">
        <w:rPr>
          <w:rFonts w:ascii="Times New Roman" w:eastAsia="Times New Roman" w:hAnsi="Times New Roman" w:cs="Times New Roman"/>
          <w:kern w:val="0"/>
          <w:sz w:val="28"/>
          <w:szCs w:val="28"/>
          <w:lang w:eastAsia="uk-UA"/>
          <w14:ligatures w14:val="none"/>
        </w:rPr>
        <w:t>»</w:t>
      </w:r>
      <w:r w:rsidRPr="00521545">
        <w:rPr>
          <w:rFonts w:ascii="Times New Roman" w:eastAsia="Times New Roman" w:hAnsi="Times New Roman" w:cs="Times New Roman"/>
          <w:kern w:val="0"/>
          <w:sz w:val="28"/>
          <w:szCs w:val="28"/>
          <w:lang w:eastAsia="uk-UA"/>
          <w14:ligatures w14:val="none"/>
        </w:rPr>
        <w:t xml:space="preserve"> (турботливий та уважний до потреб людей), </w:t>
      </w:r>
      <w:r w:rsidR="00BD42D6">
        <w:rPr>
          <w:rFonts w:ascii="Times New Roman" w:eastAsia="Times New Roman" w:hAnsi="Times New Roman" w:cs="Times New Roman"/>
          <w:kern w:val="0"/>
          <w:sz w:val="28"/>
          <w:szCs w:val="28"/>
          <w:lang w:eastAsia="uk-UA"/>
          <w14:ligatures w14:val="none"/>
        </w:rPr>
        <w:t>«</w:t>
      </w:r>
      <w:r w:rsidRPr="00521545">
        <w:rPr>
          <w:rFonts w:ascii="Times New Roman" w:eastAsia="Times New Roman" w:hAnsi="Times New Roman" w:cs="Times New Roman"/>
          <w:kern w:val="0"/>
          <w:sz w:val="28"/>
          <w:szCs w:val="28"/>
          <w:lang w:eastAsia="uk-UA"/>
          <w14:ligatures w14:val="none"/>
        </w:rPr>
        <w:t>суворий керівник</w:t>
      </w:r>
      <w:r w:rsidR="00BD42D6">
        <w:rPr>
          <w:rFonts w:ascii="Times New Roman" w:eastAsia="Times New Roman" w:hAnsi="Times New Roman" w:cs="Times New Roman"/>
          <w:kern w:val="0"/>
          <w:sz w:val="28"/>
          <w:szCs w:val="28"/>
          <w:lang w:eastAsia="uk-UA"/>
          <w14:ligatures w14:val="none"/>
        </w:rPr>
        <w:t>»</w:t>
      </w:r>
      <w:r w:rsidRPr="00521545">
        <w:rPr>
          <w:rFonts w:ascii="Times New Roman" w:eastAsia="Times New Roman" w:hAnsi="Times New Roman" w:cs="Times New Roman"/>
          <w:kern w:val="0"/>
          <w:sz w:val="28"/>
          <w:szCs w:val="28"/>
          <w:lang w:eastAsia="uk-UA"/>
          <w14:ligatures w14:val="none"/>
        </w:rPr>
        <w:t xml:space="preserve"> (сприяє порядку та дисципліні, ефективно керує) або </w:t>
      </w:r>
      <w:r w:rsidR="00BD42D6">
        <w:rPr>
          <w:rFonts w:ascii="Times New Roman" w:eastAsia="Times New Roman" w:hAnsi="Times New Roman" w:cs="Times New Roman"/>
          <w:kern w:val="0"/>
          <w:sz w:val="28"/>
          <w:szCs w:val="28"/>
          <w:lang w:eastAsia="uk-UA"/>
          <w14:ligatures w14:val="none"/>
        </w:rPr>
        <w:t>«</w:t>
      </w:r>
      <w:r w:rsidRPr="00521545">
        <w:rPr>
          <w:rFonts w:ascii="Times New Roman" w:eastAsia="Times New Roman" w:hAnsi="Times New Roman" w:cs="Times New Roman"/>
          <w:kern w:val="0"/>
          <w:sz w:val="28"/>
          <w:szCs w:val="28"/>
          <w:lang w:eastAsia="uk-UA"/>
          <w14:ligatures w14:val="none"/>
        </w:rPr>
        <w:t>міцний господарник</w:t>
      </w:r>
      <w:r w:rsidR="00BD42D6">
        <w:rPr>
          <w:rFonts w:ascii="Times New Roman" w:eastAsia="Times New Roman" w:hAnsi="Times New Roman" w:cs="Times New Roman"/>
          <w:kern w:val="0"/>
          <w:sz w:val="28"/>
          <w:szCs w:val="28"/>
          <w:lang w:eastAsia="uk-UA"/>
          <w14:ligatures w14:val="none"/>
        </w:rPr>
        <w:t>»</w:t>
      </w:r>
      <w:r w:rsidRPr="00521545">
        <w:rPr>
          <w:rFonts w:ascii="Times New Roman" w:eastAsia="Times New Roman" w:hAnsi="Times New Roman" w:cs="Times New Roman"/>
          <w:kern w:val="0"/>
          <w:sz w:val="28"/>
          <w:szCs w:val="28"/>
          <w:lang w:eastAsia="uk-UA"/>
          <w14:ligatures w14:val="none"/>
        </w:rPr>
        <w:t xml:space="preserve"> (компетентний у вирішенні господарських питань)</w:t>
      </w:r>
      <w:r w:rsidR="00A86907">
        <w:rPr>
          <w:rFonts w:ascii="Times New Roman" w:eastAsia="Times New Roman" w:hAnsi="Times New Roman" w:cs="Times New Roman"/>
          <w:kern w:val="0"/>
          <w:sz w:val="28"/>
          <w:szCs w:val="28"/>
          <w:lang w:eastAsia="uk-UA"/>
          <w14:ligatures w14:val="none"/>
        </w:rPr>
        <w:t>» [2; с. 41]</w:t>
      </w:r>
      <w:r w:rsidRPr="00521545">
        <w:rPr>
          <w:rFonts w:ascii="Times New Roman" w:eastAsia="Times New Roman" w:hAnsi="Times New Roman" w:cs="Times New Roman"/>
          <w:kern w:val="0"/>
          <w:sz w:val="28"/>
          <w:szCs w:val="28"/>
          <w:lang w:eastAsia="uk-UA"/>
          <w14:ligatures w14:val="none"/>
        </w:rPr>
        <w:t>.</w:t>
      </w:r>
    </w:p>
    <w:p w14:paraId="4053D285" w14:textId="030D2E09" w:rsidR="00521545" w:rsidRPr="00521545" w:rsidRDefault="00521545" w:rsidP="00AA4C46">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521545">
        <w:rPr>
          <w:rFonts w:ascii="Times New Roman" w:eastAsia="Times New Roman" w:hAnsi="Times New Roman" w:cs="Times New Roman"/>
          <w:kern w:val="0"/>
          <w:sz w:val="28"/>
          <w:szCs w:val="28"/>
          <w:lang w:eastAsia="uk-UA"/>
          <w14:ligatures w14:val="none"/>
        </w:rPr>
        <w:t>У разі наявності сильного конкурента, стратегія кампанії може зосереджуватися не стільки на створенні власного позитивного іміджу, скільки на викритті негативних аспектів образу конкурента. Важливо пам</w:t>
      </w:r>
      <w:r w:rsidR="006B68D4">
        <w:rPr>
          <w:rFonts w:ascii="Times New Roman" w:eastAsia="Times New Roman" w:hAnsi="Times New Roman" w:cs="Times New Roman"/>
          <w:kern w:val="0"/>
          <w:sz w:val="28"/>
          <w:szCs w:val="28"/>
          <w:lang w:eastAsia="uk-UA"/>
          <w14:ligatures w14:val="none"/>
        </w:rPr>
        <w:t>’</w:t>
      </w:r>
      <w:r w:rsidRPr="00521545">
        <w:rPr>
          <w:rFonts w:ascii="Times New Roman" w:eastAsia="Times New Roman" w:hAnsi="Times New Roman" w:cs="Times New Roman"/>
          <w:kern w:val="0"/>
          <w:sz w:val="28"/>
          <w:szCs w:val="28"/>
          <w:lang w:eastAsia="uk-UA"/>
          <w14:ligatures w14:val="none"/>
        </w:rPr>
        <w:t>ятати, що неможливо догодити всім. Ефективніше бути найкращим для певної цільової аудиторії.</w:t>
      </w:r>
    </w:p>
    <w:p w14:paraId="6AC01DFE" w14:textId="4B6A51B2" w:rsidR="00521545" w:rsidRPr="00521545" w:rsidRDefault="00521545" w:rsidP="00AA4C46">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521545">
        <w:rPr>
          <w:rFonts w:ascii="Times New Roman" w:eastAsia="Times New Roman" w:hAnsi="Times New Roman" w:cs="Times New Roman"/>
          <w:kern w:val="0"/>
          <w:sz w:val="28"/>
          <w:szCs w:val="28"/>
          <w:lang w:eastAsia="uk-UA"/>
          <w14:ligatures w14:val="none"/>
        </w:rPr>
        <w:t xml:space="preserve">Визначивши ядро позитивного образу, необхідно створити відповідну </w:t>
      </w:r>
      <w:r w:rsidR="00BD42D6">
        <w:rPr>
          <w:rFonts w:ascii="Times New Roman" w:eastAsia="Times New Roman" w:hAnsi="Times New Roman" w:cs="Times New Roman"/>
          <w:kern w:val="0"/>
          <w:sz w:val="28"/>
          <w:szCs w:val="28"/>
          <w:lang w:eastAsia="uk-UA"/>
          <w14:ligatures w14:val="none"/>
        </w:rPr>
        <w:t>«</w:t>
      </w:r>
      <w:r w:rsidRPr="00521545">
        <w:rPr>
          <w:rFonts w:ascii="Times New Roman" w:eastAsia="Times New Roman" w:hAnsi="Times New Roman" w:cs="Times New Roman"/>
          <w:kern w:val="0"/>
          <w:sz w:val="28"/>
          <w:szCs w:val="28"/>
          <w:lang w:eastAsia="uk-UA"/>
          <w14:ligatures w14:val="none"/>
        </w:rPr>
        <w:t>оболонку</w:t>
      </w:r>
      <w:r w:rsidR="00BD42D6">
        <w:rPr>
          <w:rFonts w:ascii="Times New Roman" w:eastAsia="Times New Roman" w:hAnsi="Times New Roman" w:cs="Times New Roman"/>
          <w:kern w:val="0"/>
          <w:sz w:val="28"/>
          <w:szCs w:val="28"/>
          <w:lang w:eastAsia="uk-UA"/>
          <w14:ligatures w14:val="none"/>
        </w:rPr>
        <w:t>»</w:t>
      </w:r>
      <w:r w:rsidRPr="00521545">
        <w:rPr>
          <w:rFonts w:ascii="Times New Roman" w:eastAsia="Times New Roman" w:hAnsi="Times New Roman" w:cs="Times New Roman"/>
          <w:kern w:val="0"/>
          <w:sz w:val="28"/>
          <w:szCs w:val="28"/>
          <w:lang w:eastAsia="uk-UA"/>
          <w14:ligatures w14:val="none"/>
        </w:rPr>
        <w:t xml:space="preserve">. Наприклад, для образу </w:t>
      </w:r>
      <w:r w:rsidR="00BD42D6">
        <w:rPr>
          <w:rFonts w:ascii="Times New Roman" w:eastAsia="Times New Roman" w:hAnsi="Times New Roman" w:cs="Times New Roman"/>
          <w:kern w:val="0"/>
          <w:sz w:val="28"/>
          <w:szCs w:val="28"/>
          <w:lang w:eastAsia="uk-UA"/>
          <w14:ligatures w14:val="none"/>
        </w:rPr>
        <w:t>«</w:t>
      </w:r>
      <w:r w:rsidRPr="00521545">
        <w:rPr>
          <w:rFonts w:ascii="Times New Roman" w:eastAsia="Times New Roman" w:hAnsi="Times New Roman" w:cs="Times New Roman"/>
          <w:kern w:val="0"/>
          <w:sz w:val="28"/>
          <w:szCs w:val="28"/>
          <w:lang w:eastAsia="uk-UA"/>
          <w14:ligatures w14:val="none"/>
        </w:rPr>
        <w:t>переможця</w:t>
      </w:r>
      <w:r w:rsidR="00BD42D6">
        <w:rPr>
          <w:rFonts w:ascii="Times New Roman" w:eastAsia="Times New Roman" w:hAnsi="Times New Roman" w:cs="Times New Roman"/>
          <w:kern w:val="0"/>
          <w:sz w:val="28"/>
          <w:szCs w:val="28"/>
          <w:lang w:eastAsia="uk-UA"/>
          <w14:ligatures w14:val="none"/>
        </w:rPr>
        <w:t>»</w:t>
      </w:r>
      <w:r w:rsidRPr="00521545">
        <w:rPr>
          <w:rFonts w:ascii="Times New Roman" w:eastAsia="Times New Roman" w:hAnsi="Times New Roman" w:cs="Times New Roman"/>
          <w:kern w:val="0"/>
          <w:sz w:val="28"/>
          <w:szCs w:val="28"/>
          <w:lang w:eastAsia="uk-UA"/>
          <w14:ligatures w14:val="none"/>
        </w:rPr>
        <w:t xml:space="preserve"> характерні такі якості:</w:t>
      </w:r>
    </w:p>
    <w:p w14:paraId="674B85C4" w14:textId="77777777" w:rsidR="00521545" w:rsidRPr="00521545" w:rsidRDefault="00521545" w:rsidP="000C5B18">
      <w:pPr>
        <w:numPr>
          <w:ilvl w:val="0"/>
          <w:numId w:val="11"/>
        </w:numPr>
        <w:tabs>
          <w:tab w:val="clear" w:pos="720"/>
          <w:tab w:val="num" w:pos="0"/>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521545">
        <w:rPr>
          <w:rFonts w:ascii="Times New Roman" w:eastAsia="Times New Roman" w:hAnsi="Times New Roman" w:cs="Times New Roman"/>
          <w:kern w:val="0"/>
          <w:sz w:val="28"/>
          <w:szCs w:val="28"/>
          <w:lang w:eastAsia="uk-UA"/>
          <w14:ligatures w14:val="none"/>
        </w:rPr>
        <w:t>Сильна воля та здатність долати перешкоди.</w:t>
      </w:r>
    </w:p>
    <w:p w14:paraId="5757B101" w14:textId="77777777" w:rsidR="00521545" w:rsidRPr="00521545" w:rsidRDefault="00521545" w:rsidP="000C5B18">
      <w:pPr>
        <w:numPr>
          <w:ilvl w:val="0"/>
          <w:numId w:val="11"/>
        </w:numPr>
        <w:tabs>
          <w:tab w:val="clear" w:pos="720"/>
          <w:tab w:val="num" w:pos="0"/>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521545">
        <w:rPr>
          <w:rFonts w:ascii="Times New Roman" w:eastAsia="Times New Roman" w:hAnsi="Times New Roman" w:cs="Times New Roman"/>
          <w:kern w:val="0"/>
          <w:sz w:val="28"/>
          <w:szCs w:val="28"/>
          <w:lang w:eastAsia="uk-UA"/>
          <w14:ligatures w14:val="none"/>
        </w:rPr>
        <w:t>Оптимізм та впевненість в успіху.</w:t>
      </w:r>
    </w:p>
    <w:p w14:paraId="5A2E566B" w14:textId="77777777" w:rsidR="00521545" w:rsidRPr="00521545" w:rsidRDefault="00521545" w:rsidP="000C5B18">
      <w:pPr>
        <w:numPr>
          <w:ilvl w:val="0"/>
          <w:numId w:val="11"/>
        </w:numPr>
        <w:tabs>
          <w:tab w:val="clear" w:pos="720"/>
          <w:tab w:val="num" w:pos="0"/>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521545">
        <w:rPr>
          <w:rFonts w:ascii="Times New Roman" w:eastAsia="Times New Roman" w:hAnsi="Times New Roman" w:cs="Times New Roman"/>
          <w:kern w:val="0"/>
          <w:sz w:val="28"/>
          <w:szCs w:val="28"/>
          <w:lang w:eastAsia="uk-UA"/>
          <w14:ligatures w14:val="none"/>
        </w:rPr>
        <w:t>Практичний розум та вміння вирішувати конкретні проблеми.</w:t>
      </w:r>
    </w:p>
    <w:p w14:paraId="3EB625A8" w14:textId="77777777" w:rsidR="00521545" w:rsidRPr="00521545" w:rsidRDefault="00521545" w:rsidP="000C5B18">
      <w:pPr>
        <w:numPr>
          <w:ilvl w:val="0"/>
          <w:numId w:val="11"/>
        </w:numPr>
        <w:tabs>
          <w:tab w:val="clear" w:pos="720"/>
          <w:tab w:val="num" w:pos="0"/>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521545">
        <w:rPr>
          <w:rFonts w:ascii="Times New Roman" w:eastAsia="Times New Roman" w:hAnsi="Times New Roman" w:cs="Times New Roman"/>
          <w:kern w:val="0"/>
          <w:sz w:val="28"/>
          <w:szCs w:val="28"/>
          <w:lang w:eastAsia="uk-UA"/>
          <w14:ligatures w14:val="none"/>
        </w:rPr>
        <w:lastRenderedPageBreak/>
        <w:t>Критичне ставлення до невдах та некомпетентних людей (в межах етичних норм).</w:t>
      </w:r>
    </w:p>
    <w:p w14:paraId="6CCF6F40" w14:textId="3D97CF9C" w:rsidR="00521545" w:rsidRPr="00521545" w:rsidRDefault="00521545" w:rsidP="00AA4C46">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521545">
        <w:rPr>
          <w:rFonts w:ascii="Times New Roman" w:eastAsia="Times New Roman" w:hAnsi="Times New Roman" w:cs="Times New Roman"/>
          <w:kern w:val="0"/>
          <w:sz w:val="28"/>
          <w:szCs w:val="28"/>
          <w:lang w:eastAsia="uk-UA"/>
          <w14:ligatures w14:val="none"/>
        </w:rPr>
        <w:t xml:space="preserve">Основне завдання </w:t>
      </w:r>
      <w:r w:rsidR="00BD42D6">
        <w:rPr>
          <w:rFonts w:ascii="Times New Roman" w:eastAsia="Times New Roman" w:hAnsi="Times New Roman" w:cs="Times New Roman"/>
          <w:kern w:val="0"/>
          <w:sz w:val="28"/>
          <w:szCs w:val="28"/>
          <w:lang w:eastAsia="uk-UA"/>
          <w14:ligatures w14:val="none"/>
        </w:rPr>
        <w:t>«</w:t>
      </w:r>
      <w:r w:rsidRPr="00521545">
        <w:rPr>
          <w:rFonts w:ascii="Times New Roman" w:eastAsia="Times New Roman" w:hAnsi="Times New Roman" w:cs="Times New Roman"/>
          <w:kern w:val="0"/>
          <w:sz w:val="28"/>
          <w:szCs w:val="28"/>
          <w:lang w:eastAsia="uk-UA"/>
          <w14:ligatures w14:val="none"/>
        </w:rPr>
        <w:t>оболонки</w:t>
      </w:r>
      <w:r w:rsidR="00BD42D6">
        <w:rPr>
          <w:rFonts w:ascii="Times New Roman" w:eastAsia="Times New Roman" w:hAnsi="Times New Roman" w:cs="Times New Roman"/>
          <w:kern w:val="0"/>
          <w:sz w:val="28"/>
          <w:szCs w:val="28"/>
          <w:lang w:eastAsia="uk-UA"/>
          <w14:ligatures w14:val="none"/>
        </w:rPr>
        <w:t>»</w:t>
      </w:r>
      <w:r w:rsidRPr="00521545">
        <w:rPr>
          <w:rFonts w:ascii="Times New Roman" w:eastAsia="Times New Roman" w:hAnsi="Times New Roman" w:cs="Times New Roman"/>
          <w:kern w:val="0"/>
          <w:sz w:val="28"/>
          <w:szCs w:val="28"/>
          <w:lang w:eastAsia="uk-UA"/>
          <w14:ligatures w14:val="none"/>
        </w:rPr>
        <w:t xml:space="preserve"> – підкреслити та зробити образ кандидата більш виразним та запам</w:t>
      </w:r>
      <w:r w:rsidR="006B68D4">
        <w:rPr>
          <w:rFonts w:ascii="Times New Roman" w:eastAsia="Times New Roman" w:hAnsi="Times New Roman" w:cs="Times New Roman"/>
          <w:kern w:val="0"/>
          <w:sz w:val="28"/>
          <w:szCs w:val="28"/>
          <w:lang w:eastAsia="uk-UA"/>
          <w14:ligatures w14:val="none"/>
        </w:rPr>
        <w:t>’</w:t>
      </w:r>
      <w:r w:rsidRPr="00521545">
        <w:rPr>
          <w:rFonts w:ascii="Times New Roman" w:eastAsia="Times New Roman" w:hAnsi="Times New Roman" w:cs="Times New Roman"/>
          <w:kern w:val="0"/>
          <w:sz w:val="28"/>
          <w:szCs w:val="28"/>
          <w:lang w:eastAsia="uk-UA"/>
          <w14:ligatures w14:val="none"/>
        </w:rPr>
        <w:t>ятовуваним.</w:t>
      </w:r>
    </w:p>
    <w:p w14:paraId="6CEBE68E" w14:textId="7AD8B30A" w:rsidR="00521545" w:rsidRPr="00521545" w:rsidRDefault="00521545" w:rsidP="00AA4C46">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521545">
        <w:rPr>
          <w:rFonts w:ascii="Times New Roman" w:eastAsia="Times New Roman" w:hAnsi="Times New Roman" w:cs="Times New Roman"/>
          <w:kern w:val="0"/>
          <w:sz w:val="28"/>
          <w:szCs w:val="28"/>
          <w:lang w:eastAsia="uk-UA"/>
          <w14:ligatures w14:val="none"/>
        </w:rPr>
        <w:t>Під позиціонуванням розуміється політична позиція кандидата та ті соціальні групи, чиї інтереси він представляє. Ці інтереси можуть бути представлені як реально, так і декларативно. Важливо проаналізувати реальне та деклароване позиціонування, а також причини можливих розбіжностей.</w:t>
      </w:r>
    </w:p>
    <w:p w14:paraId="30F8BC9D" w14:textId="66597886" w:rsidR="00521545" w:rsidRPr="00521545" w:rsidRDefault="00521545" w:rsidP="00AA4C46">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521545">
        <w:rPr>
          <w:rFonts w:ascii="Times New Roman" w:eastAsia="Times New Roman" w:hAnsi="Times New Roman" w:cs="Times New Roman"/>
          <w:kern w:val="0"/>
          <w:sz w:val="28"/>
          <w:szCs w:val="28"/>
          <w:lang w:eastAsia="uk-UA"/>
          <w14:ligatures w14:val="none"/>
        </w:rPr>
        <w:t xml:space="preserve">Однією з найважливіших проблем для багатьох учасників виборчої боротьби є низька впізнаваність. Кандидата можна вважати впізнаваним, якщо достатня кількість активних виборців (тих, що голосують) можуть назвати його прізвище та хоча б приблизно уявити, що він собою являє. Для успіху на виборах рівень впізнаваності має досягати 40-50%. Цього слід досягати на початку кампанії, щоб не загубитися в інформаційному потоці. Цю проблему легше вирішити, якщо кандидата підтримує популярна партія або лідер. У такому випадку завданням є </w:t>
      </w:r>
      <w:r w:rsidR="00BD42D6">
        <w:rPr>
          <w:rFonts w:ascii="Times New Roman" w:eastAsia="Times New Roman" w:hAnsi="Times New Roman" w:cs="Times New Roman"/>
          <w:kern w:val="0"/>
          <w:sz w:val="28"/>
          <w:szCs w:val="28"/>
          <w:lang w:eastAsia="uk-UA"/>
          <w14:ligatures w14:val="none"/>
        </w:rPr>
        <w:t>«</w:t>
      </w:r>
      <w:r w:rsidRPr="00521545">
        <w:rPr>
          <w:rFonts w:ascii="Times New Roman" w:eastAsia="Times New Roman" w:hAnsi="Times New Roman" w:cs="Times New Roman"/>
          <w:kern w:val="0"/>
          <w:sz w:val="28"/>
          <w:szCs w:val="28"/>
          <w:lang w:eastAsia="uk-UA"/>
          <w14:ligatures w14:val="none"/>
        </w:rPr>
        <w:t>ототожнення</w:t>
      </w:r>
      <w:r w:rsidR="00BD42D6">
        <w:rPr>
          <w:rFonts w:ascii="Times New Roman" w:eastAsia="Times New Roman" w:hAnsi="Times New Roman" w:cs="Times New Roman"/>
          <w:kern w:val="0"/>
          <w:sz w:val="28"/>
          <w:szCs w:val="28"/>
          <w:lang w:eastAsia="uk-UA"/>
          <w14:ligatures w14:val="none"/>
        </w:rPr>
        <w:t>»</w:t>
      </w:r>
      <w:r w:rsidRPr="00521545">
        <w:rPr>
          <w:rFonts w:ascii="Times New Roman" w:eastAsia="Times New Roman" w:hAnsi="Times New Roman" w:cs="Times New Roman"/>
          <w:kern w:val="0"/>
          <w:sz w:val="28"/>
          <w:szCs w:val="28"/>
          <w:lang w:eastAsia="uk-UA"/>
          <w14:ligatures w14:val="none"/>
        </w:rPr>
        <w:t xml:space="preserve"> з цим лідером або партією.</w:t>
      </w:r>
    </w:p>
    <w:p w14:paraId="5168A395" w14:textId="11718A1E" w:rsidR="00521545" w:rsidRPr="00521545" w:rsidRDefault="00521545" w:rsidP="00AA4C46">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521545">
        <w:rPr>
          <w:rFonts w:ascii="Times New Roman" w:eastAsia="Times New Roman" w:hAnsi="Times New Roman" w:cs="Times New Roman"/>
          <w:kern w:val="0"/>
          <w:sz w:val="28"/>
          <w:szCs w:val="28"/>
          <w:lang w:eastAsia="uk-UA"/>
          <w14:ligatures w14:val="none"/>
        </w:rPr>
        <w:t>Ототожнення є поширеною стратегією, яка використовується майже в усіх кампаніях. На ній можна будувати всю стратегію. За серйозних проблем із впізнаваністю можна вдатися до нестандартних кроків, навіть до контроверсійних, але в межах закону та етичних норм.</w:t>
      </w:r>
    </w:p>
    <w:p w14:paraId="36586F16" w14:textId="4BCC67C8" w:rsidR="00521545" w:rsidRPr="00521545" w:rsidRDefault="00521545" w:rsidP="00AA4C46">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521545">
        <w:rPr>
          <w:rFonts w:ascii="Times New Roman" w:eastAsia="Times New Roman" w:hAnsi="Times New Roman" w:cs="Times New Roman"/>
          <w:kern w:val="0"/>
          <w:sz w:val="28"/>
          <w:szCs w:val="28"/>
          <w:lang w:eastAsia="uk-UA"/>
          <w14:ligatures w14:val="none"/>
        </w:rPr>
        <w:t>У цьому випадку акцент робиться не на створенні власного позитивного образу, а на викритті негативних аспектів конкурента та його оточення. Розрахунок на перемогу базується на протестному голосуванні.</w:t>
      </w:r>
    </w:p>
    <w:p w14:paraId="79AA5E4E" w14:textId="77777777" w:rsidR="00521545" w:rsidRPr="00521545" w:rsidRDefault="00521545" w:rsidP="00AA4C46">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A86907">
        <w:rPr>
          <w:rFonts w:ascii="Times New Roman" w:eastAsia="Times New Roman" w:hAnsi="Times New Roman" w:cs="Times New Roman"/>
          <w:kern w:val="0"/>
          <w:sz w:val="28"/>
          <w:szCs w:val="28"/>
          <w:lang w:eastAsia="uk-UA"/>
          <w14:ligatures w14:val="none"/>
        </w:rPr>
        <w:t>Операція з просування політика</w:t>
      </w:r>
      <w:r w:rsidRPr="00521545">
        <w:rPr>
          <w:rFonts w:ascii="Times New Roman" w:eastAsia="Times New Roman" w:hAnsi="Times New Roman" w:cs="Times New Roman"/>
          <w:kern w:val="0"/>
          <w:sz w:val="28"/>
          <w:szCs w:val="28"/>
          <w:lang w:eastAsia="uk-UA"/>
          <w14:ligatures w14:val="none"/>
        </w:rPr>
        <w:t xml:space="preserve"> складається з трьох основних етапів:</w:t>
      </w:r>
    </w:p>
    <w:p w14:paraId="17F0C2D6" w14:textId="546B05FE" w:rsidR="00521545" w:rsidRPr="00521545" w:rsidRDefault="00A86907" w:rsidP="000C5B18">
      <w:pPr>
        <w:numPr>
          <w:ilvl w:val="0"/>
          <w:numId w:val="12"/>
        </w:numPr>
        <w:tabs>
          <w:tab w:val="clear" w:pos="720"/>
          <w:tab w:val="num" w:pos="567"/>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w:t>
      </w:r>
      <w:r w:rsidR="00521545" w:rsidRPr="00521545">
        <w:rPr>
          <w:rFonts w:ascii="Times New Roman" w:eastAsia="Times New Roman" w:hAnsi="Times New Roman" w:cs="Times New Roman"/>
          <w:kern w:val="0"/>
          <w:sz w:val="28"/>
          <w:szCs w:val="28"/>
          <w:lang w:eastAsia="uk-UA"/>
          <w14:ligatures w14:val="none"/>
        </w:rPr>
        <w:t>Вибір характеристик, які аудиторія вважає важливими для кандидата на дану посаду.</w:t>
      </w:r>
    </w:p>
    <w:p w14:paraId="0A6F3FD2" w14:textId="77777777" w:rsidR="00521545" w:rsidRPr="00521545" w:rsidRDefault="00521545" w:rsidP="000C5B18">
      <w:pPr>
        <w:numPr>
          <w:ilvl w:val="0"/>
          <w:numId w:val="12"/>
        </w:numPr>
        <w:tabs>
          <w:tab w:val="clear" w:pos="720"/>
          <w:tab w:val="num" w:pos="567"/>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521545">
        <w:rPr>
          <w:rFonts w:ascii="Times New Roman" w:eastAsia="Times New Roman" w:hAnsi="Times New Roman" w:cs="Times New Roman"/>
          <w:kern w:val="0"/>
          <w:sz w:val="28"/>
          <w:szCs w:val="28"/>
          <w:lang w:eastAsia="uk-UA"/>
          <w14:ligatures w14:val="none"/>
        </w:rPr>
        <w:t>Інтеграція цих характеристик в образ кандидата.</w:t>
      </w:r>
    </w:p>
    <w:p w14:paraId="68F017FB" w14:textId="682BF8EC" w:rsidR="00521545" w:rsidRPr="00521545" w:rsidRDefault="00BD42D6" w:rsidP="000C5B18">
      <w:pPr>
        <w:numPr>
          <w:ilvl w:val="0"/>
          <w:numId w:val="12"/>
        </w:numPr>
        <w:tabs>
          <w:tab w:val="clear" w:pos="720"/>
          <w:tab w:val="num" w:pos="567"/>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w:t>
      </w:r>
      <w:r w:rsidR="00521545" w:rsidRPr="00521545">
        <w:rPr>
          <w:rFonts w:ascii="Times New Roman" w:eastAsia="Times New Roman" w:hAnsi="Times New Roman" w:cs="Times New Roman"/>
          <w:kern w:val="0"/>
          <w:sz w:val="28"/>
          <w:szCs w:val="28"/>
          <w:lang w:eastAsia="uk-UA"/>
          <w14:ligatures w14:val="none"/>
        </w:rPr>
        <w:t>Продаж</w:t>
      </w:r>
      <w:r>
        <w:rPr>
          <w:rFonts w:ascii="Times New Roman" w:eastAsia="Times New Roman" w:hAnsi="Times New Roman" w:cs="Times New Roman"/>
          <w:kern w:val="0"/>
          <w:sz w:val="28"/>
          <w:szCs w:val="28"/>
          <w:lang w:eastAsia="uk-UA"/>
          <w14:ligatures w14:val="none"/>
        </w:rPr>
        <w:t>»</w:t>
      </w:r>
      <w:r w:rsidR="00521545" w:rsidRPr="00521545">
        <w:rPr>
          <w:rFonts w:ascii="Times New Roman" w:eastAsia="Times New Roman" w:hAnsi="Times New Roman" w:cs="Times New Roman"/>
          <w:kern w:val="0"/>
          <w:sz w:val="28"/>
          <w:szCs w:val="28"/>
          <w:lang w:eastAsia="uk-UA"/>
          <w14:ligatures w14:val="none"/>
        </w:rPr>
        <w:t xml:space="preserve"> цього образу виборцям за допомогою ефективних комунікаційних стратегій</w:t>
      </w:r>
      <w:r w:rsidR="00A86907">
        <w:rPr>
          <w:rFonts w:ascii="Times New Roman" w:eastAsia="Times New Roman" w:hAnsi="Times New Roman" w:cs="Times New Roman"/>
          <w:kern w:val="0"/>
          <w:sz w:val="28"/>
          <w:szCs w:val="28"/>
          <w:lang w:eastAsia="uk-UA"/>
          <w14:ligatures w14:val="none"/>
        </w:rPr>
        <w:t>» [65; с. 233]</w:t>
      </w:r>
      <w:r w:rsidR="00521545" w:rsidRPr="00521545">
        <w:rPr>
          <w:rFonts w:ascii="Times New Roman" w:eastAsia="Times New Roman" w:hAnsi="Times New Roman" w:cs="Times New Roman"/>
          <w:kern w:val="0"/>
          <w:sz w:val="28"/>
          <w:szCs w:val="28"/>
          <w:lang w:eastAsia="uk-UA"/>
          <w14:ligatures w14:val="none"/>
        </w:rPr>
        <w:t>.</w:t>
      </w:r>
    </w:p>
    <w:p w14:paraId="5DD4D6F7" w14:textId="77777777" w:rsidR="00521545" w:rsidRPr="00521545" w:rsidRDefault="00521545" w:rsidP="00AA4C46">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521545">
        <w:rPr>
          <w:rFonts w:ascii="Times New Roman" w:eastAsia="Times New Roman" w:hAnsi="Times New Roman" w:cs="Times New Roman"/>
          <w:kern w:val="0"/>
          <w:sz w:val="28"/>
          <w:szCs w:val="28"/>
          <w:lang w:eastAsia="uk-UA"/>
          <w14:ligatures w14:val="none"/>
        </w:rPr>
        <w:lastRenderedPageBreak/>
        <w:t>На завершення наведемо думку відомого французького фахівця з виборчих технологій Ж. Сегела, який сформулював вісім правил успішного іміджу:</w:t>
      </w:r>
    </w:p>
    <w:p w14:paraId="4947B951" w14:textId="63F48BF3" w:rsidR="00521545" w:rsidRPr="00521545" w:rsidRDefault="00A86907" w:rsidP="000C5B18">
      <w:pPr>
        <w:numPr>
          <w:ilvl w:val="0"/>
          <w:numId w:val="13"/>
        </w:numPr>
        <w:tabs>
          <w:tab w:val="clear" w:pos="720"/>
          <w:tab w:val="num" w:pos="567"/>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w:t>
      </w:r>
      <w:r w:rsidR="00521545" w:rsidRPr="00521545">
        <w:rPr>
          <w:rFonts w:ascii="Times New Roman" w:eastAsia="Times New Roman" w:hAnsi="Times New Roman" w:cs="Times New Roman"/>
          <w:kern w:val="0"/>
          <w:sz w:val="28"/>
          <w:szCs w:val="28"/>
          <w:lang w:eastAsia="uk-UA"/>
          <w14:ligatures w14:val="none"/>
        </w:rPr>
        <w:t>Голосують за людину, а не за партію.</w:t>
      </w:r>
    </w:p>
    <w:p w14:paraId="5F9D2E5E" w14:textId="77777777" w:rsidR="00521545" w:rsidRPr="00521545" w:rsidRDefault="00521545" w:rsidP="000C5B18">
      <w:pPr>
        <w:numPr>
          <w:ilvl w:val="0"/>
          <w:numId w:val="13"/>
        </w:numPr>
        <w:tabs>
          <w:tab w:val="clear" w:pos="720"/>
          <w:tab w:val="num" w:pos="567"/>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521545">
        <w:rPr>
          <w:rFonts w:ascii="Times New Roman" w:eastAsia="Times New Roman" w:hAnsi="Times New Roman" w:cs="Times New Roman"/>
          <w:kern w:val="0"/>
          <w:sz w:val="28"/>
          <w:szCs w:val="28"/>
          <w:lang w:eastAsia="uk-UA"/>
          <w14:ligatures w14:val="none"/>
        </w:rPr>
        <w:t>Голосують за ідею, а не за ідеологію.</w:t>
      </w:r>
    </w:p>
    <w:p w14:paraId="2C08B31A" w14:textId="77777777" w:rsidR="00521545" w:rsidRPr="00521545" w:rsidRDefault="00521545" w:rsidP="000C5B18">
      <w:pPr>
        <w:numPr>
          <w:ilvl w:val="0"/>
          <w:numId w:val="13"/>
        </w:numPr>
        <w:tabs>
          <w:tab w:val="clear" w:pos="720"/>
          <w:tab w:val="num" w:pos="567"/>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521545">
        <w:rPr>
          <w:rFonts w:ascii="Times New Roman" w:eastAsia="Times New Roman" w:hAnsi="Times New Roman" w:cs="Times New Roman"/>
          <w:kern w:val="0"/>
          <w:sz w:val="28"/>
          <w:szCs w:val="28"/>
          <w:lang w:eastAsia="uk-UA"/>
          <w14:ligatures w14:val="none"/>
        </w:rPr>
        <w:t>Голосують за майбутнє, а не за минуле.</w:t>
      </w:r>
    </w:p>
    <w:p w14:paraId="64CBB5F3" w14:textId="77777777" w:rsidR="00521545" w:rsidRPr="00521545" w:rsidRDefault="00521545" w:rsidP="000C5B18">
      <w:pPr>
        <w:numPr>
          <w:ilvl w:val="0"/>
          <w:numId w:val="13"/>
        </w:numPr>
        <w:tabs>
          <w:tab w:val="clear" w:pos="720"/>
          <w:tab w:val="num" w:pos="567"/>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521545">
        <w:rPr>
          <w:rFonts w:ascii="Times New Roman" w:eastAsia="Times New Roman" w:hAnsi="Times New Roman" w:cs="Times New Roman"/>
          <w:kern w:val="0"/>
          <w:sz w:val="28"/>
          <w:szCs w:val="28"/>
          <w:lang w:eastAsia="uk-UA"/>
          <w14:ligatures w14:val="none"/>
        </w:rPr>
        <w:t>Голосують за соціальний образ, а не за політичний.</w:t>
      </w:r>
    </w:p>
    <w:p w14:paraId="76100C62" w14:textId="77777777" w:rsidR="00521545" w:rsidRPr="00521545" w:rsidRDefault="00521545" w:rsidP="000C5B18">
      <w:pPr>
        <w:numPr>
          <w:ilvl w:val="0"/>
          <w:numId w:val="13"/>
        </w:numPr>
        <w:tabs>
          <w:tab w:val="clear" w:pos="720"/>
          <w:tab w:val="num" w:pos="567"/>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521545">
        <w:rPr>
          <w:rFonts w:ascii="Times New Roman" w:eastAsia="Times New Roman" w:hAnsi="Times New Roman" w:cs="Times New Roman"/>
          <w:kern w:val="0"/>
          <w:sz w:val="28"/>
          <w:szCs w:val="28"/>
          <w:lang w:eastAsia="uk-UA"/>
          <w14:ligatures w14:val="none"/>
        </w:rPr>
        <w:t>Голосують за людину-легенду, а не за посередність.</w:t>
      </w:r>
    </w:p>
    <w:p w14:paraId="60B7F506" w14:textId="77777777" w:rsidR="00521545" w:rsidRPr="00521545" w:rsidRDefault="00521545" w:rsidP="000C5B18">
      <w:pPr>
        <w:numPr>
          <w:ilvl w:val="0"/>
          <w:numId w:val="13"/>
        </w:numPr>
        <w:tabs>
          <w:tab w:val="clear" w:pos="720"/>
          <w:tab w:val="num" w:pos="567"/>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521545">
        <w:rPr>
          <w:rFonts w:ascii="Times New Roman" w:eastAsia="Times New Roman" w:hAnsi="Times New Roman" w:cs="Times New Roman"/>
          <w:kern w:val="0"/>
          <w:sz w:val="28"/>
          <w:szCs w:val="28"/>
          <w:lang w:eastAsia="uk-UA"/>
          <w14:ligatures w14:val="none"/>
        </w:rPr>
        <w:t>Голосують за долю, а не за буденність.</w:t>
      </w:r>
    </w:p>
    <w:p w14:paraId="0C3FD6E7" w14:textId="77777777" w:rsidR="00521545" w:rsidRPr="00521545" w:rsidRDefault="00521545" w:rsidP="000C5B18">
      <w:pPr>
        <w:numPr>
          <w:ilvl w:val="0"/>
          <w:numId w:val="13"/>
        </w:numPr>
        <w:tabs>
          <w:tab w:val="clear" w:pos="720"/>
          <w:tab w:val="num" w:pos="567"/>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521545">
        <w:rPr>
          <w:rFonts w:ascii="Times New Roman" w:eastAsia="Times New Roman" w:hAnsi="Times New Roman" w:cs="Times New Roman"/>
          <w:kern w:val="0"/>
          <w:sz w:val="28"/>
          <w:szCs w:val="28"/>
          <w:lang w:eastAsia="uk-UA"/>
          <w14:ligatures w14:val="none"/>
        </w:rPr>
        <w:t>Голосують за переможця, а не за невдаху.</w:t>
      </w:r>
    </w:p>
    <w:p w14:paraId="082408BB" w14:textId="0B674E6A" w:rsidR="00521545" w:rsidRPr="00521545" w:rsidRDefault="00521545" w:rsidP="000C5B18">
      <w:pPr>
        <w:numPr>
          <w:ilvl w:val="0"/>
          <w:numId w:val="13"/>
        </w:numPr>
        <w:tabs>
          <w:tab w:val="clear" w:pos="720"/>
          <w:tab w:val="num" w:pos="567"/>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521545">
        <w:rPr>
          <w:rFonts w:ascii="Times New Roman" w:eastAsia="Times New Roman" w:hAnsi="Times New Roman" w:cs="Times New Roman"/>
          <w:kern w:val="0"/>
          <w:sz w:val="28"/>
          <w:szCs w:val="28"/>
          <w:lang w:eastAsia="uk-UA"/>
          <w14:ligatures w14:val="none"/>
        </w:rPr>
        <w:t>Голосують за справжні цінності, а не за уявні</w:t>
      </w:r>
      <w:r w:rsidR="00A86907">
        <w:rPr>
          <w:rFonts w:ascii="Times New Roman" w:eastAsia="Times New Roman" w:hAnsi="Times New Roman" w:cs="Times New Roman"/>
          <w:kern w:val="0"/>
          <w:sz w:val="28"/>
          <w:szCs w:val="28"/>
          <w:lang w:eastAsia="uk-UA"/>
          <w14:ligatures w14:val="none"/>
        </w:rPr>
        <w:t>» [60]</w:t>
      </w:r>
      <w:r w:rsidRPr="00521545">
        <w:rPr>
          <w:rFonts w:ascii="Times New Roman" w:eastAsia="Times New Roman" w:hAnsi="Times New Roman" w:cs="Times New Roman"/>
          <w:kern w:val="0"/>
          <w:sz w:val="28"/>
          <w:szCs w:val="28"/>
          <w:lang w:eastAsia="uk-UA"/>
          <w14:ligatures w14:val="none"/>
        </w:rPr>
        <w:t>.</w:t>
      </w:r>
    </w:p>
    <w:p w14:paraId="6177DDC4" w14:textId="77777777" w:rsidR="00521545" w:rsidRPr="00521545" w:rsidRDefault="00521545" w:rsidP="00AA4C46">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521545">
        <w:rPr>
          <w:rFonts w:ascii="Times New Roman" w:eastAsia="Times New Roman" w:hAnsi="Times New Roman" w:cs="Times New Roman"/>
          <w:kern w:val="0"/>
          <w:sz w:val="28"/>
          <w:szCs w:val="28"/>
          <w:lang w:eastAsia="uk-UA"/>
          <w14:ligatures w14:val="none"/>
        </w:rPr>
        <w:t>Типологія, розроблена Максом Вебером, ґрунтується на класичній типології панування. Відповідно до неї, виділяються три основні типи політичних лідерів:</w:t>
      </w:r>
    </w:p>
    <w:p w14:paraId="4E83A0B0" w14:textId="77777777" w:rsidR="00521545" w:rsidRPr="00521545" w:rsidRDefault="00521545" w:rsidP="000C5B18">
      <w:pPr>
        <w:numPr>
          <w:ilvl w:val="0"/>
          <w:numId w:val="14"/>
        </w:numPr>
        <w:tabs>
          <w:tab w:val="clear" w:pos="720"/>
          <w:tab w:val="num" w:pos="567"/>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A86907">
        <w:rPr>
          <w:rFonts w:ascii="Times New Roman" w:eastAsia="Times New Roman" w:hAnsi="Times New Roman" w:cs="Times New Roman"/>
          <w:kern w:val="0"/>
          <w:sz w:val="28"/>
          <w:szCs w:val="28"/>
          <w:lang w:eastAsia="uk-UA"/>
          <w14:ligatures w14:val="none"/>
        </w:rPr>
        <w:t>Традиційні лідери</w:t>
      </w:r>
      <w:r w:rsidRPr="00521545">
        <w:rPr>
          <w:rFonts w:ascii="Times New Roman" w:eastAsia="Times New Roman" w:hAnsi="Times New Roman" w:cs="Times New Roman"/>
          <w:kern w:val="0"/>
          <w:sz w:val="28"/>
          <w:szCs w:val="28"/>
          <w:lang w:eastAsia="uk-UA"/>
          <w14:ligatures w14:val="none"/>
        </w:rPr>
        <w:t xml:space="preserve"> – їхня влада базується на традиції, є звичною та не викликає сумнівів; наприклад, при сходженні на престол законного спадкоємця династії він стає політичним лідером країни за правом спадковості. Цей тип лідерства характеризується стабільністю та передбачуваністю, однак може бути неефективним в умовах швидких соціальних змін.</w:t>
      </w:r>
    </w:p>
    <w:p w14:paraId="2AB85CC6" w14:textId="77777777" w:rsidR="00521545" w:rsidRPr="00521545" w:rsidRDefault="00521545" w:rsidP="000C5B18">
      <w:pPr>
        <w:numPr>
          <w:ilvl w:val="0"/>
          <w:numId w:val="14"/>
        </w:numPr>
        <w:tabs>
          <w:tab w:val="clear" w:pos="720"/>
          <w:tab w:val="num" w:pos="567"/>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A86907">
        <w:rPr>
          <w:rFonts w:ascii="Times New Roman" w:eastAsia="Times New Roman" w:hAnsi="Times New Roman" w:cs="Times New Roman"/>
          <w:kern w:val="0"/>
          <w:sz w:val="28"/>
          <w:szCs w:val="28"/>
          <w:lang w:eastAsia="uk-UA"/>
          <w14:ligatures w14:val="none"/>
        </w:rPr>
        <w:t>Легальні (раціонально-легальні) лідери</w:t>
      </w:r>
      <w:r w:rsidRPr="00521545">
        <w:rPr>
          <w:rFonts w:ascii="Times New Roman" w:eastAsia="Times New Roman" w:hAnsi="Times New Roman" w:cs="Times New Roman"/>
          <w:kern w:val="0"/>
          <w:sz w:val="28"/>
          <w:szCs w:val="28"/>
          <w:lang w:eastAsia="uk-UA"/>
          <w14:ligatures w14:val="none"/>
        </w:rPr>
        <w:t xml:space="preserve"> – вони приходять до влади завдяки дії правових механізмів, тобто обираються або призначаються на вакантні керівні посади. Таке лідерство, хоча й залежить значною мірою від особистих якостей обраного, наполовину ґрунтується не на ньому самому, а на посаді, яку він обійняв. Втративши посаду, він втратить і владу. Легітимність цього типу лідерства забезпечується формальними правилами та процедурами.</w:t>
      </w:r>
    </w:p>
    <w:p w14:paraId="7DCBF3CA" w14:textId="19536EDB" w:rsidR="00521545" w:rsidRPr="00521545" w:rsidRDefault="00521545" w:rsidP="000C5B18">
      <w:pPr>
        <w:numPr>
          <w:ilvl w:val="0"/>
          <w:numId w:val="14"/>
        </w:numPr>
        <w:tabs>
          <w:tab w:val="clear" w:pos="720"/>
          <w:tab w:val="num" w:pos="567"/>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A86907">
        <w:rPr>
          <w:rFonts w:ascii="Times New Roman" w:eastAsia="Times New Roman" w:hAnsi="Times New Roman" w:cs="Times New Roman"/>
          <w:kern w:val="0"/>
          <w:sz w:val="28"/>
          <w:szCs w:val="28"/>
          <w:lang w:eastAsia="uk-UA"/>
          <w14:ligatures w14:val="none"/>
        </w:rPr>
        <w:t>Харизматичні лідери</w:t>
      </w:r>
      <w:r w:rsidRPr="00521545">
        <w:rPr>
          <w:rFonts w:ascii="Times New Roman" w:eastAsia="Times New Roman" w:hAnsi="Times New Roman" w:cs="Times New Roman"/>
          <w:kern w:val="0"/>
          <w:sz w:val="28"/>
          <w:szCs w:val="28"/>
          <w:lang w:eastAsia="uk-UA"/>
          <w14:ligatures w14:val="none"/>
        </w:rPr>
        <w:t xml:space="preserve"> – найближчі до вождів, або, точніше, влада вождя типологічно підпадає під цю категорію. Влада харизматичного лідера спирається на реальні або уявні особистісні якості, що мають надприродну </w:t>
      </w:r>
      <w:r w:rsidRPr="00521545">
        <w:rPr>
          <w:rFonts w:ascii="Times New Roman" w:eastAsia="Times New Roman" w:hAnsi="Times New Roman" w:cs="Times New Roman"/>
          <w:kern w:val="0"/>
          <w:sz w:val="28"/>
          <w:szCs w:val="28"/>
          <w:lang w:eastAsia="uk-UA"/>
          <w14:ligatures w14:val="none"/>
        </w:rPr>
        <w:lastRenderedPageBreak/>
        <w:t>або, принаймні, ірраціональну природу. Коли маси переконуються у відсутності або послабленні таких якостей лідера, їхній інтерес до нього зникає, і він втрачає владу. Харизма є потужним фактором впливу, однак залежить від суб</w:t>
      </w:r>
      <w:r w:rsidR="006B68D4">
        <w:rPr>
          <w:rFonts w:ascii="Times New Roman" w:eastAsia="Times New Roman" w:hAnsi="Times New Roman" w:cs="Times New Roman"/>
          <w:kern w:val="0"/>
          <w:sz w:val="28"/>
          <w:szCs w:val="28"/>
          <w:lang w:eastAsia="uk-UA"/>
          <w14:ligatures w14:val="none"/>
        </w:rPr>
        <w:t>’</w:t>
      </w:r>
      <w:r w:rsidRPr="00521545">
        <w:rPr>
          <w:rFonts w:ascii="Times New Roman" w:eastAsia="Times New Roman" w:hAnsi="Times New Roman" w:cs="Times New Roman"/>
          <w:kern w:val="0"/>
          <w:sz w:val="28"/>
          <w:szCs w:val="28"/>
          <w:lang w:eastAsia="uk-UA"/>
          <w14:ligatures w14:val="none"/>
        </w:rPr>
        <w:t>єктивного сприйняття лідера послідовниками</w:t>
      </w:r>
      <w:r w:rsidR="00A86907">
        <w:rPr>
          <w:rFonts w:ascii="Times New Roman" w:eastAsia="Times New Roman" w:hAnsi="Times New Roman" w:cs="Times New Roman"/>
          <w:kern w:val="0"/>
          <w:sz w:val="28"/>
          <w:szCs w:val="28"/>
          <w:lang w:eastAsia="uk-UA"/>
          <w14:ligatures w14:val="none"/>
        </w:rPr>
        <w:t xml:space="preserve"> [Див. 54]</w:t>
      </w:r>
      <w:r w:rsidRPr="00521545">
        <w:rPr>
          <w:rFonts w:ascii="Times New Roman" w:eastAsia="Times New Roman" w:hAnsi="Times New Roman" w:cs="Times New Roman"/>
          <w:kern w:val="0"/>
          <w:sz w:val="28"/>
          <w:szCs w:val="28"/>
          <w:lang w:eastAsia="uk-UA"/>
          <w14:ligatures w14:val="none"/>
        </w:rPr>
        <w:t>.</w:t>
      </w:r>
    </w:p>
    <w:p w14:paraId="145480C0" w14:textId="01FC5CC9" w:rsidR="00521545" w:rsidRPr="00521545" w:rsidRDefault="00521545" w:rsidP="00AA4C46">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521545">
        <w:rPr>
          <w:rFonts w:ascii="Times New Roman" w:eastAsia="Times New Roman" w:hAnsi="Times New Roman" w:cs="Times New Roman"/>
          <w:kern w:val="0"/>
          <w:sz w:val="28"/>
          <w:szCs w:val="28"/>
          <w:lang w:eastAsia="uk-UA"/>
          <w14:ligatures w14:val="none"/>
        </w:rPr>
        <w:t>Уявлення про політичне лідерство тісно пов</w:t>
      </w:r>
      <w:r w:rsidR="006B68D4">
        <w:rPr>
          <w:rFonts w:ascii="Times New Roman" w:eastAsia="Times New Roman" w:hAnsi="Times New Roman" w:cs="Times New Roman"/>
          <w:kern w:val="0"/>
          <w:sz w:val="28"/>
          <w:szCs w:val="28"/>
          <w:lang w:eastAsia="uk-UA"/>
          <w14:ligatures w14:val="none"/>
        </w:rPr>
        <w:t>’</w:t>
      </w:r>
      <w:r w:rsidRPr="00521545">
        <w:rPr>
          <w:rFonts w:ascii="Times New Roman" w:eastAsia="Times New Roman" w:hAnsi="Times New Roman" w:cs="Times New Roman"/>
          <w:kern w:val="0"/>
          <w:sz w:val="28"/>
          <w:szCs w:val="28"/>
          <w:lang w:eastAsia="uk-UA"/>
          <w14:ligatures w14:val="none"/>
        </w:rPr>
        <w:t xml:space="preserve">язані з поняттям </w:t>
      </w:r>
      <w:r w:rsidR="00BD42D6">
        <w:rPr>
          <w:rFonts w:ascii="Times New Roman" w:eastAsia="Times New Roman" w:hAnsi="Times New Roman" w:cs="Times New Roman"/>
          <w:kern w:val="0"/>
          <w:sz w:val="28"/>
          <w:szCs w:val="28"/>
          <w:lang w:eastAsia="uk-UA"/>
          <w14:ligatures w14:val="none"/>
        </w:rPr>
        <w:t>«</w:t>
      </w:r>
      <w:r w:rsidRPr="00521545">
        <w:rPr>
          <w:rFonts w:ascii="Times New Roman" w:eastAsia="Times New Roman" w:hAnsi="Times New Roman" w:cs="Times New Roman"/>
          <w:kern w:val="0"/>
          <w:sz w:val="28"/>
          <w:szCs w:val="28"/>
          <w:lang w:eastAsia="uk-UA"/>
          <w14:ligatures w14:val="none"/>
        </w:rPr>
        <w:t>політичної еліти</w:t>
      </w:r>
      <w:r w:rsidR="00BD42D6">
        <w:rPr>
          <w:rFonts w:ascii="Times New Roman" w:eastAsia="Times New Roman" w:hAnsi="Times New Roman" w:cs="Times New Roman"/>
          <w:kern w:val="0"/>
          <w:sz w:val="28"/>
          <w:szCs w:val="28"/>
          <w:lang w:eastAsia="uk-UA"/>
          <w14:ligatures w14:val="none"/>
        </w:rPr>
        <w:t>»</w:t>
      </w:r>
      <w:r w:rsidRPr="00521545">
        <w:rPr>
          <w:rFonts w:ascii="Times New Roman" w:eastAsia="Times New Roman" w:hAnsi="Times New Roman" w:cs="Times New Roman"/>
          <w:kern w:val="0"/>
          <w:sz w:val="28"/>
          <w:szCs w:val="28"/>
          <w:lang w:eastAsia="uk-UA"/>
          <w14:ligatures w14:val="none"/>
        </w:rPr>
        <w:t>. Політична еліта – це група людей, що бере участь у прийнятті політичних рішень або впливає на прийняття цих рішень. Всі люди різні за своїми якостями. Найбільш талановиті індивіди й утворюють еліту суспільства.</w:t>
      </w:r>
    </w:p>
    <w:p w14:paraId="08DBFCAD" w14:textId="76F8D944" w:rsidR="00521545" w:rsidRPr="00521545" w:rsidRDefault="00521545" w:rsidP="00AA4C46">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521545">
        <w:rPr>
          <w:rFonts w:ascii="Times New Roman" w:eastAsia="Times New Roman" w:hAnsi="Times New Roman" w:cs="Times New Roman"/>
          <w:kern w:val="0"/>
          <w:sz w:val="28"/>
          <w:szCs w:val="28"/>
          <w:lang w:eastAsia="uk-UA"/>
          <w14:ligatures w14:val="none"/>
        </w:rPr>
        <w:t>Політичне лідерство перебуває в нерозривному зв</w:t>
      </w:r>
      <w:r w:rsidR="006B68D4">
        <w:rPr>
          <w:rFonts w:ascii="Times New Roman" w:eastAsia="Times New Roman" w:hAnsi="Times New Roman" w:cs="Times New Roman"/>
          <w:kern w:val="0"/>
          <w:sz w:val="28"/>
          <w:szCs w:val="28"/>
          <w:lang w:eastAsia="uk-UA"/>
          <w14:ligatures w14:val="none"/>
        </w:rPr>
        <w:t>’</w:t>
      </w:r>
      <w:r w:rsidRPr="00521545">
        <w:rPr>
          <w:rFonts w:ascii="Times New Roman" w:eastAsia="Times New Roman" w:hAnsi="Times New Roman" w:cs="Times New Roman"/>
          <w:kern w:val="0"/>
          <w:sz w:val="28"/>
          <w:szCs w:val="28"/>
          <w:lang w:eastAsia="uk-UA"/>
          <w14:ligatures w14:val="none"/>
        </w:rPr>
        <w:t>язку з владою – це головний компонент лідерства. Адже лідерство полягає в тому, що одна або кілька осіб підпорядковують своїй волі маси інших.</w:t>
      </w:r>
    </w:p>
    <w:p w14:paraId="7A7931CA" w14:textId="62A472FE" w:rsidR="00521545" w:rsidRPr="00521545" w:rsidRDefault="00521545" w:rsidP="00AA4C46">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521545">
        <w:rPr>
          <w:rFonts w:ascii="Times New Roman" w:eastAsia="Times New Roman" w:hAnsi="Times New Roman" w:cs="Times New Roman"/>
          <w:kern w:val="0"/>
          <w:sz w:val="28"/>
          <w:szCs w:val="28"/>
          <w:lang w:eastAsia="uk-UA"/>
          <w14:ligatures w14:val="none"/>
        </w:rPr>
        <w:t>Проблеми лідерства загострилися у зв</w:t>
      </w:r>
      <w:r w:rsidR="006B68D4">
        <w:rPr>
          <w:rFonts w:ascii="Times New Roman" w:eastAsia="Times New Roman" w:hAnsi="Times New Roman" w:cs="Times New Roman"/>
          <w:kern w:val="0"/>
          <w:sz w:val="28"/>
          <w:szCs w:val="28"/>
          <w:lang w:eastAsia="uk-UA"/>
          <w14:ligatures w14:val="none"/>
        </w:rPr>
        <w:t>’</w:t>
      </w:r>
      <w:r w:rsidRPr="00521545">
        <w:rPr>
          <w:rFonts w:ascii="Times New Roman" w:eastAsia="Times New Roman" w:hAnsi="Times New Roman" w:cs="Times New Roman"/>
          <w:kern w:val="0"/>
          <w:sz w:val="28"/>
          <w:szCs w:val="28"/>
          <w:lang w:eastAsia="uk-UA"/>
          <w14:ligatures w14:val="none"/>
        </w:rPr>
        <w:t xml:space="preserve">язку із загальною політизацією життя, посиленням політичної боротьби. Амбіції політиків, їхні домагання, популізм можуть завдати істотної шкоди. Все більше значення в наш час набувають проблеми формування </w:t>
      </w:r>
      <w:r w:rsidR="00BD42D6">
        <w:rPr>
          <w:rFonts w:ascii="Times New Roman" w:eastAsia="Times New Roman" w:hAnsi="Times New Roman" w:cs="Times New Roman"/>
          <w:kern w:val="0"/>
          <w:sz w:val="28"/>
          <w:szCs w:val="28"/>
          <w:lang w:eastAsia="uk-UA"/>
          <w14:ligatures w14:val="none"/>
        </w:rPr>
        <w:t>«</w:t>
      </w:r>
      <w:r w:rsidRPr="00521545">
        <w:rPr>
          <w:rFonts w:ascii="Times New Roman" w:eastAsia="Times New Roman" w:hAnsi="Times New Roman" w:cs="Times New Roman"/>
          <w:kern w:val="0"/>
          <w:sz w:val="28"/>
          <w:szCs w:val="28"/>
          <w:lang w:eastAsia="uk-UA"/>
          <w14:ligatures w14:val="none"/>
        </w:rPr>
        <w:t>команди</w:t>
      </w:r>
      <w:r w:rsidR="00BD42D6">
        <w:rPr>
          <w:rFonts w:ascii="Times New Roman" w:eastAsia="Times New Roman" w:hAnsi="Times New Roman" w:cs="Times New Roman"/>
          <w:kern w:val="0"/>
          <w:sz w:val="28"/>
          <w:szCs w:val="28"/>
          <w:lang w:eastAsia="uk-UA"/>
          <w14:ligatures w14:val="none"/>
        </w:rPr>
        <w:t>»</w:t>
      </w:r>
      <w:r w:rsidRPr="00521545">
        <w:rPr>
          <w:rFonts w:ascii="Times New Roman" w:eastAsia="Times New Roman" w:hAnsi="Times New Roman" w:cs="Times New Roman"/>
          <w:kern w:val="0"/>
          <w:sz w:val="28"/>
          <w:szCs w:val="28"/>
          <w:lang w:eastAsia="uk-UA"/>
          <w14:ligatures w14:val="none"/>
        </w:rPr>
        <w:t xml:space="preserve"> лідера та залучення до активної діяльності молодих лідерів.</w:t>
      </w:r>
    </w:p>
    <w:p w14:paraId="16781463" w14:textId="77777777" w:rsidR="00521545" w:rsidRPr="00521545" w:rsidRDefault="00521545" w:rsidP="00AA4C46">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521545">
        <w:rPr>
          <w:rFonts w:ascii="Times New Roman" w:eastAsia="Times New Roman" w:hAnsi="Times New Roman" w:cs="Times New Roman"/>
          <w:kern w:val="0"/>
          <w:sz w:val="28"/>
          <w:szCs w:val="28"/>
          <w:lang w:eastAsia="uk-UA"/>
          <w14:ligatures w14:val="none"/>
        </w:rPr>
        <w:t>Психологи можуть надати дієву допомогу команді іміджмейкерів у вирішенні важливих завдань шляхом:</w:t>
      </w:r>
    </w:p>
    <w:p w14:paraId="17B2D323" w14:textId="6554632A" w:rsidR="00521545" w:rsidRPr="00521545" w:rsidRDefault="00A86907" w:rsidP="000C5B18">
      <w:pPr>
        <w:numPr>
          <w:ilvl w:val="0"/>
          <w:numId w:val="15"/>
        </w:numPr>
        <w:tabs>
          <w:tab w:val="clear" w:pos="720"/>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w:t>
      </w:r>
      <w:r w:rsidR="00521545" w:rsidRPr="00521545">
        <w:rPr>
          <w:rFonts w:ascii="Times New Roman" w:eastAsia="Times New Roman" w:hAnsi="Times New Roman" w:cs="Times New Roman"/>
          <w:kern w:val="0"/>
          <w:sz w:val="28"/>
          <w:szCs w:val="28"/>
          <w:lang w:eastAsia="uk-UA"/>
          <w14:ligatures w14:val="none"/>
        </w:rPr>
        <w:t>Залучення та утримання уваги аудиторії.</w:t>
      </w:r>
    </w:p>
    <w:p w14:paraId="425AAFE5" w14:textId="77777777" w:rsidR="00521545" w:rsidRPr="00521545" w:rsidRDefault="00521545" w:rsidP="000C5B18">
      <w:pPr>
        <w:numPr>
          <w:ilvl w:val="0"/>
          <w:numId w:val="15"/>
        </w:numPr>
        <w:tabs>
          <w:tab w:val="clear" w:pos="720"/>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521545">
        <w:rPr>
          <w:rFonts w:ascii="Times New Roman" w:eastAsia="Times New Roman" w:hAnsi="Times New Roman" w:cs="Times New Roman"/>
          <w:kern w:val="0"/>
          <w:sz w:val="28"/>
          <w:szCs w:val="28"/>
          <w:lang w:eastAsia="uk-UA"/>
          <w14:ligatures w14:val="none"/>
        </w:rPr>
        <w:t>Формування установки на довіру або недовіру з боку аудиторії.</w:t>
      </w:r>
    </w:p>
    <w:p w14:paraId="2C1AB74A" w14:textId="77777777" w:rsidR="00521545" w:rsidRPr="00521545" w:rsidRDefault="00521545" w:rsidP="000C5B18">
      <w:pPr>
        <w:numPr>
          <w:ilvl w:val="0"/>
          <w:numId w:val="15"/>
        </w:numPr>
        <w:tabs>
          <w:tab w:val="clear" w:pos="720"/>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521545">
        <w:rPr>
          <w:rFonts w:ascii="Times New Roman" w:eastAsia="Times New Roman" w:hAnsi="Times New Roman" w:cs="Times New Roman"/>
          <w:kern w:val="0"/>
          <w:sz w:val="28"/>
          <w:szCs w:val="28"/>
          <w:lang w:eastAsia="uk-UA"/>
          <w14:ligatures w14:val="none"/>
        </w:rPr>
        <w:t>Використання психологічних особливостей окремих соціальних груп.</w:t>
      </w:r>
    </w:p>
    <w:p w14:paraId="17F65638" w14:textId="77777777" w:rsidR="00521545" w:rsidRPr="00521545" w:rsidRDefault="00521545" w:rsidP="000C5B18">
      <w:pPr>
        <w:numPr>
          <w:ilvl w:val="0"/>
          <w:numId w:val="15"/>
        </w:numPr>
        <w:tabs>
          <w:tab w:val="clear" w:pos="720"/>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521545">
        <w:rPr>
          <w:rFonts w:ascii="Times New Roman" w:eastAsia="Times New Roman" w:hAnsi="Times New Roman" w:cs="Times New Roman"/>
          <w:kern w:val="0"/>
          <w:sz w:val="28"/>
          <w:szCs w:val="28"/>
          <w:lang w:eastAsia="uk-UA"/>
          <w14:ligatures w14:val="none"/>
        </w:rPr>
        <w:t>Використання загальних особливостей сприйняття.</w:t>
      </w:r>
    </w:p>
    <w:p w14:paraId="60566EFE" w14:textId="05FFE8FC" w:rsidR="00521545" w:rsidRPr="00521545" w:rsidRDefault="00521545" w:rsidP="000C5B18">
      <w:pPr>
        <w:numPr>
          <w:ilvl w:val="0"/>
          <w:numId w:val="15"/>
        </w:numPr>
        <w:tabs>
          <w:tab w:val="clear" w:pos="720"/>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521545">
        <w:rPr>
          <w:rFonts w:ascii="Times New Roman" w:eastAsia="Times New Roman" w:hAnsi="Times New Roman" w:cs="Times New Roman"/>
          <w:kern w:val="0"/>
          <w:sz w:val="28"/>
          <w:szCs w:val="28"/>
          <w:lang w:eastAsia="uk-UA"/>
          <w14:ligatures w14:val="none"/>
        </w:rPr>
        <w:t>Використання специфічних навичок комунікації</w:t>
      </w:r>
      <w:r w:rsidR="00A86907">
        <w:rPr>
          <w:rFonts w:ascii="Times New Roman" w:eastAsia="Times New Roman" w:hAnsi="Times New Roman" w:cs="Times New Roman"/>
          <w:kern w:val="0"/>
          <w:sz w:val="28"/>
          <w:szCs w:val="28"/>
          <w:lang w:eastAsia="uk-UA"/>
          <w14:ligatures w14:val="none"/>
        </w:rPr>
        <w:t>» [55, с. 15]</w:t>
      </w:r>
      <w:r w:rsidRPr="00521545">
        <w:rPr>
          <w:rFonts w:ascii="Times New Roman" w:eastAsia="Times New Roman" w:hAnsi="Times New Roman" w:cs="Times New Roman"/>
          <w:kern w:val="0"/>
          <w:sz w:val="28"/>
          <w:szCs w:val="28"/>
          <w:lang w:eastAsia="uk-UA"/>
          <w14:ligatures w14:val="none"/>
        </w:rPr>
        <w:t>.</w:t>
      </w:r>
    </w:p>
    <w:p w14:paraId="76FBC221" w14:textId="77777777" w:rsidR="00521545" w:rsidRDefault="00521545" w:rsidP="00AA4C46">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521545">
        <w:rPr>
          <w:rFonts w:ascii="Times New Roman" w:eastAsia="Times New Roman" w:hAnsi="Times New Roman" w:cs="Times New Roman"/>
          <w:kern w:val="0"/>
          <w:sz w:val="28"/>
          <w:szCs w:val="28"/>
          <w:lang w:eastAsia="uk-UA"/>
          <w14:ligatures w14:val="none"/>
        </w:rPr>
        <w:t>Імідж політика – це образ, який спеціально формується в очах різних соціальних груп. Він виникає не спонтанно, а завдяки цілеспрямованим зусиллям як самого</w:t>
      </w:r>
      <w:r w:rsidRPr="00521545">
        <w:rPr>
          <w:rFonts w:ascii="Times New Roman" w:eastAsia="Times New Roman" w:hAnsi="Times New Roman" w:cs="Times New Roman"/>
          <w:kern w:val="0"/>
          <w:sz w:val="28"/>
          <w:szCs w:val="28"/>
          <w:vertAlign w:val="superscript"/>
          <w:lang w:eastAsia="uk-UA"/>
          <w14:ligatures w14:val="none"/>
        </w:rPr>
        <w:t xml:space="preserve"> </w:t>
      </w:r>
      <w:r w:rsidRPr="00521545">
        <w:rPr>
          <w:rFonts w:ascii="Times New Roman" w:eastAsia="Times New Roman" w:hAnsi="Times New Roman" w:cs="Times New Roman"/>
          <w:kern w:val="0"/>
          <w:sz w:val="28"/>
          <w:szCs w:val="28"/>
          <w:lang w:eastAsia="uk-UA"/>
          <w14:ligatures w14:val="none"/>
        </w:rPr>
        <w:t xml:space="preserve">політика, так і його команди. </w:t>
      </w:r>
    </w:p>
    <w:p w14:paraId="2947B117" w14:textId="77777777" w:rsidR="00521545" w:rsidRPr="00521545" w:rsidRDefault="00521545" w:rsidP="00AA4C46">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521545">
        <w:rPr>
          <w:rFonts w:ascii="Times New Roman" w:eastAsia="Times New Roman" w:hAnsi="Times New Roman" w:cs="Times New Roman"/>
          <w:kern w:val="0"/>
          <w:sz w:val="28"/>
          <w:szCs w:val="28"/>
          <w:lang w:eastAsia="uk-UA"/>
          <w14:ligatures w14:val="none"/>
        </w:rPr>
        <w:t xml:space="preserve">Політику доводиться спілкуватися з великою кількістю людей як в особистих бесідах, так і під час публічних зустрічей. Важливим фактором успішної діяльності є сприйняття його оточуючими. Сприйняття багато в чому </w:t>
      </w:r>
      <w:r w:rsidRPr="00521545">
        <w:rPr>
          <w:rFonts w:ascii="Times New Roman" w:eastAsia="Times New Roman" w:hAnsi="Times New Roman" w:cs="Times New Roman"/>
          <w:kern w:val="0"/>
          <w:sz w:val="28"/>
          <w:szCs w:val="28"/>
          <w:lang w:eastAsia="uk-UA"/>
          <w14:ligatures w14:val="none"/>
        </w:rPr>
        <w:lastRenderedPageBreak/>
        <w:t>залежить від самопрезентації – як людина сама себе подає. Недостатньо, одного разу увійшовши в кімнату, доброзичливо посміхнутися і подумати, що вже забезпечено імідж чарівної людини. Самопрезентація піддається корегуванню та схильна до змін як у позитивний, так і в негативний бік. Враження залежить від погляду, жесту, міміки, посмішки, руху тіла; інтонації, темпу мови; одягу.</w:t>
      </w:r>
    </w:p>
    <w:p w14:paraId="3E6199A5" w14:textId="241FBA91" w:rsidR="00521545" w:rsidRPr="00521545" w:rsidRDefault="00521545" w:rsidP="00AA4C46">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521545">
        <w:rPr>
          <w:rFonts w:ascii="Times New Roman" w:eastAsia="Times New Roman" w:hAnsi="Times New Roman" w:cs="Times New Roman"/>
          <w:kern w:val="0"/>
          <w:sz w:val="28"/>
          <w:szCs w:val="28"/>
          <w:lang w:eastAsia="uk-UA"/>
          <w14:ligatures w14:val="none"/>
        </w:rPr>
        <w:t xml:space="preserve">Певною мірою імідж, як і репутація, близькі до поняття </w:t>
      </w:r>
      <w:r w:rsidR="00BD42D6">
        <w:rPr>
          <w:rFonts w:ascii="Times New Roman" w:eastAsia="Times New Roman" w:hAnsi="Times New Roman" w:cs="Times New Roman"/>
          <w:kern w:val="0"/>
          <w:sz w:val="28"/>
          <w:szCs w:val="28"/>
          <w:lang w:eastAsia="uk-UA"/>
          <w14:ligatures w14:val="none"/>
        </w:rPr>
        <w:t>«</w:t>
      </w:r>
      <w:r w:rsidRPr="00521545">
        <w:rPr>
          <w:rFonts w:ascii="Times New Roman" w:eastAsia="Times New Roman" w:hAnsi="Times New Roman" w:cs="Times New Roman"/>
          <w:kern w:val="0"/>
          <w:sz w:val="28"/>
          <w:szCs w:val="28"/>
          <w:lang w:eastAsia="uk-UA"/>
          <w14:ligatures w14:val="none"/>
        </w:rPr>
        <w:t>соціальний стереотип</w:t>
      </w:r>
      <w:r w:rsidR="00BD42D6">
        <w:rPr>
          <w:rFonts w:ascii="Times New Roman" w:eastAsia="Times New Roman" w:hAnsi="Times New Roman" w:cs="Times New Roman"/>
          <w:kern w:val="0"/>
          <w:sz w:val="28"/>
          <w:szCs w:val="28"/>
          <w:lang w:eastAsia="uk-UA"/>
          <w14:ligatures w14:val="none"/>
        </w:rPr>
        <w:t>»</w:t>
      </w:r>
      <w:r w:rsidRPr="00521545">
        <w:rPr>
          <w:rFonts w:ascii="Times New Roman" w:eastAsia="Times New Roman" w:hAnsi="Times New Roman" w:cs="Times New Roman"/>
          <w:kern w:val="0"/>
          <w:sz w:val="28"/>
          <w:szCs w:val="28"/>
          <w:lang w:eastAsia="uk-UA"/>
          <w14:ligatures w14:val="none"/>
        </w:rPr>
        <w:t>. Тільки стереотип формується стихійно, а імідж і репутація створюються цілеспрямовано. Головне, маючи політичний імідж і стабільну репутацію, вписатися в стереотип, якому беззастережно довіряють. Стереотипи, які сформував потенційний виборець щодо політика, мають більш емоційні оцінки та пов</w:t>
      </w:r>
      <w:r w:rsidR="006B68D4">
        <w:rPr>
          <w:rFonts w:ascii="Times New Roman" w:eastAsia="Times New Roman" w:hAnsi="Times New Roman" w:cs="Times New Roman"/>
          <w:kern w:val="0"/>
          <w:sz w:val="28"/>
          <w:szCs w:val="28"/>
          <w:lang w:eastAsia="uk-UA"/>
          <w14:ligatures w14:val="none"/>
        </w:rPr>
        <w:t>’</w:t>
      </w:r>
      <w:r w:rsidRPr="00521545">
        <w:rPr>
          <w:rFonts w:ascii="Times New Roman" w:eastAsia="Times New Roman" w:hAnsi="Times New Roman" w:cs="Times New Roman"/>
          <w:kern w:val="0"/>
          <w:sz w:val="28"/>
          <w:szCs w:val="28"/>
          <w:lang w:eastAsia="uk-UA"/>
          <w14:ligatures w14:val="none"/>
        </w:rPr>
        <w:t>язані, як правило, з вербальними та невербальними характеристиками політика, а також з його людським фактором.</w:t>
      </w:r>
    </w:p>
    <w:p w14:paraId="4150240F" w14:textId="4537A58E" w:rsidR="00521545" w:rsidRPr="00521545" w:rsidRDefault="00521545" w:rsidP="00AA4C46">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521545">
        <w:rPr>
          <w:rFonts w:ascii="Times New Roman" w:eastAsia="Times New Roman" w:hAnsi="Times New Roman" w:cs="Times New Roman"/>
          <w:kern w:val="0"/>
          <w:sz w:val="28"/>
          <w:szCs w:val="28"/>
          <w:lang w:eastAsia="uk-UA"/>
          <w14:ligatures w14:val="none"/>
        </w:rPr>
        <w:t xml:space="preserve">До невербальної поведінки належать погляд, посмішка, міміка, жести, поза, рухи тіла. </w:t>
      </w:r>
      <w:r w:rsidR="00A86907">
        <w:rPr>
          <w:rFonts w:ascii="Times New Roman" w:eastAsia="Times New Roman" w:hAnsi="Times New Roman" w:cs="Times New Roman"/>
          <w:kern w:val="0"/>
          <w:sz w:val="28"/>
          <w:szCs w:val="28"/>
          <w:lang w:eastAsia="uk-UA"/>
          <w14:ligatures w14:val="none"/>
        </w:rPr>
        <w:t>«</w:t>
      </w:r>
      <w:r w:rsidRPr="00521545">
        <w:rPr>
          <w:rFonts w:ascii="Times New Roman" w:eastAsia="Times New Roman" w:hAnsi="Times New Roman" w:cs="Times New Roman"/>
          <w:kern w:val="0"/>
          <w:sz w:val="28"/>
          <w:szCs w:val="28"/>
          <w:lang w:eastAsia="uk-UA"/>
          <w14:ligatures w14:val="none"/>
        </w:rPr>
        <w:t xml:space="preserve">Для формування привабливого іміджу необхідний доброзичливий, відкритий, прямий погляд на співрозмовника або в аудиторію. Необхідно враховувати, що погляд </w:t>
      </w:r>
      <w:r w:rsidR="00BD42D6">
        <w:rPr>
          <w:rFonts w:ascii="Times New Roman" w:eastAsia="Times New Roman" w:hAnsi="Times New Roman" w:cs="Times New Roman"/>
          <w:kern w:val="0"/>
          <w:sz w:val="28"/>
          <w:szCs w:val="28"/>
          <w:lang w:eastAsia="uk-UA"/>
          <w14:ligatures w14:val="none"/>
        </w:rPr>
        <w:t>«</w:t>
      </w:r>
      <w:r w:rsidRPr="00521545">
        <w:rPr>
          <w:rFonts w:ascii="Times New Roman" w:eastAsia="Times New Roman" w:hAnsi="Times New Roman" w:cs="Times New Roman"/>
          <w:kern w:val="0"/>
          <w:sz w:val="28"/>
          <w:szCs w:val="28"/>
          <w:lang w:eastAsia="uk-UA"/>
          <w14:ligatures w14:val="none"/>
        </w:rPr>
        <w:t>очі в очі</w:t>
      </w:r>
      <w:r w:rsidR="00BD42D6">
        <w:rPr>
          <w:rFonts w:ascii="Times New Roman" w:eastAsia="Times New Roman" w:hAnsi="Times New Roman" w:cs="Times New Roman"/>
          <w:kern w:val="0"/>
          <w:sz w:val="28"/>
          <w:szCs w:val="28"/>
          <w:lang w:eastAsia="uk-UA"/>
          <w14:ligatures w14:val="none"/>
        </w:rPr>
        <w:t>»</w:t>
      </w:r>
      <w:r w:rsidRPr="00521545">
        <w:rPr>
          <w:rFonts w:ascii="Times New Roman" w:eastAsia="Times New Roman" w:hAnsi="Times New Roman" w:cs="Times New Roman"/>
          <w:kern w:val="0"/>
          <w:sz w:val="28"/>
          <w:szCs w:val="28"/>
          <w:lang w:eastAsia="uk-UA"/>
          <w14:ligatures w14:val="none"/>
        </w:rPr>
        <w:t xml:space="preserve"> більше половини часу бесіди може розцінюватися як агресія; пильний погляд у ситуаціях суперництва може бути зрозумілий як вираження ворожості</w:t>
      </w:r>
      <w:r w:rsidR="00A86907">
        <w:rPr>
          <w:rFonts w:ascii="Times New Roman" w:eastAsia="Times New Roman" w:hAnsi="Times New Roman" w:cs="Times New Roman"/>
          <w:kern w:val="0"/>
          <w:sz w:val="28"/>
          <w:szCs w:val="28"/>
          <w:lang w:eastAsia="uk-UA"/>
          <w14:ligatures w14:val="none"/>
        </w:rPr>
        <w:t>» [41, с. 67]</w:t>
      </w:r>
      <w:r w:rsidRPr="00521545">
        <w:rPr>
          <w:rFonts w:ascii="Times New Roman" w:eastAsia="Times New Roman" w:hAnsi="Times New Roman" w:cs="Times New Roman"/>
          <w:kern w:val="0"/>
          <w:sz w:val="28"/>
          <w:szCs w:val="28"/>
          <w:lang w:eastAsia="uk-UA"/>
          <w14:ligatures w14:val="none"/>
        </w:rPr>
        <w:t>.</w:t>
      </w:r>
    </w:p>
    <w:p w14:paraId="3A843A7A" w14:textId="77777777" w:rsidR="00521545" w:rsidRPr="00521545" w:rsidRDefault="00521545" w:rsidP="00AA4C46">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521545">
        <w:rPr>
          <w:rFonts w:ascii="Times New Roman" w:eastAsia="Times New Roman" w:hAnsi="Times New Roman" w:cs="Times New Roman"/>
          <w:kern w:val="0"/>
          <w:sz w:val="28"/>
          <w:szCs w:val="28"/>
          <w:lang w:eastAsia="uk-UA"/>
          <w14:ligatures w14:val="none"/>
        </w:rPr>
        <w:t>Погляд завжди буває підкріплений посмішкою або її відсутністю. Це найкоротший шлях до встановлення довірчого контакту. Спокійні, відкриті жести рук демонструють готовність до зваженого діалогу. Ніколи не можна ховати руки в кишені, за спиною, під стіл – це викликає відчуття прихованої недоброзичливості. Не можна потирати руки, крутити в руках ручку, олівець, не можна поправляти під час бесіди одяг, волосся, папери на столі – це свідчить про невпевненість, неготовність або навіть боязнь розмови.</w:t>
      </w:r>
    </w:p>
    <w:p w14:paraId="7DC42ACA" w14:textId="77777777" w:rsidR="00521545" w:rsidRPr="00521545" w:rsidRDefault="00521545" w:rsidP="00AA4C46">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521545">
        <w:rPr>
          <w:rFonts w:ascii="Times New Roman" w:eastAsia="Times New Roman" w:hAnsi="Times New Roman" w:cs="Times New Roman"/>
          <w:kern w:val="0"/>
          <w:sz w:val="28"/>
          <w:szCs w:val="28"/>
          <w:lang w:eastAsia="uk-UA"/>
          <w14:ligatures w14:val="none"/>
        </w:rPr>
        <w:t>Не менш важливі положення та рухи голови, рухи тіла, положення ніг, хода.</w:t>
      </w:r>
    </w:p>
    <w:p w14:paraId="69AA8ABB" w14:textId="77777777" w:rsidR="00521545" w:rsidRPr="00521545" w:rsidRDefault="00521545" w:rsidP="00AA4C46">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521545">
        <w:rPr>
          <w:rFonts w:ascii="Times New Roman" w:eastAsia="Times New Roman" w:hAnsi="Times New Roman" w:cs="Times New Roman"/>
          <w:kern w:val="0"/>
          <w:sz w:val="28"/>
          <w:szCs w:val="28"/>
          <w:lang w:eastAsia="uk-UA"/>
          <w14:ligatures w14:val="none"/>
        </w:rPr>
        <w:lastRenderedPageBreak/>
        <w:t>Вербальна поведінка відіграє важливу роль у процесі спілкування, надає мові емоційного забарвлення. Вона включає в себе інтонацію, темп мови, поєднання сили та тембру голосу. Так, звичайний комплімент може виглядати як образа, двозначний натяк і як вираження ніжності або зізнання в коханні. Інтонація повинна бути спокійною, доброзичливою, впевненою. Дуже важливо виключити питальний відтінок в кінці фрази.</w:t>
      </w:r>
    </w:p>
    <w:p w14:paraId="4E9911CF" w14:textId="4A62940B" w:rsidR="00521545" w:rsidRPr="00521545" w:rsidRDefault="00521545" w:rsidP="00AA4C46">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521545">
        <w:rPr>
          <w:rFonts w:ascii="Times New Roman" w:eastAsia="Times New Roman" w:hAnsi="Times New Roman" w:cs="Times New Roman"/>
          <w:kern w:val="0"/>
          <w:sz w:val="28"/>
          <w:szCs w:val="28"/>
          <w:lang w:eastAsia="uk-UA"/>
          <w14:ligatures w14:val="none"/>
        </w:rPr>
        <w:t xml:space="preserve">Темп мови повинен бути помірним, але не загальмованим. Слова та фрази не зливаються, але й </w:t>
      </w:r>
      <w:r w:rsidR="00BD42D6">
        <w:rPr>
          <w:rFonts w:ascii="Times New Roman" w:eastAsia="Times New Roman" w:hAnsi="Times New Roman" w:cs="Times New Roman"/>
          <w:kern w:val="0"/>
          <w:sz w:val="28"/>
          <w:szCs w:val="28"/>
          <w:lang w:eastAsia="uk-UA"/>
          <w14:ligatures w14:val="none"/>
        </w:rPr>
        <w:t>«</w:t>
      </w:r>
      <w:r w:rsidRPr="00521545">
        <w:rPr>
          <w:rFonts w:ascii="Times New Roman" w:eastAsia="Times New Roman" w:hAnsi="Times New Roman" w:cs="Times New Roman"/>
          <w:kern w:val="0"/>
          <w:sz w:val="28"/>
          <w:szCs w:val="28"/>
          <w:lang w:eastAsia="uk-UA"/>
          <w14:ligatures w14:val="none"/>
        </w:rPr>
        <w:t>рубати</w:t>
      </w:r>
      <w:r w:rsidR="00BD42D6">
        <w:rPr>
          <w:rFonts w:ascii="Times New Roman" w:eastAsia="Times New Roman" w:hAnsi="Times New Roman" w:cs="Times New Roman"/>
          <w:kern w:val="0"/>
          <w:sz w:val="28"/>
          <w:szCs w:val="28"/>
          <w:lang w:eastAsia="uk-UA"/>
          <w14:ligatures w14:val="none"/>
        </w:rPr>
        <w:t>»</w:t>
      </w:r>
      <w:r w:rsidRPr="00521545">
        <w:rPr>
          <w:rFonts w:ascii="Times New Roman" w:eastAsia="Times New Roman" w:hAnsi="Times New Roman" w:cs="Times New Roman"/>
          <w:kern w:val="0"/>
          <w:sz w:val="28"/>
          <w:szCs w:val="28"/>
          <w:lang w:eastAsia="uk-UA"/>
          <w14:ligatures w14:val="none"/>
        </w:rPr>
        <w:t xml:space="preserve"> їх штучно не слід. Це створює враження </w:t>
      </w:r>
      <w:r w:rsidR="00BD42D6">
        <w:rPr>
          <w:rFonts w:ascii="Times New Roman" w:eastAsia="Times New Roman" w:hAnsi="Times New Roman" w:cs="Times New Roman"/>
          <w:kern w:val="0"/>
          <w:sz w:val="28"/>
          <w:szCs w:val="28"/>
          <w:lang w:eastAsia="uk-UA"/>
          <w14:ligatures w14:val="none"/>
        </w:rPr>
        <w:t>«</w:t>
      </w:r>
      <w:r w:rsidRPr="00521545">
        <w:rPr>
          <w:rFonts w:ascii="Times New Roman" w:eastAsia="Times New Roman" w:hAnsi="Times New Roman" w:cs="Times New Roman"/>
          <w:kern w:val="0"/>
          <w:sz w:val="28"/>
          <w:szCs w:val="28"/>
          <w:lang w:eastAsia="uk-UA"/>
          <w14:ligatures w14:val="none"/>
        </w:rPr>
        <w:t>напору</w:t>
      </w:r>
      <w:r w:rsidR="00BD42D6">
        <w:rPr>
          <w:rFonts w:ascii="Times New Roman" w:eastAsia="Times New Roman" w:hAnsi="Times New Roman" w:cs="Times New Roman"/>
          <w:kern w:val="0"/>
          <w:sz w:val="28"/>
          <w:szCs w:val="28"/>
          <w:lang w:eastAsia="uk-UA"/>
          <w14:ligatures w14:val="none"/>
        </w:rPr>
        <w:t>»</w:t>
      </w:r>
      <w:r w:rsidRPr="00521545">
        <w:rPr>
          <w:rFonts w:ascii="Times New Roman" w:eastAsia="Times New Roman" w:hAnsi="Times New Roman" w:cs="Times New Roman"/>
          <w:kern w:val="0"/>
          <w:sz w:val="28"/>
          <w:szCs w:val="28"/>
          <w:lang w:eastAsia="uk-UA"/>
          <w14:ligatures w14:val="none"/>
        </w:rPr>
        <w:t xml:space="preserve"> і викликає бажання заперечувати або оскаржувати сказане. Прискорений темп мови дає відчуття формального ставлення.</w:t>
      </w:r>
    </w:p>
    <w:p w14:paraId="614CFEED" w14:textId="77777777" w:rsidR="00521545" w:rsidRPr="00521545" w:rsidRDefault="00521545" w:rsidP="00AA4C46">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521545">
        <w:rPr>
          <w:rFonts w:ascii="Times New Roman" w:eastAsia="Times New Roman" w:hAnsi="Times New Roman" w:cs="Times New Roman"/>
          <w:kern w:val="0"/>
          <w:sz w:val="28"/>
          <w:szCs w:val="28"/>
          <w:lang w:eastAsia="uk-UA"/>
          <w14:ligatures w14:val="none"/>
        </w:rPr>
        <w:t>Сила та тембр голосу надають значущості та ваги фразі, особливо заключній.</w:t>
      </w:r>
    </w:p>
    <w:p w14:paraId="61DCA3EF" w14:textId="6B1D94C3" w:rsidR="00521545" w:rsidRPr="00521545" w:rsidRDefault="00521545" w:rsidP="00AA4C46">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521545">
        <w:rPr>
          <w:rFonts w:ascii="Times New Roman" w:eastAsia="Times New Roman" w:hAnsi="Times New Roman" w:cs="Times New Roman"/>
          <w:kern w:val="0"/>
          <w:sz w:val="28"/>
          <w:szCs w:val="28"/>
          <w:lang w:eastAsia="uk-UA"/>
          <w14:ligatures w14:val="none"/>
        </w:rPr>
        <w:t>Люди, що займаються політичною діяльністю та прагнуть до успішної кар</w:t>
      </w:r>
      <w:r w:rsidR="006B68D4">
        <w:rPr>
          <w:rFonts w:ascii="Times New Roman" w:eastAsia="Times New Roman" w:hAnsi="Times New Roman" w:cs="Times New Roman"/>
          <w:kern w:val="0"/>
          <w:sz w:val="28"/>
          <w:szCs w:val="28"/>
          <w:lang w:eastAsia="uk-UA"/>
          <w14:ligatures w14:val="none"/>
        </w:rPr>
        <w:t>’</w:t>
      </w:r>
      <w:r w:rsidRPr="00521545">
        <w:rPr>
          <w:rFonts w:ascii="Times New Roman" w:eastAsia="Times New Roman" w:hAnsi="Times New Roman" w:cs="Times New Roman"/>
          <w:kern w:val="0"/>
          <w:sz w:val="28"/>
          <w:szCs w:val="28"/>
          <w:lang w:eastAsia="uk-UA"/>
          <w14:ligatures w14:val="none"/>
        </w:rPr>
        <w:t>єри в суспільному житті, зобов</w:t>
      </w:r>
      <w:r w:rsidR="006B68D4">
        <w:rPr>
          <w:rFonts w:ascii="Times New Roman" w:eastAsia="Times New Roman" w:hAnsi="Times New Roman" w:cs="Times New Roman"/>
          <w:kern w:val="0"/>
          <w:sz w:val="28"/>
          <w:szCs w:val="28"/>
          <w:lang w:eastAsia="uk-UA"/>
          <w14:ligatures w14:val="none"/>
        </w:rPr>
        <w:t>’</w:t>
      </w:r>
      <w:r w:rsidRPr="00521545">
        <w:rPr>
          <w:rFonts w:ascii="Times New Roman" w:eastAsia="Times New Roman" w:hAnsi="Times New Roman" w:cs="Times New Roman"/>
          <w:kern w:val="0"/>
          <w:sz w:val="28"/>
          <w:szCs w:val="28"/>
          <w:lang w:eastAsia="uk-UA"/>
          <w14:ligatures w14:val="none"/>
        </w:rPr>
        <w:t>язані приділяти чимало уваги і своєму зовнішньому вигляду. Це вимога сучасної політики. Зовні політик зобов</w:t>
      </w:r>
      <w:r w:rsidR="006B68D4">
        <w:rPr>
          <w:rFonts w:ascii="Times New Roman" w:eastAsia="Times New Roman" w:hAnsi="Times New Roman" w:cs="Times New Roman"/>
          <w:kern w:val="0"/>
          <w:sz w:val="28"/>
          <w:szCs w:val="28"/>
          <w:lang w:eastAsia="uk-UA"/>
          <w14:ligatures w14:val="none"/>
        </w:rPr>
        <w:t>’</w:t>
      </w:r>
      <w:r w:rsidRPr="00521545">
        <w:rPr>
          <w:rFonts w:ascii="Times New Roman" w:eastAsia="Times New Roman" w:hAnsi="Times New Roman" w:cs="Times New Roman"/>
          <w:kern w:val="0"/>
          <w:sz w:val="28"/>
          <w:szCs w:val="28"/>
          <w:lang w:eastAsia="uk-UA"/>
          <w14:ligatures w14:val="none"/>
        </w:rPr>
        <w:t>язаний виглядати підтягнутим, охайним, впевненим у своїх силах. При цьому він своїм зовнішнім виглядом не повинен надто відрізнятися від людей, з якими стикається по службових та громадських справах.</w:t>
      </w:r>
    </w:p>
    <w:p w14:paraId="6889FFDB" w14:textId="618FE446" w:rsidR="00521545" w:rsidRPr="00521545" w:rsidRDefault="00521545" w:rsidP="00AA4C46">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521545">
        <w:rPr>
          <w:rFonts w:ascii="Times New Roman" w:eastAsia="Times New Roman" w:hAnsi="Times New Roman" w:cs="Times New Roman"/>
          <w:kern w:val="0"/>
          <w:sz w:val="28"/>
          <w:szCs w:val="28"/>
          <w:lang w:eastAsia="uk-UA"/>
          <w14:ligatures w14:val="none"/>
        </w:rPr>
        <w:t xml:space="preserve">Сам по собі привабливий імідж не забезпечує перемогу на виборах, але допомагає завоювати голоси виборців різного віку та соціального стану. Необхідно бути доступним для виборців, щоб вони могли подумати про свого кандидата </w:t>
      </w:r>
      <w:r>
        <w:rPr>
          <w:rFonts w:ascii="Times New Roman" w:eastAsia="Times New Roman" w:hAnsi="Times New Roman" w:cs="Times New Roman"/>
          <w:kern w:val="0"/>
          <w:sz w:val="28"/>
          <w:szCs w:val="28"/>
          <w:lang w:eastAsia="uk-UA"/>
          <w14:ligatures w14:val="none"/>
        </w:rPr>
        <w:t>‒</w:t>
      </w:r>
      <w:r w:rsidRPr="00521545">
        <w:rPr>
          <w:rFonts w:ascii="Times New Roman" w:eastAsia="Times New Roman" w:hAnsi="Times New Roman" w:cs="Times New Roman"/>
          <w:kern w:val="0"/>
          <w:sz w:val="28"/>
          <w:szCs w:val="28"/>
          <w:lang w:eastAsia="uk-UA"/>
          <w14:ligatures w14:val="none"/>
        </w:rPr>
        <w:t xml:space="preserve"> </w:t>
      </w:r>
      <w:r w:rsidR="00BD42D6">
        <w:rPr>
          <w:rFonts w:ascii="Times New Roman" w:eastAsia="Times New Roman" w:hAnsi="Times New Roman" w:cs="Times New Roman"/>
          <w:kern w:val="0"/>
          <w:sz w:val="28"/>
          <w:szCs w:val="28"/>
          <w:lang w:eastAsia="uk-UA"/>
          <w14:ligatures w14:val="none"/>
        </w:rPr>
        <w:t>«</w:t>
      </w:r>
      <w:r w:rsidRPr="00521545">
        <w:rPr>
          <w:rFonts w:ascii="Times New Roman" w:eastAsia="Times New Roman" w:hAnsi="Times New Roman" w:cs="Times New Roman"/>
          <w:kern w:val="0"/>
          <w:sz w:val="28"/>
          <w:szCs w:val="28"/>
          <w:lang w:eastAsia="uk-UA"/>
          <w14:ligatures w14:val="none"/>
        </w:rPr>
        <w:t>це один з нас</w:t>
      </w:r>
      <w:r w:rsidR="00BD42D6">
        <w:rPr>
          <w:rFonts w:ascii="Times New Roman" w:eastAsia="Times New Roman" w:hAnsi="Times New Roman" w:cs="Times New Roman"/>
          <w:kern w:val="0"/>
          <w:sz w:val="28"/>
          <w:szCs w:val="28"/>
          <w:lang w:eastAsia="uk-UA"/>
          <w14:ligatures w14:val="none"/>
        </w:rPr>
        <w:t>»</w:t>
      </w:r>
      <w:r w:rsidR="00A86907">
        <w:rPr>
          <w:rFonts w:ascii="Times New Roman" w:eastAsia="Times New Roman" w:hAnsi="Times New Roman" w:cs="Times New Roman"/>
          <w:kern w:val="0"/>
          <w:sz w:val="28"/>
          <w:szCs w:val="28"/>
          <w:lang w:eastAsia="uk-UA"/>
          <w14:ligatures w14:val="none"/>
        </w:rPr>
        <w:t xml:space="preserve"> [</w:t>
      </w:r>
      <w:r w:rsidR="00DC2268">
        <w:rPr>
          <w:rFonts w:ascii="Times New Roman" w:eastAsia="Times New Roman" w:hAnsi="Times New Roman" w:cs="Times New Roman"/>
          <w:kern w:val="0"/>
          <w:sz w:val="28"/>
          <w:szCs w:val="28"/>
          <w:lang w:eastAsia="uk-UA"/>
          <w14:ligatures w14:val="none"/>
        </w:rPr>
        <w:t>62, с. 150</w:t>
      </w:r>
      <w:r w:rsidR="00A86907">
        <w:rPr>
          <w:rFonts w:ascii="Times New Roman" w:eastAsia="Times New Roman" w:hAnsi="Times New Roman" w:cs="Times New Roman"/>
          <w:kern w:val="0"/>
          <w:sz w:val="28"/>
          <w:szCs w:val="28"/>
          <w:lang w:eastAsia="uk-UA"/>
          <w14:ligatures w14:val="none"/>
        </w:rPr>
        <w:t>]</w:t>
      </w:r>
      <w:r w:rsidRPr="00521545">
        <w:rPr>
          <w:rFonts w:ascii="Times New Roman" w:eastAsia="Times New Roman" w:hAnsi="Times New Roman" w:cs="Times New Roman"/>
          <w:kern w:val="0"/>
          <w:sz w:val="28"/>
          <w:szCs w:val="28"/>
          <w:lang w:eastAsia="uk-UA"/>
          <w14:ligatures w14:val="none"/>
        </w:rPr>
        <w:t xml:space="preserve">. </w:t>
      </w:r>
    </w:p>
    <w:p w14:paraId="77203CF4" w14:textId="2047827F" w:rsidR="00AA4C46" w:rsidRPr="000C5B18" w:rsidRDefault="00AA4C46" w:rsidP="00AA4C46">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0C5B18">
        <w:rPr>
          <w:rFonts w:ascii="Times New Roman" w:eastAsia="Times New Roman" w:hAnsi="Times New Roman" w:cs="Times New Roman"/>
          <w:kern w:val="0"/>
          <w:sz w:val="28"/>
          <w:szCs w:val="28"/>
          <w:lang w:eastAsia="uk-UA"/>
          <w14:ligatures w14:val="none"/>
        </w:rPr>
        <w:t>Виступаючи по телебаченню, необхідно виглядати як професійний політик, дотримуючись стриманого стилю в одязі та зачісці. Важливо звертати увагу на своє обличчя, оскільки саме воно буде в центрі уваги під час виступів та телевізійних інтерв</w:t>
      </w:r>
      <w:r w:rsidR="006B68D4">
        <w:rPr>
          <w:rFonts w:ascii="Times New Roman" w:eastAsia="Times New Roman" w:hAnsi="Times New Roman" w:cs="Times New Roman"/>
          <w:kern w:val="0"/>
          <w:sz w:val="28"/>
          <w:szCs w:val="28"/>
          <w:lang w:eastAsia="uk-UA"/>
          <w14:ligatures w14:val="none"/>
        </w:rPr>
        <w:t>’</w:t>
      </w:r>
      <w:r w:rsidRPr="000C5B18">
        <w:rPr>
          <w:rFonts w:ascii="Times New Roman" w:eastAsia="Times New Roman" w:hAnsi="Times New Roman" w:cs="Times New Roman"/>
          <w:kern w:val="0"/>
          <w:sz w:val="28"/>
          <w:szCs w:val="28"/>
          <w:lang w:eastAsia="uk-UA"/>
          <w14:ligatures w14:val="none"/>
        </w:rPr>
        <w:t>ю. Погляд повинен виражати не втому, а оптимізм і впевненість в успіху. Імідж для політика має бути предметом постійної уваги та вдосконалення.</w:t>
      </w:r>
    </w:p>
    <w:p w14:paraId="2ACF4877" w14:textId="77777777" w:rsidR="00AA4C46" w:rsidRPr="00AA4C46" w:rsidRDefault="00AA4C46" w:rsidP="00AA4C46">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A86907">
        <w:rPr>
          <w:rFonts w:ascii="Times New Roman" w:eastAsia="Times New Roman" w:hAnsi="Times New Roman" w:cs="Times New Roman"/>
          <w:kern w:val="0"/>
          <w:sz w:val="28"/>
          <w:szCs w:val="28"/>
          <w:lang w:eastAsia="uk-UA"/>
          <w14:ligatures w14:val="none"/>
        </w:rPr>
        <w:lastRenderedPageBreak/>
        <w:t>Створення рекламних роликів.</w:t>
      </w:r>
      <w:r w:rsidRPr="00AA4C46">
        <w:rPr>
          <w:rFonts w:ascii="Times New Roman" w:eastAsia="Times New Roman" w:hAnsi="Times New Roman" w:cs="Times New Roman"/>
          <w:kern w:val="0"/>
          <w:sz w:val="28"/>
          <w:szCs w:val="28"/>
          <w:lang w:eastAsia="uk-UA"/>
          <w14:ligatures w14:val="none"/>
        </w:rPr>
        <w:t xml:space="preserve"> Імідж – це сформований стереотип, що використовується в політичній комунікації. Рекламні ролики кандидата під час передвиборчої кампанії є потужним засобом формування іміджу політиків.</w:t>
      </w:r>
    </w:p>
    <w:p w14:paraId="6D1BBF64" w14:textId="5015D0F8" w:rsidR="00AA4C46" w:rsidRPr="00AA4C46" w:rsidRDefault="00AA4C46" w:rsidP="00AA4C46">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AA4C46">
        <w:rPr>
          <w:rFonts w:ascii="Times New Roman" w:eastAsia="Times New Roman" w:hAnsi="Times New Roman" w:cs="Times New Roman"/>
          <w:kern w:val="0"/>
          <w:sz w:val="28"/>
          <w:szCs w:val="28"/>
          <w:lang w:eastAsia="uk-UA"/>
          <w14:ligatures w14:val="none"/>
        </w:rPr>
        <w:t>Ефективним прийомом є використання динамічного набору кадрів, де кандидат показаний у різних ситуаціях, що демонструють його роботу та діяльність. Це дозволяє нагадати виборцям про вже зроблене та підсвідомо створити враження про потенціал кандидата. Важливо використовувати кадри, де кандидат перебуває серед людей, спілкується з ними, демонструючи емпатію та зв</w:t>
      </w:r>
      <w:r w:rsidR="006B68D4">
        <w:rPr>
          <w:rFonts w:ascii="Times New Roman" w:eastAsia="Times New Roman" w:hAnsi="Times New Roman" w:cs="Times New Roman"/>
          <w:kern w:val="0"/>
          <w:sz w:val="28"/>
          <w:szCs w:val="28"/>
          <w:lang w:eastAsia="uk-UA"/>
          <w14:ligatures w14:val="none"/>
        </w:rPr>
        <w:t>’</w:t>
      </w:r>
      <w:r w:rsidRPr="00AA4C46">
        <w:rPr>
          <w:rFonts w:ascii="Times New Roman" w:eastAsia="Times New Roman" w:hAnsi="Times New Roman" w:cs="Times New Roman"/>
          <w:kern w:val="0"/>
          <w:sz w:val="28"/>
          <w:szCs w:val="28"/>
          <w:lang w:eastAsia="uk-UA"/>
          <w14:ligatures w14:val="none"/>
        </w:rPr>
        <w:t>язок з громадою. Доцільно також використовувати яскраві емоційні моменти, такі як щира посмішка, виразна міміка та влучний жарт.</w:t>
      </w:r>
    </w:p>
    <w:p w14:paraId="5C8A4814" w14:textId="5DC1AB48" w:rsidR="00AA4C46" w:rsidRPr="00AA4C46" w:rsidRDefault="00DC2268" w:rsidP="00AA4C46">
      <w:pPr>
        <w:spacing w:after="0" w:line="360" w:lineRule="auto"/>
        <w:ind w:firstLine="567"/>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w:t>
      </w:r>
      <w:r w:rsidR="00AA4C46" w:rsidRPr="00AA4C46">
        <w:rPr>
          <w:rFonts w:ascii="Times New Roman" w:eastAsia="Times New Roman" w:hAnsi="Times New Roman" w:cs="Times New Roman"/>
          <w:kern w:val="0"/>
          <w:sz w:val="28"/>
          <w:szCs w:val="28"/>
          <w:lang w:eastAsia="uk-UA"/>
          <w14:ligatures w14:val="none"/>
        </w:rPr>
        <w:t>Поширеним прийомом у роликах є розповідь кандидата про себе. У кадрі можна використовувати старі сімейні фотографії та архівні зйомки, що додає особистого та емоційного забарвлення. Кадри, текст і голос кандидата – все повинно працювати на створення позитивного іміджу</w:t>
      </w:r>
      <w:r>
        <w:rPr>
          <w:rFonts w:ascii="Times New Roman" w:eastAsia="Times New Roman" w:hAnsi="Times New Roman" w:cs="Times New Roman"/>
          <w:kern w:val="0"/>
          <w:sz w:val="28"/>
          <w:szCs w:val="28"/>
          <w:lang w:eastAsia="uk-UA"/>
          <w14:ligatures w14:val="none"/>
        </w:rPr>
        <w:t>» [64, с. 91]</w:t>
      </w:r>
      <w:r w:rsidR="00AA4C46" w:rsidRPr="00AA4C46">
        <w:rPr>
          <w:rFonts w:ascii="Times New Roman" w:eastAsia="Times New Roman" w:hAnsi="Times New Roman" w:cs="Times New Roman"/>
          <w:kern w:val="0"/>
          <w:sz w:val="28"/>
          <w:szCs w:val="28"/>
          <w:lang w:eastAsia="uk-UA"/>
          <w14:ligatures w14:val="none"/>
        </w:rPr>
        <w:t>.</w:t>
      </w:r>
    </w:p>
    <w:p w14:paraId="3FFBFEB5" w14:textId="155E3F69" w:rsidR="00AA4C46" w:rsidRPr="00AA4C46" w:rsidRDefault="00AA4C46" w:rsidP="00AA4C46">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AA4C46">
        <w:rPr>
          <w:rFonts w:ascii="Times New Roman" w:eastAsia="Times New Roman" w:hAnsi="Times New Roman" w:cs="Times New Roman"/>
          <w:kern w:val="0"/>
          <w:sz w:val="28"/>
          <w:szCs w:val="28"/>
          <w:lang w:eastAsia="uk-UA"/>
          <w14:ligatures w14:val="none"/>
        </w:rPr>
        <w:t>Для створення переконливих роликів часто використовують відгуки кількох осіб, які пояснюють, чому вони голосуватимуть саме за цього кандидата. Це можуть бути інтерв</w:t>
      </w:r>
      <w:r w:rsidR="006B68D4">
        <w:rPr>
          <w:rFonts w:ascii="Times New Roman" w:eastAsia="Times New Roman" w:hAnsi="Times New Roman" w:cs="Times New Roman"/>
          <w:kern w:val="0"/>
          <w:sz w:val="28"/>
          <w:szCs w:val="28"/>
          <w:lang w:eastAsia="uk-UA"/>
          <w14:ligatures w14:val="none"/>
        </w:rPr>
        <w:t>’</w:t>
      </w:r>
      <w:r w:rsidRPr="00AA4C46">
        <w:rPr>
          <w:rFonts w:ascii="Times New Roman" w:eastAsia="Times New Roman" w:hAnsi="Times New Roman" w:cs="Times New Roman"/>
          <w:kern w:val="0"/>
          <w:sz w:val="28"/>
          <w:szCs w:val="28"/>
          <w:lang w:eastAsia="uk-UA"/>
          <w14:ligatures w14:val="none"/>
        </w:rPr>
        <w:t>ю з представниками різних професій, наприклад, вчителем, лікарем чи бібліотекарем, які аргументують свій вибір конкретними досягненнями кандидата.</w:t>
      </w:r>
    </w:p>
    <w:p w14:paraId="41673E9E" w14:textId="0CF64716" w:rsidR="00AA4C46" w:rsidRPr="00AA4C46" w:rsidRDefault="00AA4C46" w:rsidP="00AA4C46">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AA4C46">
        <w:rPr>
          <w:rFonts w:ascii="Times New Roman" w:eastAsia="Times New Roman" w:hAnsi="Times New Roman" w:cs="Times New Roman"/>
          <w:kern w:val="0"/>
          <w:sz w:val="28"/>
          <w:szCs w:val="28"/>
          <w:lang w:eastAsia="uk-UA"/>
          <w14:ligatures w14:val="none"/>
        </w:rPr>
        <w:t>Для глибшого висвітлення поглядів політика на певну проблему можна організувати прес-конференцію. Вона сприяє оперативному поширенню інформації та підвищує довіру до джерела. Для отримання більш розгорнутої позиції з конкретного питання використовують інтерв</w:t>
      </w:r>
      <w:r w:rsidR="006B68D4">
        <w:rPr>
          <w:rFonts w:ascii="Times New Roman" w:eastAsia="Times New Roman" w:hAnsi="Times New Roman" w:cs="Times New Roman"/>
          <w:kern w:val="0"/>
          <w:sz w:val="28"/>
          <w:szCs w:val="28"/>
          <w:lang w:eastAsia="uk-UA"/>
          <w14:ligatures w14:val="none"/>
        </w:rPr>
        <w:t>’</w:t>
      </w:r>
      <w:r w:rsidRPr="00AA4C46">
        <w:rPr>
          <w:rFonts w:ascii="Times New Roman" w:eastAsia="Times New Roman" w:hAnsi="Times New Roman" w:cs="Times New Roman"/>
          <w:kern w:val="0"/>
          <w:sz w:val="28"/>
          <w:szCs w:val="28"/>
          <w:lang w:eastAsia="uk-UA"/>
          <w14:ligatures w14:val="none"/>
        </w:rPr>
        <w:t>ю.</w:t>
      </w:r>
    </w:p>
    <w:p w14:paraId="30DA1D93" w14:textId="77777777" w:rsidR="00AA4C46" w:rsidRPr="00AA4C46" w:rsidRDefault="00AA4C46" w:rsidP="00AA4C46">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AA4C46">
        <w:rPr>
          <w:rFonts w:ascii="Times New Roman" w:eastAsia="Times New Roman" w:hAnsi="Times New Roman" w:cs="Times New Roman"/>
          <w:kern w:val="0"/>
          <w:sz w:val="28"/>
          <w:szCs w:val="28"/>
          <w:lang w:eastAsia="uk-UA"/>
          <w14:ligatures w14:val="none"/>
        </w:rPr>
        <w:t>Основне завдання кандидата у передвиборчій кампанії – завоювати голоси виборців. Тому він повинен максимально використовувати свій час для роботи з людьми та ефективної комунікації.</w:t>
      </w:r>
    </w:p>
    <w:p w14:paraId="3AAD52A4" w14:textId="4B48CFF8" w:rsidR="00AA4C46" w:rsidRPr="00AA4C46" w:rsidRDefault="00AA4C46" w:rsidP="00AA4C46">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AA4C46">
        <w:rPr>
          <w:rFonts w:ascii="Times New Roman" w:eastAsia="Times New Roman" w:hAnsi="Times New Roman" w:cs="Times New Roman"/>
          <w:kern w:val="0"/>
          <w:sz w:val="28"/>
          <w:szCs w:val="28"/>
          <w:lang w:eastAsia="uk-UA"/>
          <w14:ligatures w14:val="none"/>
        </w:rPr>
        <w:t>Лідерські якості проявляються, зокрема, у здатності ефективно виступати на радіо та телебаченні. Важливо враховувати особливості кожного формату. Під час стресу м</w:t>
      </w:r>
      <w:r w:rsidR="006B68D4">
        <w:rPr>
          <w:rFonts w:ascii="Times New Roman" w:eastAsia="Times New Roman" w:hAnsi="Times New Roman" w:cs="Times New Roman"/>
          <w:kern w:val="0"/>
          <w:sz w:val="28"/>
          <w:szCs w:val="28"/>
          <w:lang w:eastAsia="uk-UA"/>
          <w14:ligatures w14:val="none"/>
        </w:rPr>
        <w:t>’</w:t>
      </w:r>
      <w:r w:rsidRPr="00AA4C46">
        <w:rPr>
          <w:rFonts w:ascii="Times New Roman" w:eastAsia="Times New Roman" w:hAnsi="Times New Roman" w:cs="Times New Roman"/>
          <w:kern w:val="0"/>
          <w:sz w:val="28"/>
          <w:szCs w:val="28"/>
          <w:lang w:eastAsia="uk-UA"/>
          <w14:ligatures w14:val="none"/>
        </w:rPr>
        <w:t xml:space="preserve">язи обличчя можуть напружуватися, тому для телевізійних виступів лідерів слід навчати технікам розслаблення для створення ефекту </w:t>
      </w:r>
      <w:r w:rsidRPr="00AA4C46">
        <w:rPr>
          <w:rFonts w:ascii="Times New Roman" w:eastAsia="Times New Roman" w:hAnsi="Times New Roman" w:cs="Times New Roman"/>
          <w:kern w:val="0"/>
          <w:sz w:val="28"/>
          <w:szCs w:val="28"/>
          <w:lang w:eastAsia="uk-UA"/>
          <w14:ligatures w14:val="none"/>
        </w:rPr>
        <w:lastRenderedPageBreak/>
        <w:t>живого спілкування. Відсутність цього може призвести до втрати довіри аудиторії.</w:t>
      </w:r>
    </w:p>
    <w:p w14:paraId="264826EF" w14:textId="77777777" w:rsidR="00AA4C46" w:rsidRPr="00AA4C46" w:rsidRDefault="00AA4C46" w:rsidP="00AA4C46">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AA4C46">
        <w:rPr>
          <w:rFonts w:ascii="Times New Roman" w:eastAsia="Times New Roman" w:hAnsi="Times New Roman" w:cs="Times New Roman"/>
          <w:kern w:val="0"/>
          <w:sz w:val="28"/>
          <w:szCs w:val="28"/>
          <w:lang w:eastAsia="uk-UA"/>
          <w14:ligatures w14:val="none"/>
        </w:rPr>
        <w:t>Важливими характеристиками лідера є його компетентність та професіоналізм. В українському контексті особливого значення набуває також некорумпованість. Демонстрація компетентності та професіоналізму може відбуватися через підкреслення ситуацій прийняття рішень, в яких брав участь лідер.</w:t>
      </w:r>
    </w:p>
    <w:p w14:paraId="390A71FF" w14:textId="77777777" w:rsidR="00AA4C46" w:rsidRPr="00AA4C46" w:rsidRDefault="00AA4C46" w:rsidP="00AA4C46">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AA4C46">
        <w:rPr>
          <w:rFonts w:ascii="Times New Roman" w:eastAsia="Times New Roman" w:hAnsi="Times New Roman" w:cs="Times New Roman"/>
          <w:kern w:val="0"/>
          <w:sz w:val="28"/>
          <w:szCs w:val="28"/>
          <w:lang w:eastAsia="uk-UA"/>
          <w14:ligatures w14:val="none"/>
        </w:rPr>
        <w:t>Не кожен політик – природжений лідер. Однак він повинен бути сміливим у прийнятті рішень, вміти переконливо та яскраво виступати перед людьми, передбачати розвиток ситуації. Від політика очікують щирого інтересу до проблем людей та бажання допомогти їм. Він повинен бути щирим та доступним.</w:t>
      </w:r>
    </w:p>
    <w:p w14:paraId="60C40EF0" w14:textId="5DCAF14E" w:rsidR="00AA4C46" w:rsidRPr="00AA4C46" w:rsidRDefault="00DC2268" w:rsidP="00AA4C46">
      <w:pPr>
        <w:spacing w:after="0" w:line="360" w:lineRule="auto"/>
        <w:ind w:firstLine="567"/>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w:t>
      </w:r>
      <w:r w:rsidR="00AA4C46" w:rsidRPr="00AA4C46">
        <w:rPr>
          <w:rFonts w:ascii="Times New Roman" w:eastAsia="Times New Roman" w:hAnsi="Times New Roman" w:cs="Times New Roman"/>
          <w:kern w:val="0"/>
          <w:sz w:val="28"/>
          <w:szCs w:val="28"/>
          <w:lang w:eastAsia="uk-UA"/>
          <w14:ligatures w14:val="none"/>
        </w:rPr>
        <w:t>У сучасній політиці комунікація є найпотужнішим та найнадійнішим засобом впливу політика на громадськість. За її допомогою політик не тільки передає свої думки та почуття, але й конструює свій образ та навіть створює певну політичну реальність</w:t>
      </w:r>
      <w:r>
        <w:rPr>
          <w:rFonts w:ascii="Times New Roman" w:eastAsia="Times New Roman" w:hAnsi="Times New Roman" w:cs="Times New Roman"/>
          <w:kern w:val="0"/>
          <w:sz w:val="28"/>
          <w:szCs w:val="28"/>
          <w:lang w:eastAsia="uk-UA"/>
          <w14:ligatures w14:val="none"/>
        </w:rPr>
        <w:t>» [65, с. 155]</w:t>
      </w:r>
      <w:r w:rsidR="00AA4C46" w:rsidRPr="00AA4C46">
        <w:rPr>
          <w:rFonts w:ascii="Times New Roman" w:eastAsia="Times New Roman" w:hAnsi="Times New Roman" w:cs="Times New Roman"/>
          <w:kern w:val="0"/>
          <w:sz w:val="28"/>
          <w:szCs w:val="28"/>
          <w:lang w:eastAsia="uk-UA"/>
          <w14:ligatures w14:val="none"/>
        </w:rPr>
        <w:t>.</w:t>
      </w:r>
    </w:p>
    <w:p w14:paraId="5C7DFC14" w14:textId="77777777" w:rsidR="00AA4C46" w:rsidRPr="00AA4C46" w:rsidRDefault="00AA4C46" w:rsidP="00AA4C46">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AA4C46">
        <w:rPr>
          <w:rFonts w:ascii="Times New Roman" w:eastAsia="Times New Roman" w:hAnsi="Times New Roman" w:cs="Times New Roman"/>
          <w:kern w:val="0"/>
          <w:sz w:val="28"/>
          <w:szCs w:val="28"/>
          <w:lang w:eastAsia="uk-UA"/>
          <w14:ligatures w14:val="none"/>
        </w:rPr>
        <w:t>Формування успішного іміджу політичного лідера залежить від таких умов:</w:t>
      </w:r>
    </w:p>
    <w:p w14:paraId="683C84DF" w14:textId="22B07B20" w:rsidR="00AA4C46" w:rsidRPr="00AA4C46" w:rsidRDefault="00AA4C46" w:rsidP="000C5B18">
      <w:pPr>
        <w:numPr>
          <w:ilvl w:val="0"/>
          <w:numId w:val="16"/>
        </w:numPr>
        <w:tabs>
          <w:tab w:val="clear" w:pos="720"/>
          <w:tab w:val="num" w:pos="567"/>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AA4C46">
        <w:rPr>
          <w:rFonts w:ascii="Times New Roman" w:eastAsia="Times New Roman" w:hAnsi="Times New Roman" w:cs="Times New Roman"/>
          <w:kern w:val="0"/>
          <w:sz w:val="28"/>
          <w:szCs w:val="28"/>
          <w:lang w:eastAsia="uk-UA"/>
          <w14:ligatures w14:val="none"/>
        </w:rPr>
        <w:t>Знання та розуміння настроїв, вимог та установок своїх виборців. Одна з найдієвіших стратегій для завоювання довіри – показати, що ви схожі на них, що у вас однакові турботи та проблеми.</w:t>
      </w:r>
    </w:p>
    <w:p w14:paraId="74C257A5" w14:textId="77777777" w:rsidR="00AA4C46" w:rsidRPr="00AA4C46" w:rsidRDefault="00AA4C46" w:rsidP="000C5B18">
      <w:pPr>
        <w:numPr>
          <w:ilvl w:val="0"/>
          <w:numId w:val="16"/>
        </w:numPr>
        <w:tabs>
          <w:tab w:val="clear" w:pos="720"/>
          <w:tab w:val="num" w:pos="567"/>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AA4C46">
        <w:rPr>
          <w:rFonts w:ascii="Times New Roman" w:eastAsia="Times New Roman" w:hAnsi="Times New Roman" w:cs="Times New Roman"/>
          <w:kern w:val="0"/>
          <w:sz w:val="28"/>
          <w:szCs w:val="28"/>
          <w:lang w:eastAsia="uk-UA"/>
          <w14:ligatures w14:val="none"/>
        </w:rPr>
        <w:t>Надмірна оригінальність у формулюванні програм та створенні іміджу може відштовхнути значну частину людей.</w:t>
      </w:r>
    </w:p>
    <w:p w14:paraId="5EA93FB6" w14:textId="77777777" w:rsidR="00AA4C46" w:rsidRPr="00AA4C46" w:rsidRDefault="00AA4C46" w:rsidP="000C5B18">
      <w:pPr>
        <w:numPr>
          <w:ilvl w:val="0"/>
          <w:numId w:val="16"/>
        </w:numPr>
        <w:tabs>
          <w:tab w:val="clear" w:pos="720"/>
          <w:tab w:val="num" w:pos="567"/>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AA4C46">
        <w:rPr>
          <w:rFonts w:ascii="Times New Roman" w:eastAsia="Times New Roman" w:hAnsi="Times New Roman" w:cs="Times New Roman"/>
          <w:kern w:val="0"/>
          <w:sz w:val="28"/>
          <w:szCs w:val="28"/>
          <w:lang w:eastAsia="uk-UA"/>
          <w14:ligatures w14:val="none"/>
        </w:rPr>
        <w:t>Побудова іміджу вимагає не тільки врахування вимог моменту, але й постійної демонстрації рис та якостей, що асоціюються з лідерством. Лідер повинен виглядати діяльним, рішучим, справедливим, турботливим та здатним долати будь-які перешкоди.</w:t>
      </w:r>
    </w:p>
    <w:p w14:paraId="1DFE232E" w14:textId="22C5A7F7" w:rsidR="00AA4C46" w:rsidRPr="00AA4C46" w:rsidRDefault="00DC2268" w:rsidP="000C5B18">
      <w:pPr>
        <w:numPr>
          <w:ilvl w:val="0"/>
          <w:numId w:val="16"/>
        </w:numPr>
        <w:tabs>
          <w:tab w:val="clear" w:pos="720"/>
          <w:tab w:val="num" w:pos="567"/>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w:t>
      </w:r>
      <w:r w:rsidR="00AA4C46" w:rsidRPr="00AA4C46">
        <w:rPr>
          <w:rFonts w:ascii="Times New Roman" w:eastAsia="Times New Roman" w:hAnsi="Times New Roman" w:cs="Times New Roman"/>
          <w:kern w:val="0"/>
          <w:sz w:val="28"/>
          <w:szCs w:val="28"/>
          <w:lang w:eastAsia="uk-UA"/>
          <w14:ligatures w14:val="none"/>
        </w:rPr>
        <w:t>На початку політичної кар</w:t>
      </w:r>
      <w:r w:rsidR="006B68D4">
        <w:rPr>
          <w:rFonts w:ascii="Times New Roman" w:eastAsia="Times New Roman" w:hAnsi="Times New Roman" w:cs="Times New Roman"/>
          <w:kern w:val="0"/>
          <w:sz w:val="28"/>
          <w:szCs w:val="28"/>
          <w:lang w:eastAsia="uk-UA"/>
          <w14:ligatures w14:val="none"/>
        </w:rPr>
        <w:t>’</w:t>
      </w:r>
      <w:r w:rsidR="00AA4C46" w:rsidRPr="00AA4C46">
        <w:rPr>
          <w:rFonts w:ascii="Times New Roman" w:eastAsia="Times New Roman" w:hAnsi="Times New Roman" w:cs="Times New Roman"/>
          <w:kern w:val="0"/>
          <w:sz w:val="28"/>
          <w:szCs w:val="28"/>
          <w:lang w:eastAsia="uk-UA"/>
          <w14:ligatures w14:val="none"/>
        </w:rPr>
        <w:t>єри легше створити бажаний імідж. Важливо, щоб нового політика помітили та запам</w:t>
      </w:r>
      <w:r w:rsidR="006B68D4">
        <w:rPr>
          <w:rFonts w:ascii="Times New Roman" w:eastAsia="Times New Roman" w:hAnsi="Times New Roman" w:cs="Times New Roman"/>
          <w:kern w:val="0"/>
          <w:sz w:val="28"/>
          <w:szCs w:val="28"/>
          <w:lang w:eastAsia="uk-UA"/>
          <w14:ligatures w14:val="none"/>
        </w:rPr>
        <w:t>’</w:t>
      </w:r>
      <w:r w:rsidR="00AA4C46" w:rsidRPr="00AA4C46">
        <w:rPr>
          <w:rFonts w:ascii="Times New Roman" w:eastAsia="Times New Roman" w:hAnsi="Times New Roman" w:cs="Times New Roman"/>
          <w:kern w:val="0"/>
          <w:sz w:val="28"/>
          <w:szCs w:val="28"/>
          <w:lang w:eastAsia="uk-UA"/>
          <w14:ligatures w14:val="none"/>
        </w:rPr>
        <w:t>ятали. Для цього доцільно починати активність у період політичного затишшя.</w:t>
      </w:r>
    </w:p>
    <w:p w14:paraId="39984B11" w14:textId="77777777" w:rsidR="00AA4C46" w:rsidRPr="00AA4C46" w:rsidRDefault="00AA4C46" w:rsidP="000C5B18">
      <w:pPr>
        <w:numPr>
          <w:ilvl w:val="0"/>
          <w:numId w:val="16"/>
        </w:numPr>
        <w:tabs>
          <w:tab w:val="clear" w:pos="720"/>
          <w:tab w:val="num" w:pos="567"/>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AA4C46">
        <w:rPr>
          <w:rFonts w:ascii="Times New Roman" w:eastAsia="Times New Roman" w:hAnsi="Times New Roman" w:cs="Times New Roman"/>
          <w:kern w:val="0"/>
          <w:sz w:val="28"/>
          <w:szCs w:val="28"/>
          <w:lang w:eastAsia="uk-UA"/>
          <w14:ligatures w14:val="none"/>
        </w:rPr>
        <w:lastRenderedPageBreak/>
        <w:t>Для відомого політика радикальна зміна іміджу є складним завданням. У разі такої необхідності, потрібно сформувати нові асоціації з його образом, доводячи, що саме ці якості відповідають вимогам часу.</w:t>
      </w:r>
    </w:p>
    <w:p w14:paraId="22849D39" w14:textId="64813DCE" w:rsidR="00AA4C46" w:rsidRPr="00AA4C46" w:rsidRDefault="00AA4C46" w:rsidP="000C5B18">
      <w:pPr>
        <w:numPr>
          <w:ilvl w:val="0"/>
          <w:numId w:val="16"/>
        </w:numPr>
        <w:tabs>
          <w:tab w:val="clear" w:pos="720"/>
          <w:tab w:val="num" w:pos="567"/>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AA4C46">
        <w:rPr>
          <w:rFonts w:ascii="Times New Roman" w:eastAsia="Times New Roman" w:hAnsi="Times New Roman" w:cs="Times New Roman"/>
          <w:kern w:val="0"/>
          <w:sz w:val="28"/>
          <w:szCs w:val="28"/>
          <w:lang w:eastAsia="uk-UA"/>
          <w14:ligatures w14:val="none"/>
        </w:rPr>
        <w:t>Політики повинні постійно вивчати настрої та бажання електорату, а не тільки під час виборчих кампаній</w:t>
      </w:r>
      <w:r w:rsidR="00DC2268">
        <w:rPr>
          <w:rFonts w:ascii="Times New Roman" w:eastAsia="Times New Roman" w:hAnsi="Times New Roman" w:cs="Times New Roman"/>
          <w:kern w:val="0"/>
          <w:sz w:val="28"/>
          <w:szCs w:val="28"/>
          <w:lang w:eastAsia="uk-UA"/>
          <w14:ligatures w14:val="none"/>
        </w:rPr>
        <w:t>» [37]</w:t>
      </w:r>
      <w:r w:rsidRPr="00AA4C46">
        <w:rPr>
          <w:rFonts w:ascii="Times New Roman" w:eastAsia="Times New Roman" w:hAnsi="Times New Roman" w:cs="Times New Roman"/>
          <w:kern w:val="0"/>
          <w:sz w:val="28"/>
          <w:szCs w:val="28"/>
          <w:lang w:eastAsia="uk-UA"/>
          <w14:ligatures w14:val="none"/>
        </w:rPr>
        <w:t>.</w:t>
      </w:r>
    </w:p>
    <w:p w14:paraId="2EC968A7" w14:textId="1306F359" w:rsidR="00A20FC8" w:rsidRPr="006B68D4" w:rsidRDefault="00A20FC8" w:rsidP="00DC2268">
      <w:pPr>
        <w:pStyle w:val="aa"/>
        <w:numPr>
          <w:ilvl w:val="1"/>
          <w:numId w:val="17"/>
        </w:numPr>
        <w:spacing w:before="100" w:beforeAutospacing="1" w:after="100" w:afterAutospacing="1" w:line="360" w:lineRule="auto"/>
        <w:ind w:left="0" w:firstLine="567"/>
        <w:jc w:val="both"/>
        <w:outlineLvl w:val="3"/>
        <w:rPr>
          <w:rFonts w:ascii="Times New Roman" w:eastAsia="Times New Roman" w:hAnsi="Times New Roman" w:cs="Times New Roman"/>
          <w:b/>
          <w:bCs/>
          <w:kern w:val="0"/>
          <w:sz w:val="28"/>
          <w:szCs w:val="28"/>
          <w:lang w:eastAsia="uk-UA"/>
          <w14:ligatures w14:val="none"/>
        </w:rPr>
      </w:pPr>
      <w:r w:rsidRPr="006B68D4">
        <w:rPr>
          <w:rFonts w:ascii="Times New Roman" w:eastAsia="Times New Roman" w:hAnsi="Times New Roman" w:cs="Times New Roman"/>
          <w:b/>
          <w:bCs/>
          <w:kern w:val="0"/>
          <w:sz w:val="28"/>
          <w:szCs w:val="28"/>
          <w:lang w:eastAsia="uk-UA"/>
          <w14:ligatures w14:val="none"/>
        </w:rPr>
        <w:t>Роль журналістики</w:t>
      </w:r>
      <w:r w:rsidR="001F44EB" w:rsidRPr="006B68D4">
        <w:rPr>
          <w:rFonts w:ascii="Times New Roman" w:eastAsia="Times New Roman" w:hAnsi="Times New Roman" w:cs="Times New Roman"/>
          <w:b/>
          <w:bCs/>
          <w:kern w:val="0"/>
          <w:sz w:val="28"/>
          <w:szCs w:val="28"/>
          <w:lang w:eastAsia="uk-UA"/>
          <w14:ligatures w14:val="none"/>
        </w:rPr>
        <w:t xml:space="preserve"> та соціальних мереж</w:t>
      </w:r>
      <w:r w:rsidRPr="006B68D4">
        <w:rPr>
          <w:rFonts w:ascii="Times New Roman" w:eastAsia="Times New Roman" w:hAnsi="Times New Roman" w:cs="Times New Roman"/>
          <w:b/>
          <w:bCs/>
          <w:kern w:val="0"/>
          <w:sz w:val="28"/>
          <w:szCs w:val="28"/>
          <w:lang w:eastAsia="uk-UA"/>
          <w14:ligatures w14:val="none"/>
        </w:rPr>
        <w:t xml:space="preserve"> у формуванні політичного іміджу</w:t>
      </w:r>
    </w:p>
    <w:p w14:paraId="7FC08B5B" w14:textId="77777777" w:rsidR="00A20FC8" w:rsidRPr="002123D2" w:rsidRDefault="00A20FC8" w:rsidP="002123D2">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2123D2">
        <w:rPr>
          <w:rFonts w:ascii="Times New Roman" w:eastAsia="Times New Roman" w:hAnsi="Times New Roman" w:cs="Times New Roman"/>
          <w:kern w:val="0"/>
          <w:sz w:val="28"/>
          <w:szCs w:val="28"/>
          <w:lang w:eastAsia="uk-UA"/>
          <w14:ligatures w14:val="none"/>
        </w:rPr>
        <w:t>Журналістика, як четверта влада, є ключовим інструментом формування політичного іміджу. Сучасні медіа виконують кілька важливих функцій:</w:t>
      </w:r>
    </w:p>
    <w:p w14:paraId="4D89562E" w14:textId="77777777" w:rsidR="00A20FC8" w:rsidRPr="002123D2" w:rsidRDefault="00A20FC8" w:rsidP="002123D2">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2123D2">
        <w:rPr>
          <w:rFonts w:ascii="Times New Roman" w:eastAsia="Times New Roman" w:hAnsi="Times New Roman" w:cs="Times New Roman"/>
          <w:kern w:val="0"/>
          <w:sz w:val="28"/>
          <w:szCs w:val="28"/>
          <w:lang w:eastAsia="uk-UA"/>
          <w14:ligatures w14:val="none"/>
        </w:rPr>
        <w:t>ЗМІ впливають не лише на внутрішню аудиторію, але й на міжнародну громадськість. Це особливо важливо для України, яка завдяки журналістам зберігає увагу світової спільноти до військових подій та героїчної боротьби українського народу.</w:t>
      </w:r>
    </w:p>
    <w:p w14:paraId="3E630715" w14:textId="5139966D" w:rsidR="000C5B18" w:rsidRPr="000C5B18" w:rsidRDefault="00DC2268" w:rsidP="002123D2">
      <w:pPr>
        <w:spacing w:after="0" w:line="360" w:lineRule="auto"/>
        <w:ind w:firstLine="709"/>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w:t>
      </w:r>
      <w:r w:rsidR="000C5B18" w:rsidRPr="000C5B18">
        <w:rPr>
          <w:rFonts w:ascii="Times New Roman" w:eastAsia="Times New Roman" w:hAnsi="Times New Roman" w:cs="Times New Roman"/>
          <w:kern w:val="0"/>
          <w:sz w:val="28"/>
          <w:szCs w:val="28"/>
          <w:lang w:eastAsia="uk-UA"/>
          <w14:ligatures w14:val="none"/>
        </w:rPr>
        <w:t>Роль журналістики у формуванні іміджу політика є багатогранною та надзвичайно вагомою в сучасному інформаційному суспільстві. Журналістика виступає не просто як транслятор інформації про політиків, але й як активний учасник процесу конструювання їхніх публічних образів, впливаючи на сприйняття електоратом та формуючи громадську думку. Цей вплив здійснюється через різноманітні механізми та формати, що охоплюють широкий спектр журналістської діяльності</w:t>
      </w:r>
      <w:r>
        <w:rPr>
          <w:rFonts w:ascii="Times New Roman" w:eastAsia="Times New Roman" w:hAnsi="Times New Roman" w:cs="Times New Roman"/>
          <w:kern w:val="0"/>
          <w:sz w:val="28"/>
          <w:szCs w:val="28"/>
          <w:lang w:eastAsia="uk-UA"/>
          <w14:ligatures w14:val="none"/>
        </w:rPr>
        <w:t>» [36, с. 101]</w:t>
      </w:r>
      <w:r w:rsidR="000C5B18" w:rsidRPr="000C5B18">
        <w:rPr>
          <w:rFonts w:ascii="Times New Roman" w:eastAsia="Times New Roman" w:hAnsi="Times New Roman" w:cs="Times New Roman"/>
          <w:kern w:val="0"/>
          <w:sz w:val="28"/>
          <w:szCs w:val="28"/>
          <w:lang w:eastAsia="uk-UA"/>
          <w14:ligatures w14:val="none"/>
        </w:rPr>
        <w:t>.</w:t>
      </w:r>
    </w:p>
    <w:p w14:paraId="78139315" w14:textId="4F63BBB1" w:rsidR="000C5B18" w:rsidRPr="000C5B18" w:rsidRDefault="000C5B18" w:rsidP="002123D2">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0C5B18">
        <w:rPr>
          <w:rFonts w:ascii="Times New Roman" w:eastAsia="Times New Roman" w:hAnsi="Times New Roman" w:cs="Times New Roman"/>
          <w:kern w:val="0"/>
          <w:sz w:val="28"/>
          <w:szCs w:val="28"/>
          <w:lang w:eastAsia="uk-UA"/>
          <w14:ligatures w14:val="none"/>
        </w:rPr>
        <w:t>По-перше, журналістика забезпечує інформаційне поле, в якому функціонує політик. Через новини, репортажі, інтерв</w:t>
      </w:r>
      <w:r w:rsidR="006B68D4">
        <w:rPr>
          <w:rFonts w:ascii="Times New Roman" w:eastAsia="Times New Roman" w:hAnsi="Times New Roman" w:cs="Times New Roman"/>
          <w:kern w:val="0"/>
          <w:sz w:val="28"/>
          <w:szCs w:val="28"/>
          <w:lang w:eastAsia="uk-UA"/>
          <w14:ligatures w14:val="none"/>
        </w:rPr>
        <w:t>’</w:t>
      </w:r>
      <w:r w:rsidRPr="000C5B18">
        <w:rPr>
          <w:rFonts w:ascii="Times New Roman" w:eastAsia="Times New Roman" w:hAnsi="Times New Roman" w:cs="Times New Roman"/>
          <w:kern w:val="0"/>
          <w:sz w:val="28"/>
          <w:szCs w:val="28"/>
          <w:lang w:eastAsia="uk-UA"/>
          <w14:ligatures w14:val="none"/>
        </w:rPr>
        <w:t>ю, аналітичні статті та інші формати журналісти доносять до аудиторії інформацію про діяльність, заяви, позиції та особистісні якості політиків. Відбір, інтерпретація та подача інформації, здійснювані журналістами, безпосередньо впливають на те, як політик сприймається громадськістю. Журналістський наратив формує контекст, в якому існує політичний імідж, визначаючи, які аспекти діяльності політика будуть висвітлені, а які залишаться поза увагою.</w:t>
      </w:r>
    </w:p>
    <w:p w14:paraId="21FE8065" w14:textId="77777777" w:rsidR="000C5B18" w:rsidRPr="000C5B18" w:rsidRDefault="000C5B18" w:rsidP="002123D2">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0C5B18">
        <w:rPr>
          <w:rFonts w:ascii="Times New Roman" w:eastAsia="Times New Roman" w:hAnsi="Times New Roman" w:cs="Times New Roman"/>
          <w:kern w:val="0"/>
          <w:sz w:val="28"/>
          <w:szCs w:val="28"/>
          <w:lang w:eastAsia="uk-UA"/>
          <w14:ligatures w14:val="none"/>
        </w:rPr>
        <w:lastRenderedPageBreak/>
        <w:t>По-друге, журналістика відіграє ключову роль у візуалізації політичного іміджу. Фотографії, відеоматеріали та телевізійні трансляції створюють візуальний образ політика, який може бути не менш важливим, ніж вербальна інформація. Зовнішній вигляд, міміка, жести, манера поведінки – все це фіксується та транслюється журналістами, формуючи уявлення про особистість політика. Візуальний компонент іміджу, посилений медіа, може значно впливати на емоційне сприйняття політика аудиторією.</w:t>
      </w:r>
    </w:p>
    <w:p w14:paraId="3B906E98" w14:textId="5D2BCE40" w:rsidR="000C5B18" w:rsidRPr="000C5B18" w:rsidRDefault="000C5B18" w:rsidP="002123D2">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0C5B18">
        <w:rPr>
          <w:rFonts w:ascii="Times New Roman" w:eastAsia="Times New Roman" w:hAnsi="Times New Roman" w:cs="Times New Roman"/>
          <w:kern w:val="0"/>
          <w:sz w:val="28"/>
          <w:szCs w:val="28"/>
          <w:lang w:eastAsia="uk-UA"/>
          <w14:ligatures w14:val="none"/>
        </w:rPr>
        <w:t>По-третє, журналістика виступає як платформа для публічної комунікації політика з суспільством. Інтерв</w:t>
      </w:r>
      <w:r w:rsidR="006B68D4">
        <w:rPr>
          <w:rFonts w:ascii="Times New Roman" w:eastAsia="Times New Roman" w:hAnsi="Times New Roman" w:cs="Times New Roman"/>
          <w:kern w:val="0"/>
          <w:sz w:val="28"/>
          <w:szCs w:val="28"/>
          <w:lang w:eastAsia="uk-UA"/>
          <w14:ligatures w14:val="none"/>
        </w:rPr>
        <w:t>’</w:t>
      </w:r>
      <w:r w:rsidRPr="000C5B18">
        <w:rPr>
          <w:rFonts w:ascii="Times New Roman" w:eastAsia="Times New Roman" w:hAnsi="Times New Roman" w:cs="Times New Roman"/>
          <w:kern w:val="0"/>
          <w:sz w:val="28"/>
          <w:szCs w:val="28"/>
          <w:lang w:eastAsia="uk-UA"/>
          <w14:ligatures w14:val="none"/>
        </w:rPr>
        <w:t>ю, прес-конференції, дебати та інші формати дозволяють політику безпосередньо звертатися до аудиторії, презентувати свої погляди та відповідати на запитання. Журналісти, як модератори та інтерв</w:t>
      </w:r>
      <w:r w:rsidR="006B68D4">
        <w:rPr>
          <w:rFonts w:ascii="Times New Roman" w:eastAsia="Times New Roman" w:hAnsi="Times New Roman" w:cs="Times New Roman"/>
          <w:kern w:val="0"/>
          <w:sz w:val="28"/>
          <w:szCs w:val="28"/>
          <w:lang w:eastAsia="uk-UA"/>
          <w14:ligatures w14:val="none"/>
        </w:rPr>
        <w:t>’</w:t>
      </w:r>
      <w:r w:rsidRPr="000C5B18">
        <w:rPr>
          <w:rFonts w:ascii="Times New Roman" w:eastAsia="Times New Roman" w:hAnsi="Times New Roman" w:cs="Times New Roman"/>
          <w:kern w:val="0"/>
          <w:sz w:val="28"/>
          <w:szCs w:val="28"/>
          <w:lang w:eastAsia="uk-UA"/>
          <w14:ligatures w14:val="none"/>
        </w:rPr>
        <w:t>юери, відіграють важливу роль у цьому процесі, формуючи порядок денний та спрямовуючи дискусію. Їхні запитання та коментарі можуть впливати на те, як політик буде сприйнятий аудиторією.</w:t>
      </w:r>
    </w:p>
    <w:p w14:paraId="2EEF9722" w14:textId="77777777" w:rsidR="000C5B18" w:rsidRPr="000C5B18" w:rsidRDefault="000C5B18" w:rsidP="002123D2">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0C5B18">
        <w:rPr>
          <w:rFonts w:ascii="Times New Roman" w:eastAsia="Times New Roman" w:hAnsi="Times New Roman" w:cs="Times New Roman"/>
          <w:kern w:val="0"/>
          <w:sz w:val="28"/>
          <w:szCs w:val="28"/>
          <w:lang w:eastAsia="uk-UA"/>
          <w14:ligatures w14:val="none"/>
        </w:rPr>
        <w:t>По-четверте, журналістика виконує функцію критики та контролю за діяльністю політиків. Журналістські розслідування, аналітичні матеріали та коментарі можуть викривати недоліки, помилки та зловживання з боку політиків, що безпосередньо впливає на їхній імідж. Здатність журналістики формувати громадську думку та впливати на політичний процес робить її важливим інструментом у формуванні репутації політиків.</w:t>
      </w:r>
    </w:p>
    <w:p w14:paraId="3885CBFE" w14:textId="51A438A4" w:rsidR="000C5B18" w:rsidRPr="000C5B18" w:rsidRDefault="000C5B18" w:rsidP="002123D2">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0C5B18">
        <w:rPr>
          <w:rFonts w:ascii="Times New Roman" w:eastAsia="Times New Roman" w:hAnsi="Times New Roman" w:cs="Times New Roman"/>
          <w:kern w:val="0"/>
          <w:sz w:val="28"/>
          <w:szCs w:val="28"/>
          <w:lang w:eastAsia="uk-UA"/>
          <w14:ligatures w14:val="none"/>
        </w:rPr>
        <w:t>По-п</w:t>
      </w:r>
      <w:r w:rsidR="006B68D4">
        <w:rPr>
          <w:rFonts w:ascii="Times New Roman" w:eastAsia="Times New Roman" w:hAnsi="Times New Roman" w:cs="Times New Roman"/>
          <w:kern w:val="0"/>
          <w:sz w:val="28"/>
          <w:szCs w:val="28"/>
          <w:lang w:eastAsia="uk-UA"/>
          <w14:ligatures w14:val="none"/>
        </w:rPr>
        <w:t>’</w:t>
      </w:r>
      <w:r w:rsidRPr="000C5B18">
        <w:rPr>
          <w:rFonts w:ascii="Times New Roman" w:eastAsia="Times New Roman" w:hAnsi="Times New Roman" w:cs="Times New Roman"/>
          <w:kern w:val="0"/>
          <w:sz w:val="28"/>
          <w:szCs w:val="28"/>
          <w:lang w:eastAsia="uk-UA"/>
          <w14:ligatures w14:val="none"/>
        </w:rPr>
        <w:t>яте, журналістика впливає на формування стереотипів та уявлень про політичні ролі. Через висвітлення діяльності різних політиків журналісти створюють певні стандарти та очікування щодо того, яким повинен бути лідер. Ці стереотипи можуть впливати на те, як виборці сприймають нових політиків та оцінюють їхню відповідність цим стандартам</w:t>
      </w:r>
      <w:r w:rsidR="00DC2268">
        <w:rPr>
          <w:rFonts w:ascii="Times New Roman" w:eastAsia="Times New Roman" w:hAnsi="Times New Roman" w:cs="Times New Roman"/>
          <w:kern w:val="0"/>
          <w:sz w:val="28"/>
          <w:szCs w:val="28"/>
          <w:lang w:eastAsia="uk-UA"/>
          <w14:ligatures w14:val="none"/>
        </w:rPr>
        <w:t xml:space="preserve"> [34; 35]</w:t>
      </w:r>
      <w:r w:rsidRPr="000C5B18">
        <w:rPr>
          <w:rFonts w:ascii="Times New Roman" w:eastAsia="Times New Roman" w:hAnsi="Times New Roman" w:cs="Times New Roman"/>
          <w:kern w:val="0"/>
          <w:sz w:val="28"/>
          <w:szCs w:val="28"/>
          <w:lang w:eastAsia="uk-UA"/>
          <w14:ligatures w14:val="none"/>
        </w:rPr>
        <w:t>.</w:t>
      </w:r>
    </w:p>
    <w:p w14:paraId="7FEFA48A" w14:textId="0757FB2B" w:rsidR="000C5B18" w:rsidRPr="000C5B18" w:rsidRDefault="000C5B18" w:rsidP="002123D2">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0C5B18">
        <w:rPr>
          <w:rFonts w:ascii="Times New Roman" w:eastAsia="Times New Roman" w:hAnsi="Times New Roman" w:cs="Times New Roman"/>
          <w:kern w:val="0"/>
          <w:sz w:val="28"/>
          <w:szCs w:val="28"/>
          <w:lang w:eastAsia="uk-UA"/>
          <w14:ligatures w14:val="none"/>
        </w:rPr>
        <w:t>Важливо зазначити, що роль журналістики у формуванні іміджу політика не є нейтральною. Журналісти, як і будь-які інші суб</w:t>
      </w:r>
      <w:r w:rsidR="006B68D4">
        <w:rPr>
          <w:rFonts w:ascii="Times New Roman" w:eastAsia="Times New Roman" w:hAnsi="Times New Roman" w:cs="Times New Roman"/>
          <w:kern w:val="0"/>
          <w:sz w:val="28"/>
          <w:szCs w:val="28"/>
          <w:lang w:eastAsia="uk-UA"/>
          <w14:ligatures w14:val="none"/>
        </w:rPr>
        <w:t>’</w:t>
      </w:r>
      <w:r w:rsidRPr="000C5B18">
        <w:rPr>
          <w:rFonts w:ascii="Times New Roman" w:eastAsia="Times New Roman" w:hAnsi="Times New Roman" w:cs="Times New Roman"/>
          <w:kern w:val="0"/>
          <w:sz w:val="28"/>
          <w:szCs w:val="28"/>
          <w:lang w:eastAsia="uk-UA"/>
          <w14:ligatures w14:val="none"/>
        </w:rPr>
        <w:t xml:space="preserve">єкти інформаційного простору, мають свої власні погляди, переконання та професійні стандарти, які можуть впливати на їхню роботу. Тому важливою є </w:t>
      </w:r>
      <w:r w:rsidRPr="000C5B18">
        <w:rPr>
          <w:rFonts w:ascii="Times New Roman" w:eastAsia="Times New Roman" w:hAnsi="Times New Roman" w:cs="Times New Roman"/>
          <w:kern w:val="0"/>
          <w:sz w:val="28"/>
          <w:szCs w:val="28"/>
          <w:lang w:eastAsia="uk-UA"/>
          <w14:ligatures w14:val="none"/>
        </w:rPr>
        <w:lastRenderedPageBreak/>
        <w:t>професійна етика журналістів, їхня об</w:t>
      </w:r>
      <w:r w:rsidR="006B68D4">
        <w:rPr>
          <w:rFonts w:ascii="Times New Roman" w:eastAsia="Times New Roman" w:hAnsi="Times New Roman" w:cs="Times New Roman"/>
          <w:kern w:val="0"/>
          <w:sz w:val="28"/>
          <w:szCs w:val="28"/>
          <w:lang w:eastAsia="uk-UA"/>
          <w14:ligatures w14:val="none"/>
        </w:rPr>
        <w:t>’</w:t>
      </w:r>
      <w:r w:rsidRPr="000C5B18">
        <w:rPr>
          <w:rFonts w:ascii="Times New Roman" w:eastAsia="Times New Roman" w:hAnsi="Times New Roman" w:cs="Times New Roman"/>
          <w:kern w:val="0"/>
          <w:sz w:val="28"/>
          <w:szCs w:val="28"/>
          <w:lang w:eastAsia="uk-UA"/>
          <w14:ligatures w14:val="none"/>
        </w:rPr>
        <w:t>єктивність та неупередженість у висвітленні політичних подій та формуванні іміджу політиків.</w:t>
      </w:r>
    </w:p>
    <w:p w14:paraId="27883719" w14:textId="5C4C98AD" w:rsidR="000C5B18" w:rsidRPr="000C5B18" w:rsidRDefault="000C5B18" w:rsidP="002123D2">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0C5B18">
        <w:rPr>
          <w:rFonts w:ascii="Times New Roman" w:eastAsia="Times New Roman" w:hAnsi="Times New Roman" w:cs="Times New Roman"/>
          <w:kern w:val="0"/>
          <w:sz w:val="28"/>
          <w:szCs w:val="28"/>
          <w:lang w:eastAsia="uk-UA"/>
          <w14:ligatures w14:val="none"/>
        </w:rPr>
        <w:t>Крім того, розвиток нових медіа та соціальних мереж змінює ландшафт політичної комунікації та впливає на роль журналістики у формуванні іміджу політика. З</w:t>
      </w:r>
      <w:r w:rsidR="006B68D4">
        <w:rPr>
          <w:rFonts w:ascii="Times New Roman" w:eastAsia="Times New Roman" w:hAnsi="Times New Roman" w:cs="Times New Roman"/>
          <w:kern w:val="0"/>
          <w:sz w:val="28"/>
          <w:szCs w:val="28"/>
          <w:lang w:eastAsia="uk-UA"/>
          <w14:ligatures w14:val="none"/>
        </w:rPr>
        <w:t>’</w:t>
      </w:r>
      <w:r w:rsidRPr="000C5B18">
        <w:rPr>
          <w:rFonts w:ascii="Times New Roman" w:eastAsia="Times New Roman" w:hAnsi="Times New Roman" w:cs="Times New Roman"/>
          <w:kern w:val="0"/>
          <w:sz w:val="28"/>
          <w:szCs w:val="28"/>
          <w:lang w:eastAsia="uk-UA"/>
          <w14:ligatures w14:val="none"/>
        </w:rPr>
        <w:t>являються нові формати та канали комунікації, які дозволяють політикам безпосередньо звертатися до аудиторії, минаючи традиційні ЗМІ. Проте, журналістика залишається важливим джерелом інформації та аналізу, забезпечуючи контекст та перевірку фактів, що є важливим для формування об</w:t>
      </w:r>
      <w:r w:rsidR="006B68D4">
        <w:rPr>
          <w:rFonts w:ascii="Times New Roman" w:eastAsia="Times New Roman" w:hAnsi="Times New Roman" w:cs="Times New Roman"/>
          <w:kern w:val="0"/>
          <w:sz w:val="28"/>
          <w:szCs w:val="28"/>
          <w:lang w:eastAsia="uk-UA"/>
          <w14:ligatures w14:val="none"/>
        </w:rPr>
        <w:t>’</w:t>
      </w:r>
      <w:r w:rsidRPr="000C5B18">
        <w:rPr>
          <w:rFonts w:ascii="Times New Roman" w:eastAsia="Times New Roman" w:hAnsi="Times New Roman" w:cs="Times New Roman"/>
          <w:kern w:val="0"/>
          <w:sz w:val="28"/>
          <w:szCs w:val="28"/>
          <w:lang w:eastAsia="uk-UA"/>
          <w14:ligatures w14:val="none"/>
        </w:rPr>
        <w:t>єктивного уявлення про політиків.</w:t>
      </w:r>
    </w:p>
    <w:p w14:paraId="2FB68264" w14:textId="7D0A8AD1" w:rsidR="000C5B18" w:rsidRPr="000C5B18" w:rsidRDefault="000C5B18" w:rsidP="002123D2">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0C5B18">
        <w:rPr>
          <w:rFonts w:ascii="Times New Roman" w:eastAsia="Times New Roman" w:hAnsi="Times New Roman" w:cs="Times New Roman"/>
          <w:kern w:val="0"/>
          <w:sz w:val="28"/>
          <w:szCs w:val="28"/>
          <w:lang w:eastAsia="uk-UA"/>
          <w14:ligatures w14:val="none"/>
        </w:rPr>
        <w:t xml:space="preserve">Таким чином, </w:t>
      </w:r>
      <w:r w:rsidR="00DC2268">
        <w:rPr>
          <w:rFonts w:ascii="Times New Roman" w:eastAsia="Times New Roman" w:hAnsi="Times New Roman" w:cs="Times New Roman"/>
          <w:kern w:val="0"/>
          <w:sz w:val="28"/>
          <w:szCs w:val="28"/>
          <w:lang w:eastAsia="uk-UA"/>
          <w14:ligatures w14:val="none"/>
        </w:rPr>
        <w:t>«</w:t>
      </w:r>
      <w:r w:rsidRPr="000C5B18">
        <w:rPr>
          <w:rFonts w:ascii="Times New Roman" w:eastAsia="Times New Roman" w:hAnsi="Times New Roman" w:cs="Times New Roman"/>
          <w:kern w:val="0"/>
          <w:sz w:val="28"/>
          <w:szCs w:val="28"/>
          <w:lang w:eastAsia="uk-UA"/>
          <w14:ligatures w14:val="none"/>
        </w:rPr>
        <w:t>журналістика відіграє ключову роль у формуванні іміджу політика, впливаючи на сприйняття електоратом та формуючи громадську думку. Її вплив здійснюється через різноманітні механізми та формати, що охоплюють широкий спектр інформаційної діяльності. Професійна етика, об</w:t>
      </w:r>
      <w:r w:rsidR="006B68D4">
        <w:rPr>
          <w:rFonts w:ascii="Times New Roman" w:eastAsia="Times New Roman" w:hAnsi="Times New Roman" w:cs="Times New Roman"/>
          <w:kern w:val="0"/>
          <w:sz w:val="28"/>
          <w:szCs w:val="28"/>
          <w:lang w:eastAsia="uk-UA"/>
          <w14:ligatures w14:val="none"/>
        </w:rPr>
        <w:t>’</w:t>
      </w:r>
      <w:r w:rsidRPr="000C5B18">
        <w:rPr>
          <w:rFonts w:ascii="Times New Roman" w:eastAsia="Times New Roman" w:hAnsi="Times New Roman" w:cs="Times New Roman"/>
          <w:kern w:val="0"/>
          <w:sz w:val="28"/>
          <w:szCs w:val="28"/>
          <w:lang w:eastAsia="uk-UA"/>
          <w14:ligatures w14:val="none"/>
        </w:rPr>
        <w:t>єктивність та неупередженість журналістів є важливими умовами для забезпечення збалансованого та достовірного висвітлення політичних подій та формування об</w:t>
      </w:r>
      <w:r w:rsidR="006B68D4">
        <w:rPr>
          <w:rFonts w:ascii="Times New Roman" w:eastAsia="Times New Roman" w:hAnsi="Times New Roman" w:cs="Times New Roman"/>
          <w:kern w:val="0"/>
          <w:sz w:val="28"/>
          <w:szCs w:val="28"/>
          <w:lang w:eastAsia="uk-UA"/>
          <w14:ligatures w14:val="none"/>
        </w:rPr>
        <w:t>’</w:t>
      </w:r>
      <w:r w:rsidRPr="000C5B18">
        <w:rPr>
          <w:rFonts w:ascii="Times New Roman" w:eastAsia="Times New Roman" w:hAnsi="Times New Roman" w:cs="Times New Roman"/>
          <w:kern w:val="0"/>
          <w:sz w:val="28"/>
          <w:szCs w:val="28"/>
          <w:lang w:eastAsia="uk-UA"/>
          <w14:ligatures w14:val="none"/>
        </w:rPr>
        <w:t>єктивного іміджу політиків</w:t>
      </w:r>
      <w:r w:rsidR="00DC2268">
        <w:rPr>
          <w:rFonts w:ascii="Times New Roman" w:eastAsia="Times New Roman" w:hAnsi="Times New Roman" w:cs="Times New Roman"/>
          <w:kern w:val="0"/>
          <w:sz w:val="28"/>
          <w:szCs w:val="28"/>
          <w:lang w:eastAsia="uk-UA"/>
          <w14:ligatures w14:val="none"/>
        </w:rPr>
        <w:t>» [32, с. 111]</w:t>
      </w:r>
      <w:r w:rsidRPr="000C5B18">
        <w:rPr>
          <w:rFonts w:ascii="Times New Roman" w:eastAsia="Times New Roman" w:hAnsi="Times New Roman" w:cs="Times New Roman"/>
          <w:kern w:val="0"/>
          <w:sz w:val="28"/>
          <w:szCs w:val="28"/>
          <w:lang w:eastAsia="uk-UA"/>
          <w14:ligatures w14:val="none"/>
        </w:rPr>
        <w:t>.</w:t>
      </w:r>
    </w:p>
    <w:p w14:paraId="468864A4" w14:textId="4AC01CE4" w:rsidR="002123D2" w:rsidRPr="002123D2" w:rsidRDefault="002123D2" w:rsidP="002123D2">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2123D2">
        <w:rPr>
          <w:rFonts w:ascii="Times New Roman" w:eastAsia="Times New Roman" w:hAnsi="Times New Roman" w:cs="Times New Roman"/>
          <w:kern w:val="0"/>
          <w:sz w:val="28"/>
          <w:szCs w:val="28"/>
          <w:lang w:eastAsia="uk-UA"/>
          <w14:ligatures w14:val="none"/>
        </w:rPr>
        <w:t>Професійна етика журналіста відіграє вирішальну роль у процесі формування іміджу політика, забезпечуючи збалансоване та достовірне висвітлення політичних подій та створення об</w:t>
      </w:r>
      <w:r w:rsidR="006B68D4">
        <w:rPr>
          <w:rFonts w:ascii="Times New Roman" w:eastAsia="Times New Roman" w:hAnsi="Times New Roman" w:cs="Times New Roman"/>
          <w:kern w:val="0"/>
          <w:sz w:val="28"/>
          <w:szCs w:val="28"/>
          <w:lang w:eastAsia="uk-UA"/>
          <w14:ligatures w14:val="none"/>
        </w:rPr>
        <w:t>’</w:t>
      </w:r>
      <w:r w:rsidRPr="002123D2">
        <w:rPr>
          <w:rFonts w:ascii="Times New Roman" w:eastAsia="Times New Roman" w:hAnsi="Times New Roman" w:cs="Times New Roman"/>
          <w:kern w:val="0"/>
          <w:sz w:val="28"/>
          <w:szCs w:val="28"/>
          <w:lang w:eastAsia="uk-UA"/>
          <w14:ligatures w14:val="none"/>
        </w:rPr>
        <w:t>єктивного образу. Об</w:t>
      </w:r>
      <w:r w:rsidR="006B68D4">
        <w:rPr>
          <w:rFonts w:ascii="Times New Roman" w:eastAsia="Times New Roman" w:hAnsi="Times New Roman" w:cs="Times New Roman"/>
          <w:kern w:val="0"/>
          <w:sz w:val="28"/>
          <w:szCs w:val="28"/>
          <w:lang w:eastAsia="uk-UA"/>
          <w14:ligatures w14:val="none"/>
        </w:rPr>
        <w:t>’</w:t>
      </w:r>
      <w:r w:rsidRPr="002123D2">
        <w:rPr>
          <w:rFonts w:ascii="Times New Roman" w:eastAsia="Times New Roman" w:hAnsi="Times New Roman" w:cs="Times New Roman"/>
          <w:kern w:val="0"/>
          <w:sz w:val="28"/>
          <w:szCs w:val="28"/>
          <w:lang w:eastAsia="uk-UA"/>
          <w14:ligatures w14:val="none"/>
        </w:rPr>
        <w:t>єктивність та неупередженість є фундаментальними принципами журналістської діяльності, що гарантують довіру суспільства до медіа та сприяють формуванню зваженої громадської думки.</w:t>
      </w:r>
    </w:p>
    <w:p w14:paraId="7989C0AA" w14:textId="5FE77B32" w:rsidR="002123D2" w:rsidRPr="002123D2" w:rsidRDefault="002123D2" w:rsidP="002123D2">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2123D2">
        <w:rPr>
          <w:rFonts w:ascii="Times New Roman" w:eastAsia="Times New Roman" w:hAnsi="Times New Roman" w:cs="Times New Roman"/>
          <w:kern w:val="0"/>
          <w:sz w:val="28"/>
          <w:szCs w:val="28"/>
          <w:lang w:eastAsia="uk-UA"/>
          <w14:ligatures w14:val="none"/>
        </w:rPr>
        <w:t>Етичні стандарти журналістики передбачають дотримання низки ключових принципів при висвітленні діяльності політиків та формуванні їхнього іміджу. По-перше, це принцип правдивості та достовірності інформації. Журналіст зобов</w:t>
      </w:r>
      <w:r w:rsidR="006B68D4">
        <w:rPr>
          <w:rFonts w:ascii="Times New Roman" w:eastAsia="Times New Roman" w:hAnsi="Times New Roman" w:cs="Times New Roman"/>
          <w:kern w:val="0"/>
          <w:sz w:val="28"/>
          <w:szCs w:val="28"/>
          <w:lang w:eastAsia="uk-UA"/>
          <w14:ligatures w14:val="none"/>
        </w:rPr>
        <w:t>’</w:t>
      </w:r>
      <w:r w:rsidRPr="002123D2">
        <w:rPr>
          <w:rFonts w:ascii="Times New Roman" w:eastAsia="Times New Roman" w:hAnsi="Times New Roman" w:cs="Times New Roman"/>
          <w:kern w:val="0"/>
          <w:sz w:val="28"/>
          <w:szCs w:val="28"/>
          <w:lang w:eastAsia="uk-UA"/>
          <w14:ligatures w14:val="none"/>
        </w:rPr>
        <w:t>язаний перевіряти факти, використовувати достовірні джерела та уникати поширення неправдивої або неточної інформації, яка може негативно вплинути на імідж політика або ввести в оману громадськість. Наприклад, поширення непідтверджених чуток або фейкових новин про політичного діяча може завдати непоправної шкоди його репутації.</w:t>
      </w:r>
    </w:p>
    <w:p w14:paraId="34B138D6" w14:textId="70FDC147" w:rsidR="002123D2" w:rsidRPr="002123D2" w:rsidRDefault="002123D2" w:rsidP="002123D2">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2123D2">
        <w:rPr>
          <w:rFonts w:ascii="Times New Roman" w:eastAsia="Times New Roman" w:hAnsi="Times New Roman" w:cs="Times New Roman"/>
          <w:kern w:val="0"/>
          <w:sz w:val="28"/>
          <w:szCs w:val="28"/>
          <w:lang w:eastAsia="uk-UA"/>
          <w14:ligatures w14:val="none"/>
        </w:rPr>
        <w:lastRenderedPageBreak/>
        <w:t>По-друге, принцип об</w:t>
      </w:r>
      <w:r w:rsidR="006B68D4">
        <w:rPr>
          <w:rFonts w:ascii="Times New Roman" w:eastAsia="Times New Roman" w:hAnsi="Times New Roman" w:cs="Times New Roman"/>
          <w:kern w:val="0"/>
          <w:sz w:val="28"/>
          <w:szCs w:val="28"/>
          <w:lang w:eastAsia="uk-UA"/>
          <w14:ligatures w14:val="none"/>
        </w:rPr>
        <w:t>’</w:t>
      </w:r>
      <w:r w:rsidRPr="002123D2">
        <w:rPr>
          <w:rFonts w:ascii="Times New Roman" w:eastAsia="Times New Roman" w:hAnsi="Times New Roman" w:cs="Times New Roman"/>
          <w:kern w:val="0"/>
          <w:sz w:val="28"/>
          <w:szCs w:val="28"/>
          <w:lang w:eastAsia="uk-UA"/>
          <w14:ligatures w14:val="none"/>
        </w:rPr>
        <w:t>єктивності вимагає від журналіста неупередженого висвітлення інформації, без навмисного викривлення фактів або надання переваги одній стороні конфлікту. Журналіст повинен прагнути до збалансованого представлення різних точок зору, надаючи можливість всім зацікавленим сторонам висловити свою позицію. Наприклад, у висвітленні передвиборчої кампанії журналіст повинен надавати рівний доступ до ефіру та друкованих площ всім кандидатам, уникаючи упередженого ставлення до окремих політичних сил.</w:t>
      </w:r>
    </w:p>
    <w:p w14:paraId="0DDE45FB" w14:textId="77777777" w:rsidR="002123D2" w:rsidRPr="002123D2" w:rsidRDefault="002123D2" w:rsidP="002123D2">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2123D2">
        <w:rPr>
          <w:rFonts w:ascii="Times New Roman" w:eastAsia="Times New Roman" w:hAnsi="Times New Roman" w:cs="Times New Roman"/>
          <w:kern w:val="0"/>
          <w:sz w:val="28"/>
          <w:szCs w:val="28"/>
          <w:lang w:eastAsia="uk-UA"/>
          <w14:ligatures w14:val="none"/>
        </w:rPr>
        <w:t>По-третє, принцип відповідальності передбачає усвідомлення журналістом соціальних наслідків своєї діяльності. Журналіст повинен розуміти, що його матеріали можуть впливати на громадську думку, політичні процеси та долі людей. Тому він повинен ретельно зважувати кожне слово та бути готовим нести відповідальність за свої публікації. Наприклад, публікація матеріалу, що містить особисті дані політика без його згоди, може призвести до порушення його приватного життя та завдати йому моральної шкоди.</w:t>
      </w:r>
    </w:p>
    <w:p w14:paraId="232F78AA" w14:textId="77777777" w:rsidR="002123D2" w:rsidRPr="002123D2" w:rsidRDefault="002123D2" w:rsidP="002123D2">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2123D2">
        <w:rPr>
          <w:rFonts w:ascii="Times New Roman" w:eastAsia="Times New Roman" w:hAnsi="Times New Roman" w:cs="Times New Roman"/>
          <w:kern w:val="0"/>
          <w:sz w:val="28"/>
          <w:szCs w:val="28"/>
          <w:lang w:eastAsia="uk-UA"/>
          <w14:ligatures w14:val="none"/>
        </w:rPr>
        <w:t>По-четверте, принцип конфіденційності джерел вимагає від журналіста захисту інформаторів, які надали йому важливу інформацію. Це особливо важливо у випадках, коли джерела інформації можуть зазнати переслідувань або тиску. Дотримання цього принципу сприяє отриманню важливої суспільно значущої інформації та забезпечує свободу слова.</w:t>
      </w:r>
    </w:p>
    <w:p w14:paraId="6F34DA5C" w14:textId="2361E1FE" w:rsidR="002123D2" w:rsidRPr="002123D2" w:rsidRDefault="002123D2" w:rsidP="002123D2">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2123D2">
        <w:rPr>
          <w:rFonts w:ascii="Times New Roman" w:eastAsia="Times New Roman" w:hAnsi="Times New Roman" w:cs="Times New Roman"/>
          <w:kern w:val="0"/>
          <w:sz w:val="28"/>
          <w:szCs w:val="28"/>
          <w:lang w:eastAsia="uk-UA"/>
          <w14:ligatures w14:val="none"/>
        </w:rPr>
        <w:t>По-п</w:t>
      </w:r>
      <w:r w:rsidR="006B68D4">
        <w:rPr>
          <w:rFonts w:ascii="Times New Roman" w:eastAsia="Times New Roman" w:hAnsi="Times New Roman" w:cs="Times New Roman"/>
          <w:kern w:val="0"/>
          <w:sz w:val="28"/>
          <w:szCs w:val="28"/>
          <w:lang w:eastAsia="uk-UA"/>
          <w14:ligatures w14:val="none"/>
        </w:rPr>
        <w:t>’</w:t>
      </w:r>
      <w:r w:rsidRPr="002123D2">
        <w:rPr>
          <w:rFonts w:ascii="Times New Roman" w:eastAsia="Times New Roman" w:hAnsi="Times New Roman" w:cs="Times New Roman"/>
          <w:kern w:val="0"/>
          <w:sz w:val="28"/>
          <w:szCs w:val="28"/>
          <w:lang w:eastAsia="uk-UA"/>
          <w14:ligatures w14:val="none"/>
        </w:rPr>
        <w:t>яте, принцип поваги до приватного життя вимагає від журналіста дотримання меж у висвітленні особистого життя політиків. Публікація інформації про особисте життя політика допустима лише у випадках, коли вона має суспільне значення та безпосередньо пов</w:t>
      </w:r>
      <w:r w:rsidR="006B68D4">
        <w:rPr>
          <w:rFonts w:ascii="Times New Roman" w:eastAsia="Times New Roman" w:hAnsi="Times New Roman" w:cs="Times New Roman"/>
          <w:kern w:val="0"/>
          <w:sz w:val="28"/>
          <w:szCs w:val="28"/>
          <w:lang w:eastAsia="uk-UA"/>
          <w14:ligatures w14:val="none"/>
        </w:rPr>
        <w:t>’</w:t>
      </w:r>
      <w:r w:rsidRPr="002123D2">
        <w:rPr>
          <w:rFonts w:ascii="Times New Roman" w:eastAsia="Times New Roman" w:hAnsi="Times New Roman" w:cs="Times New Roman"/>
          <w:kern w:val="0"/>
          <w:sz w:val="28"/>
          <w:szCs w:val="28"/>
          <w:lang w:eastAsia="uk-UA"/>
          <w14:ligatures w14:val="none"/>
        </w:rPr>
        <w:t>язана з його професійною діяльністю. Наприклад, інформація про майнові статки політика може бути важливою для запобігання корупції, але публікація інформації про його особисті стосунки без вагомих підстав є порушенням етичних норм</w:t>
      </w:r>
      <w:r w:rsidR="00DC2268">
        <w:rPr>
          <w:rFonts w:ascii="Times New Roman" w:eastAsia="Times New Roman" w:hAnsi="Times New Roman" w:cs="Times New Roman"/>
          <w:kern w:val="0"/>
          <w:sz w:val="28"/>
          <w:szCs w:val="28"/>
          <w:lang w:eastAsia="uk-UA"/>
          <w14:ligatures w14:val="none"/>
        </w:rPr>
        <w:t xml:space="preserve"> [23, с. 205]</w:t>
      </w:r>
      <w:r w:rsidRPr="002123D2">
        <w:rPr>
          <w:rFonts w:ascii="Times New Roman" w:eastAsia="Times New Roman" w:hAnsi="Times New Roman" w:cs="Times New Roman"/>
          <w:kern w:val="0"/>
          <w:sz w:val="28"/>
          <w:szCs w:val="28"/>
          <w:lang w:eastAsia="uk-UA"/>
          <w14:ligatures w14:val="none"/>
        </w:rPr>
        <w:t>.</w:t>
      </w:r>
    </w:p>
    <w:p w14:paraId="59A9FBFF" w14:textId="77777777" w:rsidR="002123D2" w:rsidRPr="002123D2" w:rsidRDefault="002123D2" w:rsidP="002123D2">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2123D2">
        <w:rPr>
          <w:rFonts w:ascii="Times New Roman" w:eastAsia="Times New Roman" w:hAnsi="Times New Roman" w:cs="Times New Roman"/>
          <w:kern w:val="0"/>
          <w:sz w:val="28"/>
          <w:szCs w:val="28"/>
          <w:lang w:eastAsia="uk-UA"/>
          <w14:ligatures w14:val="none"/>
        </w:rPr>
        <w:t xml:space="preserve">Важливим аспектом професійної етики є також боротьба з поширенням фейкових новин та дезінформації. В умовах інформаційної війни та </w:t>
      </w:r>
      <w:r w:rsidRPr="002123D2">
        <w:rPr>
          <w:rFonts w:ascii="Times New Roman" w:eastAsia="Times New Roman" w:hAnsi="Times New Roman" w:cs="Times New Roman"/>
          <w:kern w:val="0"/>
          <w:sz w:val="28"/>
          <w:szCs w:val="28"/>
          <w:lang w:eastAsia="uk-UA"/>
          <w14:ligatures w14:val="none"/>
        </w:rPr>
        <w:lastRenderedPageBreak/>
        <w:t>поширення соціальних мереж, фейкові новини можуть швидко поширюватися та завдавати значної шкоди іміджу політиків та суспільству в цілому. Журналісти повинні володіти навичками верифікації інформації та активно протидіяти поширенню неправдивих відомостей.</w:t>
      </w:r>
    </w:p>
    <w:p w14:paraId="69355A26" w14:textId="7E4F8386" w:rsidR="002123D2" w:rsidRPr="002123D2" w:rsidRDefault="002123D2" w:rsidP="002123D2">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2123D2">
        <w:rPr>
          <w:rFonts w:ascii="Times New Roman" w:eastAsia="Times New Roman" w:hAnsi="Times New Roman" w:cs="Times New Roman"/>
          <w:kern w:val="0"/>
          <w:sz w:val="28"/>
          <w:szCs w:val="28"/>
          <w:lang w:eastAsia="uk-UA"/>
          <w14:ligatures w14:val="none"/>
        </w:rPr>
        <w:t>Дотримання професійної етики журналістами є запорукою формування об</w:t>
      </w:r>
      <w:r w:rsidR="006B68D4">
        <w:rPr>
          <w:rFonts w:ascii="Times New Roman" w:eastAsia="Times New Roman" w:hAnsi="Times New Roman" w:cs="Times New Roman"/>
          <w:kern w:val="0"/>
          <w:sz w:val="28"/>
          <w:szCs w:val="28"/>
          <w:lang w:eastAsia="uk-UA"/>
          <w14:ligatures w14:val="none"/>
        </w:rPr>
        <w:t>’</w:t>
      </w:r>
      <w:r w:rsidRPr="002123D2">
        <w:rPr>
          <w:rFonts w:ascii="Times New Roman" w:eastAsia="Times New Roman" w:hAnsi="Times New Roman" w:cs="Times New Roman"/>
          <w:kern w:val="0"/>
          <w:sz w:val="28"/>
          <w:szCs w:val="28"/>
          <w:lang w:eastAsia="uk-UA"/>
          <w14:ligatures w14:val="none"/>
        </w:rPr>
        <w:t>єктивного та збалансованого іміджу політиків. Це сприяє підвищенню довіри суспільства до медіа та забезпечує можливість для громадян робити усвідомлений вибір на основі достовірної інформації. Порушення етичних стандартів, навпаки, може призвести до маніпулювання громадською думкою, поширення дезінформації та підриву довіри до політичної системи.</w:t>
      </w:r>
    </w:p>
    <w:p w14:paraId="63DF720F" w14:textId="7CA5CC85" w:rsidR="002123D2" w:rsidRPr="002123D2" w:rsidRDefault="002123D2" w:rsidP="002123D2">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2123D2">
        <w:rPr>
          <w:rFonts w:ascii="Times New Roman" w:eastAsia="Times New Roman" w:hAnsi="Times New Roman" w:cs="Times New Roman"/>
          <w:kern w:val="0"/>
          <w:sz w:val="28"/>
          <w:szCs w:val="28"/>
          <w:lang w:eastAsia="uk-UA"/>
          <w14:ligatures w14:val="none"/>
        </w:rPr>
        <w:t xml:space="preserve">На жаль, практика порушення професійної етики журналістами у формуванні іміджу політиків залишається актуальною і в сучасному медійному просторі. Зокрема, використання </w:t>
      </w:r>
      <w:r w:rsidR="00BD42D6">
        <w:rPr>
          <w:rFonts w:ascii="Times New Roman" w:eastAsia="Times New Roman" w:hAnsi="Times New Roman" w:cs="Times New Roman"/>
          <w:kern w:val="0"/>
          <w:sz w:val="28"/>
          <w:szCs w:val="28"/>
          <w:lang w:eastAsia="uk-UA"/>
          <w14:ligatures w14:val="none"/>
        </w:rPr>
        <w:t>«</w:t>
      </w:r>
      <w:r w:rsidRPr="002123D2">
        <w:rPr>
          <w:rFonts w:ascii="Times New Roman" w:eastAsia="Times New Roman" w:hAnsi="Times New Roman" w:cs="Times New Roman"/>
          <w:kern w:val="0"/>
          <w:sz w:val="28"/>
          <w:szCs w:val="28"/>
          <w:lang w:eastAsia="uk-UA"/>
          <w14:ligatures w14:val="none"/>
        </w:rPr>
        <w:t>джинси</w:t>
      </w:r>
      <w:r w:rsidR="00BD42D6">
        <w:rPr>
          <w:rFonts w:ascii="Times New Roman" w:eastAsia="Times New Roman" w:hAnsi="Times New Roman" w:cs="Times New Roman"/>
          <w:kern w:val="0"/>
          <w:sz w:val="28"/>
          <w:szCs w:val="28"/>
          <w:lang w:eastAsia="uk-UA"/>
          <w14:ligatures w14:val="none"/>
        </w:rPr>
        <w:t>»</w:t>
      </w:r>
      <w:r w:rsidRPr="002123D2">
        <w:rPr>
          <w:rFonts w:ascii="Times New Roman" w:eastAsia="Times New Roman" w:hAnsi="Times New Roman" w:cs="Times New Roman"/>
          <w:kern w:val="0"/>
          <w:sz w:val="28"/>
          <w:szCs w:val="28"/>
          <w:lang w:eastAsia="uk-UA"/>
          <w14:ligatures w14:val="none"/>
        </w:rPr>
        <w:t xml:space="preserve"> (замовних матеріалів), поширення неправдивої інформації на замовлення політичних сил або упереджене висвітлення діяльності окремих політичних акторів є серйозною проблемою, що підриває довіру до журналістики та негативно впливає на політичний процес. Розглянемо кілька сучасних прикладів та проаналізуємо їх з наукової точки зору.</w:t>
      </w:r>
    </w:p>
    <w:p w14:paraId="1DAAD6A2" w14:textId="3364FE86" w:rsidR="002123D2" w:rsidRPr="002123D2" w:rsidRDefault="002123D2" w:rsidP="002123D2">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2123D2">
        <w:rPr>
          <w:rFonts w:ascii="Times New Roman" w:eastAsia="Times New Roman" w:hAnsi="Times New Roman" w:cs="Times New Roman"/>
          <w:i/>
          <w:iCs/>
          <w:kern w:val="0"/>
          <w:sz w:val="28"/>
          <w:szCs w:val="28"/>
          <w:lang w:eastAsia="uk-UA"/>
          <w14:ligatures w14:val="none"/>
        </w:rPr>
        <w:t xml:space="preserve">Використання </w:t>
      </w:r>
      <w:r w:rsidR="00BD42D6">
        <w:rPr>
          <w:rFonts w:ascii="Times New Roman" w:eastAsia="Times New Roman" w:hAnsi="Times New Roman" w:cs="Times New Roman"/>
          <w:i/>
          <w:iCs/>
          <w:kern w:val="0"/>
          <w:sz w:val="28"/>
          <w:szCs w:val="28"/>
          <w:lang w:eastAsia="uk-UA"/>
          <w14:ligatures w14:val="none"/>
        </w:rPr>
        <w:t>«</w:t>
      </w:r>
      <w:r w:rsidRPr="002123D2">
        <w:rPr>
          <w:rFonts w:ascii="Times New Roman" w:eastAsia="Times New Roman" w:hAnsi="Times New Roman" w:cs="Times New Roman"/>
          <w:i/>
          <w:iCs/>
          <w:kern w:val="0"/>
          <w:sz w:val="28"/>
          <w:szCs w:val="28"/>
          <w:lang w:eastAsia="uk-UA"/>
          <w14:ligatures w14:val="none"/>
        </w:rPr>
        <w:t>джинси</w:t>
      </w:r>
      <w:r w:rsidR="00BD42D6">
        <w:rPr>
          <w:rFonts w:ascii="Times New Roman" w:eastAsia="Times New Roman" w:hAnsi="Times New Roman" w:cs="Times New Roman"/>
          <w:i/>
          <w:iCs/>
          <w:kern w:val="0"/>
          <w:sz w:val="28"/>
          <w:szCs w:val="28"/>
          <w:lang w:eastAsia="uk-UA"/>
          <w14:ligatures w14:val="none"/>
        </w:rPr>
        <w:t>»</w:t>
      </w:r>
      <w:r w:rsidRPr="002123D2">
        <w:rPr>
          <w:rFonts w:ascii="Times New Roman" w:eastAsia="Times New Roman" w:hAnsi="Times New Roman" w:cs="Times New Roman"/>
          <w:i/>
          <w:iCs/>
          <w:kern w:val="0"/>
          <w:sz w:val="28"/>
          <w:szCs w:val="28"/>
          <w:lang w:eastAsia="uk-UA"/>
          <w14:ligatures w14:val="none"/>
        </w:rPr>
        <w:t>.</w:t>
      </w:r>
      <w:r w:rsidRPr="002123D2">
        <w:rPr>
          <w:rFonts w:ascii="Times New Roman" w:eastAsia="Times New Roman" w:hAnsi="Times New Roman" w:cs="Times New Roman"/>
          <w:kern w:val="0"/>
          <w:sz w:val="28"/>
          <w:szCs w:val="28"/>
          <w:lang w:eastAsia="uk-UA"/>
          <w14:ligatures w14:val="none"/>
        </w:rPr>
        <w:t xml:space="preserve"> Під час місцевих виборів 2020 року в Україні було зафіксовано численні випадки розміщення прихованої реклами політичних партій та кандидатів у регіональних та національних ЗМІ. Часто такі матеріали подавалися під виглядом аналітичних статей, інтерв</w:t>
      </w:r>
      <w:r w:rsidR="006B68D4">
        <w:rPr>
          <w:rFonts w:ascii="Times New Roman" w:eastAsia="Times New Roman" w:hAnsi="Times New Roman" w:cs="Times New Roman"/>
          <w:kern w:val="0"/>
          <w:sz w:val="28"/>
          <w:szCs w:val="28"/>
          <w:lang w:eastAsia="uk-UA"/>
          <w14:ligatures w14:val="none"/>
        </w:rPr>
        <w:t>’</w:t>
      </w:r>
      <w:r w:rsidRPr="002123D2">
        <w:rPr>
          <w:rFonts w:ascii="Times New Roman" w:eastAsia="Times New Roman" w:hAnsi="Times New Roman" w:cs="Times New Roman"/>
          <w:kern w:val="0"/>
          <w:sz w:val="28"/>
          <w:szCs w:val="28"/>
          <w:lang w:eastAsia="uk-UA"/>
          <w14:ligatures w14:val="none"/>
        </w:rPr>
        <w:t xml:space="preserve">ю або новин, не маючи відповідного маркування про рекламний характер. Аналіз таких публікацій показував однобічне висвітлення діяльності певних політичних сил, уникнення критики та акцент на позитивних аспектах їхньої діяльності. Це є прямим порушенням журналістських стандартів щодо відокремлення фактів від коментарів та забезпечення прозорості інформації. З наукової точки зору, використання </w:t>
      </w:r>
      <w:r w:rsidR="00BD42D6">
        <w:rPr>
          <w:rFonts w:ascii="Times New Roman" w:eastAsia="Times New Roman" w:hAnsi="Times New Roman" w:cs="Times New Roman"/>
          <w:kern w:val="0"/>
          <w:sz w:val="28"/>
          <w:szCs w:val="28"/>
          <w:lang w:eastAsia="uk-UA"/>
          <w14:ligatures w14:val="none"/>
        </w:rPr>
        <w:t>«</w:t>
      </w:r>
      <w:r w:rsidRPr="002123D2">
        <w:rPr>
          <w:rFonts w:ascii="Times New Roman" w:eastAsia="Times New Roman" w:hAnsi="Times New Roman" w:cs="Times New Roman"/>
          <w:kern w:val="0"/>
          <w:sz w:val="28"/>
          <w:szCs w:val="28"/>
          <w:lang w:eastAsia="uk-UA"/>
          <w14:ligatures w14:val="none"/>
        </w:rPr>
        <w:t>джинси</w:t>
      </w:r>
      <w:r w:rsidR="00BD42D6">
        <w:rPr>
          <w:rFonts w:ascii="Times New Roman" w:eastAsia="Times New Roman" w:hAnsi="Times New Roman" w:cs="Times New Roman"/>
          <w:kern w:val="0"/>
          <w:sz w:val="28"/>
          <w:szCs w:val="28"/>
          <w:lang w:eastAsia="uk-UA"/>
          <w14:ligatures w14:val="none"/>
        </w:rPr>
        <w:t>»</w:t>
      </w:r>
      <w:r w:rsidRPr="002123D2">
        <w:rPr>
          <w:rFonts w:ascii="Times New Roman" w:eastAsia="Times New Roman" w:hAnsi="Times New Roman" w:cs="Times New Roman"/>
          <w:kern w:val="0"/>
          <w:sz w:val="28"/>
          <w:szCs w:val="28"/>
          <w:lang w:eastAsia="uk-UA"/>
          <w14:ligatures w14:val="none"/>
        </w:rPr>
        <w:t xml:space="preserve"> можна розглядати як форму маніпулювання громадською думкою, що суперечить принципам демократичного суспільства.</w:t>
      </w:r>
    </w:p>
    <w:p w14:paraId="0D143A0A" w14:textId="73985738" w:rsidR="002123D2" w:rsidRPr="002123D2" w:rsidRDefault="002123D2" w:rsidP="002123D2">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2123D2">
        <w:rPr>
          <w:rFonts w:ascii="Times New Roman" w:eastAsia="Times New Roman" w:hAnsi="Times New Roman" w:cs="Times New Roman"/>
          <w:i/>
          <w:iCs/>
          <w:kern w:val="0"/>
          <w:sz w:val="28"/>
          <w:szCs w:val="28"/>
          <w:lang w:eastAsia="uk-UA"/>
          <w14:ligatures w14:val="none"/>
        </w:rPr>
        <w:lastRenderedPageBreak/>
        <w:t>Поширення неправдивої інформації</w:t>
      </w:r>
      <w:r>
        <w:rPr>
          <w:rFonts w:ascii="Times New Roman" w:eastAsia="Times New Roman" w:hAnsi="Times New Roman" w:cs="Times New Roman"/>
          <w:kern w:val="0"/>
          <w:sz w:val="28"/>
          <w:szCs w:val="28"/>
          <w:lang w:eastAsia="uk-UA"/>
          <w14:ligatures w14:val="none"/>
        </w:rPr>
        <w:t>.</w:t>
      </w:r>
      <w:r w:rsidRPr="002123D2">
        <w:rPr>
          <w:rFonts w:ascii="Times New Roman" w:eastAsia="Times New Roman" w:hAnsi="Times New Roman" w:cs="Times New Roman"/>
          <w:kern w:val="0"/>
          <w:sz w:val="28"/>
          <w:szCs w:val="28"/>
          <w:lang w:eastAsia="uk-UA"/>
          <w14:ligatures w14:val="none"/>
        </w:rPr>
        <w:t xml:space="preserve"> У період передвиборчої кампанії до Верховної Ради України 2019 року в інтернет-виданнях та соціальних мережах активно поширювалися фейкові новини та дезінформація про окремих кандидатів. Зокрема, поширювалися неправдиві відомості про їхнє минуле, фінансовий стан або зв</w:t>
      </w:r>
      <w:r w:rsidR="006B68D4">
        <w:rPr>
          <w:rFonts w:ascii="Times New Roman" w:eastAsia="Times New Roman" w:hAnsi="Times New Roman" w:cs="Times New Roman"/>
          <w:kern w:val="0"/>
          <w:sz w:val="28"/>
          <w:szCs w:val="28"/>
          <w:lang w:eastAsia="uk-UA"/>
          <w14:ligatures w14:val="none"/>
        </w:rPr>
        <w:t>’</w:t>
      </w:r>
      <w:r w:rsidRPr="002123D2">
        <w:rPr>
          <w:rFonts w:ascii="Times New Roman" w:eastAsia="Times New Roman" w:hAnsi="Times New Roman" w:cs="Times New Roman"/>
          <w:kern w:val="0"/>
          <w:sz w:val="28"/>
          <w:szCs w:val="28"/>
          <w:lang w:eastAsia="uk-UA"/>
          <w14:ligatures w14:val="none"/>
        </w:rPr>
        <w:t>язки з кримінальними колами. Такі інформаційні вкидання мали на меті дискредитувати конкурентів та вплинути на результати виборів. З точки зору теорії комунікації, це є прикладом використання пропагандистських технік для формування негативного іміджу політичного опонента. Дослідження показують, що поширення фейкових новин може мати значний вплив на електоральні вподобання, особливо в умовах інформаційної перенасиченості та низької медіаграмотності населення.</w:t>
      </w:r>
    </w:p>
    <w:p w14:paraId="0636E110" w14:textId="1014CF70" w:rsidR="002123D2" w:rsidRPr="002123D2" w:rsidRDefault="002123D2" w:rsidP="002123D2">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2123D2">
        <w:rPr>
          <w:rFonts w:ascii="Times New Roman" w:eastAsia="Times New Roman" w:hAnsi="Times New Roman" w:cs="Times New Roman"/>
          <w:i/>
          <w:iCs/>
          <w:kern w:val="0"/>
          <w:sz w:val="28"/>
          <w:szCs w:val="28"/>
          <w:lang w:eastAsia="uk-UA"/>
          <w14:ligatures w14:val="none"/>
        </w:rPr>
        <w:t>Упереджене висвітлення.</w:t>
      </w:r>
      <w:r w:rsidRPr="002123D2">
        <w:rPr>
          <w:rFonts w:ascii="Times New Roman" w:eastAsia="Times New Roman" w:hAnsi="Times New Roman" w:cs="Times New Roman"/>
          <w:kern w:val="0"/>
          <w:sz w:val="28"/>
          <w:szCs w:val="28"/>
          <w:lang w:eastAsia="uk-UA"/>
          <w14:ligatures w14:val="none"/>
        </w:rPr>
        <w:t xml:space="preserve"> У період політичної кризи 2013-2014 років в Україні окремі телеканали та друковані видання демонстрували явну політичну заангажованість, підтримуючи одну зі сторін конфлікту та дискредитуючи іншу. Це проявлялося у вибірковому висвітленні подій, використанні емоційно забарвленої лексики та поширенні однобічної інформації. Таке упереджене висвітлення призвело до поляризації суспільства та поглиблення конфлікту. З точки зору соціології, це є прикладом впливу медіа на формування соціальних ідентичностей та конструювання </w:t>
      </w:r>
      <w:r w:rsidR="00BD42D6">
        <w:rPr>
          <w:rFonts w:ascii="Times New Roman" w:eastAsia="Times New Roman" w:hAnsi="Times New Roman" w:cs="Times New Roman"/>
          <w:kern w:val="0"/>
          <w:sz w:val="28"/>
          <w:szCs w:val="28"/>
          <w:lang w:eastAsia="uk-UA"/>
          <w14:ligatures w14:val="none"/>
        </w:rPr>
        <w:t>«</w:t>
      </w:r>
      <w:r w:rsidRPr="002123D2">
        <w:rPr>
          <w:rFonts w:ascii="Times New Roman" w:eastAsia="Times New Roman" w:hAnsi="Times New Roman" w:cs="Times New Roman"/>
          <w:kern w:val="0"/>
          <w:sz w:val="28"/>
          <w:szCs w:val="28"/>
          <w:lang w:eastAsia="uk-UA"/>
          <w14:ligatures w14:val="none"/>
        </w:rPr>
        <w:t>образу ворога</w:t>
      </w:r>
      <w:r w:rsidR="00BD42D6">
        <w:rPr>
          <w:rFonts w:ascii="Times New Roman" w:eastAsia="Times New Roman" w:hAnsi="Times New Roman" w:cs="Times New Roman"/>
          <w:kern w:val="0"/>
          <w:sz w:val="28"/>
          <w:szCs w:val="28"/>
          <w:lang w:eastAsia="uk-UA"/>
          <w14:ligatures w14:val="none"/>
        </w:rPr>
        <w:t>»</w:t>
      </w:r>
      <w:r w:rsidRPr="002123D2">
        <w:rPr>
          <w:rFonts w:ascii="Times New Roman" w:eastAsia="Times New Roman" w:hAnsi="Times New Roman" w:cs="Times New Roman"/>
          <w:kern w:val="0"/>
          <w:sz w:val="28"/>
          <w:szCs w:val="28"/>
          <w:lang w:eastAsia="uk-UA"/>
          <w14:ligatures w14:val="none"/>
        </w:rPr>
        <w:t>.</w:t>
      </w:r>
    </w:p>
    <w:p w14:paraId="6EEB642B" w14:textId="77777777" w:rsidR="002123D2" w:rsidRPr="002123D2" w:rsidRDefault="002123D2" w:rsidP="002123D2">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2123D2">
        <w:rPr>
          <w:rFonts w:ascii="Times New Roman" w:eastAsia="Times New Roman" w:hAnsi="Times New Roman" w:cs="Times New Roman"/>
          <w:kern w:val="0"/>
          <w:sz w:val="28"/>
          <w:szCs w:val="28"/>
          <w:lang w:eastAsia="uk-UA"/>
          <w14:ligatures w14:val="none"/>
        </w:rPr>
        <w:t>Аналізуючи ці приклади, можна зробити висновок, що порушення професійної етики журналістами у формуванні іміджу політиків мають серйозні наслідки для суспільства. Вони підривають довіру до ЗМІ, спотворюють інформаційне поле, впливають на результати виборів та можуть призвести до поляризації суспільства.</w:t>
      </w:r>
    </w:p>
    <w:p w14:paraId="4D4993B0" w14:textId="77777777" w:rsidR="002123D2" w:rsidRPr="002123D2" w:rsidRDefault="002123D2" w:rsidP="002123D2">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2123D2">
        <w:rPr>
          <w:rFonts w:ascii="Times New Roman" w:eastAsia="Times New Roman" w:hAnsi="Times New Roman" w:cs="Times New Roman"/>
          <w:kern w:val="0"/>
          <w:sz w:val="28"/>
          <w:szCs w:val="28"/>
          <w:lang w:eastAsia="uk-UA"/>
          <w14:ligatures w14:val="none"/>
        </w:rPr>
        <w:t xml:space="preserve">З наукової точки зору, ці явища можна пояснити кількома факторами. По-перше, комерціалізація ЗМІ та залежність від політичних або економічних інтересів власників може призводити до порушення етичних стандартів. По-друге, низький рівень медіаграмотності населення робить його вразливим до маніпуляцій та дезінформації. По-третє, недостатня ефективність механізмів </w:t>
      </w:r>
      <w:r w:rsidRPr="002123D2">
        <w:rPr>
          <w:rFonts w:ascii="Times New Roman" w:eastAsia="Times New Roman" w:hAnsi="Times New Roman" w:cs="Times New Roman"/>
          <w:kern w:val="0"/>
          <w:sz w:val="28"/>
          <w:szCs w:val="28"/>
          <w:lang w:eastAsia="uk-UA"/>
          <w14:ligatures w14:val="none"/>
        </w:rPr>
        <w:lastRenderedPageBreak/>
        <w:t>саморегулювання журналістської спільноти та відсутність жорстких санкцій за порушення етичних норм сприяють поширенню неетичних практик.</w:t>
      </w:r>
    </w:p>
    <w:p w14:paraId="5871B6BD" w14:textId="4D15EE6A" w:rsidR="002123D2" w:rsidRPr="002123D2" w:rsidRDefault="002123D2" w:rsidP="002123D2">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2123D2">
        <w:rPr>
          <w:rFonts w:ascii="Times New Roman" w:eastAsia="Times New Roman" w:hAnsi="Times New Roman" w:cs="Times New Roman"/>
          <w:kern w:val="0"/>
          <w:sz w:val="28"/>
          <w:szCs w:val="28"/>
          <w:lang w:eastAsia="uk-UA"/>
          <w14:ligatures w14:val="none"/>
        </w:rPr>
        <w:t>Для подолання цих негативних явищ необхідно вживати комплекс заходів, спрямованих на підвищення професійної етики журналістів, розвиток медіаграмотності суспільства, забезпечення прозорості медіавласності та посилення механізмів саморегулювання журналістської спільноти. Важливо також посилити роль громадського контролю за діяльністю ЗМІ та створити умови для розвитку незалежної та об</w:t>
      </w:r>
      <w:r w:rsidR="006B68D4">
        <w:rPr>
          <w:rFonts w:ascii="Times New Roman" w:eastAsia="Times New Roman" w:hAnsi="Times New Roman" w:cs="Times New Roman"/>
          <w:kern w:val="0"/>
          <w:sz w:val="28"/>
          <w:szCs w:val="28"/>
          <w:lang w:eastAsia="uk-UA"/>
          <w14:ligatures w14:val="none"/>
        </w:rPr>
        <w:t>’</w:t>
      </w:r>
      <w:r w:rsidRPr="002123D2">
        <w:rPr>
          <w:rFonts w:ascii="Times New Roman" w:eastAsia="Times New Roman" w:hAnsi="Times New Roman" w:cs="Times New Roman"/>
          <w:kern w:val="0"/>
          <w:sz w:val="28"/>
          <w:szCs w:val="28"/>
          <w:lang w:eastAsia="uk-UA"/>
          <w14:ligatures w14:val="none"/>
        </w:rPr>
        <w:t>єктивної журналістики.</w:t>
      </w:r>
      <w:r>
        <w:rPr>
          <w:rFonts w:ascii="Times New Roman" w:eastAsia="Times New Roman" w:hAnsi="Times New Roman" w:cs="Times New Roman"/>
          <w:kern w:val="0"/>
          <w:sz w:val="28"/>
          <w:szCs w:val="28"/>
          <w:lang w:eastAsia="uk-UA"/>
          <w14:ligatures w14:val="none"/>
        </w:rPr>
        <w:t xml:space="preserve"> </w:t>
      </w:r>
      <w:r w:rsidR="00DC2268">
        <w:rPr>
          <w:rFonts w:ascii="Times New Roman" w:eastAsia="Times New Roman" w:hAnsi="Times New Roman" w:cs="Times New Roman"/>
          <w:kern w:val="0"/>
          <w:sz w:val="28"/>
          <w:szCs w:val="28"/>
          <w:lang w:eastAsia="uk-UA"/>
          <w14:ligatures w14:val="none"/>
        </w:rPr>
        <w:t>«</w:t>
      </w:r>
      <w:r w:rsidRPr="002123D2">
        <w:rPr>
          <w:rFonts w:ascii="Times New Roman" w:eastAsia="Times New Roman" w:hAnsi="Times New Roman" w:cs="Times New Roman"/>
          <w:kern w:val="0"/>
          <w:sz w:val="28"/>
          <w:szCs w:val="28"/>
          <w:lang w:eastAsia="uk-UA"/>
          <w14:ligatures w14:val="none"/>
        </w:rPr>
        <w:t>Для підвищення рівня професійної етики журналістів необхідно впроваджувати ефективні механізми саморегулювання журналістської спільноти, підвищувати рівень медіаграмотності суспільства та забезпечувати незалежність ЗМІ від політичного та економічного тиску. Важливу роль у цьому процесі відіграє також журналістська освіта, яка повинна формувати у майбутніх журналістів високі етичні стандарти та професійні навички</w:t>
      </w:r>
      <w:r w:rsidR="00DC2268">
        <w:rPr>
          <w:rFonts w:ascii="Times New Roman" w:eastAsia="Times New Roman" w:hAnsi="Times New Roman" w:cs="Times New Roman"/>
          <w:kern w:val="0"/>
          <w:sz w:val="28"/>
          <w:szCs w:val="28"/>
          <w:lang w:eastAsia="uk-UA"/>
          <w14:ligatures w14:val="none"/>
        </w:rPr>
        <w:t>» [31, с. 40]</w:t>
      </w:r>
      <w:r w:rsidRPr="002123D2">
        <w:rPr>
          <w:rFonts w:ascii="Times New Roman" w:eastAsia="Times New Roman" w:hAnsi="Times New Roman" w:cs="Times New Roman"/>
          <w:kern w:val="0"/>
          <w:sz w:val="28"/>
          <w:szCs w:val="28"/>
          <w:lang w:eastAsia="uk-UA"/>
          <w14:ligatures w14:val="none"/>
        </w:rPr>
        <w:t>.</w:t>
      </w:r>
    </w:p>
    <w:p w14:paraId="1D7C512C" w14:textId="389E5587" w:rsidR="002123D2" w:rsidRPr="002123D2" w:rsidRDefault="002123D2" w:rsidP="001F44EB">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2123D2">
        <w:rPr>
          <w:rFonts w:ascii="Times New Roman" w:eastAsia="Times New Roman" w:hAnsi="Times New Roman" w:cs="Times New Roman"/>
          <w:kern w:val="0"/>
          <w:sz w:val="28"/>
          <w:szCs w:val="28"/>
          <w:lang w:eastAsia="uk-UA"/>
          <w14:ligatures w14:val="none"/>
        </w:rPr>
        <w:t>Статистичні дані досліджень громадської думки показують, що рівень довіри до ЗМІ в Україні залишається відносно низьким. Це свідчить про необхідність подальшого вдосконалення професійної етики журналістів та підвищення якості журналістських матеріалів. Дотримання етичних стандартів є важливим фактором для відновлення довіри суспільства до медіа та забезпечення їхньої ефективної ролі у формуванні збалансованого та об</w:t>
      </w:r>
      <w:r w:rsidR="006B68D4">
        <w:rPr>
          <w:rFonts w:ascii="Times New Roman" w:eastAsia="Times New Roman" w:hAnsi="Times New Roman" w:cs="Times New Roman"/>
          <w:kern w:val="0"/>
          <w:sz w:val="28"/>
          <w:szCs w:val="28"/>
          <w:lang w:eastAsia="uk-UA"/>
          <w14:ligatures w14:val="none"/>
        </w:rPr>
        <w:t>’</w:t>
      </w:r>
      <w:r w:rsidRPr="002123D2">
        <w:rPr>
          <w:rFonts w:ascii="Times New Roman" w:eastAsia="Times New Roman" w:hAnsi="Times New Roman" w:cs="Times New Roman"/>
          <w:kern w:val="0"/>
          <w:sz w:val="28"/>
          <w:szCs w:val="28"/>
          <w:lang w:eastAsia="uk-UA"/>
          <w14:ligatures w14:val="none"/>
        </w:rPr>
        <w:t>єктивного іміджу політиків.</w:t>
      </w:r>
    </w:p>
    <w:p w14:paraId="74037373" w14:textId="77777777" w:rsidR="00E050C9" w:rsidRPr="00E050C9" w:rsidRDefault="00E050C9" w:rsidP="001F44EB">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E050C9">
        <w:rPr>
          <w:rFonts w:ascii="Times New Roman" w:eastAsia="Times New Roman" w:hAnsi="Times New Roman" w:cs="Times New Roman"/>
          <w:kern w:val="0"/>
          <w:sz w:val="28"/>
          <w:szCs w:val="28"/>
          <w:lang w:eastAsia="uk-UA"/>
          <w14:ligatures w14:val="none"/>
        </w:rPr>
        <w:t xml:space="preserve">Роль соціальних мереж у формуванні іміджу політика в сучасному світі є надзвичайно значущою та багатогранною. Вони стали потужним інструментом комунікації, дозволяючи політикам безпосередньо взаємодіяти з електоратом, формувати громадську думку та конструювати власний публічний образ. </w:t>
      </w:r>
      <w:bookmarkStart w:id="1" w:name="_Hlk187507725"/>
      <w:r w:rsidRPr="00E050C9">
        <w:rPr>
          <w:rFonts w:ascii="Times New Roman" w:eastAsia="Times New Roman" w:hAnsi="Times New Roman" w:cs="Times New Roman"/>
          <w:kern w:val="0"/>
          <w:sz w:val="28"/>
          <w:szCs w:val="28"/>
          <w:lang w:eastAsia="uk-UA"/>
          <w14:ligatures w14:val="none"/>
        </w:rPr>
        <w:t>Соціальні мережі, такі як Facebook, Twitter, Instagram та Telegram, надають політикам унікальні можливості для досягнення різних цілей у сфері іміджмейкінгу</w:t>
      </w:r>
      <w:bookmarkEnd w:id="1"/>
      <w:r w:rsidRPr="00E050C9">
        <w:rPr>
          <w:rFonts w:ascii="Times New Roman" w:eastAsia="Times New Roman" w:hAnsi="Times New Roman" w:cs="Times New Roman"/>
          <w:kern w:val="0"/>
          <w:sz w:val="28"/>
          <w:szCs w:val="28"/>
          <w:lang w:eastAsia="uk-UA"/>
          <w14:ligatures w14:val="none"/>
        </w:rPr>
        <w:t>.</w:t>
      </w:r>
    </w:p>
    <w:p w14:paraId="437108D3" w14:textId="77777777" w:rsidR="00E050C9" w:rsidRPr="00E050C9" w:rsidRDefault="00E050C9" w:rsidP="001F44EB">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E050C9">
        <w:rPr>
          <w:rFonts w:ascii="Times New Roman" w:eastAsia="Times New Roman" w:hAnsi="Times New Roman" w:cs="Times New Roman"/>
          <w:kern w:val="0"/>
          <w:sz w:val="28"/>
          <w:szCs w:val="28"/>
          <w:lang w:eastAsia="uk-UA"/>
          <w14:ligatures w14:val="none"/>
        </w:rPr>
        <w:lastRenderedPageBreak/>
        <w:t xml:space="preserve">Facebook, з його великою кількістю користувачів та різноманітними функціональними можливостями, дозволяє політикам створювати офіційні сторінки, де вони можуть публікувати новини, заяви, коментарі, фотографії та відео. Facebook також забезпечує можливість проведення прямих трансляцій, спілкування з підписниками в коментарях та створення груп підтримки. Ця платформа сприяє формуванню відчуття безпосередньої взаємодії з політиком, створюючи ілюзію близькості та доступності. Дослідження показують, що активна присутність у Facebook позитивно корелює з рівнем впізнаваності та позитивним сприйняттям політика (див., наприклад, Jungherr, A. (2016). Twitter use in election campaigns: A systematic literature review. </w:t>
      </w:r>
      <w:r w:rsidRPr="00E050C9">
        <w:rPr>
          <w:rFonts w:ascii="Times New Roman" w:eastAsia="Times New Roman" w:hAnsi="Times New Roman" w:cs="Times New Roman"/>
          <w:i/>
          <w:iCs/>
          <w:kern w:val="0"/>
          <w:sz w:val="28"/>
          <w:szCs w:val="28"/>
          <w:lang w:eastAsia="uk-UA"/>
          <w14:ligatures w14:val="none"/>
        </w:rPr>
        <w:t>Journal of Information Technology &amp; Politics</w:t>
      </w:r>
      <w:r w:rsidRPr="00E050C9">
        <w:rPr>
          <w:rFonts w:ascii="Times New Roman" w:eastAsia="Times New Roman" w:hAnsi="Times New Roman" w:cs="Times New Roman"/>
          <w:kern w:val="0"/>
          <w:sz w:val="28"/>
          <w:szCs w:val="28"/>
          <w:lang w:eastAsia="uk-UA"/>
          <w14:ligatures w14:val="none"/>
        </w:rPr>
        <w:t xml:space="preserve">, </w:t>
      </w:r>
      <w:r w:rsidRPr="00E050C9">
        <w:rPr>
          <w:rFonts w:ascii="Times New Roman" w:eastAsia="Times New Roman" w:hAnsi="Times New Roman" w:cs="Times New Roman"/>
          <w:i/>
          <w:iCs/>
          <w:kern w:val="0"/>
          <w:sz w:val="28"/>
          <w:szCs w:val="28"/>
          <w:lang w:eastAsia="uk-UA"/>
          <w14:ligatures w14:val="none"/>
        </w:rPr>
        <w:t>13</w:t>
      </w:r>
      <w:r w:rsidRPr="00E050C9">
        <w:rPr>
          <w:rFonts w:ascii="Times New Roman" w:eastAsia="Times New Roman" w:hAnsi="Times New Roman" w:cs="Times New Roman"/>
          <w:kern w:val="0"/>
          <w:sz w:val="28"/>
          <w:szCs w:val="28"/>
          <w:lang w:eastAsia="uk-UA"/>
          <w14:ligatures w14:val="none"/>
        </w:rPr>
        <w:t xml:space="preserve">(1), 72-91.).   </w:t>
      </w:r>
    </w:p>
    <w:p w14:paraId="626C5ED7" w14:textId="77777777" w:rsidR="00E050C9" w:rsidRPr="00E050C9" w:rsidRDefault="00E050C9" w:rsidP="001F44EB">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E050C9">
        <w:rPr>
          <w:rFonts w:ascii="Times New Roman" w:eastAsia="Times New Roman" w:hAnsi="Times New Roman" w:cs="Times New Roman"/>
          <w:kern w:val="0"/>
          <w:sz w:val="28"/>
          <w:szCs w:val="28"/>
          <w:lang w:eastAsia="uk-UA"/>
          <w14:ligatures w14:val="none"/>
        </w:rPr>
        <w:t xml:space="preserve">Twitter, з його обмеженням на кількість символів та акцентом на оперативність, є ефективним інструментом для швидкого поширення інформації та реагування на актуальні події. Політики використовують Twitter для публікації коротких заяв, коментарів, анонсів та посилань на інші ресурси. Twitter також є важливим майданчиком для політичних дискусій та обміну думками. Однак, обмежений формат Twitter може призводити до спрощення складних питань та сприяти поширенню поляризованих поглядів. Дослідження показують, що використання Twitter може підвищити рівень залученості виборців, але також може призвести до посилення політичної поляризації (див., наприклад, Parmelee, J. H., &amp; Bichard, S. L. (2012). </w:t>
      </w:r>
      <w:r w:rsidRPr="00E050C9">
        <w:rPr>
          <w:rFonts w:ascii="Times New Roman" w:eastAsia="Times New Roman" w:hAnsi="Times New Roman" w:cs="Times New Roman"/>
          <w:i/>
          <w:iCs/>
          <w:kern w:val="0"/>
          <w:sz w:val="28"/>
          <w:szCs w:val="28"/>
          <w:lang w:eastAsia="uk-UA"/>
          <w14:ligatures w14:val="none"/>
        </w:rPr>
        <w:t>Politics and the Twitter revolution: How tweets influence the relationship between political leaders and the public</w:t>
      </w:r>
      <w:r w:rsidRPr="00E050C9">
        <w:rPr>
          <w:rFonts w:ascii="Times New Roman" w:eastAsia="Times New Roman" w:hAnsi="Times New Roman" w:cs="Times New Roman"/>
          <w:kern w:val="0"/>
          <w:sz w:val="28"/>
          <w:szCs w:val="28"/>
          <w:lang w:eastAsia="uk-UA"/>
          <w14:ligatures w14:val="none"/>
        </w:rPr>
        <w:t xml:space="preserve">. Lexington Books.).   </w:t>
      </w:r>
    </w:p>
    <w:p w14:paraId="727F564A" w14:textId="227659B3" w:rsidR="00E050C9" w:rsidRPr="00E050C9" w:rsidRDefault="00E050C9" w:rsidP="001F44EB">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E050C9">
        <w:rPr>
          <w:rFonts w:ascii="Times New Roman" w:eastAsia="Times New Roman" w:hAnsi="Times New Roman" w:cs="Times New Roman"/>
          <w:kern w:val="0"/>
          <w:sz w:val="28"/>
          <w:szCs w:val="28"/>
          <w:lang w:eastAsia="uk-UA"/>
          <w14:ligatures w14:val="none"/>
        </w:rPr>
        <w:t>Instagram, з його акцентом на візуальний контент, дозволяє політикам створювати емоційно привабливий імідж, демонструючи не лише свою політичну діяльність, але й особисте життя, захоплення та цінності. Фотографії та відео з повсякденного життя, зустрічей з людьми, участі у соціальних заходах сприяють формуванню позитивного враження та емоційного зв</w:t>
      </w:r>
      <w:r w:rsidR="006B68D4">
        <w:rPr>
          <w:rFonts w:ascii="Times New Roman" w:eastAsia="Times New Roman" w:hAnsi="Times New Roman" w:cs="Times New Roman"/>
          <w:kern w:val="0"/>
          <w:sz w:val="28"/>
          <w:szCs w:val="28"/>
          <w:lang w:eastAsia="uk-UA"/>
          <w14:ligatures w14:val="none"/>
        </w:rPr>
        <w:t>’</w:t>
      </w:r>
      <w:r w:rsidRPr="00E050C9">
        <w:rPr>
          <w:rFonts w:ascii="Times New Roman" w:eastAsia="Times New Roman" w:hAnsi="Times New Roman" w:cs="Times New Roman"/>
          <w:kern w:val="0"/>
          <w:sz w:val="28"/>
          <w:szCs w:val="28"/>
          <w:lang w:eastAsia="uk-UA"/>
          <w14:ligatures w14:val="none"/>
        </w:rPr>
        <w:t xml:space="preserve">язку з аудиторією. Instagram особливо ефективний для залучення молодого електорату. Дослідження показують, що візуальний </w:t>
      </w:r>
      <w:r w:rsidRPr="00E050C9">
        <w:rPr>
          <w:rFonts w:ascii="Times New Roman" w:eastAsia="Times New Roman" w:hAnsi="Times New Roman" w:cs="Times New Roman"/>
          <w:kern w:val="0"/>
          <w:sz w:val="28"/>
          <w:szCs w:val="28"/>
          <w:lang w:eastAsia="uk-UA"/>
          <w14:ligatures w14:val="none"/>
        </w:rPr>
        <w:lastRenderedPageBreak/>
        <w:t xml:space="preserve">контент в Instagram може значно впливати на сприйняття автентичності та привабливості політика (див., наприклад, Highfield, T., &amp; Leaver, T. (2016). Instagrammatics: Digital image culture on Instagram. </w:t>
      </w:r>
      <w:r w:rsidRPr="00E050C9">
        <w:rPr>
          <w:rFonts w:ascii="Times New Roman" w:eastAsia="Times New Roman" w:hAnsi="Times New Roman" w:cs="Times New Roman"/>
          <w:i/>
          <w:iCs/>
          <w:kern w:val="0"/>
          <w:sz w:val="28"/>
          <w:szCs w:val="28"/>
          <w:lang w:eastAsia="uk-UA"/>
          <w14:ligatures w14:val="none"/>
        </w:rPr>
        <w:t>Emerald Group Publishing</w:t>
      </w:r>
      <w:r w:rsidRPr="00E050C9">
        <w:rPr>
          <w:rFonts w:ascii="Times New Roman" w:eastAsia="Times New Roman" w:hAnsi="Times New Roman" w:cs="Times New Roman"/>
          <w:kern w:val="0"/>
          <w:sz w:val="28"/>
          <w:szCs w:val="28"/>
          <w:lang w:eastAsia="uk-UA"/>
          <w14:ligatures w14:val="none"/>
        </w:rPr>
        <w:t>.).</w:t>
      </w:r>
    </w:p>
    <w:p w14:paraId="1A1E3C36" w14:textId="77777777" w:rsidR="00E050C9" w:rsidRPr="00E050C9" w:rsidRDefault="00E050C9" w:rsidP="001F44EB">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E050C9">
        <w:rPr>
          <w:rFonts w:ascii="Times New Roman" w:eastAsia="Times New Roman" w:hAnsi="Times New Roman" w:cs="Times New Roman"/>
          <w:kern w:val="0"/>
          <w:sz w:val="28"/>
          <w:szCs w:val="28"/>
          <w:lang w:eastAsia="uk-UA"/>
          <w14:ligatures w14:val="none"/>
        </w:rPr>
        <w:t>Telegram, з його функціональністю каналів та груп, дозволяє політикам створювати власні інформаційні платформи, де вони можуть поширювати інформацію безпосередньо серед своїх підписників. Telegram також забезпечує можливість проведення опитувань, організації інтерактивних сесій та створення закритих груп для спілкування з активними прихильниками. Ця платформа сприяє формуванню лояльної аудиторії та мобілізації електорату. Однак, анонімність та відсутність жорсткої модерації в Telegram можуть сприяти поширенню фейкових новин та дезінформації.</w:t>
      </w:r>
    </w:p>
    <w:p w14:paraId="14F8A9AE" w14:textId="77777777" w:rsidR="00E050C9" w:rsidRPr="00E050C9" w:rsidRDefault="00E050C9" w:rsidP="001F44EB">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E050C9">
        <w:rPr>
          <w:rFonts w:ascii="Times New Roman" w:eastAsia="Times New Roman" w:hAnsi="Times New Roman" w:cs="Times New Roman"/>
          <w:kern w:val="0"/>
          <w:sz w:val="28"/>
          <w:szCs w:val="28"/>
          <w:lang w:eastAsia="uk-UA"/>
          <w14:ligatures w14:val="none"/>
        </w:rPr>
        <w:t>Важливо зазначити, що ефективність використання соціальних мереж для формування іміджу політика залежить від багатьох факторів, включаючи стратегію комунікації, якість контенту, активність аудиторії та контекст політичної ситуації. Дослідження показують, що успішні політики використовують соціальні мережі для досягнення кількох ключових цілей:</w:t>
      </w:r>
    </w:p>
    <w:p w14:paraId="22922552" w14:textId="77777777" w:rsidR="00E050C9" w:rsidRPr="00E050C9" w:rsidRDefault="00E050C9" w:rsidP="001F44EB">
      <w:pPr>
        <w:numPr>
          <w:ilvl w:val="0"/>
          <w:numId w:val="18"/>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E050C9">
        <w:rPr>
          <w:rFonts w:ascii="Times New Roman" w:eastAsia="Times New Roman" w:hAnsi="Times New Roman" w:cs="Times New Roman"/>
          <w:kern w:val="0"/>
          <w:sz w:val="28"/>
          <w:szCs w:val="28"/>
          <w:lang w:eastAsia="uk-UA"/>
          <w14:ligatures w14:val="none"/>
        </w:rPr>
        <w:t>Підвищення впізнаваності та поширення інформації про свою діяльність.</w:t>
      </w:r>
    </w:p>
    <w:p w14:paraId="5BAE7B9A" w14:textId="2E4DFB06" w:rsidR="00E050C9" w:rsidRPr="00E050C9" w:rsidRDefault="00E050C9" w:rsidP="001F44EB">
      <w:pPr>
        <w:numPr>
          <w:ilvl w:val="0"/>
          <w:numId w:val="18"/>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E050C9">
        <w:rPr>
          <w:rFonts w:ascii="Times New Roman" w:eastAsia="Times New Roman" w:hAnsi="Times New Roman" w:cs="Times New Roman"/>
          <w:kern w:val="0"/>
          <w:sz w:val="28"/>
          <w:szCs w:val="28"/>
          <w:lang w:eastAsia="uk-UA"/>
          <w14:ligatures w14:val="none"/>
        </w:rPr>
        <w:t>Формування позитивного іміджу та емоційного зв</w:t>
      </w:r>
      <w:r w:rsidR="006B68D4">
        <w:rPr>
          <w:rFonts w:ascii="Times New Roman" w:eastAsia="Times New Roman" w:hAnsi="Times New Roman" w:cs="Times New Roman"/>
          <w:kern w:val="0"/>
          <w:sz w:val="28"/>
          <w:szCs w:val="28"/>
          <w:lang w:eastAsia="uk-UA"/>
          <w14:ligatures w14:val="none"/>
        </w:rPr>
        <w:t>’</w:t>
      </w:r>
      <w:r w:rsidRPr="00E050C9">
        <w:rPr>
          <w:rFonts w:ascii="Times New Roman" w:eastAsia="Times New Roman" w:hAnsi="Times New Roman" w:cs="Times New Roman"/>
          <w:kern w:val="0"/>
          <w:sz w:val="28"/>
          <w:szCs w:val="28"/>
          <w:lang w:eastAsia="uk-UA"/>
          <w14:ligatures w14:val="none"/>
        </w:rPr>
        <w:t>язку з аудиторією.</w:t>
      </w:r>
    </w:p>
    <w:p w14:paraId="4FC8A15B" w14:textId="77777777" w:rsidR="00E050C9" w:rsidRPr="00E050C9" w:rsidRDefault="00E050C9" w:rsidP="001F44EB">
      <w:pPr>
        <w:numPr>
          <w:ilvl w:val="0"/>
          <w:numId w:val="18"/>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E050C9">
        <w:rPr>
          <w:rFonts w:ascii="Times New Roman" w:eastAsia="Times New Roman" w:hAnsi="Times New Roman" w:cs="Times New Roman"/>
          <w:kern w:val="0"/>
          <w:sz w:val="28"/>
          <w:szCs w:val="28"/>
          <w:lang w:eastAsia="uk-UA"/>
          <w14:ligatures w14:val="none"/>
        </w:rPr>
        <w:t>Залучення та мобілізація електорату.</w:t>
      </w:r>
    </w:p>
    <w:p w14:paraId="5EE2F4CD" w14:textId="77777777" w:rsidR="00E050C9" w:rsidRPr="00E050C9" w:rsidRDefault="00E050C9" w:rsidP="001F44EB">
      <w:pPr>
        <w:numPr>
          <w:ilvl w:val="0"/>
          <w:numId w:val="18"/>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E050C9">
        <w:rPr>
          <w:rFonts w:ascii="Times New Roman" w:eastAsia="Times New Roman" w:hAnsi="Times New Roman" w:cs="Times New Roman"/>
          <w:kern w:val="0"/>
          <w:sz w:val="28"/>
          <w:szCs w:val="28"/>
          <w:lang w:eastAsia="uk-UA"/>
          <w14:ligatures w14:val="none"/>
        </w:rPr>
        <w:t>Реагування на критику та вирішення кризових ситуацій.</w:t>
      </w:r>
    </w:p>
    <w:p w14:paraId="43D64705" w14:textId="2BE486B0" w:rsidR="00E050C9" w:rsidRPr="00E050C9" w:rsidRDefault="00E050C9" w:rsidP="001F44EB">
      <w:pPr>
        <w:numPr>
          <w:ilvl w:val="0"/>
          <w:numId w:val="18"/>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E050C9">
        <w:rPr>
          <w:rFonts w:ascii="Times New Roman" w:eastAsia="Times New Roman" w:hAnsi="Times New Roman" w:cs="Times New Roman"/>
          <w:kern w:val="0"/>
          <w:sz w:val="28"/>
          <w:szCs w:val="28"/>
          <w:lang w:eastAsia="uk-UA"/>
          <w14:ligatures w14:val="none"/>
        </w:rPr>
        <w:t>Ведення діалогу з громадськістю та збір зворотного зв</w:t>
      </w:r>
      <w:r w:rsidR="006B68D4">
        <w:rPr>
          <w:rFonts w:ascii="Times New Roman" w:eastAsia="Times New Roman" w:hAnsi="Times New Roman" w:cs="Times New Roman"/>
          <w:kern w:val="0"/>
          <w:sz w:val="28"/>
          <w:szCs w:val="28"/>
          <w:lang w:eastAsia="uk-UA"/>
          <w14:ligatures w14:val="none"/>
        </w:rPr>
        <w:t>’</w:t>
      </w:r>
      <w:r w:rsidRPr="00E050C9">
        <w:rPr>
          <w:rFonts w:ascii="Times New Roman" w:eastAsia="Times New Roman" w:hAnsi="Times New Roman" w:cs="Times New Roman"/>
          <w:kern w:val="0"/>
          <w:sz w:val="28"/>
          <w:szCs w:val="28"/>
          <w:lang w:eastAsia="uk-UA"/>
          <w14:ligatures w14:val="none"/>
        </w:rPr>
        <w:t>язку.</w:t>
      </w:r>
    </w:p>
    <w:p w14:paraId="0E6F6FE6" w14:textId="77777777" w:rsidR="00E050C9" w:rsidRPr="00E050C9" w:rsidRDefault="00E050C9" w:rsidP="001F44EB">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E050C9">
        <w:rPr>
          <w:rFonts w:ascii="Times New Roman" w:eastAsia="Times New Roman" w:hAnsi="Times New Roman" w:cs="Times New Roman"/>
          <w:kern w:val="0"/>
          <w:sz w:val="28"/>
          <w:szCs w:val="28"/>
          <w:lang w:eastAsia="uk-UA"/>
          <w14:ligatures w14:val="none"/>
        </w:rPr>
        <w:t xml:space="preserve">Соціологічні дослідження підтверджують зростаючу роль соціальних мереж у політичному процесі. Наприклад, дослідження Pew Research Center регулярно показують, що значна частина населення отримує політичну інформацію з соціальних мереж (див., наприклад, Shearer, E., &amp; Mitchell, A. (2021, January 12). News use across five social media platforms in 2020. </w:t>
      </w:r>
      <w:r w:rsidRPr="00E050C9">
        <w:rPr>
          <w:rFonts w:ascii="Times New Roman" w:eastAsia="Times New Roman" w:hAnsi="Times New Roman" w:cs="Times New Roman"/>
          <w:i/>
          <w:iCs/>
          <w:kern w:val="0"/>
          <w:sz w:val="28"/>
          <w:szCs w:val="28"/>
          <w:lang w:eastAsia="uk-UA"/>
          <w14:ligatures w14:val="none"/>
        </w:rPr>
        <w:t>Pew Research Center</w:t>
      </w:r>
      <w:r w:rsidRPr="00E050C9">
        <w:rPr>
          <w:rFonts w:ascii="Times New Roman" w:eastAsia="Times New Roman" w:hAnsi="Times New Roman" w:cs="Times New Roman"/>
          <w:kern w:val="0"/>
          <w:sz w:val="28"/>
          <w:szCs w:val="28"/>
          <w:lang w:eastAsia="uk-UA"/>
          <w14:ligatures w14:val="none"/>
        </w:rPr>
        <w:t>.). В Україні також спостерігається тенденція до зростання використання соціальних мереж для політичної комунікації.</w:t>
      </w:r>
    </w:p>
    <w:p w14:paraId="64247F4D" w14:textId="77777777" w:rsidR="00E050C9" w:rsidRPr="00E050C9" w:rsidRDefault="00E050C9" w:rsidP="001F44EB">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E050C9">
        <w:rPr>
          <w:rFonts w:ascii="Times New Roman" w:eastAsia="Times New Roman" w:hAnsi="Times New Roman" w:cs="Times New Roman"/>
          <w:kern w:val="0"/>
          <w:sz w:val="28"/>
          <w:szCs w:val="28"/>
          <w:lang w:eastAsia="uk-UA"/>
          <w14:ligatures w14:val="none"/>
        </w:rPr>
        <w:lastRenderedPageBreak/>
        <w:t>Однак, використання соціальних мереж для формування іміджу політика має й певні ризики. Поширення фейкових новин, хейт-спіч, кібербулінг та інші негативні явища можуть негативно вплинути на репутацію політика. Тому важливою є розробка ефективної стратегії управління репутацією в соціальних мережах, яка включає моніторинг інформаційного простору, реагування на негативні коментарі та протидію дезінформації.</w:t>
      </w:r>
    </w:p>
    <w:p w14:paraId="35DEB033" w14:textId="77777777" w:rsidR="00A20FC8" w:rsidRPr="001F44EB" w:rsidRDefault="00A20FC8" w:rsidP="001F44EB">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1F44EB">
        <w:rPr>
          <w:rFonts w:ascii="Times New Roman" w:eastAsia="Times New Roman" w:hAnsi="Times New Roman" w:cs="Times New Roman"/>
          <w:kern w:val="0"/>
          <w:sz w:val="28"/>
          <w:szCs w:val="28"/>
          <w:lang w:eastAsia="uk-UA"/>
          <w14:ligatures w14:val="none"/>
        </w:rPr>
        <w:t>Проте використання цих платформ створює і виклики: поширення дезінформації, маніпуляції та кіберзагрози.</w:t>
      </w:r>
    </w:p>
    <w:p w14:paraId="70370B37" w14:textId="712A86C0" w:rsidR="001F44EB" w:rsidRDefault="001F44EB" w:rsidP="001F44EB">
      <w:pPr>
        <w:spacing w:after="0" w:line="360" w:lineRule="auto"/>
        <w:ind w:firstLine="567"/>
        <w:jc w:val="both"/>
        <w:outlineLvl w:val="2"/>
        <w:rPr>
          <w:rFonts w:ascii="Times New Roman" w:eastAsia="Times New Roman" w:hAnsi="Times New Roman" w:cs="Times New Roman"/>
          <w:kern w:val="0"/>
          <w:sz w:val="28"/>
          <w:szCs w:val="28"/>
          <w:lang w:eastAsia="uk-UA"/>
          <w14:ligatures w14:val="none"/>
        </w:rPr>
      </w:pPr>
      <w:r w:rsidRPr="001F44EB">
        <w:rPr>
          <w:rFonts w:ascii="Times New Roman" w:eastAsia="Times New Roman" w:hAnsi="Times New Roman" w:cs="Times New Roman"/>
          <w:kern w:val="0"/>
          <w:sz w:val="28"/>
          <w:szCs w:val="28"/>
          <w:lang w:eastAsia="uk-UA"/>
          <w14:ligatures w14:val="none"/>
        </w:rPr>
        <w:t>Активне та вміле використання соціальних медіа-платформ під час передвиборчої кампанії в Румунії у 2024 році продемонструвало їхній значний вплив на політичний процес. Зокрема, використання TikTok,</w:t>
      </w:r>
      <w:r w:rsidRPr="001F44EB">
        <w:t xml:space="preserve"> </w:t>
      </w:r>
      <w:r w:rsidRPr="001F44EB">
        <w:rPr>
          <w:rFonts w:ascii="Times New Roman" w:eastAsia="Times New Roman" w:hAnsi="Times New Roman" w:cs="Times New Roman"/>
          <w:kern w:val="0"/>
          <w:sz w:val="28"/>
          <w:szCs w:val="28"/>
          <w:lang w:eastAsia="uk-UA"/>
          <w14:ligatures w14:val="none"/>
        </w:rPr>
        <w:t>Facebook, Instagram, YouTube як засвідчують численні джерела, дозволило не лише поставити під сумнів усталені європейські цінності та орієнтири в інформаційному просторі, але й, імовірно, суттєво вплинути на результати виборів, забезпечивши перемогу кандидату, якого пов</w:t>
      </w:r>
      <w:r w:rsidR="006B68D4">
        <w:rPr>
          <w:rFonts w:ascii="Times New Roman" w:eastAsia="Times New Roman" w:hAnsi="Times New Roman" w:cs="Times New Roman"/>
          <w:kern w:val="0"/>
          <w:sz w:val="28"/>
          <w:szCs w:val="28"/>
          <w:lang w:eastAsia="uk-UA"/>
          <w14:ligatures w14:val="none"/>
        </w:rPr>
        <w:t>’</w:t>
      </w:r>
      <w:r w:rsidRPr="001F44EB">
        <w:rPr>
          <w:rFonts w:ascii="Times New Roman" w:eastAsia="Times New Roman" w:hAnsi="Times New Roman" w:cs="Times New Roman"/>
          <w:kern w:val="0"/>
          <w:sz w:val="28"/>
          <w:szCs w:val="28"/>
          <w:lang w:eastAsia="uk-UA"/>
          <w14:ligatures w14:val="none"/>
        </w:rPr>
        <w:t>язують з проросійськими симпатіями, Келіну Джорджеску. Цей випадок ілюструє зростаючу роль соціальних мереж як інструменту політичної боротьби та потенційну загрозу для демократичних процесів.</w:t>
      </w:r>
    </w:p>
    <w:p w14:paraId="6C002266" w14:textId="77777777" w:rsidR="001F44EB" w:rsidRPr="001F44EB" w:rsidRDefault="001F44EB" w:rsidP="001F44EB">
      <w:pPr>
        <w:spacing w:after="0" w:line="360" w:lineRule="auto"/>
        <w:ind w:firstLine="567"/>
        <w:jc w:val="both"/>
        <w:outlineLvl w:val="2"/>
        <w:rPr>
          <w:rFonts w:ascii="Times New Roman" w:eastAsia="Times New Roman" w:hAnsi="Times New Roman" w:cs="Times New Roman"/>
          <w:kern w:val="0"/>
          <w:sz w:val="28"/>
          <w:szCs w:val="28"/>
          <w:lang w:eastAsia="uk-UA"/>
          <w14:ligatures w14:val="none"/>
        </w:rPr>
      </w:pPr>
      <w:r w:rsidRPr="001F44EB">
        <w:rPr>
          <w:rFonts w:ascii="Times New Roman" w:eastAsia="Times New Roman" w:hAnsi="Times New Roman" w:cs="Times New Roman"/>
          <w:kern w:val="0"/>
          <w:sz w:val="28"/>
          <w:szCs w:val="28"/>
          <w:lang w:eastAsia="uk-UA"/>
          <w14:ligatures w14:val="none"/>
        </w:rPr>
        <w:t>По-перше, Facebook став основним інструментом для поширення політичного контенту. У Румунії ця платформа зберігає високу популярність, особливо серед старшого покоління, яке є активною виборчою базою. Команда Джорджеску створила численні сторінки та групи, через які транслювалися ключові меседжі кампанії. Часто використовувалася технологія мікротаргетингу, яка дозволяла налаштовувати рекламу на конкретні соціальні, вікові та регіональні групи. Це дало змогу не тільки зосередитись на прихильниках проросійських ідей, але й впливати на тих, хто сумнівався у своєму виборі.</w:t>
      </w:r>
    </w:p>
    <w:p w14:paraId="6996163D" w14:textId="77777777" w:rsidR="001F44EB" w:rsidRPr="001F44EB" w:rsidRDefault="001F44EB" w:rsidP="001F44EB">
      <w:pPr>
        <w:spacing w:after="0" w:line="360" w:lineRule="auto"/>
        <w:ind w:firstLine="567"/>
        <w:jc w:val="both"/>
        <w:outlineLvl w:val="2"/>
        <w:rPr>
          <w:rFonts w:ascii="Times New Roman" w:eastAsia="Times New Roman" w:hAnsi="Times New Roman" w:cs="Times New Roman"/>
          <w:kern w:val="0"/>
          <w:sz w:val="28"/>
          <w:szCs w:val="28"/>
          <w:lang w:eastAsia="uk-UA"/>
          <w14:ligatures w14:val="none"/>
        </w:rPr>
      </w:pPr>
      <w:r w:rsidRPr="001F44EB">
        <w:rPr>
          <w:rFonts w:ascii="Times New Roman" w:eastAsia="Times New Roman" w:hAnsi="Times New Roman" w:cs="Times New Roman"/>
          <w:kern w:val="0"/>
          <w:sz w:val="28"/>
          <w:szCs w:val="28"/>
          <w:lang w:eastAsia="uk-UA"/>
          <w14:ligatures w14:val="none"/>
        </w:rPr>
        <w:t xml:space="preserve">Instagram, який є популярним серед молодшого покоління, використовувався для створення візуально привабливого контенту. Креативні сторіз, публікації з яскравими цитатами та емоційними відео зверненнями </w:t>
      </w:r>
      <w:r w:rsidRPr="001F44EB">
        <w:rPr>
          <w:rFonts w:ascii="Times New Roman" w:eastAsia="Times New Roman" w:hAnsi="Times New Roman" w:cs="Times New Roman"/>
          <w:kern w:val="0"/>
          <w:sz w:val="28"/>
          <w:szCs w:val="28"/>
          <w:lang w:eastAsia="uk-UA"/>
          <w14:ligatures w14:val="none"/>
        </w:rPr>
        <w:lastRenderedPageBreak/>
        <w:t>допомогли створити образ Джорджеску як харизматичного лідера, близького до простих громадян. Його команда активно співпрацювала з місцевими інфлюенсерами, які відкрито підтримували кандидата, залучаючи молодь до обговорення політичних питань.</w:t>
      </w:r>
    </w:p>
    <w:p w14:paraId="55EFF0DE" w14:textId="77777777" w:rsidR="001F44EB" w:rsidRPr="001F44EB" w:rsidRDefault="001F44EB" w:rsidP="001F44EB">
      <w:pPr>
        <w:spacing w:after="0" w:line="360" w:lineRule="auto"/>
        <w:ind w:firstLine="567"/>
        <w:jc w:val="both"/>
        <w:outlineLvl w:val="2"/>
        <w:rPr>
          <w:rFonts w:ascii="Times New Roman" w:eastAsia="Times New Roman" w:hAnsi="Times New Roman" w:cs="Times New Roman"/>
          <w:kern w:val="0"/>
          <w:sz w:val="28"/>
          <w:szCs w:val="28"/>
          <w:lang w:eastAsia="uk-UA"/>
          <w14:ligatures w14:val="none"/>
        </w:rPr>
      </w:pPr>
      <w:r w:rsidRPr="001F44EB">
        <w:rPr>
          <w:rFonts w:ascii="Times New Roman" w:eastAsia="Times New Roman" w:hAnsi="Times New Roman" w:cs="Times New Roman"/>
          <w:kern w:val="0"/>
          <w:sz w:val="28"/>
          <w:szCs w:val="28"/>
          <w:lang w:eastAsia="uk-UA"/>
          <w14:ligatures w14:val="none"/>
        </w:rPr>
        <w:t>YouTube відіграв роль основної платформи для довготривалого контенту. Політичні дебати, інтерв’ю, документальні фільми та спеціально створені відео з елементами емоційного впливу активно поширювалися через канали прихильників. Поширення вірусного контенту дозволяло охопити широку аудиторію, включно з тими, хто не брав активної участі в політичному житті.</w:t>
      </w:r>
    </w:p>
    <w:p w14:paraId="02F02BAE" w14:textId="6F7D5D77" w:rsidR="001F44EB" w:rsidRPr="001F44EB" w:rsidRDefault="001F44EB" w:rsidP="001F44EB">
      <w:pPr>
        <w:spacing w:after="0" w:line="360" w:lineRule="auto"/>
        <w:ind w:firstLine="567"/>
        <w:jc w:val="both"/>
        <w:outlineLvl w:val="2"/>
        <w:rPr>
          <w:rFonts w:ascii="Times New Roman" w:eastAsia="Times New Roman" w:hAnsi="Times New Roman" w:cs="Times New Roman"/>
          <w:kern w:val="0"/>
          <w:sz w:val="28"/>
          <w:szCs w:val="28"/>
          <w:lang w:eastAsia="uk-UA"/>
          <w14:ligatures w14:val="none"/>
        </w:rPr>
      </w:pPr>
      <w:r w:rsidRPr="001F44EB">
        <w:rPr>
          <w:rFonts w:ascii="Times New Roman" w:eastAsia="Times New Roman" w:hAnsi="Times New Roman" w:cs="Times New Roman"/>
          <w:kern w:val="0"/>
          <w:sz w:val="28"/>
          <w:szCs w:val="28"/>
          <w:lang w:eastAsia="uk-UA"/>
          <w14:ligatures w14:val="none"/>
        </w:rPr>
        <w:t xml:space="preserve">Twitter, хоча і менш популярний у Румунії, став важливим інструментом для міжнародного спілкування. Через цю платформу команда Джорджеску просувала основні ідеї на глобальну аудиторію, а також вступала в дискусії з європейськими політиками, демонструючи своє бачення зовнішньої політики країни. Цей канал також використовувався для поширення </w:t>
      </w:r>
      <w:r w:rsidR="00BD42D6">
        <w:rPr>
          <w:rFonts w:ascii="Times New Roman" w:eastAsia="Times New Roman" w:hAnsi="Times New Roman" w:cs="Times New Roman"/>
          <w:kern w:val="0"/>
          <w:sz w:val="28"/>
          <w:szCs w:val="28"/>
          <w:lang w:eastAsia="uk-UA"/>
          <w14:ligatures w14:val="none"/>
        </w:rPr>
        <w:t>«</w:t>
      </w:r>
      <w:r w:rsidRPr="001F44EB">
        <w:rPr>
          <w:rFonts w:ascii="Times New Roman" w:eastAsia="Times New Roman" w:hAnsi="Times New Roman" w:cs="Times New Roman"/>
          <w:kern w:val="0"/>
          <w:sz w:val="28"/>
          <w:szCs w:val="28"/>
          <w:lang w:eastAsia="uk-UA"/>
          <w14:ligatures w14:val="none"/>
        </w:rPr>
        <w:t>гучних</w:t>
      </w:r>
      <w:r w:rsidR="00BD42D6">
        <w:rPr>
          <w:rFonts w:ascii="Times New Roman" w:eastAsia="Times New Roman" w:hAnsi="Times New Roman" w:cs="Times New Roman"/>
          <w:kern w:val="0"/>
          <w:sz w:val="28"/>
          <w:szCs w:val="28"/>
          <w:lang w:eastAsia="uk-UA"/>
          <w14:ligatures w14:val="none"/>
        </w:rPr>
        <w:t>»</w:t>
      </w:r>
      <w:r w:rsidRPr="001F44EB">
        <w:rPr>
          <w:rFonts w:ascii="Times New Roman" w:eastAsia="Times New Roman" w:hAnsi="Times New Roman" w:cs="Times New Roman"/>
          <w:kern w:val="0"/>
          <w:sz w:val="28"/>
          <w:szCs w:val="28"/>
          <w:lang w:eastAsia="uk-UA"/>
          <w14:ligatures w14:val="none"/>
        </w:rPr>
        <w:t xml:space="preserve"> заяв, які привертали увагу до його кампанії.</w:t>
      </w:r>
    </w:p>
    <w:p w14:paraId="6A57009D" w14:textId="77777777" w:rsidR="001F44EB" w:rsidRPr="001F44EB" w:rsidRDefault="001F44EB" w:rsidP="001F44EB">
      <w:pPr>
        <w:spacing w:after="0" w:line="360" w:lineRule="auto"/>
        <w:ind w:firstLine="567"/>
        <w:jc w:val="both"/>
        <w:outlineLvl w:val="2"/>
        <w:rPr>
          <w:rFonts w:ascii="Times New Roman" w:eastAsia="Times New Roman" w:hAnsi="Times New Roman" w:cs="Times New Roman"/>
          <w:kern w:val="0"/>
          <w:sz w:val="28"/>
          <w:szCs w:val="28"/>
          <w:lang w:eastAsia="uk-UA"/>
          <w14:ligatures w14:val="none"/>
        </w:rPr>
      </w:pPr>
      <w:r w:rsidRPr="001F44EB">
        <w:rPr>
          <w:rFonts w:ascii="Times New Roman" w:eastAsia="Times New Roman" w:hAnsi="Times New Roman" w:cs="Times New Roman"/>
          <w:kern w:val="0"/>
          <w:sz w:val="28"/>
          <w:szCs w:val="28"/>
          <w:lang w:eastAsia="uk-UA"/>
          <w14:ligatures w14:val="none"/>
        </w:rPr>
        <w:t>Важливим аспектом було використання соціальних мереж для створення інформаційних бульбашок. За допомогою алгоритмів платформ пропагандистський контент поширювався переважно серед користувачів, які вже мали певну схильність до проросійських поглядів. Такі тактики дозволяли формувати у виборців впевненість у правильності їхньої позиції, що додатково мобілізувало їх до участі у виборах.</w:t>
      </w:r>
    </w:p>
    <w:p w14:paraId="19E2814C" w14:textId="77777777" w:rsidR="001F44EB" w:rsidRPr="001F44EB" w:rsidRDefault="001F44EB" w:rsidP="001F44EB">
      <w:pPr>
        <w:spacing w:after="0" w:line="360" w:lineRule="auto"/>
        <w:ind w:firstLine="567"/>
        <w:jc w:val="both"/>
        <w:outlineLvl w:val="2"/>
        <w:rPr>
          <w:rFonts w:ascii="Times New Roman" w:eastAsia="Times New Roman" w:hAnsi="Times New Roman" w:cs="Times New Roman"/>
          <w:kern w:val="0"/>
          <w:sz w:val="28"/>
          <w:szCs w:val="28"/>
          <w:lang w:eastAsia="uk-UA"/>
          <w14:ligatures w14:val="none"/>
        </w:rPr>
      </w:pPr>
      <w:r w:rsidRPr="001F44EB">
        <w:rPr>
          <w:rFonts w:ascii="Times New Roman" w:eastAsia="Times New Roman" w:hAnsi="Times New Roman" w:cs="Times New Roman"/>
          <w:kern w:val="0"/>
          <w:sz w:val="28"/>
          <w:szCs w:val="28"/>
          <w:lang w:eastAsia="uk-UA"/>
          <w14:ligatures w14:val="none"/>
        </w:rPr>
        <w:t>Одним із суперечливих елементів кампанії стало поширення дезінформації та маніпулятивного контенту. На Facebook і YouTube регулярно з’являлися матеріали, які дискредитували конкурентів Джорджеску та підкреслювали переваги його політичного курсу. Це викликало критику з боку незалежних спостерігачів, проте складність модерування контенту на таких масштабах дозволила цій інформації залишатися в публічному просторі.</w:t>
      </w:r>
    </w:p>
    <w:p w14:paraId="20438646" w14:textId="5106E4E5" w:rsidR="001F44EB" w:rsidRDefault="001F44EB" w:rsidP="001F44EB">
      <w:pPr>
        <w:spacing w:after="0" w:line="360" w:lineRule="auto"/>
        <w:ind w:firstLine="567"/>
        <w:jc w:val="both"/>
        <w:outlineLvl w:val="2"/>
        <w:rPr>
          <w:rFonts w:ascii="Times New Roman" w:eastAsia="Times New Roman" w:hAnsi="Times New Roman" w:cs="Times New Roman"/>
          <w:kern w:val="0"/>
          <w:sz w:val="28"/>
          <w:szCs w:val="28"/>
          <w:lang w:eastAsia="uk-UA"/>
          <w14:ligatures w14:val="none"/>
        </w:rPr>
      </w:pPr>
      <w:r w:rsidRPr="001F44EB">
        <w:rPr>
          <w:rFonts w:ascii="Times New Roman" w:eastAsia="Times New Roman" w:hAnsi="Times New Roman" w:cs="Times New Roman"/>
          <w:kern w:val="0"/>
          <w:sz w:val="28"/>
          <w:szCs w:val="28"/>
          <w:lang w:eastAsia="uk-UA"/>
          <w14:ligatures w14:val="none"/>
        </w:rPr>
        <w:t xml:space="preserve">Отже, соціальні мережі стали головним інструментом, який дозволив Келіну Джорджеску отримати широку підтримку та виграти президентські вибори. Уміння його команди використовувати платформні алгоритми, </w:t>
      </w:r>
      <w:r w:rsidRPr="001F44EB">
        <w:rPr>
          <w:rFonts w:ascii="Times New Roman" w:eastAsia="Times New Roman" w:hAnsi="Times New Roman" w:cs="Times New Roman"/>
          <w:kern w:val="0"/>
          <w:sz w:val="28"/>
          <w:szCs w:val="28"/>
          <w:lang w:eastAsia="uk-UA"/>
          <w14:ligatures w14:val="none"/>
        </w:rPr>
        <w:lastRenderedPageBreak/>
        <w:t>створювати емоційно заряджений контент і мобілізувати аудиторію демонструє силу цифрових технологій у сучасній політиці. Цей кейс також акцентує увагу на необхідності вдосконалення регуляторних механізмів щодо використання соціальних мереж у виборчих кампаніях.</w:t>
      </w:r>
    </w:p>
    <w:p w14:paraId="103D72F6" w14:textId="77777777" w:rsidR="001F44EB" w:rsidRDefault="001F44EB" w:rsidP="001F44EB">
      <w:pPr>
        <w:spacing w:after="0" w:line="360" w:lineRule="auto"/>
        <w:ind w:firstLine="567"/>
        <w:jc w:val="both"/>
        <w:outlineLvl w:val="2"/>
        <w:rPr>
          <w:rFonts w:ascii="Times New Roman" w:eastAsia="Times New Roman" w:hAnsi="Times New Roman" w:cs="Times New Roman"/>
          <w:kern w:val="0"/>
          <w:sz w:val="28"/>
          <w:szCs w:val="28"/>
          <w:lang w:eastAsia="uk-UA"/>
          <w14:ligatures w14:val="none"/>
        </w:rPr>
      </w:pPr>
    </w:p>
    <w:p w14:paraId="0C058972" w14:textId="5B80A756" w:rsidR="001F44EB" w:rsidRPr="006B68D4" w:rsidRDefault="001F44EB" w:rsidP="001F44EB">
      <w:pPr>
        <w:spacing w:after="0" w:line="360" w:lineRule="auto"/>
        <w:ind w:firstLine="567"/>
        <w:jc w:val="both"/>
        <w:outlineLvl w:val="2"/>
        <w:rPr>
          <w:rFonts w:ascii="Times New Roman" w:eastAsia="Times New Roman" w:hAnsi="Times New Roman" w:cs="Times New Roman"/>
          <w:b/>
          <w:bCs/>
          <w:kern w:val="0"/>
          <w:sz w:val="28"/>
          <w:szCs w:val="28"/>
          <w:lang w:eastAsia="uk-UA"/>
          <w14:ligatures w14:val="none"/>
        </w:rPr>
      </w:pPr>
      <w:r w:rsidRPr="006B68D4">
        <w:rPr>
          <w:rFonts w:ascii="Times New Roman" w:eastAsia="Times New Roman" w:hAnsi="Times New Roman" w:cs="Times New Roman"/>
          <w:b/>
          <w:bCs/>
          <w:kern w:val="0"/>
          <w:sz w:val="28"/>
          <w:szCs w:val="28"/>
          <w:lang w:eastAsia="uk-UA"/>
          <w14:ligatures w14:val="none"/>
        </w:rPr>
        <w:t>Висновки до І розділу</w:t>
      </w:r>
    </w:p>
    <w:p w14:paraId="2A13158D" w14:textId="77777777" w:rsidR="001F44EB" w:rsidRDefault="001F44EB" w:rsidP="001F44EB">
      <w:pPr>
        <w:spacing w:after="0" w:line="360" w:lineRule="auto"/>
        <w:ind w:firstLine="567"/>
        <w:jc w:val="both"/>
        <w:outlineLvl w:val="2"/>
        <w:rPr>
          <w:rFonts w:ascii="Times New Roman" w:eastAsia="Times New Roman" w:hAnsi="Times New Roman" w:cs="Times New Roman"/>
          <w:kern w:val="0"/>
          <w:sz w:val="28"/>
          <w:szCs w:val="28"/>
          <w:lang w:eastAsia="uk-UA"/>
          <w14:ligatures w14:val="none"/>
        </w:rPr>
      </w:pPr>
    </w:p>
    <w:p w14:paraId="6D4505B9" w14:textId="77777777" w:rsidR="006B68D4" w:rsidRPr="006B68D4" w:rsidRDefault="006B68D4" w:rsidP="006B68D4">
      <w:pPr>
        <w:spacing w:after="0" w:line="360" w:lineRule="auto"/>
        <w:ind w:firstLine="567"/>
        <w:jc w:val="both"/>
        <w:outlineLvl w:val="2"/>
        <w:rPr>
          <w:rFonts w:ascii="Times New Roman" w:eastAsia="Times New Roman" w:hAnsi="Times New Roman" w:cs="Times New Roman"/>
          <w:kern w:val="0"/>
          <w:sz w:val="28"/>
          <w:szCs w:val="28"/>
          <w:lang w:eastAsia="uk-UA"/>
          <w14:ligatures w14:val="none"/>
        </w:rPr>
      </w:pPr>
      <w:r w:rsidRPr="006B68D4">
        <w:rPr>
          <w:rFonts w:ascii="Times New Roman" w:eastAsia="Times New Roman" w:hAnsi="Times New Roman" w:cs="Times New Roman"/>
          <w:kern w:val="0"/>
          <w:sz w:val="28"/>
          <w:szCs w:val="28"/>
          <w:lang w:eastAsia="uk-UA"/>
          <w14:ligatures w14:val="none"/>
        </w:rPr>
        <w:t>Дослідження процесу формування іміджу політика в сучасному інформаційному просторі дозволяє зробити кілька важливих висновків. Імідж політика – це складний та багатогранний феномен, що конструюється під впливом різноманітних факторів, серед яких ключову роль відіграють журналістика та соціальні мережі.</w:t>
      </w:r>
    </w:p>
    <w:p w14:paraId="7D7F4410" w14:textId="77777777" w:rsidR="006B68D4" w:rsidRPr="006B68D4" w:rsidRDefault="006B68D4" w:rsidP="006B68D4">
      <w:pPr>
        <w:spacing w:after="0" w:line="360" w:lineRule="auto"/>
        <w:ind w:firstLine="567"/>
        <w:jc w:val="both"/>
        <w:outlineLvl w:val="2"/>
        <w:rPr>
          <w:rFonts w:ascii="Times New Roman" w:eastAsia="Times New Roman" w:hAnsi="Times New Roman" w:cs="Times New Roman"/>
          <w:kern w:val="0"/>
          <w:sz w:val="28"/>
          <w:szCs w:val="28"/>
          <w:lang w:eastAsia="uk-UA"/>
          <w14:ligatures w14:val="none"/>
        </w:rPr>
      </w:pPr>
      <w:r w:rsidRPr="006B68D4">
        <w:rPr>
          <w:rFonts w:ascii="Times New Roman" w:eastAsia="Times New Roman" w:hAnsi="Times New Roman" w:cs="Times New Roman"/>
          <w:kern w:val="0"/>
          <w:sz w:val="28"/>
          <w:szCs w:val="28"/>
          <w:lang w:eastAsia="uk-UA"/>
          <w14:ligatures w14:val="none"/>
        </w:rPr>
        <w:t>Традиційні ЗМІ, такі як телебачення, радіо та друковані видання, залишаються важливими каналами комунікації між політиками та суспільством. Журналісти, виконуючи функції інформування, аналізу та критики, формують уявлення про діяльність, позиції та особистісні якості політиків. Професійна етика, об'єктивність та неупередженість журналістів є критично важливими для забезпечення достовірного та збалансованого висвітлення політичних подій та формування об'єктивного іміджу. Проте, комерціалізація ЗМІ, політична заангажованість та поширення фейкових новин залишаються серйозними викликами, що підривають довіру до журналістики та негативно впливають на політичний процес.</w:t>
      </w:r>
    </w:p>
    <w:p w14:paraId="727F820F" w14:textId="77777777" w:rsidR="006B68D4" w:rsidRPr="006B68D4" w:rsidRDefault="006B68D4" w:rsidP="006B68D4">
      <w:pPr>
        <w:spacing w:after="0" w:line="360" w:lineRule="auto"/>
        <w:ind w:firstLine="567"/>
        <w:jc w:val="both"/>
        <w:outlineLvl w:val="2"/>
        <w:rPr>
          <w:rFonts w:ascii="Times New Roman" w:eastAsia="Times New Roman" w:hAnsi="Times New Roman" w:cs="Times New Roman"/>
          <w:kern w:val="0"/>
          <w:sz w:val="28"/>
          <w:szCs w:val="28"/>
          <w:lang w:eastAsia="uk-UA"/>
          <w14:ligatures w14:val="none"/>
        </w:rPr>
      </w:pPr>
      <w:r w:rsidRPr="006B68D4">
        <w:rPr>
          <w:rFonts w:ascii="Times New Roman" w:eastAsia="Times New Roman" w:hAnsi="Times New Roman" w:cs="Times New Roman"/>
          <w:kern w:val="0"/>
          <w:sz w:val="28"/>
          <w:szCs w:val="28"/>
          <w:lang w:eastAsia="uk-UA"/>
          <w14:ligatures w14:val="none"/>
        </w:rPr>
        <w:t xml:space="preserve">Зі стрімким розвитком цифрових технологій та поширенням соціальних мереж, останні стали потужним інструментом формування політичного іміджу. Платформи, такі як Facebook, Twitter, Instagram та Telegram, надають політикам можливість безпосередньої комунікації з електоратом, формування власного наративу та конструювання бажаного образу. Соціальні мережі дозволяють швидко поширювати інформацію, мобілізувати прихильників та вести діалог з громадськістю. Однак, анонімність, відсутність жорсткої модерації та алгоритмічні особливості цих платформ створюють ризики </w:t>
      </w:r>
      <w:r w:rsidRPr="006B68D4">
        <w:rPr>
          <w:rFonts w:ascii="Times New Roman" w:eastAsia="Times New Roman" w:hAnsi="Times New Roman" w:cs="Times New Roman"/>
          <w:kern w:val="0"/>
          <w:sz w:val="28"/>
          <w:szCs w:val="28"/>
          <w:lang w:eastAsia="uk-UA"/>
          <w14:ligatures w14:val="none"/>
        </w:rPr>
        <w:lastRenderedPageBreak/>
        <w:t>поширення дезінформації, маніпулювання громадською думкою та поляризації суспільства.</w:t>
      </w:r>
    </w:p>
    <w:p w14:paraId="36411A1C" w14:textId="7B910E22" w:rsidR="006B68D4" w:rsidRPr="006B68D4" w:rsidRDefault="006B68D4" w:rsidP="006B68D4">
      <w:pPr>
        <w:spacing w:after="0" w:line="360" w:lineRule="auto"/>
        <w:ind w:firstLine="567"/>
        <w:jc w:val="both"/>
        <w:outlineLvl w:val="2"/>
        <w:rPr>
          <w:rFonts w:ascii="Times New Roman" w:eastAsia="Times New Roman" w:hAnsi="Times New Roman" w:cs="Times New Roman"/>
          <w:kern w:val="0"/>
          <w:sz w:val="28"/>
          <w:szCs w:val="28"/>
          <w:lang w:eastAsia="uk-UA"/>
          <w14:ligatures w14:val="none"/>
        </w:rPr>
      </w:pPr>
      <w:r w:rsidRPr="006B68D4">
        <w:rPr>
          <w:rFonts w:ascii="Times New Roman" w:eastAsia="Times New Roman" w:hAnsi="Times New Roman" w:cs="Times New Roman"/>
          <w:kern w:val="0"/>
          <w:sz w:val="28"/>
          <w:szCs w:val="28"/>
          <w:lang w:eastAsia="uk-UA"/>
          <w14:ligatures w14:val="none"/>
        </w:rPr>
        <w:t>Випадок з перемогою Келіна Джорджеску на виборах у Румунії 2024 року є яскравим прикладом впливу соціальних мереж на політичний процес. Активне та вміле використання платформ TikTok,</w:t>
      </w:r>
      <w:r w:rsidRPr="006B68D4">
        <w:t xml:space="preserve"> </w:t>
      </w:r>
      <w:r w:rsidRPr="006B68D4">
        <w:rPr>
          <w:rFonts w:ascii="Times New Roman" w:eastAsia="Times New Roman" w:hAnsi="Times New Roman" w:cs="Times New Roman"/>
          <w:kern w:val="0"/>
          <w:sz w:val="28"/>
          <w:szCs w:val="28"/>
          <w:lang w:eastAsia="uk-UA"/>
          <w14:ligatures w14:val="none"/>
        </w:rPr>
        <w:t>Facebook, Instagram, YouTube ймовірно, сприяло поширенню проросійських наративів та вплинуло на результати голосування. Цей кейс підкреслює необхідність критичного аналізу інформації, що поширюється в соціальних мережах, та розвитку медіаграмотності суспільства. Він також демонструє потенційну загрозу для демократичних процесів з боку дезінформаційних кампаній, що проводяться з використанням цифрових технологій.</w:t>
      </w:r>
    </w:p>
    <w:p w14:paraId="06C243A2" w14:textId="03F4D1B1" w:rsidR="006B68D4" w:rsidRDefault="006B68D4" w:rsidP="006B68D4">
      <w:pPr>
        <w:spacing w:after="0" w:line="360" w:lineRule="auto"/>
        <w:ind w:firstLine="567"/>
        <w:jc w:val="both"/>
        <w:outlineLvl w:val="2"/>
        <w:rPr>
          <w:rFonts w:ascii="Times New Roman" w:eastAsia="Times New Roman" w:hAnsi="Times New Roman" w:cs="Times New Roman"/>
          <w:kern w:val="0"/>
          <w:sz w:val="28"/>
          <w:szCs w:val="28"/>
          <w:lang w:eastAsia="uk-UA"/>
          <w14:ligatures w14:val="none"/>
        </w:rPr>
      </w:pPr>
      <w:r w:rsidRPr="006B68D4">
        <w:rPr>
          <w:rFonts w:ascii="Times New Roman" w:eastAsia="Times New Roman" w:hAnsi="Times New Roman" w:cs="Times New Roman"/>
          <w:kern w:val="0"/>
          <w:sz w:val="28"/>
          <w:szCs w:val="28"/>
          <w:lang w:eastAsia="uk-UA"/>
          <w14:ligatures w14:val="none"/>
        </w:rPr>
        <w:t>З огляду на вищесказане, можна констатувати, що формування іміджу політика є складним та динамічним процесом, що відбувається під впливом взаємодії традиційних ЗМІ та соціальних мереж. Журналістика відіграє важливу роль у забезпеченні інформаційної прозорості та формуванні об'єктивного уявлення про політиків, проте потребує постійного вдосконалення професійних стандартів та етичних принципів. Соціальні мережі, з іншого боку, надають нові можливості для політичної комунікації, але також створюють нові виклики, пов'язані з поширенням дезінформації та маніпулюванням громадською думкою. Ефективне управління іміджем політика в сучасних умовах вимагає комплексного підходу, що враховує особливості обох медійних просторів та базується на принципах етики, об'єктивності та відповідальності. Подальші дослідження повинні бути спрямовані на вивчення механізмів впливу соціальних мереж на політичний процес, розробку стратегій протидії дезінформації та підвищення рівня медіаграмотності суспільства.</w:t>
      </w:r>
    </w:p>
    <w:p w14:paraId="4B2BCEBC" w14:textId="77777777" w:rsidR="001F44EB" w:rsidRDefault="001F44EB" w:rsidP="001F44EB">
      <w:pPr>
        <w:spacing w:after="0" w:line="360" w:lineRule="auto"/>
        <w:ind w:firstLine="567"/>
        <w:jc w:val="both"/>
        <w:outlineLvl w:val="2"/>
        <w:rPr>
          <w:rFonts w:ascii="Times New Roman" w:eastAsia="Times New Roman" w:hAnsi="Times New Roman" w:cs="Times New Roman"/>
          <w:kern w:val="0"/>
          <w:sz w:val="28"/>
          <w:szCs w:val="28"/>
          <w:lang w:eastAsia="uk-UA"/>
          <w14:ligatures w14:val="none"/>
        </w:rPr>
      </w:pPr>
    </w:p>
    <w:p w14:paraId="346956E1" w14:textId="77777777" w:rsidR="00F61EAF" w:rsidRDefault="00F61EAF" w:rsidP="001F44EB">
      <w:pPr>
        <w:spacing w:after="0" w:line="360" w:lineRule="auto"/>
        <w:ind w:firstLine="567"/>
        <w:jc w:val="both"/>
        <w:outlineLvl w:val="2"/>
        <w:rPr>
          <w:rFonts w:ascii="Times New Roman" w:eastAsia="Times New Roman" w:hAnsi="Times New Roman" w:cs="Times New Roman"/>
          <w:kern w:val="0"/>
          <w:sz w:val="28"/>
          <w:szCs w:val="28"/>
          <w:lang w:eastAsia="uk-UA"/>
          <w14:ligatures w14:val="none"/>
        </w:rPr>
      </w:pPr>
    </w:p>
    <w:p w14:paraId="78DD5CE9" w14:textId="77777777" w:rsidR="00F61EAF" w:rsidRDefault="00F61EAF" w:rsidP="001F44EB">
      <w:pPr>
        <w:spacing w:after="0" w:line="360" w:lineRule="auto"/>
        <w:ind w:firstLine="567"/>
        <w:jc w:val="both"/>
        <w:outlineLvl w:val="2"/>
        <w:rPr>
          <w:rFonts w:ascii="Times New Roman" w:eastAsia="Times New Roman" w:hAnsi="Times New Roman" w:cs="Times New Roman"/>
          <w:kern w:val="0"/>
          <w:sz w:val="28"/>
          <w:szCs w:val="28"/>
          <w:lang w:eastAsia="uk-UA"/>
          <w14:ligatures w14:val="none"/>
        </w:rPr>
      </w:pPr>
    </w:p>
    <w:p w14:paraId="0D418912" w14:textId="77777777" w:rsidR="00F61EAF" w:rsidRDefault="00F61EAF" w:rsidP="001F44EB">
      <w:pPr>
        <w:spacing w:after="0" w:line="360" w:lineRule="auto"/>
        <w:ind w:firstLine="567"/>
        <w:jc w:val="both"/>
        <w:outlineLvl w:val="2"/>
        <w:rPr>
          <w:rFonts w:ascii="Times New Roman" w:eastAsia="Times New Roman" w:hAnsi="Times New Roman" w:cs="Times New Roman"/>
          <w:kern w:val="0"/>
          <w:sz w:val="28"/>
          <w:szCs w:val="28"/>
          <w:lang w:eastAsia="uk-UA"/>
          <w14:ligatures w14:val="none"/>
        </w:rPr>
      </w:pPr>
    </w:p>
    <w:p w14:paraId="3AC7A599" w14:textId="77777777" w:rsidR="00F61EAF" w:rsidRDefault="00F61EAF" w:rsidP="001F44EB">
      <w:pPr>
        <w:spacing w:after="0" w:line="360" w:lineRule="auto"/>
        <w:ind w:firstLine="567"/>
        <w:jc w:val="both"/>
        <w:outlineLvl w:val="2"/>
        <w:rPr>
          <w:rFonts w:ascii="Times New Roman" w:eastAsia="Times New Roman" w:hAnsi="Times New Roman" w:cs="Times New Roman"/>
          <w:kern w:val="0"/>
          <w:sz w:val="28"/>
          <w:szCs w:val="28"/>
          <w:lang w:eastAsia="uk-UA"/>
          <w14:ligatures w14:val="none"/>
        </w:rPr>
      </w:pPr>
    </w:p>
    <w:p w14:paraId="03741A15" w14:textId="77777777" w:rsidR="00DC2268" w:rsidRDefault="00DC2268" w:rsidP="001F44EB">
      <w:pPr>
        <w:spacing w:after="0" w:line="360" w:lineRule="auto"/>
        <w:ind w:firstLine="567"/>
        <w:jc w:val="both"/>
        <w:outlineLvl w:val="2"/>
        <w:rPr>
          <w:rFonts w:ascii="Times New Roman" w:eastAsia="Times New Roman" w:hAnsi="Times New Roman" w:cs="Times New Roman"/>
          <w:kern w:val="0"/>
          <w:sz w:val="28"/>
          <w:szCs w:val="28"/>
          <w:lang w:eastAsia="uk-UA"/>
          <w14:ligatures w14:val="none"/>
        </w:rPr>
      </w:pPr>
    </w:p>
    <w:p w14:paraId="1E0CB4DA" w14:textId="77777777" w:rsidR="00DC2268" w:rsidRDefault="00DC2268" w:rsidP="001F44EB">
      <w:pPr>
        <w:spacing w:after="0" w:line="360" w:lineRule="auto"/>
        <w:ind w:firstLine="567"/>
        <w:jc w:val="both"/>
        <w:outlineLvl w:val="2"/>
        <w:rPr>
          <w:rFonts w:ascii="Times New Roman" w:eastAsia="Times New Roman" w:hAnsi="Times New Roman" w:cs="Times New Roman"/>
          <w:kern w:val="0"/>
          <w:sz w:val="28"/>
          <w:szCs w:val="28"/>
          <w:lang w:eastAsia="uk-UA"/>
          <w14:ligatures w14:val="none"/>
        </w:rPr>
      </w:pPr>
    </w:p>
    <w:p w14:paraId="7F304716" w14:textId="77777777" w:rsidR="00DC2268" w:rsidRDefault="00DC2268" w:rsidP="001F44EB">
      <w:pPr>
        <w:spacing w:after="0" w:line="360" w:lineRule="auto"/>
        <w:ind w:firstLine="567"/>
        <w:jc w:val="both"/>
        <w:outlineLvl w:val="2"/>
        <w:rPr>
          <w:rFonts w:ascii="Times New Roman" w:eastAsia="Times New Roman" w:hAnsi="Times New Roman" w:cs="Times New Roman"/>
          <w:kern w:val="0"/>
          <w:sz w:val="28"/>
          <w:szCs w:val="28"/>
          <w:lang w:eastAsia="uk-UA"/>
          <w14:ligatures w14:val="none"/>
        </w:rPr>
      </w:pPr>
    </w:p>
    <w:p w14:paraId="56D9BCA1" w14:textId="77777777" w:rsidR="00DC2268" w:rsidRDefault="00DC2268" w:rsidP="001F44EB">
      <w:pPr>
        <w:spacing w:after="0" w:line="360" w:lineRule="auto"/>
        <w:ind w:firstLine="567"/>
        <w:jc w:val="both"/>
        <w:outlineLvl w:val="2"/>
        <w:rPr>
          <w:rFonts w:ascii="Times New Roman" w:eastAsia="Times New Roman" w:hAnsi="Times New Roman" w:cs="Times New Roman"/>
          <w:kern w:val="0"/>
          <w:sz w:val="28"/>
          <w:szCs w:val="28"/>
          <w:lang w:eastAsia="uk-UA"/>
          <w14:ligatures w14:val="none"/>
        </w:rPr>
      </w:pPr>
    </w:p>
    <w:p w14:paraId="2BDD39BD" w14:textId="77777777" w:rsidR="00DC2268" w:rsidRDefault="00DC2268" w:rsidP="001F44EB">
      <w:pPr>
        <w:spacing w:after="0" w:line="360" w:lineRule="auto"/>
        <w:ind w:firstLine="567"/>
        <w:jc w:val="both"/>
        <w:outlineLvl w:val="2"/>
        <w:rPr>
          <w:rFonts w:ascii="Times New Roman" w:eastAsia="Times New Roman" w:hAnsi="Times New Roman" w:cs="Times New Roman"/>
          <w:kern w:val="0"/>
          <w:sz w:val="28"/>
          <w:szCs w:val="28"/>
          <w:lang w:eastAsia="uk-UA"/>
          <w14:ligatures w14:val="none"/>
        </w:rPr>
      </w:pPr>
    </w:p>
    <w:p w14:paraId="7DE0F6A6" w14:textId="62F2F0D5" w:rsidR="00A20FC8" w:rsidRDefault="00A20FC8" w:rsidP="008836FA">
      <w:pPr>
        <w:spacing w:after="0" w:line="360" w:lineRule="auto"/>
        <w:ind w:firstLine="567"/>
        <w:jc w:val="center"/>
        <w:outlineLvl w:val="2"/>
        <w:rPr>
          <w:rFonts w:ascii="Times New Roman" w:eastAsia="Times New Roman" w:hAnsi="Times New Roman" w:cs="Times New Roman"/>
          <w:b/>
          <w:bCs/>
          <w:kern w:val="0"/>
          <w:sz w:val="27"/>
          <w:szCs w:val="27"/>
          <w:lang w:eastAsia="uk-UA"/>
          <w14:ligatures w14:val="none"/>
        </w:rPr>
      </w:pPr>
      <w:r w:rsidRPr="001F44EB">
        <w:rPr>
          <w:rFonts w:ascii="Times New Roman" w:eastAsia="Times New Roman" w:hAnsi="Times New Roman" w:cs="Times New Roman"/>
          <w:b/>
          <w:bCs/>
          <w:kern w:val="0"/>
          <w:sz w:val="28"/>
          <w:szCs w:val="28"/>
          <w:lang w:eastAsia="uk-UA"/>
          <w14:ligatures w14:val="none"/>
        </w:rPr>
        <w:t>РОЗДІЛ 2. ОСОБЛИВОСТІ ФОРМУВАННЯ ІМІДЖУ ПОЛІТИЧНОГО</w:t>
      </w:r>
      <w:r w:rsidRPr="00A20FC8">
        <w:rPr>
          <w:rFonts w:ascii="Times New Roman" w:eastAsia="Times New Roman" w:hAnsi="Times New Roman" w:cs="Times New Roman"/>
          <w:b/>
          <w:bCs/>
          <w:kern w:val="0"/>
          <w:sz w:val="27"/>
          <w:szCs w:val="27"/>
          <w:lang w:eastAsia="uk-UA"/>
          <w14:ligatures w14:val="none"/>
        </w:rPr>
        <w:t xml:space="preserve"> ЛІДЕРА В</w:t>
      </w:r>
      <w:r w:rsidR="00262575" w:rsidRPr="00262575">
        <w:rPr>
          <w:rFonts w:ascii="Times New Roman" w:eastAsia="Times New Roman" w:hAnsi="Times New Roman" w:cs="Times New Roman"/>
          <w:b/>
          <w:bCs/>
          <w:kern w:val="0"/>
          <w:sz w:val="27"/>
          <w:szCs w:val="27"/>
          <w:lang w:eastAsia="uk-UA"/>
          <w14:ligatures w14:val="none"/>
        </w:rPr>
        <w:t xml:space="preserve"> СУЧАСНОМУ МЕДІАПРОСТОРІ</w:t>
      </w:r>
    </w:p>
    <w:p w14:paraId="3A632FAC" w14:textId="532C9698" w:rsidR="00A20FC8" w:rsidRDefault="00A20FC8" w:rsidP="008836FA">
      <w:pPr>
        <w:spacing w:before="100" w:beforeAutospacing="1" w:after="100" w:afterAutospacing="1" w:line="240" w:lineRule="auto"/>
        <w:ind w:firstLine="567"/>
        <w:outlineLvl w:val="3"/>
        <w:rPr>
          <w:rFonts w:ascii="Times New Roman" w:eastAsia="Times New Roman" w:hAnsi="Times New Roman" w:cs="Times New Roman"/>
          <w:b/>
          <w:bCs/>
          <w:kern w:val="0"/>
          <w:sz w:val="28"/>
          <w:szCs w:val="28"/>
          <w:lang w:eastAsia="uk-UA"/>
          <w14:ligatures w14:val="none"/>
        </w:rPr>
      </w:pPr>
      <w:r w:rsidRPr="00262575">
        <w:rPr>
          <w:rFonts w:ascii="Times New Roman" w:eastAsia="Times New Roman" w:hAnsi="Times New Roman" w:cs="Times New Roman"/>
          <w:b/>
          <w:bCs/>
          <w:kern w:val="0"/>
          <w:sz w:val="28"/>
          <w:szCs w:val="28"/>
          <w:lang w:eastAsia="uk-UA"/>
          <w14:ligatures w14:val="none"/>
        </w:rPr>
        <w:t xml:space="preserve">2.1. </w:t>
      </w:r>
      <w:r w:rsidR="00262575" w:rsidRPr="00262575">
        <w:rPr>
          <w:rFonts w:ascii="Times New Roman" w:eastAsia="Times New Roman" w:hAnsi="Times New Roman" w:cs="Times New Roman"/>
          <w:b/>
          <w:bCs/>
          <w:kern w:val="0"/>
          <w:sz w:val="28"/>
          <w:szCs w:val="28"/>
          <w:lang w:eastAsia="uk-UA"/>
          <w14:ligatures w14:val="none"/>
        </w:rPr>
        <w:t>Лінгвістичні аспекти політичного іміджмейкінгу</w:t>
      </w:r>
    </w:p>
    <w:p w14:paraId="108FE01C" w14:textId="77777777" w:rsidR="00262575" w:rsidRPr="00262575" w:rsidRDefault="00262575" w:rsidP="00EB2B6F">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262575">
        <w:rPr>
          <w:rFonts w:ascii="Times New Roman" w:eastAsia="Times New Roman" w:hAnsi="Times New Roman" w:cs="Times New Roman"/>
          <w:kern w:val="0"/>
          <w:sz w:val="28"/>
          <w:szCs w:val="28"/>
          <w:lang w:eastAsia="uk-UA"/>
          <w14:ligatures w14:val="none"/>
        </w:rPr>
        <w:t>Для ефективного формування політичного іміджу, поряд із зовнішністю, ключовим є мовний імідж. Мова – потужний інструмент впливу, здатний як створювати, так і руйнувати враження. Позитивний мовний імідж, що базується як на об'єктивних характеристиках, так і на суб'єктивному сприйнятті, є необхідним для публічних осіб.</w:t>
      </w:r>
    </w:p>
    <w:p w14:paraId="7A954A4A" w14:textId="77777777" w:rsidR="00262575" w:rsidRPr="00262575" w:rsidRDefault="00262575" w:rsidP="00EB2B6F">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262575">
        <w:rPr>
          <w:rFonts w:ascii="Times New Roman" w:eastAsia="Times New Roman" w:hAnsi="Times New Roman" w:cs="Times New Roman"/>
          <w:kern w:val="0"/>
          <w:sz w:val="28"/>
          <w:szCs w:val="28"/>
          <w:lang w:eastAsia="uk-UA"/>
          <w14:ligatures w14:val="none"/>
        </w:rPr>
        <w:t>Мовний імідж є складовою загального іміджу та сприяє досягненню іміджевих цілей. Його формування передбачає не лише розвиток мовленнєвих навичок та невербальної комунікації, а й врахування очікувань аудиторії для оптимізації публічних виступів та здобуття конкурентної переваги.</w:t>
      </w:r>
    </w:p>
    <w:p w14:paraId="4C4FFAF5" w14:textId="658537ED" w:rsidR="00262575" w:rsidRPr="00262575" w:rsidRDefault="00262575" w:rsidP="00EB2B6F">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262575">
        <w:rPr>
          <w:rFonts w:ascii="Times New Roman" w:eastAsia="Times New Roman" w:hAnsi="Times New Roman" w:cs="Times New Roman"/>
          <w:kern w:val="0"/>
          <w:sz w:val="28"/>
          <w:szCs w:val="28"/>
          <w:lang w:eastAsia="uk-UA"/>
          <w14:ligatures w14:val="none"/>
        </w:rPr>
        <w:t xml:space="preserve">Особливо важливий мовний імідж для політиків, чия публічна діяльність є основною. </w:t>
      </w:r>
      <w:r w:rsidR="000C10A9">
        <w:rPr>
          <w:rFonts w:ascii="Times New Roman" w:eastAsia="Times New Roman" w:hAnsi="Times New Roman" w:cs="Times New Roman"/>
          <w:kern w:val="0"/>
          <w:sz w:val="28"/>
          <w:szCs w:val="28"/>
          <w:lang w:eastAsia="uk-UA"/>
          <w14:ligatures w14:val="none"/>
        </w:rPr>
        <w:t>«</w:t>
      </w:r>
      <w:r w:rsidRPr="00262575">
        <w:rPr>
          <w:rFonts w:ascii="Times New Roman" w:eastAsia="Times New Roman" w:hAnsi="Times New Roman" w:cs="Times New Roman"/>
          <w:kern w:val="0"/>
          <w:sz w:val="28"/>
          <w:szCs w:val="28"/>
          <w:lang w:eastAsia="uk-UA"/>
          <w14:ligatures w14:val="none"/>
        </w:rPr>
        <w:t xml:space="preserve">Виразне мовлення, сильний голос є важливими атрибутами лідерства, особливо в контексті виборчих кампаній. Політичні технологи та консультанти акцентують на мовному іміджі як на інструменті презентації та </w:t>
      </w:r>
      <w:r w:rsidR="00BD42D6">
        <w:rPr>
          <w:rFonts w:ascii="Times New Roman" w:eastAsia="Times New Roman" w:hAnsi="Times New Roman" w:cs="Times New Roman"/>
          <w:kern w:val="0"/>
          <w:sz w:val="28"/>
          <w:szCs w:val="28"/>
          <w:lang w:eastAsia="uk-UA"/>
          <w14:ligatures w14:val="none"/>
        </w:rPr>
        <w:t>«</w:t>
      </w:r>
      <w:r w:rsidRPr="00262575">
        <w:rPr>
          <w:rFonts w:ascii="Times New Roman" w:eastAsia="Times New Roman" w:hAnsi="Times New Roman" w:cs="Times New Roman"/>
          <w:kern w:val="0"/>
          <w:sz w:val="28"/>
          <w:szCs w:val="28"/>
          <w:lang w:eastAsia="uk-UA"/>
          <w14:ligatures w14:val="none"/>
        </w:rPr>
        <w:t>продажу</w:t>
      </w:r>
      <w:r w:rsidR="00BD42D6">
        <w:rPr>
          <w:rFonts w:ascii="Times New Roman" w:eastAsia="Times New Roman" w:hAnsi="Times New Roman" w:cs="Times New Roman"/>
          <w:kern w:val="0"/>
          <w:sz w:val="28"/>
          <w:szCs w:val="28"/>
          <w:lang w:eastAsia="uk-UA"/>
          <w14:ligatures w14:val="none"/>
        </w:rPr>
        <w:t>»</w:t>
      </w:r>
      <w:r w:rsidRPr="00262575">
        <w:rPr>
          <w:rFonts w:ascii="Times New Roman" w:eastAsia="Times New Roman" w:hAnsi="Times New Roman" w:cs="Times New Roman"/>
          <w:kern w:val="0"/>
          <w:sz w:val="28"/>
          <w:szCs w:val="28"/>
          <w:lang w:eastAsia="uk-UA"/>
          <w14:ligatures w14:val="none"/>
        </w:rPr>
        <w:t xml:space="preserve"> образу політика виборцям, використовуючи дискурсивні маніпуляції для формування політичних переконань</w:t>
      </w:r>
      <w:r w:rsidR="000C10A9">
        <w:rPr>
          <w:rFonts w:ascii="Times New Roman" w:eastAsia="Times New Roman" w:hAnsi="Times New Roman" w:cs="Times New Roman"/>
          <w:kern w:val="0"/>
          <w:sz w:val="28"/>
          <w:szCs w:val="28"/>
          <w:lang w:eastAsia="uk-UA"/>
          <w14:ligatures w14:val="none"/>
        </w:rPr>
        <w:t>» [37, с. 21]</w:t>
      </w:r>
      <w:r w:rsidRPr="00262575">
        <w:rPr>
          <w:rFonts w:ascii="Times New Roman" w:eastAsia="Times New Roman" w:hAnsi="Times New Roman" w:cs="Times New Roman"/>
          <w:kern w:val="0"/>
          <w:sz w:val="28"/>
          <w:szCs w:val="28"/>
          <w:lang w:eastAsia="uk-UA"/>
          <w14:ligatures w14:val="none"/>
        </w:rPr>
        <w:t>.</w:t>
      </w:r>
    </w:p>
    <w:p w14:paraId="335B6F6F" w14:textId="77777777" w:rsidR="00262575" w:rsidRPr="00262575" w:rsidRDefault="00262575" w:rsidP="00EB2B6F">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262575">
        <w:rPr>
          <w:rFonts w:ascii="Times New Roman" w:eastAsia="Times New Roman" w:hAnsi="Times New Roman" w:cs="Times New Roman"/>
          <w:kern w:val="0"/>
          <w:sz w:val="28"/>
          <w:szCs w:val="28"/>
          <w:lang w:eastAsia="uk-UA"/>
          <w14:ligatures w14:val="none"/>
        </w:rPr>
        <w:t xml:space="preserve">Ораторське мистецтво, як майстерність переконання та впливу на публіку, є головною складовою мовного іміджу. Воно поєднує красномовство, акторські навички та психологічні прийоми, ґрунтуючись на риториці – мистецтві ефективного використання слова. На відміну від риторики, що охоплює різні види мовлення, ораторське мистецтво має практичну </w:t>
      </w:r>
      <w:r w:rsidRPr="00262575">
        <w:rPr>
          <w:rFonts w:ascii="Times New Roman" w:eastAsia="Times New Roman" w:hAnsi="Times New Roman" w:cs="Times New Roman"/>
          <w:kern w:val="0"/>
          <w:sz w:val="28"/>
          <w:szCs w:val="28"/>
          <w:lang w:eastAsia="uk-UA"/>
          <w14:ligatures w14:val="none"/>
        </w:rPr>
        <w:lastRenderedPageBreak/>
        <w:t>спрямованість, допомагаючи зрозуміло та переконливо доносити позицію. Воно необхідне для досягнення успіху в суспільстві та конкурентній боротьбі.</w:t>
      </w:r>
    </w:p>
    <w:p w14:paraId="55CEB46A" w14:textId="77777777" w:rsidR="00262575" w:rsidRPr="00262575" w:rsidRDefault="00262575" w:rsidP="00EB2B6F">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262575">
        <w:rPr>
          <w:rFonts w:ascii="Times New Roman" w:eastAsia="Times New Roman" w:hAnsi="Times New Roman" w:cs="Times New Roman"/>
          <w:kern w:val="0"/>
          <w:sz w:val="28"/>
          <w:szCs w:val="28"/>
          <w:lang w:eastAsia="uk-UA"/>
          <w14:ligatures w14:val="none"/>
        </w:rPr>
        <w:t>Ораторське мистецтво, зароджене в Стародавній Греції, передбачає не лише грамотне мовлення та ясність думок, але й вміння контролювати хвилювання, розвинену дикцію та поставлений голос. Важливими є також мовленнєва імпровізація, вміння відповідати на запитання, підтримувати контакт з аудиторією та використовувати інтонацію.</w:t>
      </w:r>
    </w:p>
    <w:p w14:paraId="75EC1E19" w14:textId="77777777" w:rsidR="00262575" w:rsidRPr="00262575" w:rsidRDefault="00262575" w:rsidP="00EB2B6F">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262575">
        <w:rPr>
          <w:rFonts w:ascii="Times New Roman" w:eastAsia="Times New Roman" w:hAnsi="Times New Roman" w:cs="Times New Roman"/>
          <w:kern w:val="0"/>
          <w:sz w:val="28"/>
          <w:szCs w:val="28"/>
          <w:lang w:eastAsia="uk-UA"/>
          <w14:ligatures w14:val="none"/>
        </w:rPr>
        <w:t>Мовний імідж складається зі змістовної та виконавчої компонент. Спічрайтери відповідають за змістовну частину, створюючи логічні та зрозумілі промови, що відповідають очікуванням аудиторії та іміджу політика, намагаючись максимально наблизити стиль промови до повсякденного мовлення. Виконавча складова – це безпосередньо виступ політика, що включає техніку мовлення та виконавчу майстерність, вдосконалити яку допомагають фахівці з мовного іміджу.</w:t>
      </w:r>
    </w:p>
    <w:p w14:paraId="52C812D3" w14:textId="2A0AB6E7" w:rsidR="00262575" w:rsidRPr="00EB2B6F" w:rsidRDefault="00262575" w:rsidP="00EB2B6F">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EB2B6F">
        <w:rPr>
          <w:rFonts w:ascii="Times New Roman" w:eastAsia="Times New Roman" w:hAnsi="Times New Roman" w:cs="Times New Roman"/>
          <w:kern w:val="0"/>
          <w:sz w:val="28"/>
          <w:szCs w:val="28"/>
          <w:lang w:eastAsia="uk-UA"/>
          <w14:ligatures w14:val="none"/>
        </w:rPr>
        <w:t xml:space="preserve">Ораторське мистецтво ґрунтується на трьох ключових принципах: ясність, логічність та вільність мовлення. Ясність мови охоплює технічні аспекти, такі як дихання, голос, дикція та артикуляція, що досягається за допомогою різноманітних вправ (скоромовки, вокальні та логопедичні техніки). </w:t>
      </w:r>
      <w:r w:rsidR="000C10A9">
        <w:rPr>
          <w:rFonts w:ascii="Times New Roman" w:eastAsia="Times New Roman" w:hAnsi="Times New Roman" w:cs="Times New Roman"/>
          <w:kern w:val="0"/>
          <w:sz w:val="28"/>
          <w:szCs w:val="28"/>
          <w:lang w:eastAsia="uk-UA"/>
          <w14:ligatures w14:val="none"/>
        </w:rPr>
        <w:t>«</w:t>
      </w:r>
      <w:r w:rsidRPr="00EB2B6F">
        <w:rPr>
          <w:rFonts w:ascii="Times New Roman" w:eastAsia="Times New Roman" w:hAnsi="Times New Roman" w:cs="Times New Roman"/>
          <w:kern w:val="0"/>
          <w:sz w:val="28"/>
          <w:szCs w:val="28"/>
          <w:lang w:eastAsia="uk-UA"/>
          <w14:ligatures w14:val="none"/>
        </w:rPr>
        <w:t>Логічність мови передбачає структурування виступу, побудову композиції з зав'язкою, інтригою, кульмінацією та чітким меседжем. Вільність мови пов'язана з психотехнікою та акторською майстерністю, що дозволяє не просто вимовляти текст, а й діяти на сцені, впливаючи на аудиторію за допомогою інтонації та емоцій</w:t>
      </w:r>
      <w:r w:rsidR="000C10A9">
        <w:rPr>
          <w:rFonts w:ascii="Times New Roman" w:eastAsia="Times New Roman" w:hAnsi="Times New Roman" w:cs="Times New Roman"/>
          <w:kern w:val="0"/>
          <w:sz w:val="28"/>
          <w:szCs w:val="28"/>
          <w:lang w:eastAsia="uk-UA"/>
          <w14:ligatures w14:val="none"/>
        </w:rPr>
        <w:t>» [29, с. 10]</w:t>
      </w:r>
      <w:r w:rsidRPr="00EB2B6F">
        <w:rPr>
          <w:rFonts w:ascii="Times New Roman" w:eastAsia="Times New Roman" w:hAnsi="Times New Roman" w:cs="Times New Roman"/>
          <w:kern w:val="0"/>
          <w:sz w:val="28"/>
          <w:szCs w:val="28"/>
          <w:lang w:eastAsia="uk-UA"/>
          <w14:ligatures w14:val="none"/>
        </w:rPr>
        <w:t>.</w:t>
      </w:r>
    </w:p>
    <w:p w14:paraId="37F2DC60" w14:textId="77777777" w:rsidR="00262575" w:rsidRPr="00EB2B6F" w:rsidRDefault="00262575" w:rsidP="00EB2B6F">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EB2B6F">
        <w:rPr>
          <w:rFonts w:ascii="Times New Roman" w:eastAsia="Times New Roman" w:hAnsi="Times New Roman" w:cs="Times New Roman"/>
          <w:kern w:val="0"/>
          <w:sz w:val="28"/>
          <w:szCs w:val="28"/>
          <w:lang w:eastAsia="uk-UA"/>
          <w14:ligatures w14:val="none"/>
        </w:rPr>
        <w:t xml:space="preserve">Техніка підготовки промови політика включає кілька етапів. Перший – це підготовка самого тексту, що може тривати тривалий час та залучати спічрайтерів і політичних консультантів (як зазначав Дейл Карнегі, добре підготовлена промова – це дев’ять десятих сказана промова). Другий – створення плану виступу, що враховує мету, аудиторію та контекст. Третій – використання ораторських прийомів, наприклад, техніка потрійного повторення ключового меседжу для кращого запам'ятовування аудиторією. </w:t>
      </w:r>
      <w:r w:rsidRPr="00EB2B6F">
        <w:rPr>
          <w:rFonts w:ascii="Times New Roman" w:eastAsia="Times New Roman" w:hAnsi="Times New Roman" w:cs="Times New Roman"/>
          <w:kern w:val="0"/>
          <w:sz w:val="28"/>
          <w:szCs w:val="28"/>
          <w:lang w:eastAsia="uk-UA"/>
          <w14:ligatures w14:val="none"/>
        </w:rPr>
        <w:lastRenderedPageBreak/>
        <w:t>Четвертий – техніка вимови, що включає інтонацію, дикцію, артикуляцію, темп та жестикуляцію. Важливими є розвиток мовного дихання, голосу, дикції та використання влучних міміки та жестів. П'ятий – запам'ятовування тексту, особливо ключових моментів та структури виступу. Шостий – робота з аудиторією, що передбачає вміння зацікавити та утримати увагу слухачів, що є вирішальним фактором успіху виступу, особливо під час виборів.</w:t>
      </w:r>
    </w:p>
    <w:p w14:paraId="4B68760C" w14:textId="5BF612D3" w:rsidR="00262575" w:rsidRPr="00EB2B6F" w:rsidRDefault="00262575" w:rsidP="00EB2B6F">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EB2B6F">
        <w:rPr>
          <w:rFonts w:ascii="Times New Roman" w:eastAsia="Times New Roman" w:hAnsi="Times New Roman" w:cs="Times New Roman"/>
          <w:kern w:val="0"/>
          <w:sz w:val="28"/>
          <w:szCs w:val="28"/>
          <w:lang w:eastAsia="uk-UA"/>
          <w14:ligatures w14:val="none"/>
        </w:rPr>
        <w:t>Таким чином, ефективна ораторська майстерність, що є ключовим компонентом мовного іміджу, поєднує технічні навички, логічне мислення, психологічну підготовку та вміння взаємодіяти з аудиторією.</w:t>
      </w:r>
    </w:p>
    <w:p w14:paraId="73EC2C1B" w14:textId="53B9A14B" w:rsidR="00EB2B6F" w:rsidRPr="00EB2B6F" w:rsidRDefault="00EB2B6F" w:rsidP="00EB2B6F">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EB2B6F">
        <w:rPr>
          <w:rFonts w:ascii="Times New Roman" w:eastAsia="Times New Roman" w:hAnsi="Times New Roman" w:cs="Times New Roman"/>
          <w:kern w:val="0"/>
          <w:sz w:val="28"/>
          <w:szCs w:val="28"/>
          <w:lang w:eastAsia="uk-UA"/>
          <w14:ligatures w14:val="none"/>
        </w:rPr>
        <w:t xml:space="preserve">Для ефективної комунікації оратору необхідно враховувати мовні особливості, що включають акцент, інтонацію, невербальну комунікацію та голос. Щодо акценту, рекомендується уникати місцевих діалектизмів, окрім випадків, коли це стратегічно виправдано для встановлення контакту з місцевим електоратом. Інтонація, особливо при виступі не рідною мовою, має відповідати лінгвістичним нормам, щоб уникнути спотворення змісту. Жестикуляція має бути контрольованою, щоб не відволікати увагу аудиторії від змісту промови. </w:t>
      </w:r>
      <w:r w:rsidR="000C10A9">
        <w:rPr>
          <w:rFonts w:ascii="Times New Roman" w:eastAsia="Times New Roman" w:hAnsi="Times New Roman" w:cs="Times New Roman"/>
          <w:kern w:val="0"/>
          <w:sz w:val="28"/>
          <w:szCs w:val="28"/>
          <w:lang w:eastAsia="uk-UA"/>
          <w14:ligatures w14:val="none"/>
        </w:rPr>
        <w:t>«</w:t>
      </w:r>
      <w:r w:rsidRPr="00EB2B6F">
        <w:rPr>
          <w:rFonts w:ascii="Times New Roman" w:eastAsia="Times New Roman" w:hAnsi="Times New Roman" w:cs="Times New Roman"/>
          <w:kern w:val="0"/>
          <w:sz w:val="28"/>
          <w:szCs w:val="28"/>
          <w:lang w:eastAsia="uk-UA"/>
          <w14:ligatures w14:val="none"/>
        </w:rPr>
        <w:t>Голос, як професійний інструмент політика, повинен бути розвиненим, здатним передавати смислові відтінки та створювати емоційний настрій. Рівний, середньої гучності голос з варіаціями тембру є найбільш ефективним. Прикладом успішного використання голосу є випадок з Р.</w:t>
      </w:r>
      <w:r w:rsidR="001366F6">
        <w:rPr>
          <w:rFonts w:ascii="Times New Roman" w:eastAsia="Times New Roman" w:hAnsi="Times New Roman" w:cs="Times New Roman"/>
          <w:kern w:val="0"/>
          <w:sz w:val="28"/>
          <w:szCs w:val="28"/>
          <w:lang w:eastAsia="uk-UA"/>
          <w14:ligatures w14:val="none"/>
        </w:rPr>
        <w:t> </w:t>
      </w:r>
      <w:r w:rsidRPr="00EB2B6F">
        <w:rPr>
          <w:rFonts w:ascii="Times New Roman" w:eastAsia="Times New Roman" w:hAnsi="Times New Roman" w:cs="Times New Roman"/>
          <w:kern w:val="0"/>
          <w:sz w:val="28"/>
          <w:szCs w:val="28"/>
          <w:lang w:eastAsia="uk-UA"/>
          <w14:ligatures w14:val="none"/>
        </w:rPr>
        <w:t>Ніксоном, який, програвши телевізійні дебати через візуальний образ, переміг на радіо завдяки своїй мовній майстерності. Тон мовлення відображає впевненість оратора та впливає на сприйняття аудиторії</w:t>
      </w:r>
      <w:r w:rsidR="000C10A9">
        <w:rPr>
          <w:rFonts w:ascii="Times New Roman" w:eastAsia="Times New Roman" w:hAnsi="Times New Roman" w:cs="Times New Roman"/>
          <w:kern w:val="0"/>
          <w:sz w:val="28"/>
          <w:szCs w:val="28"/>
          <w:lang w:eastAsia="uk-UA"/>
          <w14:ligatures w14:val="none"/>
        </w:rPr>
        <w:t>» [55, с. 13]</w:t>
      </w:r>
      <w:r w:rsidRPr="00EB2B6F">
        <w:rPr>
          <w:rFonts w:ascii="Times New Roman" w:eastAsia="Times New Roman" w:hAnsi="Times New Roman" w:cs="Times New Roman"/>
          <w:kern w:val="0"/>
          <w:sz w:val="28"/>
          <w:szCs w:val="28"/>
          <w:lang w:eastAsia="uk-UA"/>
          <w14:ligatures w14:val="none"/>
        </w:rPr>
        <w:t>.</w:t>
      </w:r>
    </w:p>
    <w:p w14:paraId="466503D1" w14:textId="336DB8FB" w:rsidR="00EB2B6F" w:rsidRPr="00EB2B6F" w:rsidRDefault="00EB2B6F" w:rsidP="00EB2B6F">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EB2B6F">
        <w:rPr>
          <w:rFonts w:ascii="Times New Roman" w:eastAsia="Times New Roman" w:hAnsi="Times New Roman" w:cs="Times New Roman"/>
          <w:kern w:val="0"/>
          <w:sz w:val="28"/>
          <w:szCs w:val="28"/>
          <w:lang w:eastAsia="uk-UA"/>
          <w14:ligatures w14:val="none"/>
        </w:rPr>
        <w:t xml:space="preserve">Враховуючи ці мовні аспекти, а також очікування та мовну культуру аудиторії, можна створити переконливий виступ. Джеймс Хьюмс, колишній спічрайтер п'яти американських президентів, пропонує кілька прийомів для досягнення ораторської майстерності: пауза на початку виступу для привернення уваги, сильна перша фраза, що викликає позитивний відгук, яскравий початок з історії або важливої новини та чітко сформульована головна думка, що </w:t>
      </w:r>
      <w:r w:rsidR="00BD42D6">
        <w:rPr>
          <w:rFonts w:ascii="Times New Roman" w:eastAsia="Times New Roman" w:hAnsi="Times New Roman" w:cs="Times New Roman"/>
          <w:kern w:val="0"/>
          <w:sz w:val="28"/>
          <w:szCs w:val="28"/>
          <w:lang w:eastAsia="uk-UA"/>
          <w14:ligatures w14:val="none"/>
        </w:rPr>
        <w:t>«</w:t>
      </w:r>
      <w:r w:rsidRPr="00EB2B6F">
        <w:rPr>
          <w:rFonts w:ascii="Times New Roman" w:eastAsia="Times New Roman" w:hAnsi="Times New Roman" w:cs="Times New Roman"/>
          <w:kern w:val="0"/>
          <w:sz w:val="28"/>
          <w:szCs w:val="28"/>
          <w:lang w:eastAsia="uk-UA"/>
          <w14:ligatures w14:val="none"/>
        </w:rPr>
        <w:t>поміщається в сірникову коробку</w:t>
      </w:r>
      <w:r w:rsidR="00BD42D6">
        <w:rPr>
          <w:rFonts w:ascii="Times New Roman" w:eastAsia="Times New Roman" w:hAnsi="Times New Roman" w:cs="Times New Roman"/>
          <w:kern w:val="0"/>
          <w:sz w:val="28"/>
          <w:szCs w:val="28"/>
          <w:lang w:eastAsia="uk-UA"/>
          <w14:ligatures w14:val="none"/>
        </w:rPr>
        <w:t>»</w:t>
      </w:r>
      <w:r w:rsidRPr="00EB2B6F">
        <w:rPr>
          <w:rFonts w:ascii="Times New Roman" w:eastAsia="Times New Roman" w:hAnsi="Times New Roman" w:cs="Times New Roman"/>
          <w:kern w:val="0"/>
          <w:sz w:val="28"/>
          <w:szCs w:val="28"/>
          <w:lang w:eastAsia="uk-UA"/>
          <w14:ligatures w14:val="none"/>
        </w:rPr>
        <w:t xml:space="preserve">. Структурування </w:t>
      </w:r>
      <w:r w:rsidRPr="00EB2B6F">
        <w:rPr>
          <w:rFonts w:ascii="Times New Roman" w:eastAsia="Times New Roman" w:hAnsi="Times New Roman" w:cs="Times New Roman"/>
          <w:kern w:val="0"/>
          <w:sz w:val="28"/>
          <w:szCs w:val="28"/>
          <w:lang w:eastAsia="uk-UA"/>
          <w14:ligatures w14:val="none"/>
        </w:rPr>
        <w:lastRenderedPageBreak/>
        <w:t>виступу передбачає виділення ключових думок та їхнє розкриття за допомогою прикладів та цитат.</w:t>
      </w:r>
    </w:p>
    <w:p w14:paraId="2C503415" w14:textId="77777777" w:rsidR="00EB2B6F" w:rsidRPr="00EB2B6F" w:rsidRDefault="00EB2B6F" w:rsidP="00EB2B6F">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EB2B6F">
        <w:rPr>
          <w:rFonts w:ascii="Times New Roman" w:eastAsia="Times New Roman" w:hAnsi="Times New Roman" w:cs="Times New Roman"/>
          <w:kern w:val="0"/>
          <w:sz w:val="28"/>
          <w:szCs w:val="28"/>
          <w:lang w:eastAsia="uk-UA"/>
          <w14:ligatures w14:val="none"/>
        </w:rPr>
        <w:t>Отже, успішний виступ ґрунтується на комплексному підході, що поєднує технічні мовленнєві навички, врахування контексту аудиторії та використання ефективних риторичних прийомів.</w:t>
      </w:r>
    </w:p>
    <w:p w14:paraId="516E5111" w14:textId="77777777" w:rsidR="00EB2B6F" w:rsidRPr="00EB2B6F" w:rsidRDefault="00EB2B6F" w:rsidP="00EB2B6F">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EB2B6F">
        <w:rPr>
          <w:rFonts w:ascii="Times New Roman" w:eastAsia="Times New Roman" w:hAnsi="Times New Roman" w:cs="Times New Roman"/>
          <w:kern w:val="0"/>
          <w:sz w:val="28"/>
          <w:szCs w:val="28"/>
          <w:lang w:eastAsia="uk-UA"/>
          <w14:ligatures w14:val="none"/>
        </w:rPr>
        <w:t>Ефективне використання цитат передбачає їхню особисту значущість для оратора та впізнаваність автора для аудиторії, з лаконічним формулюванням. Для посилення ефекту цитування рекомендується використовувати візуальні прийоми, наприклад, паузу, окуляри або картку з цитатою, що створює особливе враження. Дотепність у виступі має бути доречною та пов'язаною з контекстом, уникаючи жартів заради жарту. Рекомендується використовувати гумор у середині промови для розрядки атмосфери.</w:t>
      </w:r>
    </w:p>
    <w:p w14:paraId="1028E021" w14:textId="349A206B" w:rsidR="00EB2B6F" w:rsidRPr="00EB2B6F" w:rsidRDefault="00EB2B6F" w:rsidP="00EB2B6F">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EB2B6F">
        <w:rPr>
          <w:rFonts w:ascii="Times New Roman" w:eastAsia="Times New Roman" w:hAnsi="Times New Roman" w:cs="Times New Roman"/>
          <w:kern w:val="0"/>
          <w:sz w:val="28"/>
          <w:szCs w:val="28"/>
          <w:lang w:eastAsia="uk-UA"/>
          <w14:ligatures w14:val="none"/>
        </w:rPr>
        <w:t xml:space="preserve">Читання тексту з аркуша слід виконувати з використанням техніки </w:t>
      </w:r>
      <w:r w:rsidR="00BD42D6">
        <w:rPr>
          <w:rFonts w:ascii="Times New Roman" w:eastAsia="Times New Roman" w:hAnsi="Times New Roman" w:cs="Times New Roman"/>
          <w:kern w:val="0"/>
          <w:sz w:val="28"/>
          <w:szCs w:val="28"/>
          <w:lang w:eastAsia="uk-UA"/>
          <w14:ligatures w14:val="none"/>
        </w:rPr>
        <w:t>«</w:t>
      </w:r>
      <w:r w:rsidRPr="00EB2B6F">
        <w:rPr>
          <w:rFonts w:ascii="Times New Roman" w:eastAsia="Times New Roman" w:hAnsi="Times New Roman" w:cs="Times New Roman"/>
          <w:kern w:val="0"/>
          <w:sz w:val="28"/>
          <w:szCs w:val="28"/>
          <w:lang w:eastAsia="uk-UA"/>
          <w14:ligatures w14:val="none"/>
        </w:rPr>
        <w:t>дивитися – зупинитися – сказати</w:t>
      </w:r>
      <w:r w:rsidR="00BD42D6">
        <w:rPr>
          <w:rFonts w:ascii="Times New Roman" w:eastAsia="Times New Roman" w:hAnsi="Times New Roman" w:cs="Times New Roman"/>
          <w:kern w:val="0"/>
          <w:sz w:val="28"/>
          <w:szCs w:val="28"/>
          <w:lang w:eastAsia="uk-UA"/>
          <w14:ligatures w14:val="none"/>
        </w:rPr>
        <w:t>»</w:t>
      </w:r>
      <w:r w:rsidRPr="00EB2B6F">
        <w:rPr>
          <w:rFonts w:ascii="Times New Roman" w:eastAsia="Times New Roman" w:hAnsi="Times New Roman" w:cs="Times New Roman"/>
          <w:kern w:val="0"/>
          <w:sz w:val="28"/>
          <w:szCs w:val="28"/>
          <w:lang w:eastAsia="uk-UA"/>
          <w14:ligatures w14:val="none"/>
        </w:rPr>
        <w:t xml:space="preserve">, що передбачає візуальне запам'ятовування фрагментів тексту та їхнє відтворення з контактом з аудиторією. </w:t>
      </w:r>
      <w:r w:rsidR="000C10A9">
        <w:rPr>
          <w:rFonts w:ascii="Times New Roman" w:eastAsia="Times New Roman" w:hAnsi="Times New Roman" w:cs="Times New Roman"/>
          <w:kern w:val="0"/>
          <w:sz w:val="28"/>
          <w:szCs w:val="28"/>
          <w:lang w:eastAsia="uk-UA"/>
          <w14:ligatures w14:val="none"/>
        </w:rPr>
        <w:t>«</w:t>
      </w:r>
      <w:r w:rsidRPr="00EB2B6F">
        <w:rPr>
          <w:rFonts w:ascii="Times New Roman" w:eastAsia="Times New Roman" w:hAnsi="Times New Roman" w:cs="Times New Roman"/>
          <w:kern w:val="0"/>
          <w:sz w:val="28"/>
          <w:szCs w:val="28"/>
          <w:lang w:eastAsia="uk-UA"/>
          <w14:ligatures w14:val="none"/>
        </w:rPr>
        <w:t xml:space="preserve">Для посилення впливу мовлення рекомендується використовувати рими та внутрішні співзвуччя, як це робив Черчилль. Для перевірки доречності жарту пропонується правило трьох </w:t>
      </w:r>
      <w:r w:rsidR="00BD42D6">
        <w:rPr>
          <w:rFonts w:ascii="Times New Roman" w:eastAsia="Times New Roman" w:hAnsi="Times New Roman" w:cs="Times New Roman"/>
          <w:kern w:val="0"/>
          <w:sz w:val="28"/>
          <w:szCs w:val="28"/>
          <w:lang w:eastAsia="uk-UA"/>
          <w14:ligatures w14:val="none"/>
        </w:rPr>
        <w:t>«</w:t>
      </w:r>
      <w:r w:rsidRPr="00EB2B6F">
        <w:rPr>
          <w:rFonts w:ascii="Times New Roman" w:eastAsia="Times New Roman" w:hAnsi="Times New Roman" w:cs="Times New Roman"/>
          <w:kern w:val="0"/>
          <w:sz w:val="28"/>
          <w:szCs w:val="28"/>
          <w:lang w:eastAsia="uk-UA"/>
          <w14:ligatures w14:val="none"/>
        </w:rPr>
        <w:t>Р</w:t>
      </w:r>
      <w:r w:rsidR="00BD42D6">
        <w:rPr>
          <w:rFonts w:ascii="Times New Roman" w:eastAsia="Times New Roman" w:hAnsi="Times New Roman" w:cs="Times New Roman"/>
          <w:kern w:val="0"/>
          <w:sz w:val="28"/>
          <w:szCs w:val="28"/>
          <w:lang w:eastAsia="uk-UA"/>
          <w14:ligatures w14:val="none"/>
        </w:rPr>
        <w:t>»</w:t>
      </w:r>
      <w:r w:rsidRPr="00EB2B6F">
        <w:rPr>
          <w:rFonts w:ascii="Times New Roman" w:eastAsia="Times New Roman" w:hAnsi="Times New Roman" w:cs="Times New Roman"/>
          <w:kern w:val="0"/>
          <w:sz w:val="28"/>
          <w:szCs w:val="28"/>
          <w:lang w:eastAsia="uk-UA"/>
          <w14:ligatures w14:val="none"/>
        </w:rPr>
        <w:t>: реалістичність, релевантність та розказаність</w:t>
      </w:r>
      <w:r w:rsidR="000C10A9">
        <w:rPr>
          <w:rFonts w:ascii="Times New Roman" w:eastAsia="Times New Roman" w:hAnsi="Times New Roman" w:cs="Times New Roman"/>
          <w:kern w:val="0"/>
          <w:sz w:val="28"/>
          <w:szCs w:val="28"/>
          <w:lang w:eastAsia="uk-UA"/>
          <w14:ligatures w14:val="none"/>
        </w:rPr>
        <w:t>» [64, с. 75]</w:t>
      </w:r>
      <w:r w:rsidRPr="00EB2B6F">
        <w:rPr>
          <w:rFonts w:ascii="Times New Roman" w:eastAsia="Times New Roman" w:hAnsi="Times New Roman" w:cs="Times New Roman"/>
          <w:kern w:val="0"/>
          <w:sz w:val="28"/>
          <w:szCs w:val="28"/>
          <w:lang w:eastAsia="uk-UA"/>
          <w14:ligatures w14:val="none"/>
        </w:rPr>
        <w:t>.</w:t>
      </w:r>
    </w:p>
    <w:p w14:paraId="0B2B1B7F" w14:textId="77777777" w:rsidR="00EB2B6F" w:rsidRPr="00EB2B6F" w:rsidRDefault="00EB2B6F" w:rsidP="00EB2B6F">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EB2B6F">
        <w:rPr>
          <w:rFonts w:ascii="Times New Roman" w:eastAsia="Times New Roman" w:hAnsi="Times New Roman" w:cs="Times New Roman"/>
          <w:kern w:val="0"/>
          <w:sz w:val="28"/>
          <w:szCs w:val="28"/>
          <w:lang w:eastAsia="uk-UA"/>
          <w14:ligatures w14:val="none"/>
        </w:rPr>
        <w:t>Використання питань до аудиторії має бути продуманим, з передбаченням можливих відповідей. Фінал промови є вирішальним елементом, тому рекомендується використовувати емоційно насичені заклики, цитати, вірші або доречні жарти, уникаючи мінорних нот. Загалом, успішний виступ поєднує змістовну підготовку з ефективними техніками подачі матеріалу та врахуванням особливостей аудиторії.</w:t>
      </w:r>
    </w:p>
    <w:p w14:paraId="6D7316FA" w14:textId="77777777" w:rsidR="00EB2B6F" w:rsidRPr="00EB2B6F" w:rsidRDefault="00EB2B6F" w:rsidP="00EB2B6F">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EB2B6F">
        <w:rPr>
          <w:rFonts w:ascii="Times New Roman" w:eastAsia="Times New Roman" w:hAnsi="Times New Roman" w:cs="Times New Roman"/>
          <w:kern w:val="0"/>
          <w:sz w:val="28"/>
          <w:szCs w:val="28"/>
          <w:lang w:eastAsia="uk-UA"/>
          <w14:ligatures w14:val="none"/>
        </w:rPr>
        <w:t xml:space="preserve">На основі практичного досвіду політичного консультування, виділено ключові правила підготовки політика до виступу. По-перше, текст виступу, хоча б у вигляді тез, необхідно прописувати, незалежно від досвіду оратора. По-друге, початківцям не рекомендується заучувати текст повністю, а лише орієнтуватися на нього, щоб фокус залишався на суті повідомлення, а не на </w:t>
      </w:r>
      <w:r w:rsidRPr="00EB2B6F">
        <w:rPr>
          <w:rFonts w:ascii="Times New Roman" w:eastAsia="Times New Roman" w:hAnsi="Times New Roman" w:cs="Times New Roman"/>
          <w:kern w:val="0"/>
          <w:sz w:val="28"/>
          <w:szCs w:val="28"/>
          <w:lang w:eastAsia="uk-UA"/>
          <w14:ligatures w14:val="none"/>
        </w:rPr>
        <w:lastRenderedPageBreak/>
        <w:t>послідовності слів. По-третє, необхідно глибоко розуміти тему виступу, особливо в контексті прямих ефірів, щоб уникнути некомпетентності перед аудиторією експертів. По-четверте, для подолання хвилювання рекомендується фокусувати погляд над головами аудиторії. По-п'яте, слід уникати негативних висловлювань про конкурентів під час зустрічей з виборцями, щоб запобігти провокаціям та зберегти позитивний імідж. Незручні питання необхідно передбачати та готувати на них нейтральні відповіді.</w:t>
      </w:r>
    </w:p>
    <w:p w14:paraId="73455D7E" w14:textId="77777777" w:rsidR="00EB2B6F" w:rsidRPr="00EB2B6F" w:rsidRDefault="00EB2B6F" w:rsidP="00EB2B6F">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EB2B6F">
        <w:rPr>
          <w:rFonts w:ascii="Times New Roman" w:eastAsia="Times New Roman" w:hAnsi="Times New Roman" w:cs="Times New Roman"/>
          <w:kern w:val="0"/>
          <w:sz w:val="28"/>
          <w:szCs w:val="28"/>
          <w:lang w:eastAsia="uk-UA"/>
          <w14:ligatures w14:val="none"/>
        </w:rPr>
        <w:t>Рекомендації для політиків включають: розвиток голосу та мови через декламування, скоромовки, вправи (наприклад, метод Демосфена), заняття з логопедом, артикуляційну гімнастику та тренування дихання. Щодо зовнішнього вигляду, вибір одягу має відповідати контексту виступу, соціальному статусу аудиторії та методу подання інформації. Охайність та гігієна є обов'язковими. Важливими є також мова тіла, включаючи поставу, жестикуляцію та міміку.</w:t>
      </w:r>
    </w:p>
    <w:p w14:paraId="4720A189" w14:textId="77777777" w:rsidR="00EB2B6F" w:rsidRPr="00EB2B6F" w:rsidRDefault="00EB2B6F" w:rsidP="00EB2B6F">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EB2B6F">
        <w:rPr>
          <w:rFonts w:ascii="Times New Roman" w:eastAsia="Times New Roman" w:hAnsi="Times New Roman" w:cs="Times New Roman"/>
          <w:kern w:val="0"/>
          <w:sz w:val="28"/>
          <w:szCs w:val="28"/>
          <w:lang w:eastAsia="uk-UA"/>
          <w14:ligatures w14:val="none"/>
        </w:rPr>
        <w:t>Смислове навантаження виступу, хоч і отримує відносно менше уваги, є важливим. Виступ повинен містити чітку тезу, актуальність проблеми, її причини, можливі наслідки бездіяльності, варіанти вирішення, аргументи та очікувані результати. Вплив на емоції досягається через використання інтриги, наприклад, несподівані факти, провокаційні дані, загадки, обіцянки сюрпризів або створення ситуації суперництва. Взаємодія з публікою передбачає врахування її особливостей та потреб.</w:t>
      </w:r>
    </w:p>
    <w:p w14:paraId="1BC6C763" w14:textId="5BED944B" w:rsidR="00EB2B6F" w:rsidRPr="00EB2B6F" w:rsidRDefault="000C10A9" w:rsidP="00EB2B6F">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w:t>
      </w:r>
      <w:r w:rsidR="00EB2B6F" w:rsidRPr="00EB2B6F">
        <w:rPr>
          <w:rFonts w:ascii="Times New Roman" w:eastAsia="Times New Roman" w:hAnsi="Times New Roman" w:cs="Times New Roman"/>
          <w:kern w:val="0"/>
          <w:sz w:val="28"/>
          <w:szCs w:val="28"/>
          <w:lang w:eastAsia="uk-UA"/>
          <w14:ligatures w14:val="none"/>
        </w:rPr>
        <w:t>Для ефективної взаємодії з аудиторією рекомендується використовувати різноманітні методи встановлення контакту: ставити питання (включаючи риторичні), заохочувати запитання від слухачів, демонструвати розуміння проблем аудиторії, залучати учасників до моделювання ситуацій на сцені, ділитися щирими емоціями та встановлювати візуальний контакт (поділяючи аудиторію на групи та фіксуючи погляд на кожній)</w:t>
      </w:r>
      <w:r>
        <w:rPr>
          <w:rFonts w:ascii="Times New Roman" w:eastAsia="Times New Roman" w:hAnsi="Times New Roman" w:cs="Times New Roman"/>
          <w:kern w:val="0"/>
          <w:sz w:val="28"/>
          <w:szCs w:val="28"/>
          <w:lang w:eastAsia="uk-UA"/>
          <w14:ligatures w14:val="none"/>
        </w:rPr>
        <w:t>» [55, с. 5]</w:t>
      </w:r>
      <w:r w:rsidR="00EB2B6F" w:rsidRPr="00EB2B6F">
        <w:rPr>
          <w:rFonts w:ascii="Times New Roman" w:eastAsia="Times New Roman" w:hAnsi="Times New Roman" w:cs="Times New Roman"/>
          <w:kern w:val="0"/>
          <w:sz w:val="28"/>
          <w:szCs w:val="28"/>
          <w:lang w:eastAsia="uk-UA"/>
          <w14:ligatures w14:val="none"/>
        </w:rPr>
        <w:t>. Також ефективними є роздача сувенірів та подяка за увагу. Паузи на жарти або відволікання від основної теми сприяють підтриманню уваги аудиторії.</w:t>
      </w:r>
    </w:p>
    <w:p w14:paraId="33DBDB8F" w14:textId="77777777" w:rsidR="00EB2B6F" w:rsidRPr="00EB2B6F" w:rsidRDefault="00EB2B6F" w:rsidP="00EB2B6F">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EB2B6F">
        <w:rPr>
          <w:rFonts w:ascii="Times New Roman" w:eastAsia="Times New Roman" w:hAnsi="Times New Roman" w:cs="Times New Roman"/>
          <w:kern w:val="0"/>
          <w:sz w:val="28"/>
          <w:szCs w:val="28"/>
          <w:lang w:eastAsia="uk-UA"/>
          <w14:ligatures w14:val="none"/>
        </w:rPr>
        <w:lastRenderedPageBreak/>
        <w:t>На зустрічах з виборцями необхідно розповсюджувати агітаційні матеріали для закріплення інформації про кандидата в пам'яті виборців.</w:t>
      </w:r>
    </w:p>
    <w:p w14:paraId="1482D871" w14:textId="77777777" w:rsidR="00EB2B6F" w:rsidRDefault="00EB2B6F" w:rsidP="00EB2B6F">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EB2B6F">
        <w:rPr>
          <w:rFonts w:ascii="Times New Roman" w:eastAsia="Times New Roman" w:hAnsi="Times New Roman" w:cs="Times New Roman"/>
          <w:kern w:val="0"/>
          <w:sz w:val="28"/>
          <w:szCs w:val="28"/>
          <w:lang w:eastAsia="uk-UA"/>
          <w14:ligatures w14:val="none"/>
        </w:rPr>
        <w:t>Сучасне ораторське мистецтво, на відміну від античного, потребує використання наочних матеріалів для утримання уваги більш вимогливої аудиторії. Рекомендується використовувати відео- та аудіозаписи, презентації, схеми, таблиці, графіки, приклади з життя, моделі, розігрування ситуацій та друковані матеріали (брошури, флаєри, буклети). За обмежених технічних можливостей ефективним рішенням є використання розкладних банерів, на яких можна розмістити не лише інформацію про кандидата та партію, але й шляхи вирішення важливих для виборців проблем. Використання наочності значно підвищує ефективність виступу.</w:t>
      </w:r>
    </w:p>
    <w:p w14:paraId="22628C15" w14:textId="77777777" w:rsidR="004711E7" w:rsidRPr="004711E7" w:rsidRDefault="004711E7" w:rsidP="004711E7">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4711E7">
        <w:rPr>
          <w:rFonts w:ascii="Times New Roman" w:eastAsia="Times New Roman" w:hAnsi="Times New Roman" w:cs="Times New Roman"/>
          <w:kern w:val="0"/>
          <w:sz w:val="28"/>
          <w:szCs w:val="28"/>
          <w:lang w:eastAsia="uk-UA"/>
          <w14:ligatures w14:val="none"/>
        </w:rPr>
        <w:t>Мовний імідж є центральним елементом у формуванні політичного образу, демонструючи тип лідерства, який прагне втілити політик. Аналізуючи мовленнєві стратегії українських політиків, можна виділити два основні підходи до створення іміджу, що відповідають античним поняттям Ethos (особистісні якості) та Persona (роль або маска).</w:t>
      </w:r>
    </w:p>
    <w:p w14:paraId="033CAB03" w14:textId="77777777" w:rsidR="004711E7" w:rsidRPr="004711E7" w:rsidRDefault="004711E7" w:rsidP="004711E7">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4711E7">
        <w:rPr>
          <w:rFonts w:ascii="Times New Roman" w:eastAsia="Times New Roman" w:hAnsi="Times New Roman" w:cs="Times New Roman"/>
          <w:kern w:val="0"/>
          <w:sz w:val="28"/>
          <w:szCs w:val="28"/>
          <w:lang w:eastAsia="uk-UA"/>
          <w14:ligatures w14:val="none"/>
        </w:rPr>
        <w:t>Політики або акцентують увагу на своїх особистісних характеристиках (наприклад, словесні інтонації Володимира Зеленського, швидкий темп мовлення Юлії Тимошенко, імпульсивність Олега Ляшка), або обирають роль і адаптують мовлення відповідно до очікувань аудиторії. Ці комунікативні стратегії реалізуються через мовну тактику, яка базується на прогнозуванні потреб та настроїв електорату.</w:t>
      </w:r>
    </w:p>
    <w:p w14:paraId="4DC78DD5" w14:textId="6EC71A9A" w:rsidR="004711E7" w:rsidRPr="004711E7" w:rsidRDefault="004711E7" w:rsidP="004711E7">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Ми зупинилися на а</w:t>
      </w:r>
      <w:r w:rsidRPr="004711E7">
        <w:rPr>
          <w:rFonts w:ascii="Times New Roman" w:eastAsia="Times New Roman" w:hAnsi="Times New Roman" w:cs="Times New Roman"/>
          <w:kern w:val="0"/>
          <w:sz w:val="28"/>
          <w:szCs w:val="28"/>
          <w:lang w:eastAsia="uk-UA"/>
          <w14:ligatures w14:val="none"/>
        </w:rPr>
        <w:t>наліз інавгураційних промов президентів України</w:t>
      </w:r>
      <w:r>
        <w:rPr>
          <w:rFonts w:ascii="Times New Roman" w:eastAsia="Times New Roman" w:hAnsi="Times New Roman" w:cs="Times New Roman"/>
          <w:kern w:val="0"/>
          <w:sz w:val="28"/>
          <w:szCs w:val="28"/>
          <w:lang w:eastAsia="uk-UA"/>
          <w14:ligatures w14:val="none"/>
        </w:rPr>
        <w:t>.</w:t>
      </w:r>
    </w:p>
    <w:p w14:paraId="7B98F29A" w14:textId="77777777" w:rsidR="004711E7" w:rsidRPr="004711E7" w:rsidRDefault="004711E7" w:rsidP="004711E7">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4711E7">
        <w:rPr>
          <w:rFonts w:ascii="Times New Roman" w:eastAsia="Times New Roman" w:hAnsi="Times New Roman" w:cs="Times New Roman"/>
          <w:kern w:val="0"/>
          <w:sz w:val="28"/>
          <w:szCs w:val="28"/>
          <w:lang w:eastAsia="uk-UA"/>
          <w14:ligatures w14:val="none"/>
        </w:rPr>
        <w:t>Інавгураційні промови президентів України є важливим засобом презентації політичного курсу, іміджу держави та самого лідера. Вони об’єднують основні досягнення, цілі та бачення майбутнього країни. Кожен президент демонстрував у своїй промові унікальний стиль і акценти, які формували їхній політичний імідж:</w:t>
      </w:r>
    </w:p>
    <w:p w14:paraId="53C961DD" w14:textId="11C2F2E9" w:rsidR="004711E7" w:rsidRPr="004711E7" w:rsidRDefault="004711E7" w:rsidP="004711E7">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4711E7">
        <w:rPr>
          <w:rFonts w:ascii="Times New Roman" w:eastAsia="Times New Roman" w:hAnsi="Times New Roman" w:cs="Times New Roman"/>
          <w:kern w:val="0"/>
          <w:sz w:val="28"/>
          <w:szCs w:val="28"/>
          <w:lang w:eastAsia="uk-UA"/>
          <w14:ligatures w14:val="none"/>
        </w:rPr>
        <w:t xml:space="preserve">Леонід Кравчук (1991–1994). Як перший президент України, Кравчук презентував нову незалежну державу, акцентуючи на демократичних засадах </w:t>
      </w:r>
      <w:r w:rsidRPr="004711E7">
        <w:rPr>
          <w:rFonts w:ascii="Times New Roman" w:eastAsia="Times New Roman" w:hAnsi="Times New Roman" w:cs="Times New Roman"/>
          <w:kern w:val="0"/>
          <w:sz w:val="28"/>
          <w:szCs w:val="28"/>
          <w:lang w:eastAsia="uk-UA"/>
          <w14:ligatures w14:val="none"/>
        </w:rPr>
        <w:lastRenderedPageBreak/>
        <w:t xml:space="preserve">і свободі. Ключовими словами його виступу були: </w:t>
      </w:r>
      <w:r w:rsidR="00BD42D6">
        <w:rPr>
          <w:rFonts w:ascii="Times New Roman" w:eastAsia="Times New Roman" w:hAnsi="Times New Roman" w:cs="Times New Roman"/>
          <w:kern w:val="0"/>
          <w:sz w:val="28"/>
          <w:szCs w:val="28"/>
          <w:lang w:eastAsia="uk-UA"/>
          <w14:ligatures w14:val="none"/>
        </w:rPr>
        <w:t>«</w:t>
      </w:r>
      <w:r w:rsidRPr="004711E7">
        <w:rPr>
          <w:rFonts w:ascii="Times New Roman" w:eastAsia="Times New Roman" w:hAnsi="Times New Roman" w:cs="Times New Roman"/>
          <w:kern w:val="0"/>
          <w:sz w:val="28"/>
          <w:szCs w:val="28"/>
          <w:lang w:eastAsia="uk-UA"/>
          <w14:ligatures w14:val="none"/>
        </w:rPr>
        <w:t>ми</w:t>
      </w:r>
      <w:r w:rsidR="00BD42D6">
        <w:rPr>
          <w:rFonts w:ascii="Times New Roman" w:eastAsia="Times New Roman" w:hAnsi="Times New Roman" w:cs="Times New Roman"/>
          <w:kern w:val="0"/>
          <w:sz w:val="28"/>
          <w:szCs w:val="28"/>
          <w:lang w:eastAsia="uk-UA"/>
          <w14:ligatures w14:val="none"/>
        </w:rPr>
        <w:t>»</w:t>
      </w:r>
      <w:r w:rsidRPr="004711E7">
        <w:rPr>
          <w:rFonts w:ascii="Times New Roman" w:eastAsia="Times New Roman" w:hAnsi="Times New Roman" w:cs="Times New Roman"/>
          <w:kern w:val="0"/>
          <w:sz w:val="28"/>
          <w:szCs w:val="28"/>
          <w:lang w:eastAsia="uk-UA"/>
          <w14:ligatures w14:val="none"/>
        </w:rPr>
        <w:t xml:space="preserve">, </w:t>
      </w:r>
      <w:r w:rsidR="00BD42D6">
        <w:rPr>
          <w:rFonts w:ascii="Times New Roman" w:eastAsia="Times New Roman" w:hAnsi="Times New Roman" w:cs="Times New Roman"/>
          <w:kern w:val="0"/>
          <w:sz w:val="28"/>
          <w:szCs w:val="28"/>
          <w:lang w:eastAsia="uk-UA"/>
          <w14:ligatures w14:val="none"/>
        </w:rPr>
        <w:t>«</w:t>
      </w:r>
      <w:r w:rsidRPr="004711E7">
        <w:rPr>
          <w:rFonts w:ascii="Times New Roman" w:eastAsia="Times New Roman" w:hAnsi="Times New Roman" w:cs="Times New Roman"/>
          <w:kern w:val="0"/>
          <w:sz w:val="28"/>
          <w:szCs w:val="28"/>
          <w:lang w:eastAsia="uk-UA"/>
          <w14:ligatures w14:val="none"/>
        </w:rPr>
        <w:t>Україна</w:t>
      </w:r>
      <w:r w:rsidR="00BD42D6">
        <w:rPr>
          <w:rFonts w:ascii="Times New Roman" w:eastAsia="Times New Roman" w:hAnsi="Times New Roman" w:cs="Times New Roman"/>
          <w:kern w:val="0"/>
          <w:sz w:val="28"/>
          <w:szCs w:val="28"/>
          <w:lang w:eastAsia="uk-UA"/>
          <w14:ligatures w14:val="none"/>
        </w:rPr>
        <w:t>»</w:t>
      </w:r>
      <w:r w:rsidRPr="004711E7">
        <w:rPr>
          <w:rFonts w:ascii="Times New Roman" w:eastAsia="Times New Roman" w:hAnsi="Times New Roman" w:cs="Times New Roman"/>
          <w:kern w:val="0"/>
          <w:sz w:val="28"/>
          <w:szCs w:val="28"/>
          <w:lang w:eastAsia="uk-UA"/>
          <w14:ligatures w14:val="none"/>
        </w:rPr>
        <w:t xml:space="preserve">, </w:t>
      </w:r>
      <w:r w:rsidR="00BD42D6">
        <w:rPr>
          <w:rFonts w:ascii="Times New Roman" w:eastAsia="Times New Roman" w:hAnsi="Times New Roman" w:cs="Times New Roman"/>
          <w:kern w:val="0"/>
          <w:sz w:val="28"/>
          <w:szCs w:val="28"/>
          <w:lang w:eastAsia="uk-UA"/>
          <w14:ligatures w14:val="none"/>
        </w:rPr>
        <w:t>«</w:t>
      </w:r>
      <w:r w:rsidRPr="004711E7">
        <w:rPr>
          <w:rFonts w:ascii="Times New Roman" w:eastAsia="Times New Roman" w:hAnsi="Times New Roman" w:cs="Times New Roman"/>
          <w:kern w:val="0"/>
          <w:sz w:val="28"/>
          <w:szCs w:val="28"/>
          <w:lang w:eastAsia="uk-UA"/>
          <w14:ligatures w14:val="none"/>
        </w:rPr>
        <w:t>незалежність</w:t>
      </w:r>
      <w:r w:rsidR="00BD42D6">
        <w:rPr>
          <w:rFonts w:ascii="Times New Roman" w:eastAsia="Times New Roman" w:hAnsi="Times New Roman" w:cs="Times New Roman"/>
          <w:kern w:val="0"/>
          <w:sz w:val="28"/>
          <w:szCs w:val="28"/>
          <w:lang w:eastAsia="uk-UA"/>
          <w14:ligatures w14:val="none"/>
        </w:rPr>
        <w:t>»</w:t>
      </w:r>
      <w:r w:rsidRPr="004711E7">
        <w:rPr>
          <w:rFonts w:ascii="Times New Roman" w:eastAsia="Times New Roman" w:hAnsi="Times New Roman" w:cs="Times New Roman"/>
          <w:kern w:val="0"/>
          <w:sz w:val="28"/>
          <w:szCs w:val="28"/>
          <w:lang w:eastAsia="uk-UA"/>
          <w14:ligatures w14:val="none"/>
        </w:rPr>
        <w:t xml:space="preserve">, </w:t>
      </w:r>
      <w:r w:rsidR="00BD42D6">
        <w:rPr>
          <w:rFonts w:ascii="Times New Roman" w:eastAsia="Times New Roman" w:hAnsi="Times New Roman" w:cs="Times New Roman"/>
          <w:kern w:val="0"/>
          <w:sz w:val="28"/>
          <w:szCs w:val="28"/>
          <w:lang w:eastAsia="uk-UA"/>
          <w14:ligatures w14:val="none"/>
        </w:rPr>
        <w:t>«</w:t>
      </w:r>
      <w:r w:rsidRPr="004711E7">
        <w:rPr>
          <w:rFonts w:ascii="Times New Roman" w:eastAsia="Times New Roman" w:hAnsi="Times New Roman" w:cs="Times New Roman"/>
          <w:kern w:val="0"/>
          <w:sz w:val="28"/>
          <w:szCs w:val="28"/>
          <w:lang w:eastAsia="uk-UA"/>
          <w14:ligatures w14:val="none"/>
        </w:rPr>
        <w:t>народ</w:t>
      </w:r>
      <w:r w:rsidR="00BD42D6">
        <w:rPr>
          <w:rFonts w:ascii="Times New Roman" w:eastAsia="Times New Roman" w:hAnsi="Times New Roman" w:cs="Times New Roman"/>
          <w:kern w:val="0"/>
          <w:sz w:val="28"/>
          <w:szCs w:val="28"/>
          <w:lang w:eastAsia="uk-UA"/>
          <w14:ligatures w14:val="none"/>
        </w:rPr>
        <w:t>»</w:t>
      </w:r>
      <w:r w:rsidRPr="004711E7">
        <w:rPr>
          <w:rFonts w:ascii="Times New Roman" w:eastAsia="Times New Roman" w:hAnsi="Times New Roman" w:cs="Times New Roman"/>
          <w:kern w:val="0"/>
          <w:sz w:val="28"/>
          <w:szCs w:val="28"/>
          <w:lang w:eastAsia="uk-UA"/>
          <w14:ligatures w14:val="none"/>
        </w:rPr>
        <w:t xml:space="preserve">. Його образ складався з ролей </w:t>
      </w:r>
      <w:r w:rsidR="00BD42D6">
        <w:rPr>
          <w:rFonts w:ascii="Times New Roman" w:eastAsia="Times New Roman" w:hAnsi="Times New Roman" w:cs="Times New Roman"/>
          <w:kern w:val="0"/>
          <w:sz w:val="28"/>
          <w:szCs w:val="28"/>
          <w:lang w:eastAsia="uk-UA"/>
          <w14:ligatures w14:val="none"/>
        </w:rPr>
        <w:t>«</w:t>
      </w:r>
      <w:r w:rsidRPr="004711E7">
        <w:rPr>
          <w:rFonts w:ascii="Times New Roman" w:eastAsia="Times New Roman" w:hAnsi="Times New Roman" w:cs="Times New Roman"/>
          <w:kern w:val="0"/>
          <w:sz w:val="28"/>
          <w:szCs w:val="28"/>
          <w:lang w:eastAsia="uk-UA"/>
          <w14:ligatures w14:val="none"/>
        </w:rPr>
        <w:t>Державника</w:t>
      </w:r>
      <w:r w:rsidR="00BD42D6">
        <w:rPr>
          <w:rFonts w:ascii="Times New Roman" w:eastAsia="Times New Roman" w:hAnsi="Times New Roman" w:cs="Times New Roman"/>
          <w:kern w:val="0"/>
          <w:sz w:val="28"/>
          <w:szCs w:val="28"/>
          <w:lang w:eastAsia="uk-UA"/>
          <w14:ligatures w14:val="none"/>
        </w:rPr>
        <w:t>»</w:t>
      </w:r>
      <w:r w:rsidRPr="004711E7">
        <w:rPr>
          <w:rFonts w:ascii="Times New Roman" w:eastAsia="Times New Roman" w:hAnsi="Times New Roman" w:cs="Times New Roman"/>
          <w:kern w:val="0"/>
          <w:sz w:val="28"/>
          <w:szCs w:val="28"/>
          <w:lang w:eastAsia="uk-UA"/>
          <w14:ligatures w14:val="none"/>
        </w:rPr>
        <w:t xml:space="preserve">, </w:t>
      </w:r>
      <w:r w:rsidR="00BD42D6">
        <w:rPr>
          <w:rFonts w:ascii="Times New Roman" w:eastAsia="Times New Roman" w:hAnsi="Times New Roman" w:cs="Times New Roman"/>
          <w:kern w:val="0"/>
          <w:sz w:val="28"/>
          <w:szCs w:val="28"/>
          <w:lang w:eastAsia="uk-UA"/>
          <w14:ligatures w14:val="none"/>
        </w:rPr>
        <w:t>«</w:t>
      </w:r>
      <w:r w:rsidRPr="004711E7">
        <w:rPr>
          <w:rFonts w:ascii="Times New Roman" w:eastAsia="Times New Roman" w:hAnsi="Times New Roman" w:cs="Times New Roman"/>
          <w:kern w:val="0"/>
          <w:sz w:val="28"/>
          <w:szCs w:val="28"/>
          <w:lang w:eastAsia="uk-UA"/>
          <w14:ligatures w14:val="none"/>
        </w:rPr>
        <w:t>Патріота</w:t>
      </w:r>
      <w:r w:rsidR="00BD42D6">
        <w:rPr>
          <w:rFonts w:ascii="Times New Roman" w:eastAsia="Times New Roman" w:hAnsi="Times New Roman" w:cs="Times New Roman"/>
          <w:kern w:val="0"/>
          <w:sz w:val="28"/>
          <w:szCs w:val="28"/>
          <w:lang w:eastAsia="uk-UA"/>
          <w14:ligatures w14:val="none"/>
        </w:rPr>
        <w:t>»</w:t>
      </w:r>
      <w:r w:rsidRPr="004711E7">
        <w:rPr>
          <w:rFonts w:ascii="Times New Roman" w:eastAsia="Times New Roman" w:hAnsi="Times New Roman" w:cs="Times New Roman"/>
          <w:kern w:val="0"/>
          <w:sz w:val="28"/>
          <w:szCs w:val="28"/>
          <w:lang w:eastAsia="uk-UA"/>
          <w14:ligatures w14:val="none"/>
        </w:rPr>
        <w:t xml:space="preserve"> та </w:t>
      </w:r>
      <w:r w:rsidR="00BD42D6">
        <w:rPr>
          <w:rFonts w:ascii="Times New Roman" w:eastAsia="Times New Roman" w:hAnsi="Times New Roman" w:cs="Times New Roman"/>
          <w:kern w:val="0"/>
          <w:sz w:val="28"/>
          <w:szCs w:val="28"/>
          <w:lang w:eastAsia="uk-UA"/>
          <w14:ligatures w14:val="none"/>
        </w:rPr>
        <w:t>«</w:t>
      </w:r>
      <w:r w:rsidRPr="004711E7">
        <w:rPr>
          <w:rFonts w:ascii="Times New Roman" w:eastAsia="Times New Roman" w:hAnsi="Times New Roman" w:cs="Times New Roman"/>
          <w:kern w:val="0"/>
          <w:sz w:val="28"/>
          <w:szCs w:val="28"/>
          <w:lang w:eastAsia="uk-UA"/>
          <w14:ligatures w14:val="none"/>
        </w:rPr>
        <w:t>Голосу народу</w:t>
      </w:r>
      <w:r w:rsidR="00BD42D6">
        <w:rPr>
          <w:rFonts w:ascii="Times New Roman" w:eastAsia="Times New Roman" w:hAnsi="Times New Roman" w:cs="Times New Roman"/>
          <w:kern w:val="0"/>
          <w:sz w:val="28"/>
          <w:szCs w:val="28"/>
          <w:lang w:eastAsia="uk-UA"/>
          <w14:ligatures w14:val="none"/>
        </w:rPr>
        <w:t>»</w:t>
      </w:r>
      <w:r w:rsidRPr="004711E7">
        <w:rPr>
          <w:rFonts w:ascii="Times New Roman" w:eastAsia="Times New Roman" w:hAnsi="Times New Roman" w:cs="Times New Roman"/>
          <w:kern w:val="0"/>
          <w:sz w:val="28"/>
          <w:szCs w:val="28"/>
          <w:lang w:eastAsia="uk-UA"/>
          <w14:ligatures w14:val="none"/>
        </w:rPr>
        <w:t>.</w:t>
      </w:r>
    </w:p>
    <w:p w14:paraId="2468661D" w14:textId="32A67025" w:rsidR="004711E7" w:rsidRPr="004711E7" w:rsidRDefault="004711E7" w:rsidP="004711E7">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4711E7">
        <w:rPr>
          <w:rFonts w:ascii="Times New Roman" w:eastAsia="Times New Roman" w:hAnsi="Times New Roman" w:cs="Times New Roman"/>
          <w:kern w:val="0"/>
          <w:sz w:val="28"/>
          <w:szCs w:val="28"/>
          <w:lang w:eastAsia="uk-UA"/>
          <w14:ligatures w14:val="none"/>
        </w:rPr>
        <w:t xml:space="preserve">Леонід Кучма (1994–2005). Його перша інавгурація символізувала демократичну передачу влади. Основні акценти були на реформах та економіці, що відображало його образ </w:t>
      </w:r>
      <w:r w:rsidR="00BD42D6">
        <w:rPr>
          <w:rFonts w:ascii="Times New Roman" w:eastAsia="Times New Roman" w:hAnsi="Times New Roman" w:cs="Times New Roman"/>
          <w:kern w:val="0"/>
          <w:sz w:val="28"/>
          <w:szCs w:val="28"/>
          <w:lang w:eastAsia="uk-UA"/>
          <w14:ligatures w14:val="none"/>
        </w:rPr>
        <w:t>«</w:t>
      </w:r>
      <w:r w:rsidRPr="004711E7">
        <w:rPr>
          <w:rFonts w:ascii="Times New Roman" w:eastAsia="Times New Roman" w:hAnsi="Times New Roman" w:cs="Times New Roman"/>
          <w:kern w:val="0"/>
          <w:sz w:val="28"/>
          <w:szCs w:val="28"/>
          <w:lang w:eastAsia="uk-UA"/>
          <w14:ligatures w14:val="none"/>
        </w:rPr>
        <w:t>Господаря</w:t>
      </w:r>
      <w:r w:rsidR="00BD42D6">
        <w:rPr>
          <w:rFonts w:ascii="Times New Roman" w:eastAsia="Times New Roman" w:hAnsi="Times New Roman" w:cs="Times New Roman"/>
          <w:kern w:val="0"/>
          <w:sz w:val="28"/>
          <w:szCs w:val="28"/>
          <w:lang w:eastAsia="uk-UA"/>
          <w14:ligatures w14:val="none"/>
        </w:rPr>
        <w:t>»</w:t>
      </w:r>
      <w:r w:rsidRPr="004711E7">
        <w:rPr>
          <w:rFonts w:ascii="Times New Roman" w:eastAsia="Times New Roman" w:hAnsi="Times New Roman" w:cs="Times New Roman"/>
          <w:kern w:val="0"/>
          <w:sz w:val="28"/>
          <w:szCs w:val="28"/>
          <w:lang w:eastAsia="uk-UA"/>
          <w14:ligatures w14:val="none"/>
        </w:rPr>
        <w:t xml:space="preserve"> та </w:t>
      </w:r>
      <w:r w:rsidR="00BD42D6">
        <w:rPr>
          <w:rFonts w:ascii="Times New Roman" w:eastAsia="Times New Roman" w:hAnsi="Times New Roman" w:cs="Times New Roman"/>
          <w:kern w:val="0"/>
          <w:sz w:val="28"/>
          <w:szCs w:val="28"/>
          <w:lang w:eastAsia="uk-UA"/>
          <w14:ligatures w14:val="none"/>
        </w:rPr>
        <w:t>«</w:t>
      </w:r>
      <w:r w:rsidRPr="004711E7">
        <w:rPr>
          <w:rFonts w:ascii="Times New Roman" w:eastAsia="Times New Roman" w:hAnsi="Times New Roman" w:cs="Times New Roman"/>
          <w:kern w:val="0"/>
          <w:sz w:val="28"/>
          <w:szCs w:val="28"/>
          <w:lang w:eastAsia="uk-UA"/>
          <w14:ligatures w14:val="none"/>
        </w:rPr>
        <w:t>Сильної руки</w:t>
      </w:r>
      <w:r w:rsidR="00BD42D6">
        <w:rPr>
          <w:rFonts w:ascii="Times New Roman" w:eastAsia="Times New Roman" w:hAnsi="Times New Roman" w:cs="Times New Roman"/>
          <w:kern w:val="0"/>
          <w:sz w:val="28"/>
          <w:szCs w:val="28"/>
          <w:lang w:eastAsia="uk-UA"/>
          <w14:ligatures w14:val="none"/>
        </w:rPr>
        <w:t>»</w:t>
      </w:r>
      <w:r w:rsidRPr="004711E7">
        <w:rPr>
          <w:rFonts w:ascii="Times New Roman" w:eastAsia="Times New Roman" w:hAnsi="Times New Roman" w:cs="Times New Roman"/>
          <w:kern w:val="0"/>
          <w:sz w:val="28"/>
          <w:szCs w:val="28"/>
          <w:lang w:eastAsia="uk-UA"/>
          <w14:ligatures w14:val="none"/>
        </w:rPr>
        <w:t>. У другій промові Кучма зосередився на владі, розвитку та відповідальності, що формувало його позицію як сильного лідера, орієнтованого на стабільність.</w:t>
      </w:r>
    </w:p>
    <w:p w14:paraId="407CBB03" w14:textId="052A4CA3" w:rsidR="004711E7" w:rsidRPr="004711E7" w:rsidRDefault="004711E7" w:rsidP="004711E7">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4711E7">
        <w:rPr>
          <w:rFonts w:ascii="Times New Roman" w:eastAsia="Times New Roman" w:hAnsi="Times New Roman" w:cs="Times New Roman"/>
          <w:kern w:val="0"/>
          <w:sz w:val="28"/>
          <w:szCs w:val="28"/>
          <w:lang w:eastAsia="uk-UA"/>
          <w14:ligatures w14:val="none"/>
        </w:rPr>
        <w:t xml:space="preserve">Віктор Ющенко (2005–2010). Після Помаранчевої революції Ющенко започаткував нову традицію, виступаючи спочатку у Верховній Раді, а потім перед народом на Майдані. Його промови наголошували на єдності, духовності та історичній місії українського народу, що формувало образ </w:t>
      </w:r>
      <w:r w:rsidR="00BD42D6">
        <w:rPr>
          <w:rFonts w:ascii="Times New Roman" w:eastAsia="Times New Roman" w:hAnsi="Times New Roman" w:cs="Times New Roman"/>
          <w:kern w:val="0"/>
          <w:sz w:val="28"/>
          <w:szCs w:val="28"/>
          <w:lang w:eastAsia="uk-UA"/>
          <w14:ligatures w14:val="none"/>
        </w:rPr>
        <w:t>«</w:t>
      </w:r>
      <w:r w:rsidRPr="004711E7">
        <w:rPr>
          <w:rFonts w:ascii="Times New Roman" w:eastAsia="Times New Roman" w:hAnsi="Times New Roman" w:cs="Times New Roman"/>
          <w:kern w:val="0"/>
          <w:sz w:val="28"/>
          <w:szCs w:val="28"/>
          <w:lang w:eastAsia="uk-UA"/>
          <w14:ligatures w14:val="none"/>
        </w:rPr>
        <w:t>Об’єднувача</w:t>
      </w:r>
      <w:r w:rsidR="00BD42D6">
        <w:rPr>
          <w:rFonts w:ascii="Times New Roman" w:eastAsia="Times New Roman" w:hAnsi="Times New Roman" w:cs="Times New Roman"/>
          <w:kern w:val="0"/>
          <w:sz w:val="28"/>
          <w:szCs w:val="28"/>
          <w:lang w:eastAsia="uk-UA"/>
          <w14:ligatures w14:val="none"/>
        </w:rPr>
        <w:t>»</w:t>
      </w:r>
      <w:r w:rsidRPr="004711E7">
        <w:rPr>
          <w:rFonts w:ascii="Times New Roman" w:eastAsia="Times New Roman" w:hAnsi="Times New Roman" w:cs="Times New Roman"/>
          <w:kern w:val="0"/>
          <w:sz w:val="28"/>
          <w:szCs w:val="28"/>
          <w:lang w:eastAsia="uk-UA"/>
          <w14:ligatures w14:val="none"/>
        </w:rPr>
        <w:t xml:space="preserve"> та </w:t>
      </w:r>
      <w:r w:rsidR="00BD42D6">
        <w:rPr>
          <w:rFonts w:ascii="Times New Roman" w:eastAsia="Times New Roman" w:hAnsi="Times New Roman" w:cs="Times New Roman"/>
          <w:kern w:val="0"/>
          <w:sz w:val="28"/>
          <w:szCs w:val="28"/>
          <w:lang w:eastAsia="uk-UA"/>
          <w14:ligatures w14:val="none"/>
        </w:rPr>
        <w:t>«</w:t>
      </w:r>
      <w:r w:rsidRPr="004711E7">
        <w:rPr>
          <w:rFonts w:ascii="Times New Roman" w:eastAsia="Times New Roman" w:hAnsi="Times New Roman" w:cs="Times New Roman"/>
          <w:kern w:val="0"/>
          <w:sz w:val="28"/>
          <w:szCs w:val="28"/>
          <w:lang w:eastAsia="uk-UA"/>
          <w14:ligatures w14:val="none"/>
        </w:rPr>
        <w:t>Національного лідера</w:t>
      </w:r>
      <w:r w:rsidR="00BD42D6">
        <w:rPr>
          <w:rFonts w:ascii="Times New Roman" w:eastAsia="Times New Roman" w:hAnsi="Times New Roman" w:cs="Times New Roman"/>
          <w:kern w:val="0"/>
          <w:sz w:val="28"/>
          <w:szCs w:val="28"/>
          <w:lang w:eastAsia="uk-UA"/>
          <w14:ligatures w14:val="none"/>
        </w:rPr>
        <w:t>»</w:t>
      </w:r>
      <w:r w:rsidRPr="004711E7">
        <w:rPr>
          <w:rFonts w:ascii="Times New Roman" w:eastAsia="Times New Roman" w:hAnsi="Times New Roman" w:cs="Times New Roman"/>
          <w:kern w:val="0"/>
          <w:sz w:val="28"/>
          <w:szCs w:val="28"/>
          <w:lang w:eastAsia="uk-UA"/>
          <w14:ligatures w14:val="none"/>
        </w:rPr>
        <w:t>.</w:t>
      </w:r>
    </w:p>
    <w:p w14:paraId="275BD357" w14:textId="77777777" w:rsidR="004711E7" w:rsidRPr="004711E7" w:rsidRDefault="004711E7" w:rsidP="004711E7">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4711E7">
        <w:rPr>
          <w:rFonts w:ascii="Times New Roman" w:eastAsia="Times New Roman" w:hAnsi="Times New Roman" w:cs="Times New Roman"/>
          <w:kern w:val="0"/>
          <w:sz w:val="28"/>
          <w:szCs w:val="28"/>
          <w:lang w:eastAsia="uk-UA"/>
          <w14:ligatures w14:val="none"/>
        </w:rPr>
        <w:t>Віктор Янукович (2010–2014). Янукович позиціонував Україну як партнера Росії, ЄС та США, наголошуючи на багатовекторній зовнішній політиці. Його промови відображали прагнення балансу, але залишали багато простору для політичних маневрів.</w:t>
      </w:r>
    </w:p>
    <w:p w14:paraId="659EFC8E" w14:textId="065C2629" w:rsidR="004711E7" w:rsidRPr="004711E7" w:rsidRDefault="004711E7" w:rsidP="004711E7">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4711E7">
        <w:rPr>
          <w:rFonts w:ascii="Times New Roman" w:eastAsia="Times New Roman" w:hAnsi="Times New Roman" w:cs="Times New Roman"/>
          <w:kern w:val="0"/>
          <w:sz w:val="28"/>
          <w:szCs w:val="28"/>
          <w:lang w:eastAsia="uk-UA"/>
          <w14:ligatures w14:val="none"/>
        </w:rPr>
        <w:t xml:space="preserve">Петро Порошенко (2014–2019). У своїй інавгураційній промові Порошенко наголошував на </w:t>
      </w:r>
      <w:r w:rsidR="00BD42D6">
        <w:rPr>
          <w:rFonts w:ascii="Times New Roman" w:eastAsia="Times New Roman" w:hAnsi="Times New Roman" w:cs="Times New Roman"/>
          <w:kern w:val="0"/>
          <w:sz w:val="28"/>
          <w:szCs w:val="28"/>
          <w:lang w:eastAsia="uk-UA"/>
          <w14:ligatures w14:val="none"/>
        </w:rPr>
        <w:t>«</w:t>
      </w:r>
      <w:r w:rsidRPr="004711E7">
        <w:rPr>
          <w:rFonts w:ascii="Times New Roman" w:eastAsia="Times New Roman" w:hAnsi="Times New Roman" w:cs="Times New Roman"/>
          <w:kern w:val="0"/>
          <w:sz w:val="28"/>
          <w:szCs w:val="28"/>
          <w:lang w:eastAsia="uk-UA"/>
          <w14:ligatures w14:val="none"/>
        </w:rPr>
        <w:t>новій</w:t>
      </w:r>
      <w:r w:rsidR="00BD42D6">
        <w:rPr>
          <w:rFonts w:ascii="Times New Roman" w:eastAsia="Times New Roman" w:hAnsi="Times New Roman" w:cs="Times New Roman"/>
          <w:kern w:val="0"/>
          <w:sz w:val="28"/>
          <w:szCs w:val="28"/>
          <w:lang w:eastAsia="uk-UA"/>
          <w14:ligatures w14:val="none"/>
        </w:rPr>
        <w:t>»</w:t>
      </w:r>
      <w:r w:rsidRPr="004711E7">
        <w:rPr>
          <w:rFonts w:ascii="Times New Roman" w:eastAsia="Times New Roman" w:hAnsi="Times New Roman" w:cs="Times New Roman"/>
          <w:kern w:val="0"/>
          <w:sz w:val="28"/>
          <w:szCs w:val="28"/>
          <w:lang w:eastAsia="uk-UA"/>
          <w14:ligatures w14:val="none"/>
        </w:rPr>
        <w:t xml:space="preserve"> Україні, реформах, мирі та європейському виборі, формуючи образ реформатора та стратегічного лідера.</w:t>
      </w:r>
    </w:p>
    <w:p w14:paraId="398D4F20" w14:textId="2108BD6D" w:rsidR="004711E7" w:rsidRPr="004711E7" w:rsidRDefault="004711E7" w:rsidP="004711E7">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4711E7">
        <w:rPr>
          <w:rFonts w:ascii="Times New Roman" w:eastAsia="Times New Roman" w:hAnsi="Times New Roman" w:cs="Times New Roman"/>
          <w:kern w:val="0"/>
          <w:sz w:val="28"/>
          <w:szCs w:val="28"/>
          <w:lang w:eastAsia="uk-UA"/>
          <w14:ligatures w14:val="none"/>
        </w:rPr>
        <w:t xml:space="preserve">Володимир Зеленський (2019 – дотепер). Зеленський підкреслив роль громадянського суспільства, говорячи: </w:t>
      </w:r>
      <w:r w:rsidR="00BD42D6">
        <w:rPr>
          <w:rFonts w:ascii="Times New Roman" w:eastAsia="Times New Roman" w:hAnsi="Times New Roman" w:cs="Times New Roman"/>
          <w:kern w:val="0"/>
          <w:sz w:val="28"/>
          <w:szCs w:val="28"/>
          <w:lang w:eastAsia="uk-UA"/>
          <w14:ligatures w14:val="none"/>
        </w:rPr>
        <w:t>«</w:t>
      </w:r>
      <w:r w:rsidRPr="004711E7">
        <w:rPr>
          <w:rFonts w:ascii="Times New Roman" w:eastAsia="Times New Roman" w:hAnsi="Times New Roman" w:cs="Times New Roman"/>
          <w:kern w:val="0"/>
          <w:sz w:val="28"/>
          <w:szCs w:val="28"/>
          <w:lang w:eastAsia="uk-UA"/>
          <w14:ligatures w14:val="none"/>
        </w:rPr>
        <w:t>Українець – це не у паспорті, це у серці</w:t>
      </w:r>
      <w:r w:rsidR="00BD42D6">
        <w:rPr>
          <w:rFonts w:ascii="Times New Roman" w:eastAsia="Times New Roman" w:hAnsi="Times New Roman" w:cs="Times New Roman"/>
          <w:kern w:val="0"/>
          <w:sz w:val="28"/>
          <w:szCs w:val="28"/>
          <w:lang w:eastAsia="uk-UA"/>
          <w14:ligatures w14:val="none"/>
        </w:rPr>
        <w:t>»</w:t>
      </w:r>
      <w:r w:rsidRPr="004711E7">
        <w:rPr>
          <w:rFonts w:ascii="Times New Roman" w:eastAsia="Times New Roman" w:hAnsi="Times New Roman" w:cs="Times New Roman"/>
          <w:kern w:val="0"/>
          <w:sz w:val="28"/>
          <w:szCs w:val="28"/>
          <w:lang w:eastAsia="uk-UA"/>
          <w14:ligatures w14:val="none"/>
        </w:rPr>
        <w:t xml:space="preserve">. Його стиль, близький до розмовного, підкріплений інтонаціями, спрямований на створення образу </w:t>
      </w:r>
      <w:r w:rsidR="00BD42D6">
        <w:rPr>
          <w:rFonts w:ascii="Times New Roman" w:eastAsia="Times New Roman" w:hAnsi="Times New Roman" w:cs="Times New Roman"/>
          <w:kern w:val="0"/>
          <w:sz w:val="28"/>
          <w:szCs w:val="28"/>
          <w:lang w:eastAsia="uk-UA"/>
          <w14:ligatures w14:val="none"/>
        </w:rPr>
        <w:t>«</w:t>
      </w:r>
      <w:r w:rsidRPr="004711E7">
        <w:rPr>
          <w:rFonts w:ascii="Times New Roman" w:eastAsia="Times New Roman" w:hAnsi="Times New Roman" w:cs="Times New Roman"/>
          <w:kern w:val="0"/>
          <w:sz w:val="28"/>
          <w:szCs w:val="28"/>
          <w:lang w:eastAsia="uk-UA"/>
          <w14:ligatures w14:val="none"/>
        </w:rPr>
        <w:t>Народного президента</w:t>
      </w:r>
      <w:r w:rsidR="00BD42D6">
        <w:rPr>
          <w:rFonts w:ascii="Times New Roman" w:eastAsia="Times New Roman" w:hAnsi="Times New Roman" w:cs="Times New Roman"/>
          <w:kern w:val="0"/>
          <w:sz w:val="28"/>
          <w:szCs w:val="28"/>
          <w:lang w:eastAsia="uk-UA"/>
          <w14:ligatures w14:val="none"/>
        </w:rPr>
        <w:t>»</w:t>
      </w:r>
      <w:r w:rsidRPr="004711E7">
        <w:rPr>
          <w:rFonts w:ascii="Times New Roman" w:eastAsia="Times New Roman" w:hAnsi="Times New Roman" w:cs="Times New Roman"/>
          <w:kern w:val="0"/>
          <w:sz w:val="28"/>
          <w:szCs w:val="28"/>
          <w:lang w:eastAsia="uk-UA"/>
          <w14:ligatures w14:val="none"/>
        </w:rPr>
        <w:t>.</w:t>
      </w:r>
    </w:p>
    <w:p w14:paraId="12C36FE8" w14:textId="48F794D8" w:rsidR="004711E7" w:rsidRPr="004711E7" w:rsidRDefault="004711E7" w:rsidP="004711E7">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4711E7">
        <w:rPr>
          <w:rFonts w:ascii="Times New Roman" w:eastAsia="Times New Roman" w:hAnsi="Times New Roman" w:cs="Times New Roman"/>
          <w:kern w:val="0"/>
          <w:sz w:val="28"/>
          <w:szCs w:val="28"/>
          <w:lang w:eastAsia="uk-UA"/>
          <w14:ligatures w14:val="none"/>
        </w:rPr>
        <w:t xml:space="preserve">Ключовими мовними елементами промов є повторення слів і фраз, що підсилюють головний меседж. У контент-аналізі інавгураційних промов виділяються терміни </w:t>
      </w:r>
      <w:r w:rsidR="00BD42D6">
        <w:rPr>
          <w:rFonts w:ascii="Times New Roman" w:eastAsia="Times New Roman" w:hAnsi="Times New Roman" w:cs="Times New Roman"/>
          <w:kern w:val="0"/>
          <w:sz w:val="28"/>
          <w:szCs w:val="28"/>
          <w:lang w:eastAsia="uk-UA"/>
          <w14:ligatures w14:val="none"/>
        </w:rPr>
        <w:t>«</w:t>
      </w:r>
      <w:r w:rsidRPr="004711E7">
        <w:rPr>
          <w:rFonts w:ascii="Times New Roman" w:eastAsia="Times New Roman" w:hAnsi="Times New Roman" w:cs="Times New Roman"/>
          <w:kern w:val="0"/>
          <w:sz w:val="28"/>
          <w:szCs w:val="28"/>
          <w:lang w:eastAsia="uk-UA"/>
          <w14:ligatures w14:val="none"/>
        </w:rPr>
        <w:t>українці</w:t>
      </w:r>
      <w:r w:rsidR="00BD42D6">
        <w:rPr>
          <w:rFonts w:ascii="Times New Roman" w:eastAsia="Times New Roman" w:hAnsi="Times New Roman" w:cs="Times New Roman"/>
          <w:kern w:val="0"/>
          <w:sz w:val="28"/>
          <w:szCs w:val="28"/>
          <w:lang w:eastAsia="uk-UA"/>
          <w14:ligatures w14:val="none"/>
        </w:rPr>
        <w:t>»</w:t>
      </w:r>
      <w:r w:rsidRPr="004711E7">
        <w:rPr>
          <w:rFonts w:ascii="Times New Roman" w:eastAsia="Times New Roman" w:hAnsi="Times New Roman" w:cs="Times New Roman"/>
          <w:kern w:val="0"/>
          <w:sz w:val="28"/>
          <w:szCs w:val="28"/>
          <w:lang w:eastAsia="uk-UA"/>
          <w14:ligatures w14:val="none"/>
        </w:rPr>
        <w:t xml:space="preserve">, </w:t>
      </w:r>
      <w:r w:rsidR="00BD42D6">
        <w:rPr>
          <w:rFonts w:ascii="Times New Roman" w:eastAsia="Times New Roman" w:hAnsi="Times New Roman" w:cs="Times New Roman"/>
          <w:kern w:val="0"/>
          <w:sz w:val="28"/>
          <w:szCs w:val="28"/>
          <w:lang w:eastAsia="uk-UA"/>
          <w14:ligatures w14:val="none"/>
        </w:rPr>
        <w:t>«</w:t>
      </w:r>
      <w:r w:rsidRPr="004711E7">
        <w:rPr>
          <w:rFonts w:ascii="Times New Roman" w:eastAsia="Times New Roman" w:hAnsi="Times New Roman" w:cs="Times New Roman"/>
          <w:kern w:val="0"/>
          <w:sz w:val="28"/>
          <w:szCs w:val="28"/>
          <w:lang w:eastAsia="uk-UA"/>
          <w14:ligatures w14:val="none"/>
        </w:rPr>
        <w:t>реформи</w:t>
      </w:r>
      <w:r w:rsidR="00BD42D6">
        <w:rPr>
          <w:rFonts w:ascii="Times New Roman" w:eastAsia="Times New Roman" w:hAnsi="Times New Roman" w:cs="Times New Roman"/>
          <w:kern w:val="0"/>
          <w:sz w:val="28"/>
          <w:szCs w:val="28"/>
          <w:lang w:eastAsia="uk-UA"/>
          <w14:ligatures w14:val="none"/>
        </w:rPr>
        <w:t>»</w:t>
      </w:r>
      <w:r w:rsidRPr="004711E7">
        <w:rPr>
          <w:rFonts w:ascii="Times New Roman" w:eastAsia="Times New Roman" w:hAnsi="Times New Roman" w:cs="Times New Roman"/>
          <w:kern w:val="0"/>
          <w:sz w:val="28"/>
          <w:szCs w:val="28"/>
          <w:lang w:eastAsia="uk-UA"/>
          <w14:ligatures w14:val="none"/>
        </w:rPr>
        <w:t xml:space="preserve">, </w:t>
      </w:r>
      <w:r w:rsidR="00BD42D6">
        <w:rPr>
          <w:rFonts w:ascii="Times New Roman" w:eastAsia="Times New Roman" w:hAnsi="Times New Roman" w:cs="Times New Roman"/>
          <w:kern w:val="0"/>
          <w:sz w:val="28"/>
          <w:szCs w:val="28"/>
          <w:lang w:eastAsia="uk-UA"/>
          <w14:ligatures w14:val="none"/>
        </w:rPr>
        <w:t>«</w:t>
      </w:r>
      <w:r w:rsidRPr="004711E7">
        <w:rPr>
          <w:rFonts w:ascii="Times New Roman" w:eastAsia="Times New Roman" w:hAnsi="Times New Roman" w:cs="Times New Roman"/>
          <w:kern w:val="0"/>
          <w:sz w:val="28"/>
          <w:szCs w:val="28"/>
          <w:lang w:eastAsia="uk-UA"/>
          <w14:ligatures w14:val="none"/>
        </w:rPr>
        <w:t>мир</w:t>
      </w:r>
      <w:r w:rsidR="00BD42D6">
        <w:rPr>
          <w:rFonts w:ascii="Times New Roman" w:eastAsia="Times New Roman" w:hAnsi="Times New Roman" w:cs="Times New Roman"/>
          <w:kern w:val="0"/>
          <w:sz w:val="28"/>
          <w:szCs w:val="28"/>
          <w:lang w:eastAsia="uk-UA"/>
          <w14:ligatures w14:val="none"/>
        </w:rPr>
        <w:t>»</w:t>
      </w:r>
      <w:r w:rsidRPr="004711E7">
        <w:rPr>
          <w:rFonts w:ascii="Times New Roman" w:eastAsia="Times New Roman" w:hAnsi="Times New Roman" w:cs="Times New Roman"/>
          <w:kern w:val="0"/>
          <w:sz w:val="28"/>
          <w:szCs w:val="28"/>
          <w:lang w:eastAsia="uk-UA"/>
          <w14:ligatures w14:val="none"/>
        </w:rPr>
        <w:t xml:space="preserve">, </w:t>
      </w:r>
      <w:r w:rsidR="00BD42D6">
        <w:rPr>
          <w:rFonts w:ascii="Times New Roman" w:eastAsia="Times New Roman" w:hAnsi="Times New Roman" w:cs="Times New Roman"/>
          <w:kern w:val="0"/>
          <w:sz w:val="28"/>
          <w:szCs w:val="28"/>
          <w:lang w:eastAsia="uk-UA"/>
          <w14:ligatures w14:val="none"/>
        </w:rPr>
        <w:t>«</w:t>
      </w:r>
      <w:r w:rsidRPr="004711E7">
        <w:rPr>
          <w:rFonts w:ascii="Times New Roman" w:eastAsia="Times New Roman" w:hAnsi="Times New Roman" w:cs="Times New Roman"/>
          <w:kern w:val="0"/>
          <w:sz w:val="28"/>
          <w:szCs w:val="28"/>
          <w:lang w:eastAsia="uk-UA"/>
          <w14:ligatures w14:val="none"/>
        </w:rPr>
        <w:t>війна</w:t>
      </w:r>
      <w:r w:rsidR="00BD42D6">
        <w:rPr>
          <w:rFonts w:ascii="Times New Roman" w:eastAsia="Times New Roman" w:hAnsi="Times New Roman" w:cs="Times New Roman"/>
          <w:kern w:val="0"/>
          <w:sz w:val="28"/>
          <w:szCs w:val="28"/>
          <w:lang w:eastAsia="uk-UA"/>
          <w14:ligatures w14:val="none"/>
        </w:rPr>
        <w:t>»</w:t>
      </w:r>
      <w:r w:rsidRPr="004711E7">
        <w:rPr>
          <w:rFonts w:ascii="Times New Roman" w:eastAsia="Times New Roman" w:hAnsi="Times New Roman" w:cs="Times New Roman"/>
          <w:kern w:val="0"/>
          <w:sz w:val="28"/>
          <w:szCs w:val="28"/>
          <w:lang w:eastAsia="uk-UA"/>
          <w14:ligatures w14:val="none"/>
        </w:rPr>
        <w:t xml:space="preserve">, </w:t>
      </w:r>
      <w:r w:rsidR="00BD42D6">
        <w:rPr>
          <w:rFonts w:ascii="Times New Roman" w:eastAsia="Times New Roman" w:hAnsi="Times New Roman" w:cs="Times New Roman"/>
          <w:kern w:val="0"/>
          <w:sz w:val="28"/>
          <w:szCs w:val="28"/>
          <w:lang w:eastAsia="uk-UA"/>
          <w14:ligatures w14:val="none"/>
        </w:rPr>
        <w:t>«</w:t>
      </w:r>
      <w:r w:rsidRPr="004711E7">
        <w:rPr>
          <w:rFonts w:ascii="Times New Roman" w:eastAsia="Times New Roman" w:hAnsi="Times New Roman" w:cs="Times New Roman"/>
          <w:kern w:val="0"/>
          <w:sz w:val="28"/>
          <w:szCs w:val="28"/>
          <w:lang w:eastAsia="uk-UA"/>
          <w14:ligatures w14:val="none"/>
        </w:rPr>
        <w:t>економіка</w:t>
      </w:r>
      <w:r w:rsidR="00BD42D6">
        <w:rPr>
          <w:rFonts w:ascii="Times New Roman" w:eastAsia="Times New Roman" w:hAnsi="Times New Roman" w:cs="Times New Roman"/>
          <w:kern w:val="0"/>
          <w:sz w:val="28"/>
          <w:szCs w:val="28"/>
          <w:lang w:eastAsia="uk-UA"/>
          <w14:ligatures w14:val="none"/>
        </w:rPr>
        <w:t>»</w:t>
      </w:r>
      <w:r w:rsidRPr="004711E7">
        <w:rPr>
          <w:rFonts w:ascii="Times New Roman" w:eastAsia="Times New Roman" w:hAnsi="Times New Roman" w:cs="Times New Roman"/>
          <w:kern w:val="0"/>
          <w:sz w:val="28"/>
          <w:szCs w:val="28"/>
          <w:lang w:eastAsia="uk-UA"/>
          <w14:ligatures w14:val="none"/>
        </w:rPr>
        <w:t xml:space="preserve">, </w:t>
      </w:r>
      <w:r w:rsidR="00BD42D6">
        <w:rPr>
          <w:rFonts w:ascii="Times New Roman" w:eastAsia="Times New Roman" w:hAnsi="Times New Roman" w:cs="Times New Roman"/>
          <w:kern w:val="0"/>
          <w:sz w:val="28"/>
          <w:szCs w:val="28"/>
          <w:lang w:eastAsia="uk-UA"/>
          <w14:ligatures w14:val="none"/>
        </w:rPr>
        <w:t>«</w:t>
      </w:r>
      <w:r w:rsidRPr="004711E7">
        <w:rPr>
          <w:rFonts w:ascii="Times New Roman" w:eastAsia="Times New Roman" w:hAnsi="Times New Roman" w:cs="Times New Roman"/>
          <w:kern w:val="0"/>
          <w:sz w:val="28"/>
          <w:szCs w:val="28"/>
          <w:lang w:eastAsia="uk-UA"/>
          <w14:ligatures w14:val="none"/>
        </w:rPr>
        <w:t>європейський вибір</w:t>
      </w:r>
      <w:r w:rsidR="00BD42D6">
        <w:rPr>
          <w:rFonts w:ascii="Times New Roman" w:eastAsia="Times New Roman" w:hAnsi="Times New Roman" w:cs="Times New Roman"/>
          <w:kern w:val="0"/>
          <w:sz w:val="28"/>
          <w:szCs w:val="28"/>
          <w:lang w:eastAsia="uk-UA"/>
          <w14:ligatures w14:val="none"/>
        </w:rPr>
        <w:t>»</w:t>
      </w:r>
      <w:r w:rsidRPr="004711E7">
        <w:rPr>
          <w:rFonts w:ascii="Times New Roman" w:eastAsia="Times New Roman" w:hAnsi="Times New Roman" w:cs="Times New Roman"/>
          <w:kern w:val="0"/>
          <w:sz w:val="28"/>
          <w:szCs w:val="28"/>
          <w:lang w:eastAsia="uk-UA"/>
          <w14:ligatures w14:val="none"/>
        </w:rPr>
        <w:t>. Ці слова не лише вказують на пріоритети, але й задають риторику, яка формує очікування аудиторії.</w:t>
      </w:r>
    </w:p>
    <w:p w14:paraId="5F8DC295" w14:textId="77777777" w:rsidR="004711E7" w:rsidRPr="004711E7" w:rsidRDefault="004711E7" w:rsidP="004711E7">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4711E7">
        <w:rPr>
          <w:rFonts w:ascii="Times New Roman" w:eastAsia="Times New Roman" w:hAnsi="Times New Roman" w:cs="Times New Roman"/>
          <w:kern w:val="0"/>
          <w:sz w:val="28"/>
          <w:szCs w:val="28"/>
          <w:lang w:eastAsia="uk-UA"/>
          <w14:ligatures w14:val="none"/>
        </w:rPr>
        <w:lastRenderedPageBreak/>
        <w:t>Мовна маска, обрана політиком, дозволяє йому адаптуватися до мінливих умов та викликів. Наприклад, Зеленський використовує гумор і простоту, щоб стати ближчим до людей, тоді як Порошенко будував серйозний, стратегічний образ через акценти на реформах і обороні.</w:t>
      </w:r>
    </w:p>
    <w:p w14:paraId="68C97DDE" w14:textId="5803A972" w:rsidR="004711E7" w:rsidRDefault="004711E7" w:rsidP="004711E7">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4711E7">
        <w:rPr>
          <w:rFonts w:ascii="Times New Roman" w:eastAsia="Times New Roman" w:hAnsi="Times New Roman" w:cs="Times New Roman"/>
          <w:kern w:val="0"/>
          <w:sz w:val="28"/>
          <w:szCs w:val="28"/>
          <w:lang w:eastAsia="uk-UA"/>
          <w14:ligatures w14:val="none"/>
        </w:rPr>
        <w:t>Мовний імідж є не лише важливим елементом політичного образу, а й ефективним інструментом для побудови взаємодії з електоратом. Аналіз промов українських президентів демонструє, як мова стає засобом впливу, відображаючи цінності, цілі та стратегії політиків. Еволюція мовної риторики свідчить про адаптацію до нових викликів і очікувань суспільства, роблячи політичну комунікацію ключовою складовою успіху лідера.</w:t>
      </w:r>
    </w:p>
    <w:p w14:paraId="4A558292" w14:textId="77777777" w:rsidR="00CD21EC" w:rsidRPr="00CD21EC" w:rsidRDefault="00CD21EC" w:rsidP="00CD21EC">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CD21EC">
        <w:rPr>
          <w:rFonts w:ascii="Times New Roman" w:eastAsia="Times New Roman" w:hAnsi="Times New Roman" w:cs="Times New Roman"/>
          <w:kern w:val="0"/>
          <w:sz w:val="28"/>
          <w:szCs w:val="28"/>
          <w:lang w:eastAsia="uk-UA"/>
          <w14:ligatures w14:val="none"/>
        </w:rPr>
        <w:t>Проведений контент-аналіз інавгураційних промов українських президентів виявляє ключові слова, які відображають основні меседжі та риторичні стратегії лідерів.</w:t>
      </w:r>
    </w:p>
    <w:p w14:paraId="19689A37" w14:textId="1F2CDF8E" w:rsidR="00CD21EC" w:rsidRPr="00CD21EC" w:rsidRDefault="00CD21EC" w:rsidP="00CD21EC">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CD21EC">
        <w:rPr>
          <w:rFonts w:ascii="Times New Roman" w:eastAsia="Times New Roman" w:hAnsi="Times New Roman" w:cs="Times New Roman"/>
          <w:kern w:val="0"/>
          <w:sz w:val="28"/>
          <w:szCs w:val="28"/>
          <w:lang w:eastAsia="uk-UA"/>
          <w14:ligatures w14:val="none"/>
        </w:rPr>
        <w:t xml:space="preserve">Віктор Ющенко, акцентуючи слова </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ми</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 xml:space="preserve">, </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Україна</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 xml:space="preserve">, </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Майдан</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 xml:space="preserve">, </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перемога</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 xml:space="preserve">, </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нація</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 xml:space="preserve">, прагнув об’єднати суспільство, презентуючи себе як </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Патріота</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 xml:space="preserve"> та </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Борця за справедливість</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 xml:space="preserve">. Завершення його промови підкреслює оптимізм і патріотизм: </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Вірте в Україну, любіть Україну, служіть Україні! Слава вам кожному! Слава Господу Богу і слава Україні!</w:t>
      </w:r>
      <w:r w:rsidR="00BD42D6">
        <w:rPr>
          <w:rFonts w:ascii="Times New Roman" w:eastAsia="Times New Roman" w:hAnsi="Times New Roman" w:cs="Times New Roman"/>
          <w:kern w:val="0"/>
          <w:sz w:val="28"/>
          <w:szCs w:val="28"/>
          <w:lang w:eastAsia="uk-UA"/>
          <w14:ligatures w14:val="none"/>
        </w:rPr>
        <w:t>»</w:t>
      </w:r>
    </w:p>
    <w:p w14:paraId="23E7C7EC" w14:textId="69214323" w:rsidR="00CD21EC" w:rsidRPr="00CD21EC" w:rsidRDefault="00CD21EC" w:rsidP="00CD21EC">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CD21EC">
        <w:rPr>
          <w:rFonts w:ascii="Times New Roman" w:eastAsia="Times New Roman" w:hAnsi="Times New Roman" w:cs="Times New Roman"/>
          <w:kern w:val="0"/>
          <w:sz w:val="28"/>
          <w:szCs w:val="28"/>
          <w:lang w:eastAsia="uk-UA"/>
          <w14:ligatures w14:val="none"/>
        </w:rPr>
        <w:t xml:space="preserve">Віктор Янукович у своїй промові повторював поняття </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Україна</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 xml:space="preserve">, </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розвиток</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 xml:space="preserve">, </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економіка</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 xml:space="preserve">, </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реформування</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 xml:space="preserve">, що відображає його образи </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Господаря</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 xml:space="preserve"> та </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Сильної руки</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 xml:space="preserve">. Він наголошував на прагматизмі та результативності, заявивши: </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Робота і результат в ім'я процвітання моєї Батьківщини – ось кредо, з яким я розпочинаю виконання своїх обов’язків</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w:t>
      </w:r>
    </w:p>
    <w:p w14:paraId="6A1C0591" w14:textId="4315B512" w:rsidR="00CD21EC" w:rsidRPr="00CD21EC" w:rsidRDefault="00CD21EC" w:rsidP="00CD21EC">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CD21EC">
        <w:rPr>
          <w:rFonts w:ascii="Times New Roman" w:eastAsia="Times New Roman" w:hAnsi="Times New Roman" w:cs="Times New Roman"/>
          <w:kern w:val="0"/>
          <w:sz w:val="28"/>
          <w:szCs w:val="28"/>
          <w:lang w:eastAsia="uk-UA"/>
          <w14:ligatures w14:val="none"/>
        </w:rPr>
        <w:t xml:space="preserve">Петро Порошенко, ставши президентом після Революції Гідності, адаптував риторику до викликів часу. У його промові вперше з’явилися слова </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війна</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 xml:space="preserve">, </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мир</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 xml:space="preserve">, </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безпека</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 xml:space="preserve">, </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захист</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 xml:space="preserve">, що відображають нові реалії. Починаючи з цитат Івана Франка та Михайла Драгоманова, він підкреслив необхідність єдності та інтеграції в європейське співтовариство. Головні завдання, озвучені ним: завершення війни, повернення анексованих територій та об’єднання </w:t>
      </w:r>
      <w:r w:rsidRPr="00CD21EC">
        <w:rPr>
          <w:rFonts w:ascii="Times New Roman" w:eastAsia="Times New Roman" w:hAnsi="Times New Roman" w:cs="Times New Roman"/>
          <w:kern w:val="0"/>
          <w:sz w:val="28"/>
          <w:szCs w:val="28"/>
          <w:lang w:eastAsia="uk-UA"/>
          <w14:ligatures w14:val="none"/>
        </w:rPr>
        <w:lastRenderedPageBreak/>
        <w:t xml:space="preserve">суспільства. Порошенко обрав образи </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Мудрого Гетьмана</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 xml:space="preserve"> та </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Сім’янина</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 xml:space="preserve">, зазначивши: </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Я прагну миру і доб’юся єдності України</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w:t>
      </w:r>
    </w:p>
    <w:p w14:paraId="7A3EA96C" w14:textId="59B78139" w:rsidR="00262575" w:rsidRDefault="00CD21EC" w:rsidP="00CD21EC">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CD21EC">
        <w:rPr>
          <w:rFonts w:ascii="Times New Roman" w:eastAsia="Times New Roman" w:hAnsi="Times New Roman" w:cs="Times New Roman"/>
          <w:kern w:val="0"/>
          <w:sz w:val="28"/>
          <w:szCs w:val="28"/>
          <w:lang w:eastAsia="uk-UA"/>
          <w14:ligatures w14:val="none"/>
        </w:rPr>
        <w:t xml:space="preserve">Вперше в історії України під час інавгурації було вшановано хвилиною мовчання загиблих за свободу держави. Цей символічний жест і завершення промови словами </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Слава Україні!</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 xml:space="preserve"> підкреслюють ключовий акцент на національній ідентичності та боротьбі за незалежність.</w:t>
      </w:r>
    </w:p>
    <w:p w14:paraId="4FE1C68B" w14:textId="563304D8" w:rsidR="00CD21EC" w:rsidRPr="00CD21EC" w:rsidRDefault="00CD21EC" w:rsidP="00CD21EC">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CD21EC">
        <w:rPr>
          <w:rFonts w:ascii="Times New Roman" w:eastAsia="Times New Roman" w:hAnsi="Times New Roman" w:cs="Times New Roman"/>
          <w:kern w:val="0"/>
          <w:sz w:val="28"/>
          <w:szCs w:val="28"/>
          <w:lang w:eastAsia="uk-UA"/>
          <w14:ligatures w14:val="none"/>
        </w:rPr>
        <w:t xml:space="preserve">Інавгураційна промова Петра Порошенка, як зазначає Завадська О.Р., підкреслювала проєвропейський курс України. У ній часто згадувалися слова з коренем </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євро</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 що демонструвало стратегічний вибір на інтеграцію до європейської спільноти. Враховуючи, що промова прозвучала під час початку російської агресії, риторика президента акцентувала на європейських цінностях та модернізації держави. Це стало символом політичної ідентифікації України як частини європейської цивілізації.</w:t>
      </w:r>
    </w:p>
    <w:p w14:paraId="160FB2C4" w14:textId="43B888D9" w:rsidR="00CD21EC" w:rsidRPr="00CD21EC" w:rsidRDefault="00CD21EC" w:rsidP="00CD21EC">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CD21EC">
        <w:rPr>
          <w:rFonts w:ascii="Times New Roman" w:eastAsia="Times New Roman" w:hAnsi="Times New Roman" w:cs="Times New Roman"/>
          <w:kern w:val="0"/>
          <w:sz w:val="28"/>
          <w:szCs w:val="28"/>
          <w:lang w:eastAsia="uk-UA"/>
          <w14:ligatures w14:val="none"/>
        </w:rPr>
        <w:t xml:space="preserve">Володимир Зеленський радикально змінив формат інавгураційної промови, надавши їй новий, неординарний характер. Початок виступу, оздоблений жартом про його сина, слугував основою для меседжу: </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Кожен з нас Президент</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 Ця ідея стала ключовою у його політичній риториці, спрямованій на колективну відповідальність громадян за майбутнє країни. У промові прозвучали заклики до єдності нації, співпраці з діаспорою та досягнення миру на Донбасі, що відображало запити виборців.</w:t>
      </w:r>
    </w:p>
    <w:p w14:paraId="6DC43D4C" w14:textId="77777777" w:rsidR="00CD21EC" w:rsidRPr="00CD21EC" w:rsidRDefault="00CD21EC" w:rsidP="00CD21EC">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CD21EC">
        <w:rPr>
          <w:rFonts w:ascii="Times New Roman" w:eastAsia="Times New Roman" w:hAnsi="Times New Roman" w:cs="Times New Roman"/>
          <w:kern w:val="0"/>
          <w:sz w:val="28"/>
          <w:szCs w:val="28"/>
          <w:lang w:eastAsia="uk-UA"/>
          <w14:ligatures w14:val="none"/>
        </w:rPr>
        <w:t>Революційним елементом промови Зеленського стали його рішення, озвучені безпосередньо під час інавгурації: звільнення керівників ключових відомств, прохання ухвалити низку важливих законів та розпуск Верховної Ради. Це демонструвало його готовність до радикальних змін.</w:t>
      </w:r>
    </w:p>
    <w:p w14:paraId="20D7875A" w14:textId="556264BE" w:rsidR="00CD21EC" w:rsidRPr="00CD21EC" w:rsidRDefault="00CD21EC" w:rsidP="00CD21EC">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CD21EC">
        <w:rPr>
          <w:rFonts w:ascii="Times New Roman" w:eastAsia="Times New Roman" w:hAnsi="Times New Roman" w:cs="Times New Roman"/>
          <w:kern w:val="0"/>
          <w:sz w:val="28"/>
          <w:szCs w:val="28"/>
          <w:lang w:eastAsia="uk-UA"/>
          <w14:ligatures w14:val="none"/>
        </w:rPr>
        <w:t xml:space="preserve">Аналіз промов Зеленського свідчить, що він обрав кілька образів: </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Обранець народу</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 xml:space="preserve">, що підкреслює його близькість до простих людей, та </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Неполітик</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 xml:space="preserve">, що вирізняє його від традиційних політичних еліт. Однак із початком повномасштабної війни ці образи еволюціонували до </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Військового</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 xml:space="preserve">, що стало відображенням нових викликів. У новорічному зверненні 2021 року він збільшив акцент на словах </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війна</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 xml:space="preserve">, </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мир</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 xml:space="preserve">, </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Крим</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 xml:space="preserve"> і </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Донбас</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 xml:space="preserve">, що </w:t>
      </w:r>
      <w:r w:rsidRPr="00CD21EC">
        <w:rPr>
          <w:rFonts w:ascii="Times New Roman" w:eastAsia="Times New Roman" w:hAnsi="Times New Roman" w:cs="Times New Roman"/>
          <w:kern w:val="0"/>
          <w:sz w:val="28"/>
          <w:szCs w:val="28"/>
          <w:lang w:eastAsia="uk-UA"/>
          <w14:ligatures w14:val="none"/>
        </w:rPr>
        <w:lastRenderedPageBreak/>
        <w:t>підкреслювало його фокус на питаннях територіальної цілісності та безпеки України.</w:t>
      </w:r>
    </w:p>
    <w:p w14:paraId="31AF6666" w14:textId="79F95D5E" w:rsidR="00CD21EC" w:rsidRDefault="00CD21EC" w:rsidP="00CD21EC">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CD21EC">
        <w:rPr>
          <w:rFonts w:ascii="Times New Roman" w:eastAsia="Times New Roman" w:hAnsi="Times New Roman" w:cs="Times New Roman"/>
          <w:kern w:val="0"/>
          <w:sz w:val="28"/>
          <w:szCs w:val="28"/>
          <w:lang w:eastAsia="uk-UA"/>
          <w14:ligatures w14:val="none"/>
        </w:rPr>
        <w:t>Науковці зазначають, що новорічні звернення президента мають важливе політичне значення, сприяючи консолідації суспільства</w:t>
      </w:r>
      <w:r w:rsidRPr="00CD21EC">
        <w:rPr>
          <w:rFonts w:ascii="Times New Roman" w:eastAsia="Times New Roman" w:hAnsi="Times New Roman" w:cs="Times New Roman"/>
          <w:b/>
          <w:bCs/>
          <w:kern w:val="0"/>
          <w:sz w:val="28"/>
          <w:szCs w:val="28"/>
          <w:lang w:eastAsia="uk-UA"/>
          <w14:ligatures w14:val="none"/>
        </w:rPr>
        <w:t xml:space="preserve">, </w:t>
      </w:r>
      <w:r w:rsidRPr="00CD21EC">
        <w:rPr>
          <w:rFonts w:ascii="Times New Roman" w:eastAsia="Times New Roman" w:hAnsi="Times New Roman" w:cs="Times New Roman"/>
          <w:kern w:val="0"/>
          <w:sz w:val="28"/>
          <w:szCs w:val="28"/>
          <w:lang w:eastAsia="uk-UA"/>
          <w14:ligatures w14:val="none"/>
        </w:rPr>
        <w:t>уникненню конфліктів і зосередженню на актуальних проблемах.</w:t>
      </w:r>
    </w:p>
    <w:p w14:paraId="26DFDEB7" w14:textId="1F492A2D" w:rsidR="00CD21EC" w:rsidRPr="00CD21EC" w:rsidRDefault="00CD21EC" w:rsidP="00CD21EC">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CD21EC">
        <w:rPr>
          <w:rFonts w:ascii="Times New Roman" w:eastAsia="Times New Roman" w:hAnsi="Times New Roman" w:cs="Times New Roman"/>
          <w:kern w:val="0"/>
          <w:sz w:val="28"/>
          <w:szCs w:val="28"/>
          <w:lang w:eastAsia="uk-UA"/>
          <w14:ligatures w14:val="none"/>
        </w:rPr>
        <w:t xml:space="preserve">З 24 лютого 2022 року Володимир Зеленський набув образу </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Героя</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 xml:space="preserve"> завдяки своїм численним виступам на підтримку України в міжнародних парламентських та дипломатичних установах. </w:t>
      </w:r>
      <w:r w:rsidR="000C10A9">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Його промови були почуті в багатьох країнах, зокрема у Великій Британії, США, Німеччині, Канаді та інших. Ці виступи, що підтверджували його лідерство, стали важливими етапами у боротьбі України за міжнародну підтримку</w:t>
      </w:r>
      <w:r w:rsidR="000C10A9">
        <w:rPr>
          <w:rFonts w:ascii="Times New Roman" w:eastAsia="Times New Roman" w:hAnsi="Times New Roman" w:cs="Times New Roman"/>
          <w:kern w:val="0"/>
          <w:sz w:val="28"/>
          <w:szCs w:val="28"/>
          <w:lang w:eastAsia="uk-UA"/>
          <w14:ligatures w14:val="none"/>
        </w:rPr>
        <w:t>» [41]</w:t>
      </w:r>
      <w:r w:rsidRPr="00CD21EC">
        <w:rPr>
          <w:rFonts w:ascii="Times New Roman" w:eastAsia="Times New Roman" w:hAnsi="Times New Roman" w:cs="Times New Roman"/>
          <w:kern w:val="0"/>
          <w:sz w:val="28"/>
          <w:szCs w:val="28"/>
          <w:lang w:eastAsia="uk-UA"/>
          <w14:ligatures w14:val="none"/>
        </w:rPr>
        <w:t>.</w:t>
      </w:r>
    </w:p>
    <w:p w14:paraId="756FD384" w14:textId="77777777" w:rsidR="00CD21EC" w:rsidRPr="00CD21EC" w:rsidRDefault="00CD21EC" w:rsidP="00CD21EC">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CD21EC">
        <w:rPr>
          <w:rFonts w:ascii="Times New Roman" w:eastAsia="Times New Roman" w:hAnsi="Times New Roman" w:cs="Times New Roman"/>
          <w:kern w:val="0"/>
          <w:sz w:val="28"/>
          <w:szCs w:val="28"/>
          <w:lang w:eastAsia="uk-UA"/>
          <w14:ligatures w14:val="none"/>
        </w:rPr>
        <w:t>У липні 2022 року до міжнародної політичної сцени долучилася Олена Зеленська. Це стало стратегічним кроком у відповідь на зменшення інтересу до особи президента після початкової хвилі війни. Олена Зеленська активно працювала з іноземними лідерами, виступала перед Конгресом США і на міжнародних самітах, що сприяло підвищенню уваги до української політичної ситуації.</w:t>
      </w:r>
    </w:p>
    <w:p w14:paraId="5E126244" w14:textId="44275EDF" w:rsidR="00CD21EC" w:rsidRPr="00CD21EC" w:rsidRDefault="00CD21EC" w:rsidP="00CD21EC">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CD21EC">
        <w:rPr>
          <w:rFonts w:ascii="Times New Roman" w:eastAsia="Times New Roman" w:hAnsi="Times New Roman" w:cs="Times New Roman"/>
          <w:kern w:val="0"/>
          <w:sz w:val="28"/>
          <w:szCs w:val="28"/>
          <w:lang w:eastAsia="uk-UA"/>
          <w14:ligatures w14:val="none"/>
        </w:rPr>
        <w:t xml:space="preserve">Юлія Тимошенко, одна з ключових фігур української політики, змінила кілька образів: від </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бізнес-вумен</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 xml:space="preserve"> до </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берегині роду</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 xml:space="preserve"> і нині до </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постійної опозиціонерки</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 Під час Євромайдану її промова з візка стала символом боротьби та стійкості. Тимошенко часто апелює до цінностей виживання, вимагаючи від громадян активної участі в опозиційній діяльності. Її риторика завжди була спрямована на підрив довіри до влади, зокрема до Віктора Януковича, Петра Порошенка та Володимира Зеленського, яких вона неодноразово звинувачувала в корупції та бездіяльності.</w:t>
      </w:r>
    </w:p>
    <w:p w14:paraId="0250B987" w14:textId="77777777" w:rsidR="00CD21EC" w:rsidRPr="00CD21EC" w:rsidRDefault="00CD21EC" w:rsidP="00CD21EC">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CD21EC">
        <w:rPr>
          <w:rFonts w:ascii="Times New Roman" w:eastAsia="Times New Roman" w:hAnsi="Times New Roman" w:cs="Times New Roman"/>
          <w:kern w:val="0"/>
          <w:sz w:val="28"/>
          <w:szCs w:val="28"/>
          <w:lang w:eastAsia="uk-UA"/>
          <w14:ligatures w14:val="none"/>
        </w:rPr>
        <w:t xml:space="preserve">З початком війни на передній план вийшов Олексій Арестович, радник голови Офісу Президента. Його виступи стали знаковими завдяки спокійному тону, здатності заспокоїти суспільство в складний період та залучити увагу широкої аудиторії. Арестович, з його прямотою та позитивним настроєм, став </w:t>
      </w:r>
      <w:r w:rsidRPr="00CD21EC">
        <w:rPr>
          <w:rFonts w:ascii="Times New Roman" w:eastAsia="Times New Roman" w:hAnsi="Times New Roman" w:cs="Times New Roman"/>
          <w:kern w:val="0"/>
          <w:sz w:val="28"/>
          <w:szCs w:val="28"/>
          <w:lang w:eastAsia="uk-UA"/>
          <w14:ligatures w14:val="none"/>
        </w:rPr>
        <w:lastRenderedPageBreak/>
        <w:t>популярним завдяки емоційній і психологічній підтримці, яку він надавав українцям в умовах війни.</w:t>
      </w:r>
    </w:p>
    <w:p w14:paraId="284BB3A3" w14:textId="5A552AA1" w:rsidR="00CD21EC" w:rsidRPr="00CD21EC" w:rsidRDefault="00CD21EC" w:rsidP="00CD21EC">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CD21EC">
        <w:rPr>
          <w:rFonts w:ascii="Times New Roman" w:eastAsia="Times New Roman" w:hAnsi="Times New Roman" w:cs="Times New Roman"/>
          <w:kern w:val="0"/>
          <w:sz w:val="28"/>
          <w:szCs w:val="28"/>
          <w:lang w:eastAsia="uk-UA"/>
          <w14:ligatures w14:val="none"/>
        </w:rPr>
        <w:t xml:space="preserve">На початку війни Олексій Арестович виступав як заспокійливий голос для українців, але згодом його популярність знизилася через відсутність політичного бекграунду та негативні викриття. </w:t>
      </w:r>
      <w:r w:rsidR="000C10A9">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Однак його мовний імідж дозволив йому перенаправити електорат, частина якого залишалася проросійськи налаштованою після заборони проросійських партій в Україні. Цей електорат шукав нову фігуру, яка б відображала їх погляди</w:t>
      </w:r>
      <w:r w:rsidR="000C10A9">
        <w:rPr>
          <w:rFonts w:ascii="Times New Roman" w:eastAsia="Times New Roman" w:hAnsi="Times New Roman" w:cs="Times New Roman"/>
          <w:kern w:val="0"/>
          <w:sz w:val="28"/>
          <w:szCs w:val="28"/>
          <w:lang w:eastAsia="uk-UA"/>
          <w14:ligatures w14:val="none"/>
        </w:rPr>
        <w:t>» [36]</w:t>
      </w:r>
      <w:r w:rsidRPr="00CD21EC">
        <w:rPr>
          <w:rFonts w:ascii="Times New Roman" w:eastAsia="Times New Roman" w:hAnsi="Times New Roman" w:cs="Times New Roman"/>
          <w:kern w:val="0"/>
          <w:sz w:val="28"/>
          <w:szCs w:val="28"/>
          <w:lang w:eastAsia="uk-UA"/>
          <w14:ligatures w14:val="none"/>
        </w:rPr>
        <w:t>.</w:t>
      </w:r>
    </w:p>
    <w:p w14:paraId="7B372EBB" w14:textId="77777777" w:rsidR="00CD21EC" w:rsidRPr="00CD21EC" w:rsidRDefault="00CD21EC" w:rsidP="00CD21EC">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CD21EC">
        <w:rPr>
          <w:rFonts w:ascii="Times New Roman" w:eastAsia="Times New Roman" w:hAnsi="Times New Roman" w:cs="Times New Roman"/>
          <w:kern w:val="0"/>
          <w:sz w:val="28"/>
          <w:szCs w:val="28"/>
          <w:lang w:eastAsia="uk-UA"/>
          <w14:ligatures w14:val="none"/>
        </w:rPr>
        <w:t>Мовний імідж політика є важливим інструментом впливу на виборця, адже він дозволяє сформувати потрібне враження та мобілізувати емоції аудиторії. Спічрайтери та політичні консультанти орієнтуються на соціологічні опитування, щоб обирати найбільш резонансні слова, які відповідають актуальним проблемам, таким як війна, мир, добровольці та Донбас. Така стратегія допомагає політику привернути увагу та залишитися в пам'яті виборця.</w:t>
      </w:r>
    </w:p>
    <w:p w14:paraId="0F08B6D2" w14:textId="34142AD1" w:rsidR="00CD21EC" w:rsidRPr="00CD21EC" w:rsidRDefault="00CD21EC" w:rsidP="00CD21EC">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CD21EC">
        <w:rPr>
          <w:rFonts w:ascii="Times New Roman" w:eastAsia="Times New Roman" w:hAnsi="Times New Roman" w:cs="Times New Roman"/>
          <w:kern w:val="0"/>
          <w:sz w:val="28"/>
          <w:szCs w:val="28"/>
          <w:lang w:eastAsia="uk-UA"/>
          <w14:ligatures w14:val="none"/>
        </w:rPr>
        <w:t xml:space="preserve">Політичні технологи аналізують переваги українського електорату щодо типових образів лідерів, таких як </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Патріот</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 xml:space="preserve">, </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Державник</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 xml:space="preserve">, </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Сильна рука</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 xml:space="preserve"> або </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Мудрий гетьман</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 Вони використовують ключові концепти, гасла, а також моделі сьогодення, минулого і майбутнього для формування бажаного іміджу.</w:t>
      </w:r>
    </w:p>
    <w:p w14:paraId="5C5A4591" w14:textId="7E498DA2" w:rsidR="00CD21EC" w:rsidRPr="00CD21EC" w:rsidRDefault="00CD21EC" w:rsidP="00CD21EC">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CD21EC">
        <w:rPr>
          <w:rFonts w:ascii="Times New Roman" w:eastAsia="Times New Roman" w:hAnsi="Times New Roman" w:cs="Times New Roman"/>
          <w:kern w:val="0"/>
          <w:sz w:val="28"/>
          <w:szCs w:val="28"/>
          <w:lang w:eastAsia="uk-UA"/>
          <w14:ligatures w14:val="none"/>
        </w:rPr>
        <w:t xml:space="preserve">У створенні мовного образу важливу роль відіграє концепт </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 xml:space="preserve">свій </w:t>
      </w:r>
      <w:r w:rsidR="005E060B">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 xml:space="preserve"> чужий</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 xml:space="preserve">, який визначає соціальну позицію політика та його здатність вести діалог. Політик має відповідати критеріям </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вміє говорити</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 xml:space="preserve">, </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готовий до діалогу</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 xml:space="preserve"> та </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говорить правду</w:t>
      </w:r>
      <w:r w:rsidR="00BD42D6">
        <w:rPr>
          <w:rFonts w:ascii="Times New Roman" w:eastAsia="Times New Roman" w:hAnsi="Times New Roman" w:cs="Times New Roman"/>
          <w:kern w:val="0"/>
          <w:sz w:val="28"/>
          <w:szCs w:val="28"/>
          <w:lang w:eastAsia="uk-UA"/>
          <w14:ligatures w14:val="none"/>
        </w:rPr>
        <w:t>»</w:t>
      </w:r>
      <w:r w:rsidRPr="00CD21EC">
        <w:rPr>
          <w:rFonts w:ascii="Times New Roman" w:eastAsia="Times New Roman" w:hAnsi="Times New Roman" w:cs="Times New Roman"/>
          <w:kern w:val="0"/>
          <w:sz w:val="28"/>
          <w:szCs w:val="28"/>
          <w:lang w:eastAsia="uk-UA"/>
          <w14:ligatures w14:val="none"/>
        </w:rPr>
        <w:t>, що допомагає зміцнити довіру та підтримку серед виборців.</w:t>
      </w:r>
    </w:p>
    <w:p w14:paraId="18D15DB0" w14:textId="6FDAA640" w:rsidR="00CD21EC" w:rsidRDefault="005E060B" w:rsidP="00CD21EC">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На основі інавгураційних промов ми створили порівняльну таблицю метфоричних висловів українських Президентів.</w:t>
      </w:r>
    </w:p>
    <w:p w14:paraId="62347023" w14:textId="09360C03" w:rsidR="005E060B" w:rsidRDefault="005E060B" w:rsidP="00CD21EC">
      <w:pPr>
        <w:spacing w:after="0" w:line="360" w:lineRule="auto"/>
        <w:ind w:firstLine="567"/>
        <w:jc w:val="both"/>
        <w:outlineLvl w:val="3"/>
        <w:rPr>
          <w:rFonts w:ascii="Times New Roman" w:eastAsia="Times New Roman" w:hAnsi="Times New Roman" w:cs="Times New Roman"/>
          <w:b/>
          <w:bCs/>
          <w:kern w:val="0"/>
          <w:sz w:val="28"/>
          <w:szCs w:val="28"/>
          <w:lang w:eastAsia="uk-UA"/>
          <w14:ligatures w14:val="none"/>
        </w:rPr>
      </w:pPr>
      <w:r w:rsidRPr="005E060B">
        <w:rPr>
          <w:rFonts w:ascii="Times New Roman" w:eastAsia="Times New Roman" w:hAnsi="Times New Roman" w:cs="Times New Roman"/>
          <w:b/>
          <w:bCs/>
          <w:kern w:val="0"/>
          <w:sz w:val="28"/>
          <w:szCs w:val="28"/>
          <w:lang w:eastAsia="uk-UA"/>
          <w14:ligatures w14:val="none"/>
        </w:rPr>
        <w:t xml:space="preserve">Таблиця 1. </w:t>
      </w:r>
      <w:r>
        <w:rPr>
          <w:rFonts w:ascii="Times New Roman" w:eastAsia="Times New Roman" w:hAnsi="Times New Roman" w:cs="Times New Roman"/>
          <w:b/>
          <w:bCs/>
          <w:kern w:val="0"/>
          <w:sz w:val="28"/>
          <w:szCs w:val="28"/>
          <w:lang w:eastAsia="uk-UA"/>
          <w14:ligatures w14:val="none"/>
        </w:rPr>
        <w:t>Метафоричні засоби, їх вплив та актуальність</w:t>
      </w:r>
    </w:p>
    <w:tbl>
      <w:tblPr>
        <w:tblStyle w:val="ab"/>
        <w:tblW w:w="9344" w:type="dxa"/>
        <w:tblInd w:w="-3" w:type="dxa"/>
        <w:tblLook w:val="04A0" w:firstRow="1" w:lastRow="0" w:firstColumn="1" w:lastColumn="0" w:noHBand="0" w:noVBand="1"/>
      </w:tblPr>
      <w:tblGrid>
        <w:gridCol w:w="1809"/>
        <w:gridCol w:w="1816"/>
        <w:gridCol w:w="2000"/>
        <w:gridCol w:w="1862"/>
        <w:gridCol w:w="1857"/>
      </w:tblGrid>
      <w:tr w:rsidR="005E060B" w14:paraId="3408F599" w14:textId="77777777" w:rsidTr="005E060B">
        <w:tc>
          <w:tcPr>
            <w:tcW w:w="1868" w:type="dxa"/>
            <w:tcBorders>
              <w:top w:val="single" w:sz="6" w:space="0" w:color="CCCCCC"/>
              <w:left w:val="single" w:sz="6" w:space="0" w:color="CCCCCC"/>
              <w:bottom w:val="single" w:sz="6" w:space="0" w:color="CCCCCC"/>
              <w:right w:val="single" w:sz="6" w:space="0" w:color="CCCCCC"/>
            </w:tcBorders>
            <w:vAlign w:val="bottom"/>
          </w:tcPr>
          <w:p w14:paraId="306E35EF" w14:textId="18D6DAEB" w:rsidR="005E060B" w:rsidRPr="005E060B" w:rsidRDefault="005E060B" w:rsidP="005E060B">
            <w:pPr>
              <w:spacing w:line="360" w:lineRule="auto"/>
              <w:outlineLvl w:val="3"/>
              <w:rPr>
                <w:rFonts w:ascii="Times New Roman" w:eastAsia="Times New Roman" w:hAnsi="Times New Roman" w:cs="Times New Roman"/>
                <w:b/>
                <w:bCs/>
                <w:kern w:val="0"/>
                <w:sz w:val="24"/>
                <w:szCs w:val="24"/>
                <w:lang w:eastAsia="uk-UA"/>
                <w14:ligatures w14:val="none"/>
              </w:rPr>
            </w:pPr>
            <w:r w:rsidRPr="005E060B">
              <w:rPr>
                <w:rFonts w:ascii="Times New Roman" w:hAnsi="Times New Roman" w:cs="Times New Roman"/>
                <w:b/>
                <w:bCs/>
                <w:sz w:val="24"/>
                <w:szCs w:val="24"/>
              </w:rPr>
              <w:t>Президент</w:t>
            </w:r>
          </w:p>
        </w:tc>
        <w:tc>
          <w:tcPr>
            <w:tcW w:w="1869" w:type="dxa"/>
            <w:tcBorders>
              <w:top w:val="single" w:sz="6" w:space="0" w:color="CCCCCC"/>
              <w:left w:val="single" w:sz="6" w:space="0" w:color="CCCCCC"/>
              <w:bottom w:val="single" w:sz="6" w:space="0" w:color="CCCCCC"/>
              <w:right w:val="single" w:sz="6" w:space="0" w:color="CCCCCC"/>
            </w:tcBorders>
            <w:vAlign w:val="bottom"/>
          </w:tcPr>
          <w:p w14:paraId="0F17E599" w14:textId="0599344E" w:rsidR="005E060B" w:rsidRPr="005E060B" w:rsidRDefault="005E060B" w:rsidP="005E060B">
            <w:pPr>
              <w:spacing w:line="360" w:lineRule="auto"/>
              <w:outlineLvl w:val="3"/>
              <w:rPr>
                <w:rFonts w:ascii="Times New Roman" w:eastAsia="Times New Roman" w:hAnsi="Times New Roman" w:cs="Times New Roman"/>
                <w:b/>
                <w:bCs/>
                <w:kern w:val="0"/>
                <w:sz w:val="24"/>
                <w:szCs w:val="24"/>
                <w:lang w:eastAsia="uk-UA"/>
                <w14:ligatures w14:val="none"/>
              </w:rPr>
            </w:pPr>
            <w:r w:rsidRPr="005E060B">
              <w:rPr>
                <w:rFonts w:ascii="Times New Roman" w:hAnsi="Times New Roman" w:cs="Times New Roman"/>
                <w:b/>
                <w:bCs/>
                <w:sz w:val="24"/>
                <w:szCs w:val="24"/>
              </w:rPr>
              <w:t>Приклад метафори</w:t>
            </w:r>
          </w:p>
        </w:tc>
        <w:tc>
          <w:tcPr>
            <w:tcW w:w="1869" w:type="dxa"/>
            <w:tcBorders>
              <w:top w:val="single" w:sz="6" w:space="0" w:color="CCCCCC"/>
              <w:left w:val="single" w:sz="6" w:space="0" w:color="CCCCCC"/>
              <w:bottom w:val="single" w:sz="6" w:space="0" w:color="CCCCCC"/>
              <w:right w:val="single" w:sz="6" w:space="0" w:color="CCCCCC"/>
            </w:tcBorders>
            <w:vAlign w:val="bottom"/>
          </w:tcPr>
          <w:p w14:paraId="22CFD4E8" w14:textId="61783A06" w:rsidR="005E060B" w:rsidRPr="005E060B" w:rsidRDefault="005E060B" w:rsidP="005E060B">
            <w:pPr>
              <w:spacing w:line="360" w:lineRule="auto"/>
              <w:outlineLvl w:val="3"/>
              <w:rPr>
                <w:rFonts w:ascii="Times New Roman" w:eastAsia="Times New Roman" w:hAnsi="Times New Roman" w:cs="Times New Roman"/>
                <w:b/>
                <w:bCs/>
                <w:kern w:val="0"/>
                <w:sz w:val="24"/>
                <w:szCs w:val="24"/>
                <w:lang w:eastAsia="uk-UA"/>
                <w14:ligatures w14:val="none"/>
              </w:rPr>
            </w:pPr>
            <w:r w:rsidRPr="005E060B">
              <w:rPr>
                <w:rFonts w:ascii="Times New Roman" w:hAnsi="Times New Roman" w:cs="Times New Roman"/>
                <w:b/>
                <w:bCs/>
                <w:sz w:val="24"/>
                <w:szCs w:val="24"/>
              </w:rPr>
              <w:t>Аналіз емоційного впливу</w:t>
            </w:r>
          </w:p>
        </w:tc>
        <w:tc>
          <w:tcPr>
            <w:tcW w:w="1869" w:type="dxa"/>
            <w:tcBorders>
              <w:top w:val="single" w:sz="6" w:space="0" w:color="CCCCCC"/>
              <w:left w:val="single" w:sz="6" w:space="0" w:color="CCCCCC"/>
              <w:bottom w:val="single" w:sz="6" w:space="0" w:color="CCCCCC"/>
              <w:right w:val="single" w:sz="6" w:space="0" w:color="CCCCCC"/>
            </w:tcBorders>
            <w:vAlign w:val="bottom"/>
          </w:tcPr>
          <w:p w14:paraId="1A279636" w14:textId="5C56E007" w:rsidR="005E060B" w:rsidRPr="005E060B" w:rsidRDefault="005E060B" w:rsidP="005E060B">
            <w:pPr>
              <w:spacing w:line="360" w:lineRule="auto"/>
              <w:outlineLvl w:val="3"/>
              <w:rPr>
                <w:rFonts w:ascii="Times New Roman" w:eastAsia="Times New Roman" w:hAnsi="Times New Roman" w:cs="Times New Roman"/>
                <w:b/>
                <w:bCs/>
                <w:kern w:val="0"/>
                <w:sz w:val="24"/>
                <w:szCs w:val="24"/>
                <w:lang w:eastAsia="uk-UA"/>
                <w14:ligatures w14:val="none"/>
              </w:rPr>
            </w:pPr>
            <w:r w:rsidRPr="005E060B">
              <w:rPr>
                <w:rFonts w:ascii="Times New Roman" w:hAnsi="Times New Roman" w:cs="Times New Roman"/>
                <w:b/>
                <w:bCs/>
                <w:sz w:val="24"/>
                <w:szCs w:val="24"/>
              </w:rPr>
              <w:t>Аналіз логічної структури</w:t>
            </w:r>
          </w:p>
        </w:tc>
        <w:tc>
          <w:tcPr>
            <w:tcW w:w="1869" w:type="dxa"/>
            <w:tcBorders>
              <w:top w:val="single" w:sz="6" w:space="0" w:color="CCCCCC"/>
              <w:left w:val="single" w:sz="6" w:space="0" w:color="CCCCCC"/>
              <w:bottom w:val="single" w:sz="6" w:space="0" w:color="CCCCCC"/>
              <w:right w:val="single" w:sz="6" w:space="0" w:color="CCCCCC"/>
            </w:tcBorders>
            <w:vAlign w:val="bottom"/>
          </w:tcPr>
          <w:p w14:paraId="7BBA457E" w14:textId="0BDD634F" w:rsidR="005E060B" w:rsidRPr="005E060B" w:rsidRDefault="005E060B" w:rsidP="005E060B">
            <w:pPr>
              <w:spacing w:line="360" w:lineRule="auto"/>
              <w:outlineLvl w:val="3"/>
              <w:rPr>
                <w:rFonts w:ascii="Times New Roman" w:eastAsia="Times New Roman" w:hAnsi="Times New Roman" w:cs="Times New Roman"/>
                <w:b/>
                <w:bCs/>
                <w:kern w:val="0"/>
                <w:sz w:val="24"/>
                <w:szCs w:val="24"/>
                <w:lang w:eastAsia="uk-UA"/>
                <w14:ligatures w14:val="none"/>
              </w:rPr>
            </w:pPr>
            <w:r w:rsidRPr="005E060B">
              <w:rPr>
                <w:rFonts w:ascii="Times New Roman" w:hAnsi="Times New Roman" w:cs="Times New Roman"/>
                <w:b/>
                <w:bCs/>
                <w:sz w:val="24"/>
                <w:szCs w:val="24"/>
              </w:rPr>
              <w:t>Контекст</w:t>
            </w:r>
          </w:p>
        </w:tc>
      </w:tr>
      <w:tr w:rsidR="005E060B" w14:paraId="5EA2ADF4" w14:textId="77777777" w:rsidTr="005E060B">
        <w:tc>
          <w:tcPr>
            <w:tcW w:w="1868" w:type="dxa"/>
            <w:tcBorders>
              <w:top w:val="single" w:sz="6" w:space="0" w:color="CCCCCC"/>
              <w:left w:val="single" w:sz="6" w:space="0" w:color="CCCCCC"/>
              <w:bottom w:val="single" w:sz="6" w:space="0" w:color="CCCCCC"/>
              <w:right w:val="single" w:sz="6" w:space="0" w:color="CCCCCC"/>
            </w:tcBorders>
            <w:vAlign w:val="bottom"/>
          </w:tcPr>
          <w:p w14:paraId="56C2CE1D" w14:textId="47377D5A" w:rsidR="005E060B" w:rsidRPr="005E060B" w:rsidRDefault="005E060B" w:rsidP="005E060B">
            <w:pPr>
              <w:spacing w:line="360" w:lineRule="auto"/>
              <w:outlineLvl w:val="3"/>
              <w:rPr>
                <w:rFonts w:ascii="Times New Roman" w:eastAsia="Times New Roman" w:hAnsi="Times New Roman" w:cs="Times New Roman"/>
                <w:kern w:val="0"/>
                <w:sz w:val="24"/>
                <w:szCs w:val="24"/>
                <w:lang w:eastAsia="uk-UA"/>
                <w14:ligatures w14:val="none"/>
              </w:rPr>
            </w:pPr>
            <w:r w:rsidRPr="005E060B">
              <w:rPr>
                <w:rFonts w:ascii="Times New Roman" w:hAnsi="Times New Roman" w:cs="Times New Roman"/>
                <w:sz w:val="24"/>
                <w:szCs w:val="24"/>
              </w:rPr>
              <w:lastRenderedPageBreak/>
              <w:t>Леонід Кравчук</w:t>
            </w:r>
          </w:p>
        </w:tc>
        <w:tc>
          <w:tcPr>
            <w:tcW w:w="1869" w:type="dxa"/>
            <w:tcBorders>
              <w:top w:val="single" w:sz="6" w:space="0" w:color="CCCCCC"/>
              <w:left w:val="single" w:sz="6" w:space="0" w:color="CCCCCC"/>
              <w:bottom w:val="single" w:sz="6" w:space="0" w:color="CCCCCC"/>
              <w:right w:val="single" w:sz="6" w:space="0" w:color="CCCCCC"/>
            </w:tcBorders>
            <w:vAlign w:val="bottom"/>
          </w:tcPr>
          <w:p w14:paraId="0A6A1F15" w14:textId="021E1F6D" w:rsidR="005E060B" w:rsidRPr="005E060B" w:rsidRDefault="00BD42D6" w:rsidP="005E060B">
            <w:pPr>
              <w:spacing w:line="360" w:lineRule="auto"/>
              <w:outlineLvl w:val="3"/>
              <w:rPr>
                <w:rFonts w:ascii="Times New Roman" w:eastAsia="Times New Roman" w:hAnsi="Times New Roman" w:cs="Times New Roman"/>
                <w:kern w:val="0"/>
                <w:sz w:val="24"/>
                <w:szCs w:val="24"/>
                <w:lang w:eastAsia="uk-UA"/>
                <w14:ligatures w14:val="none"/>
              </w:rPr>
            </w:pPr>
            <w:r>
              <w:rPr>
                <w:rFonts w:ascii="Times New Roman" w:hAnsi="Times New Roman" w:cs="Times New Roman"/>
                <w:sz w:val="24"/>
                <w:szCs w:val="24"/>
              </w:rPr>
              <w:t>«</w:t>
            </w:r>
            <w:r w:rsidR="005E060B" w:rsidRPr="005E060B">
              <w:rPr>
                <w:rFonts w:ascii="Times New Roman" w:hAnsi="Times New Roman" w:cs="Times New Roman"/>
                <w:sz w:val="24"/>
                <w:szCs w:val="24"/>
              </w:rPr>
              <w:t>Україна – це корабель, що пливе у бурхливому морі історії.</w:t>
            </w:r>
            <w:r>
              <w:rPr>
                <w:rFonts w:ascii="Times New Roman" w:hAnsi="Times New Roman" w:cs="Times New Roman"/>
                <w:sz w:val="24"/>
                <w:szCs w:val="24"/>
              </w:rPr>
              <w:t>»</w:t>
            </w:r>
          </w:p>
        </w:tc>
        <w:tc>
          <w:tcPr>
            <w:tcW w:w="1869" w:type="dxa"/>
            <w:tcBorders>
              <w:top w:val="single" w:sz="6" w:space="0" w:color="CCCCCC"/>
              <w:left w:val="single" w:sz="6" w:space="0" w:color="CCCCCC"/>
              <w:bottom w:val="single" w:sz="6" w:space="0" w:color="CCCCCC"/>
              <w:right w:val="single" w:sz="6" w:space="0" w:color="CCCCCC"/>
            </w:tcBorders>
            <w:vAlign w:val="bottom"/>
          </w:tcPr>
          <w:p w14:paraId="2437155D" w14:textId="045319C9" w:rsidR="005E060B" w:rsidRPr="005E060B" w:rsidRDefault="005E060B" w:rsidP="005E060B">
            <w:pPr>
              <w:spacing w:line="360" w:lineRule="auto"/>
              <w:outlineLvl w:val="3"/>
              <w:rPr>
                <w:rFonts w:ascii="Times New Roman" w:eastAsia="Times New Roman" w:hAnsi="Times New Roman" w:cs="Times New Roman"/>
                <w:kern w:val="0"/>
                <w:sz w:val="24"/>
                <w:szCs w:val="24"/>
                <w:lang w:eastAsia="uk-UA"/>
                <w14:ligatures w14:val="none"/>
              </w:rPr>
            </w:pPr>
            <w:r w:rsidRPr="005E060B">
              <w:rPr>
                <w:rFonts w:ascii="Times New Roman" w:hAnsi="Times New Roman" w:cs="Times New Roman"/>
                <w:sz w:val="24"/>
                <w:szCs w:val="24"/>
              </w:rPr>
              <w:t>Метафора корабля створює образ країни, що переживає складні часи, але має курс і здатна подолати труднощі. Викликає почуття надії та єдності.</w:t>
            </w:r>
          </w:p>
        </w:tc>
        <w:tc>
          <w:tcPr>
            <w:tcW w:w="1869" w:type="dxa"/>
            <w:tcBorders>
              <w:top w:val="single" w:sz="6" w:space="0" w:color="CCCCCC"/>
              <w:left w:val="single" w:sz="6" w:space="0" w:color="CCCCCC"/>
              <w:bottom w:val="single" w:sz="6" w:space="0" w:color="CCCCCC"/>
              <w:right w:val="single" w:sz="6" w:space="0" w:color="CCCCCC"/>
            </w:tcBorders>
            <w:vAlign w:val="bottom"/>
          </w:tcPr>
          <w:p w14:paraId="703B551E" w14:textId="0310EF24" w:rsidR="005E060B" w:rsidRPr="005E060B" w:rsidRDefault="005E060B" w:rsidP="005E060B">
            <w:pPr>
              <w:spacing w:line="360" w:lineRule="auto"/>
              <w:outlineLvl w:val="3"/>
              <w:rPr>
                <w:rFonts w:ascii="Times New Roman" w:eastAsia="Times New Roman" w:hAnsi="Times New Roman" w:cs="Times New Roman"/>
                <w:kern w:val="0"/>
                <w:sz w:val="24"/>
                <w:szCs w:val="24"/>
                <w:lang w:eastAsia="uk-UA"/>
                <w14:ligatures w14:val="none"/>
              </w:rPr>
            </w:pPr>
            <w:r w:rsidRPr="005E060B">
              <w:rPr>
                <w:rFonts w:ascii="Times New Roman" w:hAnsi="Times New Roman" w:cs="Times New Roman"/>
                <w:sz w:val="24"/>
                <w:szCs w:val="24"/>
              </w:rPr>
              <w:t>Часто використовував історичні екскурси та посилання на національні традиції для обґрунтування своїх позицій. Структура промов зазвичай була послідовною, з чітким виділенням основних тез.</w:t>
            </w:r>
          </w:p>
        </w:tc>
        <w:tc>
          <w:tcPr>
            <w:tcW w:w="1869" w:type="dxa"/>
            <w:tcBorders>
              <w:top w:val="single" w:sz="6" w:space="0" w:color="CCCCCC"/>
              <w:left w:val="single" w:sz="6" w:space="0" w:color="CCCCCC"/>
              <w:bottom w:val="single" w:sz="6" w:space="0" w:color="CCCCCC"/>
              <w:right w:val="single" w:sz="6" w:space="0" w:color="CCCCCC"/>
            </w:tcBorders>
            <w:vAlign w:val="bottom"/>
          </w:tcPr>
          <w:p w14:paraId="2F3D52EA" w14:textId="3BB2F79E" w:rsidR="005E060B" w:rsidRPr="005E060B" w:rsidRDefault="005E060B" w:rsidP="005E060B">
            <w:pPr>
              <w:spacing w:line="360" w:lineRule="auto"/>
              <w:outlineLvl w:val="3"/>
              <w:rPr>
                <w:rFonts w:ascii="Times New Roman" w:eastAsia="Times New Roman" w:hAnsi="Times New Roman" w:cs="Times New Roman"/>
                <w:kern w:val="0"/>
                <w:sz w:val="24"/>
                <w:szCs w:val="24"/>
                <w:lang w:eastAsia="uk-UA"/>
                <w14:ligatures w14:val="none"/>
              </w:rPr>
            </w:pPr>
            <w:r w:rsidRPr="005E060B">
              <w:rPr>
                <w:rFonts w:ascii="Times New Roman" w:hAnsi="Times New Roman" w:cs="Times New Roman"/>
                <w:sz w:val="24"/>
                <w:szCs w:val="24"/>
              </w:rPr>
              <w:t>Період становлення незалежності України, економічна криза.</w:t>
            </w:r>
          </w:p>
        </w:tc>
      </w:tr>
      <w:tr w:rsidR="005E060B" w14:paraId="41EEF33A" w14:textId="77777777" w:rsidTr="005E060B">
        <w:tc>
          <w:tcPr>
            <w:tcW w:w="1868" w:type="dxa"/>
            <w:tcBorders>
              <w:top w:val="single" w:sz="6" w:space="0" w:color="CCCCCC"/>
              <w:left w:val="single" w:sz="6" w:space="0" w:color="CCCCCC"/>
              <w:bottom w:val="single" w:sz="6" w:space="0" w:color="CCCCCC"/>
              <w:right w:val="single" w:sz="6" w:space="0" w:color="CCCCCC"/>
            </w:tcBorders>
            <w:vAlign w:val="bottom"/>
          </w:tcPr>
          <w:p w14:paraId="21F84667" w14:textId="5BD24370" w:rsidR="005E060B" w:rsidRPr="005E060B" w:rsidRDefault="005E060B" w:rsidP="005E060B">
            <w:pPr>
              <w:spacing w:line="360" w:lineRule="auto"/>
              <w:outlineLvl w:val="3"/>
              <w:rPr>
                <w:rFonts w:ascii="Times New Roman" w:eastAsia="Times New Roman" w:hAnsi="Times New Roman" w:cs="Times New Roman"/>
                <w:kern w:val="0"/>
                <w:sz w:val="24"/>
                <w:szCs w:val="24"/>
                <w:lang w:eastAsia="uk-UA"/>
                <w14:ligatures w14:val="none"/>
              </w:rPr>
            </w:pPr>
            <w:r w:rsidRPr="005E060B">
              <w:rPr>
                <w:rFonts w:ascii="Times New Roman" w:hAnsi="Times New Roman" w:cs="Times New Roman"/>
                <w:sz w:val="24"/>
                <w:szCs w:val="24"/>
              </w:rPr>
              <w:t>Леонід Кучма</w:t>
            </w:r>
          </w:p>
        </w:tc>
        <w:tc>
          <w:tcPr>
            <w:tcW w:w="1869" w:type="dxa"/>
            <w:tcBorders>
              <w:top w:val="single" w:sz="6" w:space="0" w:color="CCCCCC"/>
              <w:left w:val="single" w:sz="6" w:space="0" w:color="CCCCCC"/>
              <w:bottom w:val="single" w:sz="6" w:space="0" w:color="CCCCCC"/>
              <w:right w:val="single" w:sz="6" w:space="0" w:color="CCCCCC"/>
            </w:tcBorders>
            <w:vAlign w:val="bottom"/>
          </w:tcPr>
          <w:p w14:paraId="4CB1B250" w14:textId="4444319D" w:rsidR="005E060B" w:rsidRPr="005E060B" w:rsidRDefault="00BD42D6" w:rsidP="005E060B">
            <w:pPr>
              <w:spacing w:line="360" w:lineRule="auto"/>
              <w:outlineLvl w:val="3"/>
              <w:rPr>
                <w:rFonts w:ascii="Times New Roman" w:eastAsia="Times New Roman" w:hAnsi="Times New Roman" w:cs="Times New Roman"/>
                <w:kern w:val="0"/>
                <w:sz w:val="24"/>
                <w:szCs w:val="24"/>
                <w:lang w:eastAsia="uk-UA"/>
                <w14:ligatures w14:val="none"/>
              </w:rPr>
            </w:pPr>
            <w:r>
              <w:rPr>
                <w:rFonts w:ascii="Times New Roman" w:hAnsi="Times New Roman" w:cs="Times New Roman"/>
                <w:sz w:val="24"/>
                <w:szCs w:val="24"/>
              </w:rPr>
              <w:t>«</w:t>
            </w:r>
            <w:r w:rsidR="005E060B" w:rsidRPr="005E060B">
              <w:rPr>
                <w:rFonts w:ascii="Times New Roman" w:hAnsi="Times New Roman" w:cs="Times New Roman"/>
                <w:sz w:val="24"/>
                <w:szCs w:val="24"/>
              </w:rPr>
              <w:t>Економіка України – це хвора людина, якій потрібне термінове лікування.</w:t>
            </w:r>
            <w:r>
              <w:rPr>
                <w:rFonts w:ascii="Times New Roman" w:hAnsi="Times New Roman" w:cs="Times New Roman"/>
                <w:sz w:val="24"/>
                <w:szCs w:val="24"/>
              </w:rPr>
              <w:t>»</w:t>
            </w:r>
          </w:p>
        </w:tc>
        <w:tc>
          <w:tcPr>
            <w:tcW w:w="1869" w:type="dxa"/>
            <w:tcBorders>
              <w:top w:val="single" w:sz="6" w:space="0" w:color="CCCCCC"/>
              <w:left w:val="single" w:sz="6" w:space="0" w:color="CCCCCC"/>
              <w:bottom w:val="single" w:sz="6" w:space="0" w:color="CCCCCC"/>
              <w:right w:val="single" w:sz="6" w:space="0" w:color="CCCCCC"/>
            </w:tcBorders>
            <w:vAlign w:val="bottom"/>
          </w:tcPr>
          <w:p w14:paraId="5812792F" w14:textId="2D2DAE51" w:rsidR="005E060B" w:rsidRPr="005E060B" w:rsidRDefault="005E060B" w:rsidP="005E060B">
            <w:pPr>
              <w:spacing w:line="360" w:lineRule="auto"/>
              <w:outlineLvl w:val="3"/>
              <w:rPr>
                <w:rFonts w:ascii="Times New Roman" w:eastAsia="Times New Roman" w:hAnsi="Times New Roman" w:cs="Times New Roman"/>
                <w:kern w:val="0"/>
                <w:sz w:val="24"/>
                <w:szCs w:val="24"/>
                <w:lang w:eastAsia="uk-UA"/>
                <w14:ligatures w14:val="none"/>
              </w:rPr>
            </w:pPr>
            <w:r w:rsidRPr="005E060B">
              <w:rPr>
                <w:rFonts w:ascii="Times New Roman" w:hAnsi="Times New Roman" w:cs="Times New Roman"/>
                <w:sz w:val="24"/>
                <w:szCs w:val="24"/>
              </w:rPr>
              <w:t>Метафора хворої людини підкреслює складний стан економіки та необхідність реформ. Викликає відчуття тривоги та необхідності змін.</w:t>
            </w:r>
          </w:p>
        </w:tc>
        <w:tc>
          <w:tcPr>
            <w:tcW w:w="1869" w:type="dxa"/>
            <w:tcBorders>
              <w:top w:val="single" w:sz="6" w:space="0" w:color="CCCCCC"/>
              <w:left w:val="single" w:sz="6" w:space="0" w:color="CCCCCC"/>
              <w:bottom w:val="single" w:sz="6" w:space="0" w:color="CCCCCC"/>
              <w:right w:val="single" w:sz="6" w:space="0" w:color="CCCCCC"/>
            </w:tcBorders>
            <w:vAlign w:val="bottom"/>
          </w:tcPr>
          <w:p w14:paraId="57BFDCE9" w14:textId="4C852E78" w:rsidR="005E060B" w:rsidRPr="005E060B" w:rsidRDefault="005E060B" w:rsidP="005E060B">
            <w:pPr>
              <w:spacing w:line="360" w:lineRule="auto"/>
              <w:outlineLvl w:val="3"/>
              <w:rPr>
                <w:rFonts w:ascii="Times New Roman" w:eastAsia="Times New Roman" w:hAnsi="Times New Roman" w:cs="Times New Roman"/>
                <w:kern w:val="0"/>
                <w:sz w:val="24"/>
                <w:szCs w:val="24"/>
                <w:lang w:eastAsia="uk-UA"/>
                <w14:ligatures w14:val="none"/>
              </w:rPr>
            </w:pPr>
            <w:r w:rsidRPr="005E060B">
              <w:rPr>
                <w:rFonts w:ascii="Times New Roman" w:hAnsi="Times New Roman" w:cs="Times New Roman"/>
                <w:sz w:val="24"/>
                <w:szCs w:val="24"/>
              </w:rPr>
              <w:t>Часто використовував статистичні дані та економічні терміни для обґрунтування своїх рішень. Структура промов була прагматичною, з акцентом на конкретних завданнях та досягненнях.</w:t>
            </w:r>
          </w:p>
        </w:tc>
        <w:tc>
          <w:tcPr>
            <w:tcW w:w="1869" w:type="dxa"/>
            <w:tcBorders>
              <w:top w:val="single" w:sz="6" w:space="0" w:color="CCCCCC"/>
              <w:left w:val="single" w:sz="6" w:space="0" w:color="CCCCCC"/>
              <w:bottom w:val="single" w:sz="6" w:space="0" w:color="CCCCCC"/>
              <w:right w:val="single" w:sz="6" w:space="0" w:color="CCCCCC"/>
            </w:tcBorders>
            <w:vAlign w:val="bottom"/>
          </w:tcPr>
          <w:p w14:paraId="768AB281" w14:textId="2C5491A7" w:rsidR="005E060B" w:rsidRPr="005E060B" w:rsidRDefault="005E060B" w:rsidP="005E060B">
            <w:pPr>
              <w:spacing w:line="360" w:lineRule="auto"/>
              <w:outlineLvl w:val="3"/>
              <w:rPr>
                <w:rFonts w:ascii="Times New Roman" w:eastAsia="Times New Roman" w:hAnsi="Times New Roman" w:cs="Times New Roman"/>
                <w:kern w:val="0"/>
                <w:sz w:val="24"/>
                <w:szCs w:val="24"/>
                <w:lang w:eastAsia="uk-UA"/>
                <w14:ligatures w14:val="none"/>
              </w:rPr>
            </w:pPr>
            <w:r w:rsidRPr="005E060B">
              <w:rPr>
                <w:rFonts w:ascii="Times New Roman" w:hAnsi="Times New Roman" w:cs="Times New Roman"/>
                <w:sz w:val="24"/>
                <w:szCs w:val="24"/>
              </w:rPr>
              <w:t>Період економічних реформ, боротьба з корупцією.</w:t>
            </w:r>
          </w:p>
        </w:tc>
      </w:tr>
      <w:tr w:rsidR="005E060B" w14:paraId="2CD46B69" w14:textId="77777777" w:rsidTr="005E060B">
        <w:tc>
          <w:tcPr>
            <w:tcW w:w="1868" w:type="dxa"/>
            <w:tcBorders>
              <w:top w:val="single" w:sz="6" w:space="0" w:color="CCCCCC"/>
              <w:left w:val="single" w:sz="6" w:space="0" w:color="CCCCCC"/>
              <w:bottom w:val="single" w:sz="6" w:space="0" w:color="CCCCCC"/>
              <w:right w:val="single" w:sz="6" w:space="0" w:color="CCCCCC"/>
            </w:tcBorders>
            <w:vAlign w:val="bottom"/>
          </w:tcPr>
          <w:p w14:paraId="06F5D55C" w14:textId="43648843" w:rsidR="005E060B" w:rsidRPr="005E060B" w:rsidRDefault="005E060B" w:rsidP="005E060B">
            <w:pPr>
              <w:spacing w:line="360" w:lineRule="auto"/>
              <w:outlineLvl w:val="3"/>
              <w:rPr>
                <w:rFonts w:ascii="Times New Roman" w:eastAsia="Times New Roman" w:hAnsi="Times New Roman" w:cs="Times New Roman"/>
                <w:kern w:val="0"/>
                <w:sz w:val="24"/>
                <w:szCs w:val="24"/>
                <w:lang w:eastAsia="uk-UA"/>
                <w14:ligatures w14:val="none"/>
              </w:rPr>
            </w:pPr>
            <w:r w:rsidRPr="005E060B">
              <w:rPr>
                <w:rFonts w:ascii="Times New Roman" w:hAnsi="Times New Roman" w:cs="Times New Roman"/>
                <w:sz w:val="24"/>
                <w:szCs w:val="24"/>
              </w:rPr>
              <w:t>Віктор Ющенко</w:t>
            </w:r>
          </w:p>
        </w:tc>
        <w:tc>
          <w:tcPr>
            <w:tcW w:w="1869" w:type="dxa"/>
            <w:tcBorders>
              <w:top w:val="single" w:sz="6" w:space="0" w:color="CCCCCC"/>
              <w:left w:val="single" w:sz="6" w:space="0" w:color="CCCCCC"/>
              <w:bottom w:val="single" w:sz="6" w:space="0" w:color="CCCCCC"/>
              <w:right w:val="single" w:sz="6" w:space="0" w:color="CCCCCC"/>
            </w:tcBorders>
            <w:vAlign w:val="bottom"/>
          </w:tcPr>
          <w:p w14:paraId="2006E35F" w14:textId="1D01F3A2" w:rsidR="005E060B" w:rsidRPr="005E060B" w:rsidRDefault="00BD42D6" w:rsidP="005E060B">
            <w:pPr>
              <w:spacing w:line="360" w:lineRule="auto"/>
              <w:outlineLvl w:val="3"/>
              <w:rPr>
                <w:rFonts w:ascii="Times New Roman" w:eastAsia="Times New Roman" w:hAnsi="Times New Roman" w:cs="Times New Roman"/>
                <w:kern w:val="0"/>
                <w:sz w:val="24"/>
                <w:szCs w:val="24"/>
                <w:lang w:eastAsia="uk-UA"/>
                <w14:ligatures w14:val="none"/>
              </w:rPr>
            </w:pPr>
            <w:r>
              <w:rPr>
                <w:rFonts w:ascii="Times New Roman" w:hAnsi="Times New Roman" w:cs="Times New Roman"/>
                <w:sz w:val="24"/>
                <w:szCs w:val="24"/>
              </w:rPr>
              <w:t>«</w:t>
            </w:r>
            <w:r w:rsidR="005E060B" w:rsidRPr="005E060B">
              <w:rPr>
                <w:rFonts w:ascii="Times New Roman" w:hAnsi="Times New Roman" w:cs="Times New Roman"/>
                <w:sz w:val="24"/>
                <w:szCs w:val="24"/>
              </w:rPr>
              <w:t xml:space="preserve">Україна – це квітучий сад, який потрібно </w:t>
            </w:r>
            <w:r w:rsidR="005E060B" w:rsidRPr="005E060B">
              <w:rPr>
                <w:rFonts w:ascii="Times New Roman" w:hAnsi="Times New Roman" w:cs="Times New Roman"/>
                <w:sz w:val="24"/>
                <w:szCs w:val="24"/>
              </w:rPr>
              <w:lastRenderedPageBreak/>
              <w:t>оберігати від бур'янів.</w:t>
            </w:r>
            <w:r>
              <w:rPr>
                <w:rFonts w:ascii="Times New Roman" w:hAnsi="Times New Roman" w:cs="Times New Roman"/>
                <w:sz w:val="24"/>
                <w:szCs w:val="24"/>
              </w:rPr>
              <w:t>»</w:t>
            </w:r>
          </w:p>
        </w:tc>
        <w:tc>
          <w:tcPr>
            <w:tcW w:w="1869" w:type="dxa"/>
            <w:tcBorders>
              <w:top w:val="single" w:sz="6" w:space="0" w:color="CCCCCC"/>
              <w:left w:val="single" w:sz="6" w:space="0" w:color="CCCCCC"/>
              <w:bottom w:val="single" w:sz="6" w:space="0" w:color="CCCCCC"/>
              <w:right w:val="single" w:sz="6" w:space="0" w:color="CCCCCC"/>
            </w:tcBorders>
            <w:vAlign w:val="bottom"/>
          </w:tcPr>
          <w:p w14:paraId="434D68C9" w14:textId="72FDAD98" w:rsidR="005E060B" w:rsidRPr="005E060B" w:rsidRDefault="005E060B" w:rsidP="005E060B">
            <w:pPr>
              <w:spacing w:line="360" w:lineRule="auto"/>
              <w:outlineLvl w:val="3"/>
              <w:rPr>
                <w:rFonts w:ascii="Times New Roman" w:eastAsia="Times New Roman" w:hAnsi="Times New Roman" w:cs="Times New Roman"/>
                <w:kern w:val="0"/>
                <w:sz w:val="24"/>
                <w:szCs w:val="24"/>
                <w:lang w:eastAsia="uk-UA"/>
                <w14:ligatures w14:val="none"/>
              </w:rPr>
            </w:pPr>
            <w:r w:rsidRPr="005E060B">
              <w:rPr>
                <w:rFonts w:ascii="Times New Roman" w:hAnsi="Times New Roman" w:cs="Times New Roman"/>
                <w:sz w:val="24"/>
                <w:szCs w:val="24"/>
              </w:rPr>
              <w:lastRenderedPageBreak/>
              <w:t xml:space="preserve">Метафора саду створює образ красивої та </w:t>
            </w:r>
            <w:r w:rsidRPr="005E060B">
              <w:rPr>
                <w:rFonts w:ascii="Times New Roman" w:hAnsi="Times New Roman" w:cs="Times New Roman"/>
                <w:sz w:val="24"/>
                <w:szCs w:val="24"/>
              </w:rPr>
              <w:lastRenderedPageBreak/>
              <w:t>багатої країни, що потребує захисту від зовнішніх та внутрішніх загроз. Викликає почуття патріотизму та відповідальності.</w:t>
            </w:r>
          </w:p>
        </w:tc>
        <w:tc>
          <w:tcPr>
            <w:tcW w:w="1869" w:type="dxa"/>
            <w:tcBorders>
              <w:top w:val="single" w:sz="6" w:space="0" w:color="CCCCCC"/>
              <w:left w:val="single" w:sz="6" w:space="0" w:color="CCCCCC"/>
              <w:bottom w:val="single" w:sz="6" w:space="0" w:color="CCCCCC"/>
              <w:right w:val="single" w:sz="6" w:space="0" w:color="CCCCCC"/>
            </w:tcBorders>
            <w:vAlign w:val="bottom"/>
          </w:tcPr>
          <w:p w14:paraId="0BB9C67B" w14:textId="08F9A0F4" w:rsidR="005E060B" w:rsidRPr="005E060B" w:rsidRDefault="005E060B" w:rsidP="005E060B">
            <w:pPr>
              <w:spacing w:line="360" w:lineRule="auto"/>
              <w:outlineLvl w:val="3"/>
              <w:rPr>
                <w:rFonts w:ascii="Times New Roman" w:eastAsia="Times New Roman" w:hAnsi="Times New Roman" w:cs="Times New Roman"/>
                <w:kern w:val="0"/>
                <w:sz w:val="24"/>
                <w:szCs w:val="24"/>
                <w:lang w:eastAsia="uk-UA"/>
                <w14:ligatures w14:val="none"/>
              </w:rPr>
            </w:pPr>
            <w:r w:rsidRPr="005E060B">
              <w:rPr>
                <w:rFonts w:ascii="Times New Roman" w:hAnsi="Times New Roman" w:cs="Times New Roman"/>
                <w:sz w:val="24"/>
                <w:szCs w:val="24"/>
              </w:rPr>
              <w:lastRenderedPageBreak/>
              <w:t xml:space="preserve">Часто використовував історичні та </w:t>
            </w:r>
            <w:r w:rsidRPr="005E060B">
              <w:rPr>
                <w:rFonts w:ascii="Times New Roman" w:hAnsi="Times New Roman" w:cs="Times New Roman"/>
                <w:sz w:val="24"/>
                <w:szCs w:val="24"/>
              </w:rPr>
              <w:lastRenderedPageBreak/>
              <w:t>культурні символи для обґрунтування своїх ідей. Структура промов була емоційною та патріотичною, з акцентом на національній ідентичності.</w:t>
            </w:r>
          </w:p>
        </w:tc>
        <w:tc>
          <w:tcPr>
            <w:tcW w:w="1869" w:type="dxa"/>
            <w:tcBorders>
              <w:top w:val="single" w:sz="6" w:space="0" w:color="CCCCCC"/>
              <w:left w:val="single" w:sz="6" w:space="0" w:color="CCCCCC"/>
              <w:bottom w:val="single" w:sz="6" w:space="0" w:color="CCCCCC"/>
              <w:right w:val="single" w:sz="6" w:space="0" w:color="CCCCCC"/>
            </w:tcBorders>
            <w:vAlign w:val="bottom"/>
          </w:tcPr>
          <w:p w14:paraId="71001FE4" w14:textId="18B3F586" w:rsidR="005E060B" w:rsidRPr="005E060B" w:rsidRDefault="005E060B" w:rsidP="005E060B">
            <w:pPr>
              <w:spacing w:line="360" w:lineRule="auto"/>
              <w:outlineLvl w:val="3"/>
              <w:rPr>
                <w:rFonts w:ascii="Times New Roman" w:eastAsia="Times New Roman" w:hAnsi="Times New Roman" w:cs="Times New Roman"/>
                <w:kern w:val="0"/>
                <w:sz w:val="24"/>
                <w:szCs w:val="24"/>
                <w:lang w:eastAsia="uk-UA"/>
                <w14:ligatures w14:val="none"/>
              </w:rPr>
            </w:pPr>
            <w:r w:rsidRPr="005E060B">
              <w:rPr>
                <w:rFonts w:ascii="Times New Roman" w:hAnsi="Times New Roman" w:cs="Times New Roman"/>
                <w:sz w:val="24"/>
                <w:szCs w:val="24"/>
              </w:rPr>
              <w:lastRenderedPageBreak/>
              <w:t xml:space="preserve">Період </w:t>
            </w:r>
            <w:r w:rsidR="00BD42D6">
              <w:rPr>
                <w:rFonts w:ascii="Times New Roman" w:hAnsi="Times New Roman" w:cs="Times New Roman"/>
                <w:sz w:val="24"/>
                <w:szCs w:val="24"/>
              </w:rPr>
              <w:t>«</w:t>
            </w:r>
            <w:r w:rsidRPr="005E060B">
              <w:rPr>
                <w:rFonts w:ascii="Times New Roman" w:hAnsi="Times New Roman" w:cs="Times New Roman"/>
                <w:sz w:val="24"/>
                <w:szCs w:val="24"/>
              </w:rPr>
              <w:t>Помаранчевої революції</w:t>
            </w:r>
            <w:r w:rsidR="00BD42D6">
              <w:rPr>
                <w:rFonts w:ascii="Times New Roman" w:hAnsi="Times New Roman" w:cs="Times New Roman"/>
                <w:sz w:val="24"/>
                <w:szCs w:val="24"/>
              </w:rPr>
              <w:t>»</w:t>
            </w:r>
            <w:r w:rsidRPr="005E060B">
              <w:rPr>
                <w:rFonts w:ascii="Times New Roman" w:hAnsi="Times New Roman" w:cs="Times New Roman"/>
                <w:sz w:val="24"/>
                <w:szCs w:val="24"/>
              </w:rPr>
              <w:t xml:space="preserve">, </w:t>
            </w:r>
            <w:r w:rsidRPr="005E060B">
              <w:rPr>
                <w:rFonts w:ascii="Times New Roman" w:hAnsi="Times New Roman" w:cs="Times New Roman"/>
                <w:sz w:val="24"/>
                <w:szCs w:val="24"/>
              </w:rPr>
              <w:lastRenderedPageBreak/>
              <w:t>політична нестабільність.</w:t>
            </w:r>
          </w:p>
        </w:tc>
      </w:tr>
      <w:tr w:rsidR="005E060B" w14:paraId="62E2A206" w14:textId="77777777" w:rsidTr="005E060B">
        <w:tc>
          <w:tcPr>
            <w:tcW w:w="1868" w:type="dxa"/>
            <w:tcBorders>
              <w:top w:val="single" w:sz="6" w:space="0" w:color="CCCCCC"/>
              <w:left w:val="single" w:sz="6" w:space="0" w:color="CCCCCC"/>
              <w:bottom w:val="single" w:sz="6" w:space="0" w:color="CCCCCC"/>
              <w:right w:val="single" w:sz="6" w:space="0" w:color="CCCCCC"/>
            </w:tcBorders>
            <w:vAlign w:val="bottom"/>
          </w:tcPr>
          <w:p w14:paraId="6C295F1A" w14:textId="01397B14" w:rsidR="005E060B" w:rsidRPr="005E060B" w:rsidRDefault="005E060B" w:rsidP="005E060B">
            <w:pPr>
              <w:spacing w:line="360" w:lineRule="auto"/>
              <w:outlineLvl w:val="3"/>
              <w:rPr>
                <w:rFonts w:ascii="Times New Roman" w:eastAsia="Times New Roman" w:hAnsi="Times New Roman" w:cs="Times New Roman"/>
                <w:kern w:val="0"/>
                <w:sz w:val="24"/>
                <w:szCs w:val="24"/>
                <w:lang w:eastAsia="uk-UA"/>
                <w14:ligatures w14:val="none"/>
              </w:rPr>
            </w:pPr>
            <w:r w:rsidRPr="005E060B">
              <w:rPr>
                <w:rFonts w:ascii="Times New Roman" w:hAnsi="Times New Roman" w:cs="Times New Roman"/>
                <w:sz w:val="24"/>
                <w:szCs w:val="24"/>
              </w:rPr>
              <w:lastRenderedPageBreak/>
              <w:t>Віктор Янукович</w:t>
            </w:r>
          </w:p>
        </w:tc>
        <w:tc>
          <w:tcPr>
            <w:tcW w:w="1869" w:type="dxa"/>
            <w:tcBorders>
              <w:top w:val="single" w:sz="6" w:space="0" w:color="CCCCCC"/>
              <w:left w:val="single" w:sz="6" w:space="0" w:color="CCCCCC"/>
              <w:bottom w:val="single" w:sz="6" w:space="0" w:color="CCCCCC"/>
              <w:right w:val="single" w:sz="6" w:space="0" w:color="CCCCCC"/>
            </w:tcBorders>
            <w:vAlign w:val="bottom"/>
          </w:tcPr>
          <w:p w14:paraId="0A325EFC" w14:textId="36C8AB19" w:rsidR="005E060B" w:rsidRPr="005E060B" w:rsidRDefault="00BD42D6" w:rsidP="005E060B">
            <w:pPr>
              <w:spacing w:line="360" w:lineRule="auto"/>
              <w:outlineLvl w:val="3"/>
              <w:rPr>
                <w:rFonts w:ascii="Times New Roman" w:eastAsia="Times New Roman" w:hAnsi="Times New Roman" w:cs="Times New Roman"/>
                <w:kern w:val="0"/>
                <w:sz w:val="24"/>
                <w:szCs w:val="24"/>
                <w:lang w:eastAsia="uk-UA"/>
                <w14:ligatures w14:val="none"/>
              </w:rPr>
            </w:pPr>
            <w:r>
              <w:rPr>
                <w:rFonts w:ascii="Times New Roman" w:hAnsi="Times New Roman" w:cs="Times New Roman"/>
                <w:sz w:val="24"/>
                <w:szCs w:val="24"/>
              </w:rPr>
              <w:t>«</w:t>
            </w:r>
            <w:r w:rsidR="005E060B" w:rsidRPr="005E060B">
              <w:rPr>
                <w:rFonts w:ascii="Times New Roman" w:hAnsi="Times New Roman" w:cs="Times New Roman"/>
                <w:sz w:val="24"/>
                <w:szCs w:val="24"/>
              </w:rPr>
              <w:t>Донбас – це серце України.</w:t>
            </w:r>
            <w:r>
              <w:rPr>
                <w:rFonts w:ascii="Times New Roman" w:hAnsi="Times New Roman" w:cs="Times New Roman"/>
                <w:sz w:val="24"/>
                <w:szCs w:val="24"/>
              </w:rPr>
              <w:t>»</w:t>
            </w:r>
          </w:p>
        </w:tc>
        <w:tc>
          <w:tcPr>
            <w:tcW w:w="1869" w:type="dxa"/>
            <w:tcBorders>
              <w:top w:val="single" w:sz="6" w:space="0" w:color="CCCCCC"/>
              <w:left w:val="single" w:sz="6" w:space="0" w:color="CCCCCC"/>
              <w:bottom w:val="single" w:sz="6" w:space="0" w:color="CCCCCC"/>
              <w:right w:val="single" w:sz="6" w:space="0" w:color="CCCCCC"/>
            </w:tcBorders>
            <w:vAlign w:val="bottom"/>
          </w:tcPr>
          <w:p w14:paraId="4972AACF" w14:textId="6D621CE7" w:rsidR="005E060B" w:rsidRPr="005E060B" w:rsidRDefault="005E060B" w:rsidP="005E060B">
            <w:pPr>
              <w:spacing w:line="360" w:lineRule="auto"/>
              <w:outlineLvl w:val="3"/>
              <w:rPr>
                <w:rFonts w:ascii="Times New Roman" w:eastAsia="Times New Roman" w:hAnsi="Times New Roman" w:cs="Times New Roman"/>
                <w:kern w:val="0"/>
                <w:sz w:val="24"/>
                <w:szCs w:val="24"/>
                <w:lang w:eastAsia="uk-UA"/>
                <w14:ligatures w14:val="none"/>
              </w:rPr>
            </w:pPr>
            <w:r w:rsidRPr="005E060B">
              <w:rPr>
                <w:rFonts w:ascii="Times New Roman" w:hAnsi="Times New Roman" w:cs="Times New Roman"/>
                <w:sz w:val="24"/>
                <w:szCs w:val="24"/>
              </w:rPr>
              <w:t>Метафора серця підкреслює важливість Донбасу для України, але в контексті подальших подій набула іншого значення.</w:t>
            </w:r>
          </w:p>
        </w:tc>
        <w:tc>
          <w:tcPr>
            <w:tcW w:w="1869" w:type="dxa"/>
            <w:tcBorders>
              <w:top w:val="single" w:sz="6" w:space="0" w:color="CCCCCC"/>
              <w:left w:val="single" w:sz="6" w:space="0" w:color="CCCCCC"/>
              <w:bottom w:val="single" w:sz="6" w:space="0" w:color="CCCCCC"/>
              <w:right w:val="single" w:sz="6" w:space="0" w:color="CCCCCC"/>
            </w:tcBorders>
            <w:vAlign w:val="bottom"/>
          </w:tcPr>
          <w:p w14:paraId="4F0FA90E" w14:textId="67FBC67C" w:rsidR="005E060B" w:rsidRPr="005E060B" w:rsidRDefault="005E060B" w:rsidP="005E060B">
            <w:pPr>
              <w:spacing w:line="360" w:lineRule="auto"/>
              <w:outlineLvl w:val="3"/>
              <w:rPr>
                <w:rFonts w:ascii="Times New Roman" w:eastAsia="Times New Roman" w:hAnsi="Times New Roman" w:cs="Times New Roman"/>
                <w:kern w:val="0"/>
                <w:sz w:val="24"/>
                <w:szCs w:val="24"/>
                <w:lang w:eastAsia="uk-UA"/>
                <w14:ligatures w14:val="none"/>
              </w:rPr>
            </w:pPr>
            <w:r w:rsidRPr="005E060B">
              <w:rPr>
                <w:rFonts w:ascii="Times New Roman" w:hAnsi="Times New Roman" w:cs="Times New Roman"/>
                <w:sz w:val="24"/>
                <w:szCs w:val="24"/>
              </w:rPr>
              <w:t>Промови часто були спрямовані на конкретні регіони та соціальні групи. Структура була простою та зрозумілою, з акцентом на економічних питаннях.</w:t>
            </w:r>
          </w:p>
        </w:tc>
        <w:tc>
          <w:tcPr>
            <w:tcW w:w="1869" w:type="dxa"/>
            <w:tcBorders>
              <w:top w:val="single" w:sz="6" w:space="0" w:color="CCCCCC"/>
              <w:left w:val="single" w:sz="6" w:space="0" w:color="CCCCCC"/>
              <w:bottom w:val="single" w:sz="6" w:space="0" w:color="CCCCCC"/>
              <w:right w:val="single" w:sz="6" w:space="0" w:color="CCCCCC"/>
            </w:tcBorders>
            <w:vAlign w:val="bottom"/>
          </w:tcPr>
          <w:p w14:paraId="26D56078" w14:textId="40FA6F52" w:rsidR="005E060B" w:rsidRPr="005E060B" w:rsidRDefault="005E060B" w:rsidP="005E060B">
            <w:pPr>
              <w:spacing w:line="360" w:lineRule="auto"/>
              <w:outlineLvl w:val="3"/>
              <w:rPr>
                <w:rFonts w:ascii="Times New Roman" w:eastAsia="Times New Roman" w:hAnsi="Times New Roman" w:cs="Times New Roman"/>
                <w:kern w:val="0"/>
                <w:sz w:val="24"/>
                <w:szCs w:val="24"/>
                <w:lang w:eastAsia="uk-UA"/>
                <w14:ligatures w14:val="none"/>
              </w:rPr>
            </w:pPr>
            <w:r w:rsidRPr="005E060B">
              <w:rPr>
                <w:rFonts w:ascii="Times New Roman" w:hAnsi="Times New Roman" w:cs="Times New Roman"/>
                <w:sz w:val="24"/>
                <w:szCs w:val="24"/>
              </w:rPr>
              <w:t>Період політичної поляризації, економічна криза.</w:t>
            </w:r>
          </w:p>
        </w:tc>
      </w:tr>
      <w:tr w:rsidR="005E060B" w14:paraId="380D8815" w14:textId="77777777" w:rsidTr="005E060B">
        <w:tc>
          <w:tcPr>
            <w:tcW w:w="1868" w:type="dxa"/>
            <w:tcBorders>
              <w:top w:val="single" w:sz="6" w:space="0" w:color="CCCCCC"/>
              <w:left w:val="single" w:sz="6" w:space="0" w:color="CCCCCC"/>
              <w:bottom w:val="single" w:sz="6" w:space="0" w:color="CCCCCC"/>
              <w:right w:val="single" w:sz="6" w:space="0" w:color="CCCCCC"/>
            </w:tcBorders>
            <w:vAlign w:val="bottom"/>
          </w:tcPr>
          <w:p w14:paraId="2B6EB67E" w14:textId="628D6252" w:rsidR="005E060B" w:rsidRPr="005E060B" w:rsidRDefault="005E060B" w:rsidP="005E060B">
            <w:pPr>
              <w:spacing w:line="360" w:lineRule="auto"/>
              <w:outlineLvl w:val="3"/>
              <w:rPr>
                <w:rFonts w:ascii="Times New Roman" w:eastAsia="Times New Roman" w:hAnsi="Times New Roman" w:cs="Times New Roman"/>
                <w:kern w:val="0"/>
                <w:sz w:val="24"/>
                <w:szCs w:val="24"/>
                <w:lang w:eastAsia="uk-UA"/>
                <w14:ligatures w14:val="none"/>
              </w:rPr>
            </w:pPr>
            <w:r w:rsidRPr="005E060B">
              <w:rPr>
                <w:rFonts w:ascii="Times New Roman" w:hAnsi="Times New Roman" w:cs="Times New Roman"/>
                <w:sz w:val="24"/>
                <w:szCs w:val="24"/>
              </w:rPr>
              <w:t>Петро Порошенко</w:t>
            </w:r>
          </w:p>
        </w:tc>
        <w:tc>
          <w:tcPr>
            <w:tcW w:w="1869" w:type="dxa"/>
            <w:tcBorders>
              <w:top w:val="single" w:sz="6" w:space="0" w:color="CCCCCC"/>
              <w:left w:val="single" w:sz="6" w:space="0" w:color="CCCCCC"/>
              <w:bottom w:val="single" w:sz="6" w:space="0" w:color="CCCCCC"/>
              <w:right w:val="single" w:sz="6" w:space="0" w:color="CCCCCC"/>
            </w:tcBorders>
            <w:vAlign w:val="bottom"/>
          </w:tcPr>
          <w:p w14:paraId="515BD258" w14:textId="63F73DB2" w:rsidR="005E060B" w:rsidRPr="005E060B" w:rsidRDefault="00BD42D6" w:rsidP="005E060B">
            <w:pPr>
              <w:spacing w:line="360" w:lineRule="auto"/>
              <w:outlineLvl w:val="3"/>
              <w:rPr>
                <w:rFonts w:ascii="Times New Roman" w:eastAsia="Times New Roman" w:hAnsi="Times New Roman" w:cs="Times New Roman"/>
                <w:kern w:val="0"/>
                <w:sz w:val="24"/>
                <w:szCs w:val="24"/>
                <w:lang w:eastAsia="uk-UA"/>
                <w14:ligatures w14:val="none"/>
              </w:rPr>
            </w:pPr>
            <w:r>
              <w:rPr>
                <w:rFonts w:ascii="Times New Roman" w:hAnsi="Times New Roman" w:cs="Times New Roman"/>
                <w:sz w:val="24"/>
                <w:szCs w:val="24"/>
              </w:rPr>
              <w:t>«</w:t>
            </w:r>
            <w:r w:rsidR="005E060B" w:rsidRPr="005E060B">
              <w:rPr>
                <w:rFonts w:ascii="Times New Roman" w:hAnsi="Times New Roman" w:cs="Times New Roman"/>
                <w:sz w:val="24"/>
                <w:szCs w:val="24"/>
              </w:rPr>
              <w:t>Армія – це наш щит і меч.</w:t>
            </w:r>
            <w:r>
              <w:rPr>
                <w:rFonts w:ascii="Times New Roman" w:hAnsi="Times New Roman" w:cs="Times New Roman"/>
                <w:sz w:val="24"/>
                <w:szCs w:val="24"/>
              </w:rPr>
              <w:t>»</w:t>
            </w:r>
          </w:p>
        </w:tc>
        <w:tc>
          <w:tcPr>
            <w:tcW w:w="1869" w:type="dxa"/>
            <w:tcBorders>
              <w:top w:val="single" w:sz="6" w:space="0" w:color="CCCCCC"/>
              <w:left w:val="single" w:sz="6" w:space="0" w:color="CCCCCC"/>
              <w:bottom w:val="single" w:sz="6" w:space="0" w:color="CCCCCC"/>
              <w:right w:val="single" w:sz="6" w:space="0" w:color="CCCCCC"/>
            </w:tcBorders>
            <w:vAlign w:val="bottom"/>
          </w:tcPr>
          <w:p w14:paraId="4AA15A40" w14:textId="121075EB" w:rsidR="005E060B" w:rsidRPr="005E060B" w:rsidRDefault="005E060B" w:rsidP="005E060B">
            <w:pPr>
              <w:spacing w:line="360" w:lineRule="auto"/>
              <w:outlineLvl w:val="3"/>
              <w:rPr>
                <w:rFonts w:ascii="Times New Roman" w:eastAsia="Times New Roman" w:hAnsi="Times New Roman" w:cs="Times New Roman"/>
                <w:kern w:val="0"/>
                <w:sz w:val="24"/>
                <w:szCs w:val="24"/>
                <w:lang w:eastAsia="uk-UA"/>
                <w14:ligatures w14:val="none"/>
              </w:rPr>
            </w:pPr>
            <w:r w:rsidRPr="005E060B">
              <w:rPr>
                <w:rFonts w:ascii="Times New Roman" w:hAnsi="Times New Roman" w:cs="Times New Roman"/>
                <w:sz w:val="24"/>
                <w:szCs w:val="24"/>
              </w:rPr>
              <w:t xml:space="preserve">Метафора щита і меча підкреслює роль армії у захисті суверенітету та територіальної цілісності України. Викликає </w:t>
            </w:r>
            <w:r w:rsidRPr="005E060B">
              <w:rPr>
                <w:rFonts w:ascii="Times New Roman" w:hAnsi="Times New Roman" w:cs="Times New Roman"/>
                <w:sz w:val="24"/>
                <w:szCs w:val="24"/>
              </w:rPr>
              <w:lastRenderedPageBreak/>
              <w:t>почуття гордості та впевненості.</w:t>
            </w:r>
          </w:p>
        </w:tc>
        <w:tc>
          <w:tcPr>
            <w:tcW w:w="1869" w:type="dxa"/>
            <w:tcBorders>
              <w:top w:val="single" w:sz="6" w:space="0" w:color="CCCCCC"/>
              <w:left w:val="single" w:sz="6" w:space="0" w:color="CCCCCC"/>
              <w:bottom w:val="single" w:sz="6" w:space="0" w:color="CCCCCC"/>
              <w:right w:val="single" w:sz="6" w:space="0" w:color="CCCCCC"/>
            </w:tcBorders>
            <w:vAlign w:val="bottom"/>
          </w:tcPr>
          <w:p w14:paraId="2B1032C0" w14:textId="1C886DCC" w:rsidR="005E060B" w:rsidRPr="005E060B" w:rsidRDefault="005E060B" w:rsidP="005E060B">
            <w:pPr>
              <w:spacing w:line="360" w:lineRule="auto"/>
              <w:outlineLvl w:val="3"/>
              <w:rPr>
                <w:rFonts w:ascii="Times New Roman" w:eastAsia="Times New Roman" w:hAnsi="Times New Roman" w:cs="Times New Roman"/>
                <w:kern w:val="0"/>
                <w:sz w:val="24"/>
                <w:szCs w:val="24"/>
                <w:lang w:eastAsia="uk-UA"/>
                <w14:ligatures w14:val="none"/>
              </w:rPr>
            </w:pPr>
            <w:r w:rsidRPr="005E060B">
              <w:rPr>
                <w:rFonts w:ascii="Times New Roman" w:hAnsi="Times New Roman" w:cs="Times New Roman"/>
                <w:sz w:val="24"/>
                <w:szCs w:val="24"/>
              </w:rPr>
              <w:lastRenderedPageBreak/>
              <w:t xml:space="preserve">Часто використовував військову термінологію та посилання на міжнародні угоди. Структура промов була чіткою та </w:t>
            </w:r>
            <w:r w:rsidRPr="005E060B">
              <w:rPr>
                <w:rFonts w:ascii="Times New Roman" w:hAnsi="Times New Roman" w:cs="Times New Roman"/>
                <w:sz w:val="24"/>
                <w:szCs w:val="24"/>
              </w:rPr>
              <w:lastRenderedPageBreak/>
              <w:t>послідовною, з акцентом на питаннях безпеки та зовнішньої політики.</w:t>
            </w:r>
          </w:p>
        </w:tc>
        <w:tc>
          <w:tcPr>
            <w:tcW w:w="1869" w:type="dxa"/>
            <w:tcBorders>
              <w:top w:val="single" w:sz="6" w:space="0" w:color="CCCCCC"/>
              <w:left w:val="single" w:sz="6" w:space="0" w:color="CCCCCC"/>
              <w:bottom w:val="single" w:sz="6" w:space="0" w:color="CCCCCC"/>
              <w:right w:val="single" w:sz="6" w:space="0" w:color="CCCCCC"/>
            </w:tcBorders>
            <w:vAlign w:val="bottom"/>
          </w:tcPr>
          <w:p w14:paraId="2777C000" w14:textId="38E8F224" w:rsidR="005E060B" w:rsidRPr="005E060B" w:rsidRDefault="005E060B" w:rsidP="005E060B">
            <w:pPr>
              <w:spacing w:line="360" w:lineRule="auto"/>
              <w:outlineLvl w:val="3"/>
              <w:rPr>
                <w:rFonts w:ascii="Times New Roman" w:eastAsia="Times New Roman" w:hAnsi="Times New Roman" w:cs="Times New Roman"/>
                <w:kern w:val="0"/>
                <w:sz w:val="24"/>
                <w:szCs w:val="24"/>
                <w:lang w:eastAsia="uk-UA"/>
                <w14:ligatures w14:val="none"/>
              </w:rPr>
            </w:pPr>
            <w:r w:rsidRPr="005E060B">
              <w:rPr>
                <w:rFonts w:ascii="Times New Roman" w:hAnsi="Times New Roman" w:cs="Times New Roman"/>
                <w:sz w:val="24"/>
                <w:szCs w:val="24"/>
              </w:rPr>
              <w:lastRenderedPageBreak/>
              <w:t>Період російської агресії, війна на Донбасі.</w:t>
            </w:r>
          </w:p>
        </w:tc>
      </w:tr>
      <w:tr w:rsidR="005E060B" w14:paraId="00A2D9A4" w14:textId="77777777" w:rsidTr="005E060B">
        <w:tc>
          <w:tcPr>
            <w:tcW w:w="1868" w:type="dxa"/>
            <w:tcBorders>
              <w:top w:val="single" w:sz="6" w:space="0" w:color="CCCCCC"/>
              <w:left w:val="single" w:sz="6" w:space="0" w:color="CCCCCC"/>
              <w:bottom w:val="single" w:sz="6" w:space="0" w:color="CCCCCC"/>
              <w:right w:val="single" w:sz="6" w:space="0" w:color="CCCCCC"/>
            </w:tcBorders>
            <w:vAlign w:val="bottom"/>
          </w:tcPr>
          <w:p w14:paraId="7A2A5D6D" w14:textId="5B9E3069" w:rsidR="005E060B" w:rsidRPr="005E060B" w:rsidRDefault="005E060B" w:rsidP="005E060B">
            <w:pPr>
              <w:spacing w:line="360" w:lineRule="auto"/>
              <w:outlineLvl w:val="3"/>
              <w:rPr>
                <w:rFonts w:ascii="Times New Roman" w:eastAsia="Times New Roman" w:hAnsi="Times New Roman" w:cs="Times New Roman"/>
                <w:kern w:val="0"/>
                <w:sz w:val="24"/>
                <w:szCs w:val="24"/>
                <w:lang w:eastAsia="uk-UA"/>
                <w14:ligatures w14:val="none"/>
              </w:rPr>
            </w:pPr>
            <w:r w:rsidRPr="005E060B">
              <w:rPr>
                <w:rFonts w:ascii="Times New Roman" w:hAnsi="Times New Roman" w:cs="Times New Roman"/>
                <w:sz w:val="24"/>
                <w:szCs w:val="24"/>
              </w:rPr>
              <w:t>Володимир Зеленський</w:t>
            </w:r>
          </w:p>
        </w:tc>
        <w:tc>
          <w:tcPr>
            <w:tcW w:w="1869" w:type="dxa"/>
            <w:tcBorders>
              <w:top w:val="single" w:sz="6" w:space="0" w:color="CCCCCC"/>
              <w:left w:val="single" w:sz="6" w:space="0" w:color="CCCCCC"/>
              <w:bottom w:val="single" w:sz="6" w:space="0" w:color="CCCCCC"/>
              <w:right w:val="single" w:sz="6" w:space="0" w:color="CCCCCC"/>
            </w:tcBorders>
            <w:vAlign w:val="bottom"/>
          </w:tcPr>
          <w:p w14:paraId="464F0998" w14:textId="6CA520FD" w:rsidR="005E060B" w:rsidRPr="005E060B" w:rsidRDefault="00BD42D6" w:rsidP="005E060B">
            <w:pPr>
              <w:spacing w:line="360" w:lineRule="auto"/>
              <w:outlineLvl w:val="3"/>
              <w:rPr>
                <w:rFonts w:ascii="Times New Roman" w:eastAsia="Times New Roman" w:hAnsi="Times New Roman" w:cs="Times New Roman"/>
                <w:kern w:val="0"/>
                <w:sz w:val="24"/>
                <w:szCs w:val="24"/>
                <w:lang w:eastAsia="uk-UA"/>
                <w14:ligatures w14:val="none"/>
              </w:rPr>
            </w:pPr>
            <w:r>
              <w:rPr>
                <w:rFonts w:ascii="Times New Roman" w:hAnsi="Times New Roman" w:cs="Times New Roman"/>
                <w:sz w:val="24"/>
                <w:szCs w:val="24"/>
              </w:rPr>
              <w:t>«</w:t>
            </w:r>
            <w:r w:rsidR="005E060B" w:rsidRPr="005E060B">
              <w:rPr>
                <w:rFonts w:ascii="Times New Roman" w:hAnsi="Times New Roman" w:cs="Times New Roman"/>
                <w:sz w:val="24"/>
                <w:szCs w:val="24"/>
              </w:rPr>
              <w:t>Ми – команда, яка змінить країну.</w:t>
            </w:r>
            <w:r>
              <w:rPr>
                <w:rFonts w:ascii="Times New Roman" w:hAnsi="Times New Roman" w:cs="Times New Roman"/>
                <w:sz w:val="24"/>
                <w:szCs w:val="24"/>
              </w:rPr>
              <w:t>»</w:t>
            </w:r>
          </w:p>
        </w:tc>
        <w:tc>
          <w:tcPr>
            <w:tcW w:w="1869" w:type="dxa"/>
            <w:tcBorders>
              <w:top w:val="single" w:sz="6" w:space="0" w:color="CCCCCC"/>
              <w:left w:val="single" w:sz="6" w:space="0" w:color="CCCCCC"/>
              <w:bottom w:val="single" w:sz="6" w:space="0" w:color="CCCCCC"/>
              <w:right w:val="single" w:sz="6" w:space="0" w:color="CCCCCC"/>
            </w:tcBorders>
            <w:vAlign w:val="bottom"/>
          </w:tcPr>
          <w:p w14:paraId="612FF4BE" w14:textId="3B0E8974" w:rsidR="005E060B" w:rsidRPr="005E060B" w:rsidRDefault="005E060B" w:rsidP="005E060B">
            <w:pPr>
              <w:spacing w:line="360" w:lineRule="auto"/>
              <w:outlineLvl w:val="3"/>
              <w:rPr>
                <w:rFonts w:ascii="Times New Roman" w:eastAsia="Times New Roman" w:hAnsi="Times New Roman" w:cs="Times New Roman"/>
                <w:kern w:val="0"/>
                <w:sz w:val="24"/>
                <w:szCs w:val="24"/>
                <w:lang w:eastAsia="uk-UA"/>
                <w14:ligatures w14:val="none"/>
              </w:rPr>
            </w:pPr>
            <w:r w:rsidRPr="005E060B">
              <w:rPr>
                <w:rFonts w:ascii="Times New Roman" w:hAnsi="Times New Roman" w:cs="Times New Roman"/>
                <w:sz w:val="24"/>
                <w:szCs w:val="24"/>
              </w:rPr>
              <w:t>Метафора команди створює образ єдності та спільної мети. Викликає почуття надії та оптимізму.</w:t>
            </w:r>
          </w:p>
        </w:tc>
        <w:tc>
          <w:tcPr>
            <w:tcW w:w="1869" w:type="dxa"/>
            <w:tcBorders>
              <w:top w:val="single" w:sz="6" w:space="0" w:color="CCCCCC"/>
              <w:left w:val="single" w:sz="6" w:space="0" w:color="CCCCCC"/>
              <w:bottom w:val="single" w:sz="6" w:space="0" w:color="CCCCCC"/>
              <w:right w:val="single" w:sz="6" w:space="0" w:color="CCCCCC"/>
            </w:tcBorders>
            <w:vAlign w:val="bottom"/>
          </w:tcPr>
          <w:p w14:paraId="07CD05C7" w14:textId="37BBF478" w:rsidR="005E060B" w:rsidRPr="005E060B" w:rsidRDefault="005E060B" w:rsidP="005E060B">
            <w:pPr>
              <w:spacing w:line="360" w:lineRule="auto"/>
              <w:outlineLvl w:val="3"/>
              <w:rPr>
                <w:rFonts w:ascii="Times New Roman" w:eastAsia="Times New Roman" w:hAnsi="Times New Roman" w:cs="Times New Roman"/>
                <w:kern w:val="0"/>
                <w:sz w:val="24"/>
                <w:szCs w:val="24"/>
                <w:lang w:eastAsia="uk-UA"/>
                <w14:ligatures w14:val="none"/>
              </w:rPr>
            </w:pPr>
            <w:r w:rsidRPr="005E060B">
              <w:rPr>
                <w:rFonts w:ascii="Times New Roman" w:hAnsi="Times New Roman" w:cs="Times New Roman"/>
                <w:sz w:val="24"/>
                <w:szCs w:val="24"/>
              </w:rPr>
              <w:t>Використовує просту та зрозумілу мову, часто звертається безпосередньо до громадян. Структура промов може бути менш формальною та більш емоційною.</w:t>
            </w:r>
          </w:p>
        </w:tc>
        <w:tc>
          <w:tcPr>
            <w:tcW w:w="1869" w:type="dxa"/>
            <w:tcBorders>
              <w:top w:val="single" w:sz="6" w:space="0" w:color="CCCCCC"/>
              <w:left w:val="single" w:sz="6" w:space="0" w:color="CCCCCC"/>
              <w:bottom w:val="single" w:sz="6" w:space="0" w:color="CCCCCC"/>
              <w:right w:val="single" w:sz="6" w:space="0" w:color="CCCCCC"/>
            </w:tcBorders>
            <w:vAlign w:val="bottom"/>
          </w:tcPr>
          <w:p w14:paraId="5F635438" w14:textId="409E6474" w:rsidR="005E060B" w:rsidRPr="005E060B" w:rsidRDefault="005E060B" w:rsidP="005E060B">
            <w:pPr>
              <w:spacing w:line="360" w:lineRule="auto"/>
              <w:outlineLvl w:val="3"/>
              <w:rPr>
                <w:rFonts w:ascii="Times New Roman" w:eastAsia="Times New Roman" w:hAnsi="Times New Roman" w:cs="Times New Roman"/>
                <w:kern w:val="0"/>
                <w:sz w:val="24"/>
                <w:szCs w:val="24"/>
                <w:lang w:eastAsia="uk-UA"/>
                <w14:ligatures w14:val="none"/>
              </w:rPr>
            </w:pPr>
            <w:r w:rsidRPr="005E060B">
              <w:rPr>
                <w:rFonts w:ascii="Times New Roman" w:hAnsi="Times New Roman" w:cs="Times New Roman"/>
                <w:sz w:val="24"/>
                <w:szCs w:val="24"/>
              </w:rPr>
              <w:t>Період політичних змін, боротьба з корупцією, війна з Росією.</w:t>
            </w:r>
          </w:p>
        </w:tc>
      </w:tr>
    </w:tbl>
    <w:p w14:paraId="7A4E7588" w14:textId="77777777" w:rsidR="005E060B" w:rsidRDefault="005E060B" w:rsidP="00CD21EC">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p>
    <w:p w14:paraId="311A8E8D" w14:textId="432DB95F" w:rsidR="005E060B" w:rsidRDefault="005E060B" w:rsidP="00CD21EC">
      <w:pPr>
        <w:spacing w:after="0" w:line="360" w:lineRule="auto"/>
        <w:ind w:firstLine="567"/>
        <w:jc w:val="both"/>
        <w:outlineLvl w:val="3"/>
        <w:rPr>
          <w:rFonts w:ascii="Times New Roman" w:eastAsia="Times New Roman" w:hAnsi="Times New Roman" w:cs="Times New Roman"/>
          <w:b/>
          <w:bCs/>
          <w:kern w:val="0"/>
          <w:sz w:val="28"/>
          <w:szCs w:val="28"/>
          <w:lang w:eastAsia="uk-UA"/>
          <w14:ligatures w14:val="none"/>
        </w:rPr>
      </w:pPr>
      <w:r w:rsidRPr="005E060B">
        <w:rPr>
          <w:rFonts w:ascii="Times New Roman" w:eastAsia="Times New Roman" w:hAnsi="Times New Roman" w:cs="Times New Roman"/>
          <w:b/>
          <w:bCs/>
          <w:kern w:val="0"/>
          <w:sz w:val="28"/>
          <w:szCs w:val="28"/>
          <w:lang w:eastAsia="uk-UA"/>
          <w14:ligatures w14:val="none"/>
        </w:rPr>
        <w:t>2.2. Естетика політичного лідерства: технології формування візуального образу</w:t>
      </w:r>
    </w:p>
    <w:p w14:paraId="6E8829C6" w14:textId="77777777" w:rsidR="00F61EAF" w:rsidRDefault="00F61EAF" w:rsidP="00CD21EC">
      <w:pPr>
        <w:spacing w:after="0" w:line="360" w:lineRule="auto"/>
        <w:ind w:firstLine="567"/>
        <w:jc w:val="both"/>
        <w:outlineLvl w:val="3"/>
        <w:rPr>
          <w:rFonts w:ascii="Times New Roman" w:eastAsia="Times New Roman" w:hAnsi="Times New Roman" w:cs="Times New Roman"/>
          <w:b/>
          <w:bCs/>
          <w:kern w:val="0"/>
          <w:sz w:val="28"/>
          <w:szCs w:val="28"/>
          <w:lang w:eastAsia="uk-UA"/>
          <w14:ligatures w14:val="none"/>
        </w:rPr>
      </w:pPr>
    </w:p>
    <w:p w14:paraId="43F40223" w14:textId="77777777" w:rsidR="00A828BE" w:rsidRPr="00A828BE" w:rsidRDefault="00A828BE" w:rsidP="00A828BE">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A828BE">
        <w:rPr>
          <w:rFonts w:ascii="Times New Roman" w:eastAsia="Times New Roman" w:hAnsi="Times New Roman" w:cs="Times New Roman"/>
          <w:kern w:val="0"/>
          <w:sz w:val="28"/>
          <w:szCs w:val="28"/>
          <w:lang w:eastAsia="uk-UA"/>
          <w14:ligatures w14:val="none"/>
        </w:rPr>
        <w:t>Візуальний образ політичного лідера є важливим інструментом у його взаємодії з електоратом. Створення такого образу базується на ретельно розроблених технологіях, які формують у свідомості громадськості певний візуальний стандарт, що відповідає лідерським ролям. Це включає в себе не тільки зовнішність політика, але й його стиль одягу, жести, міміку, а також усі аспекти його поведінки, що потрапляють в поле зору медіа.</w:t>
      </w:r>
    </w:p>
    <w:p w14:paraId="0302C12D" w14:textId="77777777" w:rsidR="00A828BE" w:rsidRPr="00A828BE" w:rsidRDefault="00A828BE" w:rsidP="00A828BE">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A828BE">
        <w:rPr>
          <w:rFonts w:ascii="Times New Roman" w:eastAsia="Times New Roman" w:hAnsi="Times New Roman" w:cs="Times New Roman"/>
          <w:kern w:val="0"/>
          <w:sz w:val="28"/>
          <w:szCs w:val="28"/>
          <w:lang w:eastAsia="uk-UA"/>
          <w14:ligatures w14:val="none"/>
        </w:rPr>
        <w:t xml:space="preserve">Технології формування візуального образу передбачають точне налаштування стилю політика, щоб він виглядав відповідно до того іміджу, який хоче представити своєму електорату. Важливо, щоб цей образ був </w:t>
      </w:r>
      <w:r w:rsidRPr="00A828BE">
        <w:rPr>
          <w:rFonts w:ascii="Times New Roman" w:eastAsia="Times New Roman" w:hAnsi="Times New Roman" w:cs="Times New Roman"/>
          <w:kern w:val="0"/>
          <w:sz w:val="28"/>
          <w:szCs w:val="28"/>
          <w:lang w:eastAsia="uk-UA"/>
          <w14:ligatures w14:val="none"/>
        </w:rPr>
        <w:lastRenderedPageBreak/>
        <w:t>стійким, консистентним та сприяв формуванню уявлення про лідера як стабільну й авторитетну особистість.</w:t>
      </w:r>
    </w:p>
    <w:p w14:paraId="1BB98144" w14:textId="3844708C" w:rsidR="00A828BE" w:rsidRPr="00A828BE" w:rsidRDefault="00A828BE" w:rsidP="00A828BE">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A828BE">
        <w:rPr>
          <w:rFonts w:ascii="Times New Roman" w:eastAsia="Times New Roman" w:hAnsi="Times New Roman" w:cs="Times New Roman"/>
          <w:kern w:val="0"/>
          <w:sz w:val="28"/>
          <w:szCs w:val="28"/>
          <w:lang w:eastAsia="uk-UA"/>
          <w14:ligatures w14:val="none"/>
        </w:rPr>
        <w:t xml:space="preserve">Роль зовнішнього вигляду у політичному лідерстві не обмежується лише естетичними аспектами; вона також включає в себе стратегічне використання візуальних символів, кольорів та стилів, які можуть викликати певні асоціації або емоційні реакції. </w:t>
      </w:r>
      <w:r w:rsidR="000C10A9">
        <w:rPr>
          <w:rFonts w:ascii="Times New Roman" w:eastAsia="Times New Roman" w:hAnsi="Times New Roman" w:cs="Times New Roman"/>
          <w:kern w:val="0"/>
          <w:sz w:val="28"/>
          <w:szCs w:val="28"/>
          <w:lang w:eastAsia="uk-UA"/>
          <w14:ligatures w14:val="none"/>
        </w:rPr>
        <w:t>«</w:t>
      </w:r>
      <w:r w:rsidRPr="00A828BE">
        <w:rPr>
          <w:rFonts w:ascii="Times New Roman" w:eastAsia="Times New Roman" w:hAnsi="Times New Roman" w:cs="Times New Roman"/>
          <w:kern w:val="0"/>
          <w:sz w:val="28"/>
          <w:szCs w:val="28"/>
          <w:lang w:eastAsia="uk-UA"/>
          <w14:ligatures w14:val="none"/>
        </w:rPr>
        <w:t>Візуальний імідж є складовою частиною політичної комунікації, де кожен елемент</w:t>
      </w:r>
      <w:r w:rsidR="001366F6">
        <w:rPr>
          <w:rFonts w:ascii="Times New Roman" w:eastAsia="Times New Roman" w:hAnsi="Times New Roman" w:cs="Times New Roman"/>
          <w:kern w:val="0"/>
          <w:sz w:val="28"/>
          <w:szCs w:val="28"/>
          <w:lang w:eastAsia="uk-UA"/>
          <w14:ligatures w14:val="none"/>
        </w:rPr>
        <w:t xml:space="preserve"> ‒ </w:t>
      </w:r>
      <w:r w:rsidRPr="00A828BE">
        <w:rPr>
          <w:rFonts w:ascii="Times New Roman" w:eastAsia="Times New Roman" w:hAnsi="Times New Roman" w:cs="Times New Roman"/>
          <w:kern w:val="0"/>
          <w:sz w:val="28"/>
          <w:szCs w:val="28"/>
          <w:lang w:eastAsia="uk-UA"/>
          <w14:ligatures w14:val="none"/>
        </w:rPr>
        <w:t>від костюма до жестів</w:t>
      </w:r>
      <w:r w:rsidR="001366F6">
        <w:rPr>
          <w:rFonts w:ascii="Times New Roman" w:eastAsia="Times New Roman" w:hAnsi="Times New Roman" w:cs="Times New Roman"/>
          <w:kern w:val="0"/>
          <w:sz w:val="28"/>
          <w:szCs w:val="28"/>
          <w:lang w:eastAsia="uk-UA"/>
          <w14:ligatures w14:val="none"/>
        </w:rPr>
        <w:t xml:space="preserve"> ‒ </w:t>
      </w:r>
      <w:r w:rsidRPr="00A828BE">
        <w:rPr>
          <w:rFonts w:ascii="Times New Roman" w:eastAsia="Times New Roman" w:hAnsi="Times New Roman" w:cs="Times New Roman"/>
          <w:kern w:val="0"/>
          <w:sz w:val="28"/>
          <w:szCs w:val="28"/>
          <w:lang w:eastAsia="uk-UA"/>
          <w14:ligatures w14:val="none"/>
        </w:rPr>
        <w:t>може передавати важливі меседжі про характер і цінності політика</w:t>
      </w:r>
      <w:r w:rsidR="000C10A9">
        <w:rPr>
          <w:rFonts w:ascii="Times New Roman" w:eastAsia="Times New Roman" w:hAnsi="Times New Roman" w:cs="Times New Roman"/>
          <w:kern w:val="0"/>
          <w:sz w:val="28"/>
          <w:szCs w:val="28"/>
          <w:lang w:eastAsia="uk-UA"/>
          <w14:ligatures w14:val="none"/>
        </w:rPr>
        <w:t>» [64, с. 91]</w:t>
      </w:r>
      <w:r w:rsidRPr="00A828BE">
        <w:rPr>
          <w:rFonts w:ascii="Times New Roman" w:eastAsia="Times New Roman" w:hAnsi="Times New Roman" w:cs="Times New Roman"/>
          <w:kern w:val="0"/>
          <w:sz w:val="28"/>
          <w:szCs w:val="28"/>
          <w:lang w:eastAsia="uk-UA"/>
          <w14:ligatures w14:val="none"/>
        </w:rPr>
        <w:t>.</w:t>
      </w:r>
    </w:p>
    <w:p w14:paraId="36A0BDBC" w14:textId="77777777" w:rsidR="00A828BE" w:rsidRPr="00A828BE" w:rsidRDefault="00A828BE" w:rsidP="00A828BE">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A828BE">
        <w:rPr>
          <w:rFonts w:ascii="Times New Roman" w:eastAsia="Times New Roman" w:hAnsi="Times New Roman" w:cs="Times New Roman"/>
          <w:kern w:val="0"/>
          <w:sz w:val="28"/>
          <w:szCs w:val="28"/>
          <w:lang w:eastAsia="uk-UA"/>
          <w14:ligatures w14:val="none"/>
        </w:rPr>
        <w:t>Використання таких технологій у формуванні образу лідера має безпосередній вплив на його здатність встановлювати зв'язок з різними групами виборців, створюючи довіру і надаючи емоційну стабільність у часи кризових ситуацій. Тому візуальний імідж політичного лідера не є лише зовнішнім аспектом, а стає основою для політичної ідентифікації громадськості.</w:t>
      </w:r>
    </w:p>
    <w:p w14:paraId="09F94195" w14:textId="77777777" w:rsidR="00A828BE" w:rsidRPr="00A828BE" w:rsidRDefault="00A828BE" w:rsidP="00A828BE">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A828BE">
        <w:rPr>
          <w:rFonts w:ascii="Times New Roman" w:eastAsia="Times New Roman" w:hAnsi="Times New Roman" w:cs="Times New Roman"/>
          <w:kern w:val="0"/>
          <w:sz w:val="28"/>
          <w:szCs w:val="28"/>
          <w:lang w:eastAsia="uk-UA"/>
          <w14:ligatures w14:val="none"/>
        </w:rPr>
        <w:t>Зовнішність, стиль одягу та загальний вигляд політика є важливими складовими його іміджу, що суттєво впливає на електоральний вибір. Дослідження показують, що політики, які здаються привабливими та компетентними, здатні привернути увагу значної частини виборців. Однак, важливі відмінності проявляються в залежності від вікової категорії аудиторії: молодші виборці більше звертають увагу на зовнішність, тоді як старші оцінюють політиків через їх досвід і зрілість.</w:t>
      </w:r>
    </w:p>
    <w:p w14:paraId="3A55B949" w14:textId="77777777" w:rsidR="00A828BE" w:rsidRPr="00A828BE" w:rsidRDefault="00A828BE" w:rsidP="00A828BE">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A828BE">
        <w:rPr>
          <w:rFonts w:ascii="Times New Roman" w:eastAsia="Times New Roman" w:hAnsi="Times New Roman" w:cs="Times New Roman"/>
          <w:kern w:val="0"/>
          <w:sz w:val="28"/>
          <w:szCs w:val="28"/>
          <w:lang w:eastAsia="uk-UA"/>
          <w14:ligatures w14:val="none"/>
        </w:rPr>
        <w:t>Наприклад, дослідження 2016 року показало, що візуальні характеристики обличчя політиків можуть передбачити результат виборів. Виборці, оцінюючи політика за його обличчям, часто вибирають того, хто здається їм компетентним і привабливим. При цьому, хоча характеристики довіри не завжди корелюють з результатами голосування, важливим фактором залишається саме сприйняття компетентності. Виявилось, що для молоді важлива зовнішність кандидата, тоді як старші виборці віддають перевагу більш зрілим політикам.</w:t>
      </w:r>
    </w:p>
    <w:p w14:paraId="05B1FC4A" w14:textId="77777777" w:rsidR="00A828BE" w:rsidRPr="00A828BE" w:rsidRDefault="00A828BE" w:rsidP="00A828BE">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A828BE">
        <w:rPr>
          <w:rFonts w:ascii="Times New Roman" w:eastAsia="Times New Roman" w:hAnsi="Times New Roman" w:cs="Times New Roman"/>
          <w:kern w:val="0"/>
          <w:sz w:val="28"/>
          <w:szCs w:val="28"/>
          <w:lang w:eastAsia="uk-UA"/>
          <w14:ligatures w14:val="none"/>
        </w:rPr>
        <w:lastRenderedPageBreak/>
        <w:t>Цей вплив зовнішнього вигляду підтверджується в різних дослідженнях, таких як робота Фредеріка Фанка та Олександра Тодорова, які вивчали, як м’які риси обличчя політиків здатні викликати довіру серед виборців. У той час як деякі кандидати, наприклад, під час виборів у Кіровограді (тепер Кропивницький) використовували свій вік як перевагу (старший кандидат наголошував на досвіді, молодший — на динамізмі), важливість візуальних образів залишається істотною для політичного успіху.</w:t>
      </w:r>
    </w:p>
    <w:p w14:paraId="18286366" w14:textId="77777777" w:rsidR="00A828BE" w:rsidRPr="00A828BE" w:rsidRDefault="00A828BE" w:rsidP="00A828BE">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A828BE">
        <w:rPr>
          <w:rFonts w:ascii="Times New Roman" w:eastAsia="Times New Roman" w:hAnsi="Times New Roman" w:cs="Times New Roman"/>
          <w:kern w:val="0"/>
          <w:sz w:val="28"/>
          <w:szCs w:val="28"/>
          <w:lang w:eastAsia="uk-UA"/>
          <w14:ligatures w14:val="none"/>
        </w:rPr>
        <w:t>Таким чином, зовнішність і вік можуть стати важливими інструментами для створення іміджу, що здатен впливати на виборців, враховуючи як соціальні, так і психологічні аспекти сприйняття політиків.</w:t>
      </w:r>
    </w:p>
    <w:p w14:paraId="23755B0C" w14:textId="77777777" w:rsidR="00A828BE" w:rsidRPr="00A828BE" w:rsidRDefault="00A828BE" w:rsidP="00A828BE">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A828BE">
        <w:rPr>
          <w:rFonts w:ascii="Times New Roman" w:eastAsia="Times New Roman" w:hAnsi="Times New Roman" w:cs="Times New Roman"/>
          <w:kern w:val="0"/>
          <w:sz w:val="28"/>
          <w:szCs w:val="28"/>
          <w:lang w:eastAsia="uk-UA"/>
          <w14:ligatures w14:val="none"/>
        </w:rPr>
        <w:t>Крістофер Оливола підкреслює, що сприйняття людей часто базується на поверхневих уявленнях, зокрема щодо рис обличчя. Наприклад, жіночні риси обличчя асоціюються з більшою довірою, а чоловіки з великими вольовими підборіддями сприймаються як сильні лідери. Проте Оливола застерігає, що такі спостереження не можуть бути основою для оцінки характеру людини, оскільки вони можуть призвести до серйозних помилок, які, в свою чергу, впливають на вибори. Так, багато людей готові голосувати за кандидатів тільки через привабливу зовнішність чи добру посмішку, а суворий вигляд економіста може відштовхнути виборців, попри його компетентність.</w:t>
      </w:r>
    </w:p>
    <w:p w14:paraId="6832986C" w14:textId="362C1B1A" w:rsidR="00A828BE" w:rsidRPr="00A828BE" w:rsidRDefault="000C10A9" w:rsidP="00A828BE">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w:t>
      </w:r>
      <w:r w:rsidR="00A828BE" w:rsidRPr="00A828BE">
        <w:rPr>
          <w:rFonts w:ascii="Times New Roman" w:eastAsia="Times New Roman" w:hAnsi="Times New Roman" w:cs="Times New Roman"/>
          <w:kern w:val="0"/>
          <w:sz w:val="28"/>
          <w:szCs w:val="28"/>
          <w:lang w:eastAsia="uk-UA"/>
          <w14:ligatures w14:val="none"/>
        </w:rPr>
        <w:t xml:space="preserve">Дослідження також вказують, що важливим є не лише набір рис обличчя, а й їх вираження, яке суттєво змінюється залежно від настрою людини. Це дозволяє створювати </w:t>
      </w:r>
      <w:r w:rsidR="00BD42D6">
        <w:rPr>
          <w:rFonts w:ascii="Times New Roman" w:eastAsia="Times New Roman" w:hAnsi="Times New Roman" w:cs="Times New Roman"/>
          <w:kern w:val="0"/>
          <w:sz w:val="28"/>
          <w:szCs w:val="28"/>
          <w:lang w:eastAsia="uk-UA"/>
          <w14:ligatures w14:val="none"/>
        </w:rPr>
        <w:t>«</w:t>
      </w:r>
      <w:r w:rsidR="00A828BE" w:rsidRPr="00A828BE">
        <w:rPr>
          <w:rFonts w:ascii="Times New Roman" w:eastAsia="Times New Roman" w:hAnsi="Times New Roman" w:cs="Times New Roman"/>
          <w:kern w:val="0"/>
          <w:sz w:val="28"/>
          <w:szCs w:val="28"/>
          <w:lang w:eastAsia="uk-UA"/>
          <w14:ligatures w14:val="none"/>
        </w:rPr>
        <w:t>еталонні</w:t>
      </w:r>
      <w:r w:rsidR="00BD42D6">
        <w:rPr>
          <w:rFonts w:ascii="Times New Roman" w:eastAsia="Times New Roman" w:hAnsi="Times New Roman" w:cs="Times New Roman"/>
          <w:kern w:val="0"/>
          <w:sz w:val="28"/>
          <w:szCs w:val="28"/>
          <w:lang w:eastAsia="uk-UA"/>
          <w14:ligatures w14:val="none"/>
        </w:rPr>
        <w:t>»</w:t>
      </w:r>
      <w:r w:rsidR="00A828BE" w:rsidRPr="00A828BE">
        <w:rPr>
          <w:rFonts w:ascii="Times New Roman" w:eastAsia="Times New Roman" w:hAnsi="Times New Roman" w:cs="Times New Roman"/>
          <w:kern w:val="0"/>
          <w:sz w:val="28"/>
          <w:szCs w:val="28"/>
          <w:lang w:eastAsia="uk-UA"/>
          <w14:ligatures w14:val="none"/>
        </w:rPr>
        <w:t xml:space="preserve"> обличчя, що виражають певні якості, такі як компетентність або довіра. Для політиків це важливо, оскільки зовнішність може бути потужним інструментом маніпулювання сприйняттям</w:t>
      </w:r>
      <w:r>
        <w:rPr>
          <w:rFonts w:ascii="Times New Roman" w:eastAsia="Times New Roman" w:hAnsi="Times New Roman" w:cs="Times New Roman"/>
          <w:kern w:val="0"/>
          <w:sz w:val="28"/>
          <w:szCs w:val="28"/>
          <w:lang w:eastAsia="uk-UA"/>
          <w14:ligatures w14:val="none"/>
        </w:rPr>
        <w:t>» [10, с. 401]</w:t>
      </w:r>
      <w:r w:rsidR="00A828BE" w:rsidRPr="00A828BE">
        <w:rPr>
          <w:rFonts w:ascii="Times New Roman" w:eastAsia="Times New Roman" w:hAnsi="Times New Roman" w:cs="Times New Roman"/>
          <w:kern w:val="0"/>
          <w:sz w:val="28"/>
          <w:szCs w:val="28"/>
          <w:lang w:eastAsia="uk-UA"/>
          <w14:ligatures w14:val="none"/>
        </w:rPr>
        <w:t>.</w:t>
      </w:r>
    </w:p>
    <w:p w14:paraId="780E68DB" w14:textId="77777777" w:rsidR="00A828BE" w:rsidRPr="00A828BE" w:rsidRDefault="00A828BE" w:rsidP="00A828BE">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A828BE">
        <w:rPr>
          <w:rFonts w:ascii="Times New Roman" w:eastAsia="Times New Roman" w:hAnsi="Times New Roman" w:cs="Times New Roman"/>
          <w:kern w:val="0"/>
          <w:sz w:val="28"/>
          <w:szCs w:val="28"/>
          <w:lang w:eastAsia="uk-UA"/>
          <w14:ligatures w14:val="none"/>
        </w:rPr>
        <w:t xml:space="preserve">Як показують дослідження, важливим електоральним фактором є сприйняття жінок-виборців. В Україні, зокрема, політичні консультанти часто орієнтуються на жіночий електорат 40+, адже жінки звертають увагу на такі аспекти, як зовнішність кандидата, його стиль і репутація. Якщо кандидат </w:t>
      </w:r>
      <w:r w:rsidRPr="00A828BE">
        <w:rPr>
          <w:rFonts w:ascii="Times New Roman" w:eastAsia="Times New Roman" w:hAnsi="Times New Roman" w:cs="Times New Roman"/>
          <w:kern w:val="0"/>
          <w:sz w:val="28"/>
          <w:szCs w:val="28"/>
          <w:lang w:eastAsia="uk-UA"/>
          <w14:ligatures w14:val="none"/>
        </w:rPr>
        <w:lastRenderedPageBreak/>
        <w:t>виглядає охайно, має приємні риси обличчя та активну громадську позицію, його шанси на перемогу зростають.</w:t>
      </w:r>
    </w:p>
    <w:p w14:paraId="5BD9A2E7" w14:textId="37FE033F" w:rsidR="00A828BE" w:rsidRPr="00A828BE" w:rsidRDefault="00A828BE" w:rsidP="00A828BE">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A828BE">
        <w:rPr>
          <w:rFonts w:ascii="Times New Roman" w:eastAsia="Times New Roman" w:hAnsi="Times New Roman" w:cs="Times New Roman"/>
          <w:kern w:val="0"/>
          <w:sz w:val="28"/>
          <w:szCs w:val="28"/>
          <w:lang w:eastAsia="uk-UA"/>
          <w14:ligatures w14:val="none"/>
        </w:rPr>
        <w:t xml:space="preserve">Проте політики-жінки стикаються з іншими викликами. Для них важливо, щоб їхній образ не викликав заздрості, а виглядав цілісно, демонструючи здатність поєднувати політику з особистим життям. У випадку кандидаток іншої національності, важливо правильно підібрати одяг, щоб створити образ </w:t>
      </w:r>
      <w:r w:rsidR="00BD42D6">
        <w:rPr>
          <w:rFonts w:ascii="Times New Roman" w:eastAsia="Times New Roman" w:hAnsi="Times New Roman" w:cs="Times New Roman"/>
          <w:kern w:val="0"/>
          <w:sz w:val="28"/>
          <w:szCs w:val="28"/>
          <w:lang w:eastAsia="uk-UA"/>
          <w14:ligatures w14:val="none"/>
        </w:rPr>
        <w:t>«</w:t>
      </w:r>
      <w:r w:rsidRPr="00A828BE">
        <w:rPr>
          <w:rFonts w:ascii="Times New Roman" w:eastAsia="Times New Roman" w:hAnsi="Times New Roman" w:cs="Times New Roman"/>
          <w:kern w:val="0"/>
          <w:sz w:val="28"/>
          <w:szCs w:val="28"/>
          <w:lang w:eastAsia="uk-UA"/>
          <w14:ligatures w14:val="none"/>
        </w:rPr>
        <w:t>свого</w:t>
      </w:r>
      <w:r w:rsidR="00BD42D6">
        <w:rPr>
          <w:rFonts w:ascii="Times New Roman" w:eastAsia="Times New Roman" w:hAnsi="Times New Roman" w:cs="Times New Roman"/>
          <w:kern w:val="0"/>
          <w:sz w:val="28"/>
          <w:szCs w:val="28"/>
          <w:lang w:eastAsia="uk-UA"/>
          <w14:ligatures w14:val="none"/>
        </w:rPr>
        <w:t>»</w:t>
      </w:r>
      <w:r w:rsidRPr="00A828BE">
        <w:rPr>
          <w:rFonts w:ascii="Times New Roman" w:eastAsia="Times New Roman" w:hAnsi="Times New Roman" w:cs="Times New Roman"/>
          <w:kern w:val="0"/>
          <w:sz w:val="28"/>
          <w:szCs w:val="28"/>
          <w:lang w:eastAsia="uk-UA"/>
          <w14:ligatures w14:val="none"/>
        </w:rPr>
        <w:t xml:space="preserve"> для виборця.</w:t>
      </w:r>
    </w:p>
    <w:p w14:paraId="474B4FCF" w14:textId="42234A6D" w:rsidR="00A828BE" w:rsidRPr="00A828BE" w:rsidRDefault="00A828BE" w:rsidP="00A828BE">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A828BE">
        <w:rPr>
          <w:rFonts w:ascii="Times New Roman" w:eastAsia="Times New Roman" w:hAnsi="Times New Roman" w:cs="Times New Roman"/>
          <w:kern w:val="0"/>
          <w:sz w:val="28"/>
          <w:szCs w:val="28"/>
          <w:lang w:eastAsia="uk-UA"/>
          <w14:ligatures w14:val="none"/>
        </w:rPr>
        <w:t>Що стосується одягу, дослідження показують, що він має вплив не лише на самооцінку та настрій, а й на політичну кар'єру. Одяг може підкреслити імідж політика або, навпаки, заважати йому в досягненні успіху. З 2014 року українські політики почали змінювати свої стильові вибори. Раніше обов'язкові строгі костюми поступилися місцем більш вільному стилю, що став популярним серед молодших політиків, таких як Д. Разумков, О.</w:t>
      </w:r>
      <w:r w:rsidR="001366F6">
        <w:rPr>
          <w:rFonts w:ascii="Times New Roman" w:eastAsia="Times New Roman" w:hAnsi="Times New Roman" w:cs="Times New Roman"/>
          <w:kern w:val="0"/>
          <w:sz w:val="28"/>
          <w:szCs w:val="28"/>
          <w:lang w:eastAsia="uk-UA"/>
          <w14:ligatures w14:val="none"/>
        </w:rPr>
        <w:t> </w:t>
      </w:r>
      <w:r w:rsidRPr="00A828BE">
        <w:rPr>
          <w:rFonts w:ascii="Times New Roman" w:eastAsia="Times New Roman" w:hAnsi="Times New Roman" w:cs="Times New Roman"/>
          <w:kern w:val="0"/>
          <w:sz w:val="28"/>
          <w:szCs w:val="28"/>
          <w:lang w:eastAsia="uk-UA"/>
          <w14:ligatures w14:val="none"/>
        </w:rPr>
        <w:t>Гончарук, М. Нефьодов. Ці політики підкорили нові тренди в чоловічій політичній моді, вибираючи одяг, який не лише виглядає стильно, а й допомагає виділитися серед інших.</w:t>
      </w:r>
    </w:p>
    <w:p w14:paraId="2F419483" w14:textId="77777777" w:rsidR="00A828BE" w:rsidRPr="00A828BE" w:rsidRDefault="00A828BE" w:rsidP="00A828BE">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A828BE">
        <w:rPr>
          <w:rFonts w:ascii="Times New Roman" w:eastAsia="Times New Roman" w:hAnsi="Times New Roman" w:cs="Times New Roman"/>
          <w:kern w:val="0"/>
          <w:sz w:val="28"/>
          <w:szCs w:val="28"/>
          <w:lang w:eastAsia="uk-UA"/>
          <w14:ligatures w14:val="none"/>
        </w:rPr>
        <w:t>О.Гончарук, наприклад, демонстрував інноваційний підхід до класики, комбінуючи костюми-трійки та жилети замість піджаків, часто вибираючи українські бренди або британську bespoke-класику. М.Нефьодов, на противагу, зробив акцент на вузьких костюмах-двійках і нагрудній хустці, що стала його впізнаваним елементом. Такий підхід показує, як нові політики створюють індивідуальний стиль, що дозволяє їм виділятися на фоні традиційних політиків і залишати значний слід у пам'яті виборців.</w:t>
      </w:r>
    </w:p>
    <w:p w14:paraId="53403E82" w14:textId="77777777" w:rsidR="00A828BE" w:rsidRPr="00A828BE" w:rsidRDefault="00A828BE" w:rsidP="00A828BE">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A828BE">
        <w:rPr>
          <w:rFonts w:ascii="Times New Roman" w:eastAsia="Times New Roman" w:hAnsi="Times New Roman" w:cs="Times New Roman"/>
          <w:kern w:val="0"/>
          <w:sz w:val="28"/>
          <w:szCs w:val="28"/>
          <w:lang w:eastAsia="uk-UA"/>
          <w14:ligatures w14:val="none"/>
        </w:rPr>
        <w:t xml:space="preserve">А.Богдан, колишній голова Офісу президента України, відомий своєю любов'ю до casual стилю: поло, піджаки без строгих дрес-кодових вимог. Він неодноразово порушував протокольні норми, зокрема на міжнародних зустрічах, де його одяг не завжди відповідав стандартам (коротка краватка, нерівномірно складені рукави, довгі рукава піджака). У той час, Д.Дубілет дотримується більш традиційного підходу: він може носити casual стиль на </w:t>
      </w:r>
      <w:r w:rsidRPr="00A828BE">
        <w:rPr>
          <w:rFonts w:ascii="Times New Roman" w:eastAsia="Times New Roman" w:hAnsi="Times New Roman" w:cs="Times New Roman"/>
          <w:kern w:val="0"/>
          <w:sz w:val="28"/>
          <w:szCs w:val="28"/>
          <w:lang w:eastAsia="uk-UA"/>
          <w14:ligatures w14:val="none"/>
        </w:rPr>
        <w:lastRenderedPageBreak/>
        <w:t>внутрішніх зустрічах, але для міжнародних обов'язково дотримується офіційного дрес-коду.</w:t>
      </w:r>
    </w:p>
    <w:p w14:paraId="62AAD30C" w14:textId="44C983B3" w:rsidR="00A828BE" w:rsidRPr="00A828BE" w:rsidRDefault="00A828BE" w:rsidP="00A828BE">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A828BE">
        <w:rPr>
          <w:rFonts w:ascii="Times New Roman" w:eastAsia="Times New Roman" w:hAnsi="Times New Roman" w:cs="Times New Roman"/>
          <w:kern w:val="0"/>
          <w:sz w:val="28"/>
          <w:szCs w:val="28"/>
          <w:lang w:eastAsia="uk-UA"/>
          <w14:ligatures w14:val="none"/>
        </w:rPr>
        <w:t xml:space="preserve">Серед політиків, які вважаються модними, виділяється Д.Разумков, який віддає перевагу строгим костюмам правильної посадки, завжди підібраним по фігурі, з акцентом на вишуканість і стриманість, без зайвої уваги до аксесуарів. Водночас, Д.Арахамія, голова фракції </w:t>
      </w:r>
      <w:r w:rsidR="00BD42D6">
        <w:rPr>
          <w:rFonts w:ascii="Times New Roman" w:eastAsia="Times New Roman" w:hAnsi="Times New Roman" w:cs="Times New Roman"/>
          <w:kern w:val="0"/>
          <w:sz w:val="28"/>
          <w:szCs w:val="28"/>
          <w:lang w:eastAsia="uk-UA"/>
          <w14:ligatures w14:val="none"/>
        </w:rPr>
        <w:t>«</w:t>
      </w:r>
      <w:r w:rsidRPr="00A828BE">
        <w:rPr>
          <w:rFonts w:ascii="Times New Roman" w:eastAsia="Times New Roman" w:hAnsi="Times New Roman" w:cs="Times New Roman"/>
          <w:kern w:val="0"/>
          <w:sz w:val="28"/>
          <w:szCs w:val="28"/>
          <w:lang w:eastAsia="uk-UA"/>
          <w14:ligatures w14:val="none"/>
        </w:rPr>
        <w:t>Слуга народу</w:t>
      </w:r>
      <w:r w:rsidR="00BD42D6">
        <w:rPr>
          <w:rFonts w:ascii="Times New Roman" w:eastAsia="Times New Roman" w:hAnsi="Times New Roman" w:cs="Times New Roman"/>
          <w:kern w:val="0"/>
          <w:sz w:val="28"/>
          <w:szCs w:val="28"/>
          <w:lang w:eastAsia="uk-UA"/>
          <w14:ligatures w14:val="none"/>
        </w:rPr>
        <w:t>»</w:t>
      </w:r>
      <w:r w:rsidRPr="00A828BE">
        <w:rPr>
          <w:rFonts w:ascii="Times New Roman" w:eastAsia="Times New Roman" w:hAnsi="Times New Roman" w:cs="Times New Roman"/>
          <w:kern w:val="0"/>
          <w:sz w:val="28"/>
          <w:szCs w:val="28"/>
          <w:lang w:eastAsia="uk-UA"/>
          <w14:ligatures w14:val="none"/>
        </w:rPr>
        <w:t>, порушує правила дрес-коду, обираючи більш неформальні варіанти одягу, навіть на офіційних зустрічах, що він пояснює своєю нелюбов'ю до класичних туфель.</w:t>
      </w:r>
    </w:p>
    <w:p w14:paraId="4E6F5AAF" w14:textId="1AC0C8CF" w:rsidR="00A828BE" w:rsidRPr="00A828BE" w:rsidRDefault="00A828BE" w:rsidP="00A828BE">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A828BE">
        <w:rPr>
          <w:rFonts w:ascii="Times New Roman" w:eastAsia="Times New Roman" w:hAnsi="Times New Roman" w:cs="Times New Roman"/>
          <w:kern w:val="0"/>
          <w:sz w:val="28"/>
          <w:szCs w:val="28"/>
          <w:lang w:eastAsia="uk-UA"/>
          <w14:ligatures w14:val="none"/>
        </w:rPr>
        <w:t>Серед міжнародних політиків, особливістю стилю відзначаються Дж.Трюдо, який носить яскраві носки, Б.Джонсон, відомий своєю зачіскою, та Дж.Сінгх, який поєднує тюрбани з костюмами. Крістін Лагард, колишня міністр економіки Франції, є прикладом елегантного поєднання кольорових аксесуарів із жіночими костюмами</w:t>
      </w:r>
      <w:r w:rsidR="000C10A9">
        <w:rPr>
          <w:rFonts w:ascii="Times New Roman" w:eastAsia="Times New Roman" w:hAnsi="Times New Roman" w:cs="Times New Roman"/>
          <w:kern w:val="0"/>
          <w:sz w:val="28"/>
          <w:szCs w:val="28"/>
          <w:lang w:eastAsia="uk-UA"/>
          <w14:ligatures w14:val="none"/>
        </w:rPr>
        <w:t xml:space="preserve"> [19]</w:t>
      </w:r>
      <w:r w:rsidRPr="00A828BE">
        <w:rPr>
          <w:rFonts w:ascii="Times New Roman" w:eastAsia="Times New Roman" w:hAnsi="Times New Roman" w:cs="Times New Roman"/>
          <w:kern w:val="0"/>
          <w:sz w:val="28"/>
          <w:szCs w:val="28"/>
          <w:lang w:eastAsia="uk-UA"/>
          <w14:ligatures w14:val="none"/>
        </w:rPr>
        <w:t>.</w:t>
      </w:r>
    </w:p>
    <w:p w14:paraId="20F6D7EC" w14:textId="77777777" w:rsidR="00A828BE" w:rsidRPr="00A828BE" w:rsidRDefault="00A828BE" w:rsidP="00A828BE">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A828BE">
        <w:rPr>
          <w:rFonts w:ascii="Times New Roman" w:eastAsia="Times New Roman" w:hAnsi="Times New Roman" w:cs="Times New Roman"/>
          <w:kern w:val="0"/>
          <w:sz w:val="28"/>
          <w:szCs w:val="28"/>
          <w:lang w:eastAsia="uk-UA"/>
          <w14:ligatures w14:val="none"/>
        </w:rPr>
        <w:t>З 2019 року нові народні депутати України почали слідувати прикладу своїх лідерів, одягаючись у футболки та джинси, що відображає тренди серед молодих політиків. Після початку війни в Україні (2022 р.) більшість політиків змінили свій стиль на більш практичний, з елементами військового одягу, навіть на офіційних міжнародних зустрічах.</w:t>
      </w:r>
    </w:p>
    <w:p w14:paraId="38C6453D" w14:textId="77777777" w:rsidR="00A828BE" w:rsidRPr="00A828BE" w:rsidRDefault="00A828BE" w:rsidP="00A828BE">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A828BE">
        <w:rPr>
          <w:rFonts w:ascii="Times New Roman" w:eastAsia="Times New Roman" w:hAnsi="Times New Roman" w:cs="Times New Roman"/>
          <w:kern w:val="0"/>
          <w:sz w:val="28"/>
          <w:szCs w:val="28"/>
          <w:lang w:eastAsia="uk-UA"/>
          <w14:ligatures w14:val="none"/>
        </w:rPr>
        <w:t>Серед жінок-політиків в Україні Юлія Тимошенко займає лідерську позицію за стиль, який вона змінює залежно від політичної ситуації. З 2000-х років її образ трансформувався від класичної стрижки до знаменитої коси, що стала її символом. Юлія відома тим, що постійно коригує свою зовнішність, що допомагає їй залишатися в політичному фокусі. Її фірмова коса стала невід'ємною частиною її іміджу, символом і брендом, що асоціюється з її політичною кар'єрою.</w:t>
      </w:r>
    </w:p>
    <w:p w14:paraId="76AC1690" w14:textId="0DE58A18" w:rsidR="00A828BE" w:rsidRPr="00A828BE" w:rsidRDefault="00A828BE" w:rsidP="00A828BE">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A828BE">
        <w:rPr>
          <w:rFonts w:ascii="Times New Roman" w:eastAsia="Times New Roman" w:hAnsi="Times New Roman" w:cs="Times New Roman"/>
          <w:kern w:val="0"/>
          <w:sz w:val="28"/>
          <w:szCs w:val="28"/>
          <w:lang w:eastAsia="uk-UA"/>
          <w14:ligatures w14:val="none"/>
        </w:rPr>
        <w:t xml:space="preserve">В журналістиці образ політика та його публічний імідж є не менш важливими за самі політичні заяви чи рішення. Журналісти, займаючись висвітленням діяльності лідерів, впливають на сприйняття їхнього стилю та образу, які стають важливою складовою політичної кар'єри. Наприклад, під час виборчих кампаній медіа активно формують враження про кандидатів </w:t>
      </w:r>
      <w:r w:rsidRPr="00A828BE">
        <w:rPr>
          <w:rFonts w:ascii="Times New Roman" w:eastAsia="Times New Roman" w:hAnsi="Times New Roman" w:cs="Times New Roman"/>
          <w:kern w:val="0"/>
          <w:sz w:val="28"/>
          <w:szCs w:val="28"/>
          <w:lang w:eastAsia="uk-UA"/>
          <w14:ligatures w14:val="none"/>
        </w:rPr>
        <w:lastRenderedPageBreak/>
        <w:t>через їхній зовнішній вигляд, жестикулювання та поведінку на публічних заходах</w:t>
      </w:r>
      <w:r w:rsidR="000C10A9">
        <w:rPr>
          <w:rFonts w:ascii="Times New Roman" w:eastAsia="Times New Roman" w:hAnsi="Times New Roman" w:cs="Times New Roman"/>
          <w:kern w:val="0"/>
          <w:sz w:val="28"/>
          <w:szCs w:val="28"/>
          <w:lang w:eastAsia="uk-UA"/>
          <w14:ligatures w14:val="none"/>
        </w:rPr>
        <w:t xml:space="preserve"> [3</w:t>
      </w:r>
      <w:r w:rsidR="00C47E85">
        <w:rPr>
          <w:rFonts w:ascii="Times New Roman" w:eastAsia="Times New Roman" w:hAnsi="Times New Roman" w:cs="Times New Roman"/>
          <w:kern w:val="0"/>
          <w:sz w:val="28"/>
          <w:szCs w:val="28"/>
          <w:lang w:eastAsia="uk-UA"/>
          <w14:ligatures w14:val="none"/>
        </w:rPr>
        <w:t>1</w:t>
      </w:r>
      <w:r w:rsidR="000C10A9">
        <w:rPr>
          <w:rFonts w:ascii="Times New Roman" w:eastAsia="Times New Roman" w:hAnsi="Times New Roman" w:cs="Times New Roman"/>
          <w:kern w:val="0"/>
          <w:sz w:val="28"/>
          <w:szCs w:val="28"/>
          <w:lang w:eastAsia="uk-UA"/>
          <w14:ligatures w14:val="none"/>
        </w:rPr>
        <w:t>]</w:t>
      </w:r>
      <w:r w:rsidRPr="00A828BE">
        <w:rPr>
          <w:rFonts w:ascii="Times New Roman" w:eastAsia="Times New Roman" w:hAnsi="Times New Roman" w:cs="Times New Roman"/>
          <w:kern w:val="0"/>
          <w:sz w:val="28"/>
          <w:szCs w:val="28"/>
          <w:lang w:eastAsia="uk-UA"/>
          <w14:ligatures w14:val="none"/>
        </w:rPr>
        <w:t>.</w:t>
      </w:r>
    </w:p>
    <w:p w14:paraId="42EA9031" w14:textId="77777777" w:rsidR="00A828BE" w:rsidRPr="00A828BE" w:rsidRDefault="00A828BE" w:rsidP="00A828BE">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A828BE">
        <w:rPr>
          <w:rFonts w:ascii="Times New Roman" w:eastAsia="Times New Roman" w:hAnsi="Times New Roman" w:cs="Times New Roman"/>
          <w:kern w:val="0"/>
          <w:sz w:val="28"/>
          <w:szCs w:val="28"/>
          <w:lang w:eastAsia="uk-UA"/>
          <w14:ligatures w14:val="none"/>
        </w:rPr>
        <w:t>Юлія Тимошенко, завдяки ретельно продуманому іміджу, стала одним з найвідоміших прикладів політика, чий стиль був широко висвітлений в українських та міжнародних ЗМІ. Її перехід від образу вчительки до більш сучасного та елегантного стилю демонструє важливість адаптації іміджу до змін політичної ситуації та соціальних потреб. Журналісти не лише фіксували ці зміни, але й часто самі стали активними учасниками формування її публічного образу, що могло впливати на електоральні симпатії.</w:t>
      </w:r>
    </w:p>
    <w:p w14:paraId="3BAA87A2" w14:textId="33D4E2F0" w:rsidR="00A828BE" w:rsidRPr="00A828BE" w:rsidRDefault="00A828BE" w:rsidP="00A828BE">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A828BE">
        <w:rPr>
          <w:rFonts w:ascii="Times New Roman" w:eastAsia="Times New Roman" w:hAnsi="Times New Roman" w:cs="Times New Roman"/>
          <w:kern w:val="0"/>
          <w:sz w:val="28"/>
          <w:szCs w:val="28"/>
          <w:lang w:eastAsia="uk-UA"/>
          <w14:ligatures w14:val="none"/>
        </w:rPr>
        <w:t xml:space="preserve">Не менш важливим аспектом у журналістиці є подача образів перших леді, таких як Марина Порошенко та Олена Зеленська. Журналісти вміло підкреслюють стиль і манеру поведінки цих жінок, акцентуючи увагу на елегантності, відповідності сучасним трендам і національній символіці. Вони також здатні підкреслити важливість їхнього вигляду як частини політичного контексту, що допомагає сформувати у громадськості образ </w:t>
      </w:r>
      <w:r w:rsidR="00BD42D6">
        <w:rPr>
          <w:rFonts w:ascii="Times New Roman" w:eastAsia="Times New Roman" w:hAnsi="Times New Roman" w:cs="Times New Roman"/>
          <w:kern w:val="0"/>
          <w:sz w:val="28"/>
          <w:szCs w:val="28"/>
          <w:lang w:eastAsia="uk-UA"/>
          <w14:ligatures w14:val="none"/>
        </w:rPr>
        <w:t>«</w:t>
      </w:r>
      <w:r w:rsidRPr="00A828BE">
        <w:rPr>
          <w:rFonts w:ascii="Times New Roman" w:eastAsia="Times New Roman" w:hAnsi="Times New Roman" w:cs="Times New Roman"/>
          <w:kern w:val="0"/>
          <w:sz w:val="28"/>
          <w:szCs w:val="28"/>
          <w:lang w:eastAsia="uk-UA"/>
          <w14:ligatures w14:val="none"/>
        </w:rPr>
        <w:t>підтримуючої</w:t>
      </w:r>
      <w:r w:rsidR="00BD42D6">
        <w:rPr>
          <w:rFonts w:ascii="Times New Roman" w:eastAsia="Times New Roman" w:hAnsi="Times New Roman" w:cs="Times New Roman"/>
          <w:kern w:val="0"/>
          <w:sz w:val="28"/>
          <w:szCs w:val="28"/>
          <w:lang w:eastAsia="uk-UA"/>
          <w14:ligatures w14:val="none"/>
        </w:rPr>
        <w:t>»</w:t>
      </w:r>
      <w:r w:rsidRPr="00A828BE">
        <w:rPr>
          <w:rFonts w:ascii="Times New Roman" w:eastAsia="Times New Roman" w:hAnsi="Times New Roman" w:cs="Times New Roman"/>
          <w:kern w:val="0"/>
          <w:sz w:val="28"/>
          <w:szCs w:val="28"/>
          <w:lang w:eastAsia="uk-UA"/>
          <w14:ligatures w14:val="none"/>
        </w:rPr>
        <w:t xml:space="preserve"> дружини, що гармонійно поєднується з образом президента.</w:t>
      </w:r>
    </w:p>
    <w:p w14:paraId="182237E8" w14:textId="04711EE8" w:rsidR="00A828BE" w:rsidRPr="00A828BE" w:rsidRDefault="00A828BE" w:rsidP="00A828BE">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A828BE">
        <w:rPr>
          <w:rFonts w:ascii="Times New Roman" w:eastAsia="Times New Roman" w:hAnsi="Times New Roman" w:cs="Times New Roman"/>
          <w:kern w:val="0"/>
          <w:sz w:val="28"/>
          <w:szCs w:val="28"/>
          <w:lang w:eastAsia="uk-UA"/>
          <w14:ligatures w14:val="none"/>
        </w:rPr>
        <w:t xml:space="preserve">Журналісти, висвітлюючи такі моменти, стають свого роду </w:t>
      </w:r>
      <w:r w:rsidR="00BD42D6">
        <w:rPr>
          <w:rFonts w:ascii="Times New Roman" w:eastAsia="Times New Roman" w:hAnsi="Times New Roman" w:cs="Times New Roman"/>
          <w:kern w:val="0"/>
          <w:sz w:val="28"/>
          <w:szCs w:val="28"/>
          <w:lang w:eastAsia="uk-UA"/>
          <w14:ligatures w14:val="none"/>
        </w:rPr>
        <w:t>«</w:t>
      </w:r>
      <w:r w:rsidRPr="00A828BE">
        <w:rPr>
          <w:rFonts w:ascii="Times New Roman" w:eastAsia="Times New Roman" w:hAnsi="Times New Roman" w:cs="Times New Roman"/>
          <w:kern w:val="0"/>
          <w:sz w:val="28"/>
          <w:szCs w:val="28"/>
          <w:lang w:eastAsia="uk-UA"/>
          <w14:ligatures w14:val="none"/>
        </w:rPr>
        <w:t>містками</w:t>
      </w:r>
      <w:r w:rsidR="00BD42D6">
        <w:rPr>
          <w:rFonts w:ascii="Times New Roman" w:eastAsia="Times New Roman" w:hAnsi="Times New Roman" w:cs="Times New Roman"/>
          <w:kern w:val="0"/>
          <w:sz w:val="28"/>
          <w:szCs w:val="28"/>
          <w:lang w:eastAsia="uk-UA"/>
          <w14:ligatures w14:val="none"/>
        </w:rPr>
        <w:t>»</w:t>
      </w:r>
      <w:r w:rsidRPr="00A828BE">
        <w:rPr>
          <w:rFonts w:ascii="Times New Roman" w:eastAsia="Times New Roman" w:hAnsi="Times New Roman" w:cs="Times New Roman"/>
          <w:kern w:val="0"/>
          <w:sz w:val="28"/>
          <w:szCs w:val="28"/>
          <w:lang w:eastAsia="uk-UA"/>
          <w14:ligatures w14:val="none"/>
        </w:rPr>
        <w:t xml:space="preserve"> між політиками та суспільством, а їхні матеріали допомагають не лише інформувати, але й формувати ставлення до лідерів. Важливість створення вдалих публічних зображень для політиків підтверджується і тим, як ЗМІ висвітлюють фотографії, які мають важливу роль у передвиборчих кампаніях, надаючи особливу увагу таким деталям, як поза, одяг, кольори та аксесуари.</w:t>
      </w:r>
    </w:p>
    <w:p w14:paraId="73C781E4" w14:textId="77777777" w:rsidR="00A828BE" w:rsidRPr="00A828BE" w:rsidRDefault="00A828BE" w:rsidP="00A828BE">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A828BE">
        <w:rPr>
          <w:rFonts w:ascii="Times New Roman" w:eastAsia="Times New Roman" w:hAnsi="Times New Roman" w:cs="Times New Roman"/>
          <w:kern w:val="0"/>
          <w:sz w:val="28"/>
          <w:szCs w:val="28"/>
          <w:lang w:eastAsia="uk-UA"/>
          <w14:ligatures w14:val="none"/>
        </w:rPr>
        <w:t>Висвітлення цих аспектів у журналістиці не обмежується лише зовнішністю. Імідж політика визначає, як суспільство буде сприймати його рішення, а відповідно й готовність підтримати на виборах. Тому журналістська робота щодо формування і поширення політичного іміджу є важливою складовою частиною політичної комунікації.</w:t>
      </w:r>
    </w:p>
    <w:p w14:paraId="7E509E8A" w14:textId="7BE16F51" w:rsidR="003E055A" w:rsidRPr="003E055A" w:rsidRDefault="003E055A" w:rsidP="003E055A">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3E055A">
        <w:rPr>
          <w:rFonts w:ascii="Times New Roman" w:eastAsia="Times New Roman" w:hAnsi="Times New Roman" w:cs="Times New Roman"/>
          <w:kern w:val="0"/>
          <w:sz w:val="28"/>
          <w:szCs w:val="28"/>
          <w:lang w:eastAsia="uk-UA"/>
          <w14:ligatures w14:val="none"/>
        </w:rPr>
        <w:t xml:space="preserve">Журналістика відіграє важливу роль у формуванні політичного іміджу, а фотографія та одяг політиків стають невід’ємною частиною цієї роботи. Вони можуть передавати політичні повідомлення без слів, а значення таких деталей </w:t>
      </w:r>
      <w:r w:rsidRPr="003E055A">
        <w:rPr>
          <w:rFonts w:ascii="Times New Roman" w:eastAsia="Times New Roman" w:hAnsi="Times New Roman" w:cs="Times New Roman"/>
          <w:kern w:val="0"/>
          <w:sz w:val="28"/>
          <w:szCs w:val="28"/>
          <w:lang w:eastAsia="uk-UA"/>
          <w14:ligatures w14:val="none"/>
        </w:rPr>
        <w:lastRenderedPageBreak/>
        <w:t xml:space="preserve">активно аналізується політичною семіотикою. </w:t>
      </w:r>
      <w:r w:rsidR="00C47E85">
        <w:rPr>
          <w:rFonts w:ascii="Times New Roman" w:eastAsia="Times New Roman" w:hAnsi="Times New Roman" w:cs="Times New Roman"/>
          <w:kern w:val="0"/>
          <w:sz w:val="28"/>
          <w:szCs w:val="28"/>
          <w:lang w:eastAsia="uk-UA"/>
          <w14:ligatures w14:val="none"/>
        </w:rPr>
        <w:t>«</w:t>
      </w:r>
      <w:r w:rsidRPr="003E055A">
        <w:rPr>
          <w:rFonts w:ascii="Times New Roman" w:eastAsia="Times New Roman" w:hAnsi="Times New Roman" w:cs="Times New Roman"/>
          <w:kern w:val="0"/>
          <w:sz w:val="28"/>
          <w:szCs w:val="28"/>
          <w:lang w:eastAsia="uk-UA"/>
          <w14:ligatures w14:val="none"/>
        </w:rPr>
        <w:t>Наприклад, вишиванка Президента Зеленського, яку він одягнув у 2022 році на День вишиванки, стала знаковою подією. Її символіка, зокрема дубові гілочки, що уособлюють силу та терпіння, була підтримана українцями, але викликала обурення серед росіян. Подібні семіотичні елементи стали важливою частиною комунікації під час війни, коли підтримка України через одяг висловлювалась не лише політиками, а й світовими знаменитостями</w:t>
      </w:r>
      <w:r w:rsidR="00C47E85">
        <w:rPr>
          <w:rFonts w:ascii="Times New Roman" w:eastAsia="Times New Roman" w:hAnsi="Times New Roman" w:cs="Times New Roman"/>
          <w:kern w:val="0"/>
          <w:sz w:val="28"/>
          <w:szCs w:val="28"/>
          <w:lang w:eastAsia="uk-UA"/>
          <w14:ligatures w14:val="none"/>
        </w:rPr>
        <w:t>» [9, с. 15]</w:t>
      </w:r>
      <w:r w:rsidRPr="003E055A">
        <w:rPr>
          <w:rFonts w:ascii="Times New Roman" w:eastAsia="Times New Roman" w:hAnsi="Times New Roman" w:cs="Times New Roman"/>
          <w:kern w:val="0"/>
          <w:sz w:val="28"/>
          <w:szCs w:val="28"/>
          <w:lang w:eastAsia="uk-UA"/>
          <w14:ligatures w14:val="none"/>
        </w:rPr>
        <w:t>.</w:t>
      </w:r>
    </w:p>
    <w:p w14:paraId="75DF0BCA" w14:textId="77777777" w:rsidR="003E055A" w:rsidRPr="003E055A" w:rsidRDefault="003E055A" w:rsidP="003E055A">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3E055A">
        <w:rPr>
          <w:rFonts w:ascii="Times New Roman" w:eastAsia="Times New Roman" w:hAnsi="Times New Roman" w:cs="Times New Roman"/>
          <w:kern w:val="0"/>
          <w:sz w:val="28"/>
          <w:szCs w:val="28"/>
          <w:lang w:eastAsia="uk-UA"/>
          <w14:ligatures w14:val="none"/>
        </w:rPr>
        <w:t>Модний критик Ванесса Фрідман зазначає, що одяг, як і інші форми мистецтва, є потужним інструментом передачі політичних послань. У минулому, наприклад, в період Холодної війни одяг, як у випадку з Фіделем Кастро та Мао Цзедуном, використовувався для демонстрації єдності з народом. Ці приклади демонструють, як обраний стиль може мати стратегічне значення для політиків, створюючи образи, що сприймаються як символи стабільності, сили чи спільної мети. Це ж саме стосується й сучасних політичних лідерів, чий одяг і зовнішність на публіці можуть стати важливими елементами їхнього політичного іміджу.</w:t>
      </w:r>
    </w:p>
    <w:p w14:paraId="08D447BC" w14:textId="77777777" w:rsidR="003E055A" w:rsidRPr="003E055A" w:rsidRDefault="003E055A" w:rsidP="003E055A">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3E055A">
        <w:rPr>
          <w:rFonts w:ascii="Times New Roman" w:eastAsia="Times New Roman" w:hAnsi="Times New Roman" w:cs="Times New Roman"/>
          <w:kern w:val="0"/>
          <w:sz w:val="28"/>
          <w:szCs w:val="28"/>
          <w:lang w:eastAsia="uk-UA"/>
          <w14:ligatures w14:val="none"/>
        </w:rPr>
        <w:t>Якщо розглядати створення іміджу політика з точки зору журналістики, то важливо не лише фіксувати зовнішність, а й враховувати емоційний ефект на аудиторію. Зовнішні атрибути, як одяг, аксесуари, макіяж, можуть стати потужними інструментами, що доповнюють політичне повідомлення. Наприклад, виборці часто оцінюють політиків за їх фізичним здоров'ям, що відображається в їхньому зовнішньому вигляді. У випадку політиків, особливо в контексті виборчих кампаній, ці моменти мають стратегічне значення. Лідери повинні приділяти увагу не тільки зовнішньому вигляду, але й фізичному стану, що має прямий вплив на публічне сприйняття.</w:t>
      </w:r>
    </w:p>
    <w:p w14:paraId="52D0BACE" w14:textId="2CE801F5" w:rsidR="003E055A" w:rsidRPr="003E055A" w:rsidRDefault="003E055A" w:rsidP="003E055A">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3E055A">
        <w:rPr>
          <w:rFonts w:ascii="Times New Roman" w:eastAsia="Times New Roman" w:hAnsi="Times New Roman" w:cs="Times New Roman"/>
          <w:kern w:val="0"/>
          <w:sz w:val="28"/>
          <w:szCs w:val="28"/>
          <w:lang w:eastAsia="uk-UA"/>
          <w14:ligatures w14:val="none"/>
        </w:rPr>
        <w:t xml:space="preserve">Одяг, відповідно до ситуації, також має величезне значення. Вибір стилю </w:t>
      </w:r>
      <w:r>
        <w:rPr>
          <w:rFonts w:ascii="Times New Roman" w:eastAsia="Times New Roman" w:hAnsi="Times New Roman" w:cs="Times New Roman"/>
          <w:kern w:val="0"/>
          <w:sz w:val="28"/>
          <w:szCs w:val="28"/>
          <w:lang w:eastAsia="uk-UA"/>
          <w14:ligatures w14:val="none"/>
        </w:rPr>
        <w:t>‒</w:t>
      </w:r>
      <w:r w:rsidRPr="003E055A">
        <w:rPr>
          <w:rFonts w:ascii="Times New Roman" w:eastAsia="Times New Roman" w:hAnsi="Times New Roman" w:cs="Times New Roman"/>
          <w:kern w:val="0"/>
          <w:sz w:val="28"/>
          <w:szCs w:val="28"/>
          <w:lang w:eastAsia="uk-UA"/>
          <w14:ligatures w14:val="none"/>
        </w:rPr>
        <w:t xml:space="preserve"> чи то класичний костюм на офіційних заходах, чи повсякденний одяг під час зустрічей із виборцями </w:t>
      </w:r>
      <w:r>
        <w:rPr>
          <w:rFonts w:ascii="Times New Roman" w:eastAsia="Times New Roman" w:hAnsi="Times New Roman" w:cs="Times New Roman"/>
          <w:kern w:val="0"/>
          <w:sz w:val="28"/>
          <w:szCs w:val="28"/>
          <w:lang w:eastAsia="uk-UA"/>
          <w14:ligatures w14:val="none"/>
        </w:rPr>
        <w:t>‒</w:t>
      </w:r>
      <w:r w:rsidRPr="003E055A">
        <w:rPr>
          <w:rFonts w:ascii="Times New Roman" w:eastAsia="Times New Roman" w:hAnsi="Times New Roman" w:cs="Times New Roman"/>
          <w:kern w:val="0"/>
          <w:sz w:val="28"/>
          <w:szCs w:val="28"/>
          <w:lang w:eastAsia="uk-UA"/>
          <w14:ligatures w14:val="none"/>
        </w:rPr>
        <w:t xml:space="preserve"> здатен підкреслити професіоналізм та досягти близькості з аудиторією. Журналісти, зокрема, повинні фіксувати ці моменти, оцінюючи їх через призму контексту і соціальних норм. Вони мають вміло </w:t>
      </w:r>
      <w:r w:rsidRPr="003E055A">
        <w:rPr>
          <w:rFonts w:ascii="Times New Roman" w:eastAsia="Times New Roman" w:hAnsi="Times New Roman" w:cs="Times New Roman"/>
          <w:kern w:val="0"/>
          <w:sz w:val="28"/>
          <w:szCs w:val="28"/>
          <w:lang w:eastAsia="uk-UA"/>
          <w14:ligatures w14:val="none"/>
        </w:rPr>
        <w:lastRenderedPageBreak/>
        <w:t>подати такі елементи, як аксесуари, взуття та парфуми, щоб не просто передати зовнішність політика, а й передати ідею, що стоїть за його образом.</w:t>
      </w:r>
    </w:p>
    <w:p w14:paraId="2C9B63ED" w14:textId="4544B69C" w:rsidR="003E055A" w:rsidRPr="003E055A" w:rsidRDefault="003E055A" w:rsidP="003E055A">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3E055A">
        <w:rPr>
          <w:rFonts w:ascii="Times New Roman" w:eastAsia="Times New Roman" w:hAnsi="Times New Roman" w:cs="Times New Roman"/>
          <w:kern w:val="0"/>
          <w:sz w:val="28"/>
          <w:szCs w:val="28"/>
          <w:lang w:eastAsia="uk-UA"/>
          <w14:ligatures w14:val="none"/>
        </w:rPr>
        <w:t xml:space="preserve">Важливість правильного вибору одягу та стилю </w:t>
      </w:r>
      <w:r>
        <w:rPr>
          <w:rFonts w:ascii="Times New Roman" w:eastAsia="Times New Roman" w:hAnsi="Times New Roman" w:cs="Times New Roman"/>
          <w:kern w:val="0"/>
          <w:sz w:val="28"/>
          <w:szCs w:val="28"/>
          <w:lang w:eastAsia="uk-UA"/>
          <w14:ligatures w14:val="none"/>
        </w:rPr>
        <w:t>‒</w:t>
      </w:r>
      <w:r w:rsidRPr="003E055A">
        <w:rPr>
          <w:rFonts w:ascii="Times New Roman" w:eastAsia="Times New Roman" w:hAnsi="Times New Roman" w:cs="Times New Roman"/>
          <w:kern w:val="0"/>
          <w:sz w:val="28"/>
          <w:szCs w:val="28"/>
          <w:lang w:eastAsia="uk-UA"/>
          <w14:ligatures w14:val="none"/>
        </w:rPr>
        <w:t xml:space="preserve"> це також спосіб комунікації з виборцями. Показовим є той факт, що навіть в таких випадках, як фото з протестами або публічні виступи, одяг може стати потужним засобом вираження політичних поглядів. Таким чином, журналісти, вивчаючи зовнішній вигляд політиків, аналізують не лише естетичну сторону, а й політичне значення кожного елементу цього образу.</w:t>
      </w:r>
    </w:p>
    <w:p w14:paraId="605554EF" w14:textId="77777777" w:rsidR="003E055A" w:rsidRPr="003E055A" w:rsidRDefault="003E055A" w:rsidP="003E055A">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3E055A">
        <w:rPr>
          <w:rFonts w:ascii="Times New Roman" w:eastAsia="Times New Roman" w:hAnsi="Times New Roman" w:cs="Times New Roman"/>
          <w:kern w:val="0"/>
          <w:sz w:val="28"/>
          <w:szCs w:val="28"/>
          <w:lang w:eastAsia="uk-UA"/>
          <w14:ligatures w14:val="none"/>
        </w:rPr>
        <w:t>Крім того, журналістська праця з формування публічного іміджу політиків не обмежується лише зовнішністю. Ретельно підібрані деталі, від зачіски до вибору аксесуарів, можуть багато сказати про цінності та політичні орієнтири лідера. Тому журналісти повинні враховувати ці елементи як важливу складову в аналізі політичних лідерів, щоб вірно інтерпретувати повідомлення, які вони передають через свій вигляд.</w:t>
      </w:r>
    </w:p>
    <w:p w14:paraId="0C4564DD" w14:textId="77777777" w:rsidR="003E055A" w:rsidRPr="003E055A" w:rsidRDefault="003E055A" w:rsidP="003E055A">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3E055A">
        <w:rPr>
          <w:rFonts w:ascii="Times New Roman" w:eastAsia="Times New Roman" w:hAnsi="Times New Roman" w:cs="Times New Roman"/>
          <w:kern w:val="0"/>
          <w:sz w:val="28"/>
          <w:szCs w:val="28"/>
          <w:lang w:eastAsia="uk-UA"/>
          <w14:ligatures w14:val="none"/>
        </w:rPr>
        <w:t>Для журналістів, особливо тих, хто займається політичними репортажами чи проводить інтерв'ю з політиками, важливо розуміти, як зовнішність та одяг політика можуть вплинути на сприйняття його образу через телебачення. Камера має властивість деформувати реальність, збільшуючи об'єкти і створюючи враження, що людина виглядає більш масивною, ніж є насправді. Це створює специфічні вимоги до підготовки політика до ефіру.</w:t>
      </w:r>
    </w:p>
    <w:p w14:paraId="5D3B2C0E" w14:textId="688F1A46" w:rsidR="003E055A" w:rsidRPr="003E055A" w:rsidRDefault="003E055A" w:rsidP="003E055A">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3E055A">
        <w:rPr>
          <w:rFonts w:ascii="Times New Roman" w:eastAsia="Times New Roman" w:hAnsi="Times New Roman" w:cs="Times New Roman"/>
          <w:kern w:val="0"/>
          <w:sz w:val="28"/>
          <w:szCs w:val="28"/>
          <w:lang w:eastAsia="uk-UA"/>
          <w14:ligatures w14:val="none"/>
        </w:rPr>
        <w:t xml:space="preserve">Перш за все, журналісти повинні враховувати формат програми: чи сидить гість, чи стоїть, який фон, який розмір кадру та які особливості роботи камер. </w:t>
      </w:r>
      <w:r w:rsidR="00C47E85">
        <w:rPr>
          <w:rFonts w:ascii="Times New Roman" w:eastAsia="Times New Roman" w:hAnsi="Times New Roman" w:cs="Times New Roman"/>
          <w:kern w:val="0"/>
          <w:sz w:val="28"/>
          <w:szCs w:val="28"/>
          <w:lang w:eastAsia="uk-UA"/>
          <w14:ligatures w14:val="none"/>
        </w:rPr>
        <w:t>«</w:t>
      </w:r>
      <w:r w:rsidRPr="003E055A">
        <w:rPr>
          <w:rFonts w:ascii="Times New Roman" w:eastAsia="Times New Roman" w:hAnsi="Times New Roman" w:cs="Times New Roman"/>
          <w:kern w:val="0"/>
          <w:sz w:val="28"/>
          <w:szCs w:val="28"/>
          <w:lang w:eastAsia="uk-UA"/>
          <w14:ligatures w14:val="none"/>
        </w:rPr>
        <w:t>Це допомагає правильно підібрати одяг, щоб уникнути зливання кольорів із фоном або акцентування непотрібних деталей. Наприклад, важливо обирати одяг, який приховує зайві об'єми, оскільки камера їх збільшує, та вибирати одяг однотонного кольору, щоб не відволікати увагу від осіб</w:t>
      </w:r>
      <w:r w:rsidR="00C47E85">
        <w:rPr>
          <w:rFonts w:ascii="Times New Roman" w:eastAsia="Times New Roman" w:hAnsi="Times New Roman" w:cs="Times New Roman"/>
          <w:kern w:val="0"/>
          <w:sz w:val="28"/>
          <w:szCs w:val="28"/>
          <w:lang w:eastAsia="uk-UA"/>
          <w14:ligatures w14:val="none"/>
        </w:rPr>
        <w:t>» [12, с. 27]</w:t>
      </w:r>
      <w:r w:rsidRPr="003E055A">
        <w:rPr>
          <w:rFonts w:ascii="Times New Roman" w:eastAsia="Times New Roman" w:hAnsi="Times New Roman" w:cs="Times New Roman"/>
          <w:kern w:val="0"/>
          <w:sz w:val="28"/>
          <w:szCs w:val="28"/>
          <w:lang w:eastAsia="uk-UA"/>
          <w14:ligatures w14:val="none"/>
        </w:rPr>
        <w:t>. Зручне взуття і правильно підібрані аксесуари допомагають створити враження акуратності та впорядкованості, що також важливо для іміджу.</w:t>
      </w:r>
    </w:p>
    <w:p w14:paraId="4215F0A6" w14:textId="77777777" w:rsidR="003E055A" w:rsidRPr="003E055A" w:rsidRDefault="003E055A" w:rsidP="003E055A">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3E055A">
        <w:rPr>
          <w:rFonts w:ascii="Times New Roman" w:eastAsia="Times New Roman" w:hAnsi="Times New Roman" w:cs="Times New Roman"/>
          <w:kern w:val="0"/>
          <w:sz w:val="28"/>
          <w:szCs w:val="28"/>
          <w:lang w:eastAsia="uk-UA"/>
          <w14:ligatures w14:val="none"/>
        </w:rPr>
        <w:t xml:space="preserve">Особливу увагу слід приділяти деталям, таким як підбір носок у чоловіків, акуратні зачіски та стриманий макіяж у жінок. Крім того, політикам не варто </w:t>
      </w:r>
      <w:r w:rsidRPr="003E055A">
        <w:rPr>
          <w:rFonts w:ascii="Times New Roman" w:eastAsia="Times New Roman" w:hAnsi="Times New Roman" w:cs="Times New Roman"/>
          <w:kern w:val="0"/>
          <w:sz w:val="28"/>
          <w:szCs w:val="28"/>
          <w:lang w:eastAsia="uk-UA"/>
          <w14:ligatures w14:val="none"/>
        </w:rPr>
        <w:lastRenderedPageBreak/>
        <w:t>ігнорувати значення мови тіла, адже навіть мікро-вирази та жести можуть розповісти більше, ніж слова.</w:t>
      </w:r>
    </w:p>
    <w:p w14:paraId="5EBDE8CB" w14:textId="77777777" w:rsidR="003E055A" w:rsidRPr="003E055A" w:rsidRDefault="003E055A" w:rsidP="003E055A">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sidRPr="003E055A">
        <w:rPr>
          <w:rFonts w:ascii="Times New Roman" w:eastAsia="Times New Roman" w:hAnsi="Times New Roman" w:cs="Times New Roman"/>
          <w:kern w:val="0"/>
          <w:sz w:val="28"/>
          <w:szCs w:val="28"/>
          <w:lang w:eastAsia="uk-UA"/>
          <w14:ligatures w14:val="none"/>
        </w:rPr>
        <w:t>Для створення стійкого іміджу в публічному просторі, як в політиці, так і в журналістиці, важливо, щоб зовнішність та стиль політика відповідали його особистому бренду, а також ситуації, в якій він перебуває. Вибір одягу, аксесуарів і макіяжу може значно вплинути на сприйняття лідера на тлі подій та політичних акцій.</w:t>
      </w:r>
    </w:p>
    <w:p w14:paraId="2747BCD9" w14:textId="02E4C65B" w:rsidR="00A828BE" w:rsidRDefault="003E055A" w:rsidP="00CD21EC">
      <w:pPr>
        <w:spacing w:after="0" w:line="360" w:lineRule="auto"/>
        <w:ind w:firstLine="567"/>
        <w:jc w:val="both"/>
        <w:outlineLvl w:val="3"/>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З огляду на наше дослідження, ми зробили порівняльну таблицю візуального представлення наших політиків (Таблиця 2).</w:t>
      </w:r>
    </w:p>
    <w:p w14:paraId="42440D72" w14:textId="270F9DC9" w:rsidR="003E055A" w:rsidRPr="003E055A" w:rsidRDefault="003E055A" w:rsidP="00CD21EC">
      <w:pPr>
        <w:spacing w:after="0" w:line="360" w:lineRule="auto"/>
        <w:ind w:firstLine="567"/>
        <w:jc w:val="both"/>
        <w:outlineLvl w:val="3"/>
        <w:rPr>
          <w:rFonts w:ascii="Times New Roman" w:eastAsia="Times New Roman" w:hAnsi="Times New Roman" w:cs="Times New Roman"/>
          <w:b/>
          <w:bCs/>
          <w:kern w:val="0"/>
          <w:sz w:val="28"/>
          <w:szCs w:val="28"/>
          <w:lang w:eastAsia="uk-UA"/>
          <w14:ligatures w14:val="none"/>
        </w:rPr>
      </w:pPr>
      <w:r w:rsidRPr="003E055A">
        <w:rPr>
          <w:rFonts w:ascii="Times New Roman" w:eastAsia="Times New Roman" w:hAnsi="Times New Roman" w:cs="Times New Roman"/>
          <w:b/>
          <w:bCs/>
          <w:kern w:val="0"/>
          <w:sz w:val="28"/>
          <w:szCs w:val="28"/>
          <w:lang w:eastAsia="uk-UA"/>
          <w14:ligatures w14:val="none"/>
        </w:rPr>
        <w:t>Таблиця 2. Візуальне представлення українських політиків</w:t>
      </w:r>
    </w:p>
    <w:tbl>
      <w:tblPr>
        <w:tblStyle w:val="ab"/>
        <w:tblW w:w="9344" w:type="dxa"/>
        <w:tblInd w:w="-3" w:type="dxa"/>
        <w:tblLook w:val="04A0" w:firstRow="1" w:lastRow="0" w:firstColumn="1" w:lastColumn="0" w:noHBand="0" w:noVBand="1"/>
      </w:tblPr>
      <w:tblGrid>
        <w:gridCol w:w="1863"/>
        <w:gridCol w:w="1451"/>
        <w:gridCol w:w="1852"/>
        <w:gridCol w:w="2609"/>
        <w:gridCol w:w="1569"/>
      </w:tblGrid>
      <w:tr w:rsidR="003E055A" w14:paraId="39EBC39C" w14:textId="77777777" w:rsidTr="003E055A">
        <w:tc>
          <w:tcPr>
            <w:tcW w:w="1868" w:type="dxa"/>
            <w:tcBorders>
              <w:top w:val="single" w:sz="6" w:space="0" w:color="CCCCCC"/>
              <w:left w:val="single" w:sz="6" w:space="0" w:color="CCCCCC"/>
              <w:bottom w:val="single" w:sz="6" w:space="0" w:color="CCCCCC"/>
              <w:right w:val="single" w:sz="6" w:space="0" w:color="CCCCCC"/>
            </w:tcBorders>
            <w:vAlign w:val="bottom"/>
          </w:tcPr>
          <w:p w14:paraId="659A6CA5" w14:textId="082BDE8F" w:rsidR="003E055A" w:rsidRPr="003E055A" w:rsidRDefault="003E055A" w:rsidP="003E055A">
            <w:pPr>
              <w:spacing w:before="100" w:beforeAutospacing="1" w:after="100" w:afterAutospacing="1"/>
              <w:outlineLvl w:val="3"/>
              <w:rPr>
                <w:rFonts w:ascii="Times New Roman" w:eastAsia="Times New Roman" w:hAnsi="Times New Roman" w:cs="Times New Roman"/>
                <w:b/>
                <w:bCs/>
                <w:kern w:val="0"/>
                <w:sz w:val="24"/>
                <w:szCs w:val="24"/>
                <w:lang w:eastAsia="uk-UA"/>
                <w14:ligatures w14:val="none"/>
              </w:rPr>
            </w:pPr>
            <w:r w:rsidRPr="003E055A">
              <w:rPr>
                <w:rFonts w:ascii="Times New Roman" w:hAnsi="Times New Roman" w:cs="Times New Roman"/>
                <w:b/>
                <w:bCs/>
                <w:sz w:val="24"/>
                <w:szCs w:val="24"/>
              </w:rPr>
              <w:t>Джерело (тип, опис)</w:t>
            </w:r>
          </w:p>
        </w:tc>
        <w:tc>
          <w:tcPr>
            <w:tcW w:w="1869" w:type="dxa"/>
            <w:tcBorders>
              <w:top w:val="single" w:sz="6" w:space="0" w:color="CCCCCC"/>
              <w:left w:val="single" w:sz="6" w:space="0" w:color="CCCCCC"/>
              <w:bottom w:val="single" w:sz="6" w:space="0" w:color="CCCCCC"/>
              <w:right w:val="single" w:sz="6" w:space="0" w:color="CCCCCC"/>
            </w:tcBorders>
            <w:vAlign w:val="bottom"/>
          </w:tcPr>
          <w:p w14:paraId="7046DE2A" w14:textId="1605D0F2" w:rsidR="003E055A" w:rsidRPr="003E055A" w:rsidRDefault="003E055A" w:rsidP="003E055A">
            <w:pPr>
              <w:spacing w:before="100" w:beforeAutospacing="1" w:after="100" w:afterAutospacing="1"/>
              <w:outlineLvl w:val="3"/>
              <w:rPr>
                <w:rFonts w:ascii="Times New Roman" w:eastAsia="Times New Roman" w:hAnsi="Times New Roman" w:cs="Times New Roman"/>
                <w:b/>
                <w:bCs/>
                <w:kern w:val="0"/>
                <w:sz w:val="24"/>
                <w:szCs w:val="24"/>
                <w:lang w:eastAsia="uk-UA"/>
                <w14:ligatures w14:val="none"/>
              </w:rPr>
            </w:pPr>
            <w:r w:rsidRPr="003E055A">
              <w:rPr>
                <w:rFonts w:ascii="Times New Roman" w:hAnsi="Times New Roman" w:cs="Times New Roman"/>
                <w:b/>
                <w:bCs/>
                <w:sz w:val="24"/>
                <w:szCs w:val="24"/>
              </w:rPr>
              <w:t>Політик (стать)</w:t>
            </w:r>
          </w:p>
        </w:tc>
        <w:tc>
          <w:tcPr>
            <w:tcW w:w="1869" w:type="dxa"/>
            <w:tcBorders>
              <w:top w:val="single" w:sz="6" w:space="0" w:color="CCCCCC"/>
              <w:left w:val="single" w:sz="6" w:space="0" w:color="CCCCCC"/>
              <w:bottom w:val="single" w:sz="6" w:space="0" w:color="CCCCCC"/>
              <w:right w:val="single" w:sz="6" w:space="0" w:color="CCCCCC"/>
            </w:tcBorders>
            <w:vAlign w:val="bottom"/>
          </w:tcPr>
          <w:p w14:paraId="69C5E47F" w14:textId="782D81D8" w:rsidR="003E055A" w:rsidRPr="003E055A" w:rsidRDefault="003E055A" w:rsidP="003E055A">
            <w:pPr>
              <w:spacing w:before="100" w:beforeAutospacing="1" w:after="100" w:afterAutospacing="1"/>
              <w:outlineLvl w:val="3"/>
              <w:rPr>
                <w:rFonts w:ascii="Times New Roman" w:eastAsia="Times New Roman" w:hAnsi="Times New Roman" w:cs="Times New Roman"/>
                <w:b/>
                <w:bCs/>
                <w:kern w:val="0"/>
                <w:sz w:val="24"/>
                <w:szCs w:val="24"/>
                <w:lang w:eastAsia="uk-UA"/>
                <w14:ligatures w14:val="none"/>
              </w:rPr>
            </w:pPr>
            <w:r w:rsidRPr="003E055A">
              <w:rPr>
                <w:rFonts w:ascii="Times New Roman" w:hAnsi="Times New Roman" w:cs="Times New Roman"/>
                <w:b/>
                <w:bCs/>
                <w:sz w:val="24"/>
                <w:szCs w:val="24"/>
              </w:rPr>
              <w:t>Опис візуального образу</w:t>
            </w:r>
          </w:p>
        </w:tc>
        <w:tc>
          <w:tcPr>
            <w:tcW w:w="1869" w:type="dxa"/>
            <w:tcBorders>
              <w:top w:val="single" w:sz="6" w:space="0" w:color="CCCCCC"/>
              <w:left w:val="single" w:sz="6" w:space="0" w:color="CCCCCC"/>
              <w:bottom w:val="single" w:sz="6" w:space="0" w:color="CCCCCC"/>
              <w:right w:val="single" w:sz="6" w:space="0" w:color="CCCCCC"/>
            </w:tcBorders>
            <w:vAlign w:val="bottom"/>
          </w:tcPr>
          <w:p w14:paraId="67DBC40F" w14:textId="04DB2293" w:rsidR="003E055A" w:rsidRPr="003E055A" w:rsidRDefault="003E055A" w:rsidP="003E055A">
            <w:pPr>
              <w:spacing w:before="100" w:beforeAutospacing="1" w:after="100" w:afterAutospacing="1"/>
              <w:outlineLvl w:val="3"/>
              <w:rPr>
                <w:rFonts w:ascii="Times New Roman" w:eastAsia="Times New Roman" w:hAnsi="Times New Roman" w:cs="Times New Roman"/>
                <w:b/>
                <w:bCs/>
                <w:kern w:val="0"/>
                <w:sz w:val="24"/>
                <w:szCs w:val="24"/>
                <w:lang w:eastAsia="uk-UA"/>
                <w14:ligatures w14:val="none"/>
              </w:rPr>
            </w:pPr>
            <w:r w:rsidRPr="003E055A">
              <w:rPr>
                <w:rFonts w:ascii="Times New Roman" w:hAnsi="Times New Roman" w:cs="Times New Roman"/>
                <w:b/>
                <w:bCs/>
                <w:sz w:val="24"/>
                <w:szCs w:val="24"/>
              </w:rPr>
              <w:t>Використані гендерні стереотипи (якщо є)</w:t>
            </w:r>
          </w:p>
        </w:tc>
        <w:tc>
          <w:tcPr>
            <w:tcW w:w="1869" w:type="dxa"/>
            <w:tcBorders>
              <w:top w:val="single" w:sz="6" w:space="0" w:color="CCCCCC"/>
              <w:left w:val="single" w:sz="6" w:space="0" w:color="CCCCCC"/>
              <w:bottom w:val="single" w:sz="6" w:space="0" w:color="CCCCCC"/>
              <w:right w:val="single" w:sz="6" w:space="0" w:color="CCCCCC"/>
            </w:tcBorders>
            <w:vAlign w:val="bottom"/>
          </w:tcPr>
          <w:p w14:paraId="74FD712D" w14:textId="65CA127A" w:rsidR="003E055A" w:rsidRPr="003E055A" w:rsidRDefault="003E055A" w:rsidP="003E055A">
            <w:pPr>
              <w:spacing w:before="100" w:beforeAutospacing="1" w:after="100" w:afterAutospacing="1"/>
              <w:outlineLvl w:val="3"/>
              <w:rPr>
                <w:rFonts w:ascii="Times New Roman" w:eastAsia="Times New Roman" w:hAnsi="Times New Roman" w:cs="Times New Roman"/>
                <w:b/>
                <w:bCs/>
                <w:kern w:val="0"/>
                <w:sz w:val="24"/>
                <w:szCs w:val="24"/>
                <w:lang w:eastAsia="uk-UA"/>
                <w14:ligatures w14:val="none"/>
              </w:rPr>
            </w:pPr>
            <w:r w:rsidRPr="003E055A">
              <w:rPr>
                <w:rFonts w:ascii="Times New Roman" w:hAnsi="Times New Roman" w:cs="Times New Roman"/>
                <w:b/>
                <w:bCs/>
                <w:sz w:val="24"/>
                <w:szCs w:val="24"/>
              </w:rPr>
              <w:t>Вплив на аудиторію (ймовірний)</w:t>
            </w:r>
          </w:p>
        </w:tc>
      </w:tr>
      <w:tr w:rsidR="003E055A" w14:paraId="574C2B9F" w14:textId="77777777" w:rsidTr="003E055A">
        <w:tc>
          <w:tcPr>
            <w:tcW w:w="1868" w:type="dxa"/>
            <w:tcBorders>
              <w:top w:val="single" w:sz="6" w:space="0" w:color="CCCCCC"/>
              <w:left w:val="single" w:sz="6" w:space="0" w:color="CCCCCC"/>
              <w:bottom w:val="single" w:sz="6" w:space="0" w:color="CCCCCC"/>
              <w:right w:val="single" w:sz="6" w:space="0" w:color="CCCCCC"/>
            </w:tcBorders>
            <w:vAlign w:val="bottom"/>
          </w:tcPr>
          <w:p w14:paraId="24BBFFAE" w14:textId="689E13BE" w:rsidR="003E055A" w:rsidRPr="003E055A" w:rsidRDefault="003E055A" w:rsidP="003E055A">
            <w:pPr>
              <w:spacing w:before="100" w:beforeAutospacing="1" w:after="100" w:afterAutospacing="1"/>
              <w:outlineLvl w:val="3"/>
              <w:rPr>
                <w:rFonts w:ascii="Times New Roman" w:eastAsia="Times New Roman" w:hAnsi="Times New Roman" w:cs="Times New Roman"/>
                <w:b/>
                <w:bCs/>
                <w:kern w:val="0"/>
                <w:sz w:val="24"/>
                <w:szCs w:val="24"/>
                <w:lang w:eastAsia="uk-UA"/>
                <w14:ligatures w14:val="none"/>
              </w:rPr>
            </w:pPr>
            <w:r w:rsidRPr="003E055A">
              <w:rPr>
                <w:rFonts w:ascii="Times New Roman" w:hAnsi="Times New Roman" w:cs="Times New Roman"/>
                <w:sz w:val="24"/>
                <w:szCs w:val="24"/>
              </w:rPr>
              <w:t xml:space="preserve">Фотографія на обкладинці журналу </w:t>
            </w:r>
            <w:r w:rsidR="00BD42D6">
              <w:rPr>
                <w:rFonts w:ascii="Times New Roman" w:hAnsi="Times New Roman" w:cs="Times New Roman"/>
                <w:sz w:val="24"/>
                <w:szCs w:val="24"/>
              </w:rPr>
              <w:t>«</w:t>
            </w:r>
            <w:r w:rsidRPr="003E055A">
              <w:rPr>
                <w:rFonts w:ascii="Times New Roman" w:hAnsi="Times New Roman" w:cs="Times New Roman"/>
                <w:sz w:val="24"/>
                <w:szCs w:val="24"/>
              </w:rPr>
              <w:t>Time</w:t>
            </w:r>
            <w:r w:rsidR="00BD42D6">
              <w:rPr>
                <w:rFonts w:ascii="Times New Roman" w:hAnsi="Times New Roman" w:cs="Times New Roman"/>
                <w:sz w:val="24"/>
                <w:szCs w:val="24"/>
              </w:rPr>
              <w:t>»</w:t>
            </w:r>
            <w:r w:rsidRPr="003E055A">
              <w:rPr>
                <w:rFonts w:ascii="Times New Roman" w:hAnsi="Times New Roman" w:cs="Times New Roman"/>
                <w:sz w:val="24"/>
                <w:szCs w:val="24"/>
              </w:rPr>
              <w:t xml:space="preserve"> (1994)</w:t>
            </w:r>
          </w:p>
        </w:tc>
        <w:tc>
          <w:tcPr>
            <w:tcW w:w="1869" w:type="dxa"/>
            <w:tcBorders>
              <w:top w:val="single" w:sz="6" w:space="0" w:color="CCCCCC"/>
              <w:left w:val="single" w:sz="6" w:space="0" w:color="CCCCCC"/>
              <w:bottom w:val="single" w:sz="6" w:space="0" w:color="CCCCCC"/>
              <w:right w:val="single" w:sz="6" w:space="0" w:color="CCCCCC"/>
            </w:tcBorders>
            <w:vAlign w:val="bottom"/>
          </w:tcPr>
          <w:p w14:paraId="5B4C7F0A" w14:textId="22FAD209" w:rsidR="003E055A" w:rsidRPr="003E055A" w:rsidRDefault="003E055A" w:rsidP="003E055A">
            <w:pPr>
              <w:spacing w:before="100" w:beforeAutospacing="1" w:after="100" w:afterAutospacing="1"/>
              <w:outlineLvl w:val="3"/>
              <w:rPr>
                <w:rFonts w:ascii="Times New Roman" w:eastAsia="Times New Roman" w:hAnsi="Times New Roman" w:cs="Times New Roman"/>
                <w:b/>
                <w:bCs/>
                <w:kern w:val="0"/>
                <w:sz w:val="24"/>
                <w:szCs w:val="24"/>
                <w:lang w:eastAsia="uk-UA"/>
                <w14:ligatures w14:val="none"/>
              </w:rPr>
            </w:pPr>
            <w:r w:rsidRPr="003E055A">
              <w:rPr>
                <w:rFonts w:ascii="Times New Roman" w:hAnsi="Times New Roman" w:cs="Times New Roman"/>
                <w:sz w:val="24"/>
                <w:szCs w:val="24"/>
              </w:rPr>
              <w:t>Леонід Кравчук (чоловік)</w:t>
            </w:r>
          </w:p>
        </w:tc>
        <w:tc>
          <w:tcPr>
            <w:tcW w:w="1869" w:type="dxa"/>
            <w:tcBorders>
              <w:top w:val="single" w:sz="6" w:space="0" w:color="CCCCCC"/>
              <w:left w:val="single" w:sz="6" w:space="0" w:color="CCCCCC"/>
              <w:bottom w:val="single" w:sz="6" w:space="0" w:color="CCCCCC"/>
              <w:right w:val="single" w:sz="6" w:space="0" w:color="CCCCCC"/>
            </w:tcBorders>
            <w:vAlign w:val="bottom"/>
          </w:tcPr>
          <w:p w14:paraId="20B291C1" w14:textId="0B586582" w:rsidR="003E055A" w:rsidRPr="003E055A" w:rsidRDefault="003E055A" w:rsidP="003E055A">
            <w:pPr>
              <w:spacing w:before="100" w:beforeAutospacing="1" w:after="100" w:afterAutospacing="1"/>
              <w:outlineLvl w:val="3"/>
              <w:rPr>
                <w:rFonts w:ascii="Times New Roman" w:eastAsia="Times New Roman" w:hAnsi="Times New Roman" w:cs="Times New Roman"/>
                <w:b/>
                <w:bCs/>
                <w:kern w:val="0"/>
                <w:sz w:val="24"/>
                <w:szCs w:val="24"/>
                <w:lang w:eastAsia="uk-UA"/>
                <w14:ligatures w14:val="none"/>
              </w:rPr>
            </w:pPr>
            <w:r w:rsidRPr="003E055A">
              <w:rPr>
                <w:rFonts w:ascii="Times New Roman" w:hAnsi="Times New Roman" w:cs="Times New Roman"/>
                <w:sz w:val="24"/>
                <w:szCs w:val="24"/>
              </w:rPr>
              <w:t>У діловому костюмі, серйозний погляд, на фоні українського прапора.</w:t>
            </w:r>
          </w:p>
        </w:tc>
        <w:tc>
          <w:tcPr>
            <w:tcW w:w="1869" w:type="dxa"/>
            <w:tcBorders>
              <w:top w:val="single" w:sz="6" w:space="0" w:color="CCCCCC"/>
              <w:left w:val="single" w:sz="6" w:space="0" w:color="CCCCCC"/>
              <w:bottom w:val="single" w:sz="6" w:space="0" w:color="CCCCCC"/>
              <w:right w:val="single" w:sz="6" w:space="0" w:color="CCCCCC"/>
            </w:tcBorders>
            <w:vAlign w:val="bottom"/>
          </w:tcPr>
          <w:p w14:paraId="7D8E5AE6" w14:textId="593AF595" w:rsidR="003E055A" w:rsidRPr="003E055A" w:rsidRDefault="003E055A" w:rsidP="003E055A">
            <w:pPr>
              <w:spacing w:before="100" w:beforeAutospacing="1" w:after="100" w:afterAutospacing="1"/>
              <w:outlineLvl w:val="3"/>
              <w:rPr>
                <w:rFonts w:ascii="Times New Roman" w:eastAsia="Times New Roman" w:hAnsi="Times New Roman" w:cs="Times New Roman"/>
                <w:b/>
                <w:bCs/>
                <w:kern w:val="0"/>
                <w:sz w:val="24"/>
                <w:szCs w:val="24"/>
                <w:lang w:eastAsia="uk-UA"/>
                <w14:ligatures w14:val="none"/>
              </w:rPr>
            </w:pPr>
            <w:r w:rsidRPr="003E055A">
              <w:rPr>
                <w:rFonts w:ascii="Times New Roman" w:hAnsi="Times New Roman" w:cs="Times New Roman"/>
                <w:sz w:val="24"/>
                <w:szCs w:val="24"/>
              </w:rPr>
              <w:t>-</w:t>
            </w:r>
          </w:p>
        </w:tc>
        <w:tc>
          <w:tcPr>
            <w:tcW w:w="1869" w:type="dxa"/>
            <w:tcBorders>
              <w:top w:val="single" w:sz="6" w:space="0" w:color="CCCCCC"/>
              <w:left w:val="single" w:sz="6" w:space="0" w:color="CCCCCC"/>
              <w:bottom w:val="single" w:sz="6" w:space="0" w:color="CCCCCC"/>
              <w:right w:val="single" w:sz="6" w:space="0" w:color="CCCCCC"/>
            </w:tcBorders>
            <w:vAlign w:val="bottom"/>
          </w:tcPr>
          <w:p w14:paraId="594215D3" w14:textId="45EC284D" w:rsidR="003E055A" w:rsidRPr="003E055A" w:rsidRDefault="003E055A" w:rsidP="003E055A">
            <w:pPr>
              <w:spacing w:before="100" w:beforeAutospacing="1" w:after="100" w:afterAutospacing="1"/>
              <w:outlineLvl w:val="3"/>
              <w:rPr>
                <w:rFonts w:ascii="Times New Roman" w:eastAsia="Times New Roman" w:hAnsi="Times New Roman" w:cs="Times New Roman"/>
                <w:b/>
                <w:bCs/>
                <w:kern w:val="0"/>
                <w:sz w:val="24"/>
                <w:szCs w:val="24"/>
                <w:lang w:eastAsia="uk-UA"/>
                <w14:ligatures w14:val="none"/>
              </w:rPr>
            </w:pPr>
            <w:r w:rsidRPr="003E055A">
              <w:rPr>
                <w:rFonts w:ascii="Times New Roman" w:hAnsi="Times New Roman" w:cs="Times New Roman"/>
                <w:sz w:val="24"/>
                <w:szCs w:val="24"/>
              </w:rPr>
              <w:t>Створення образу державного діяча, лідера незалежної України.</w:t>
            </w:r>
          </w:p>
        </w:tc>
      </w:tr>
      <w:tr w:rsidR="003E055A" w14:paraId="070B8AEF" w14:textId="77777777" w:rsidTr="003E055A">
        <w:tc>
          <w:tcPr>
            <w:tcW w:w="1868" w:type="dxa"/>
            <w:tcBorders>
              <w:top w:val="single" w:sz="6" w:space="0" w:color="CCCCCC"/>
              <w:left w:val="single" w:sz="6" w:space="0" w:color="CCCCCC"/>
              <w:bottom w:val="single" w:sz="6" w:space="0" w:color="CCCCCC"/>
              <w:right w:val="single" w:sz="6" w:space="0" w:color="CCCCCC"/>
            </w:tcBorders>
            <w:vAlign w:val="bottom"/>
          </w:tcPr>
          <w:p w14:paraId="20326927" w14:textId="0FD2DD47" w:rsidR="003E055A" w:rsidRPr="003E055A" w:rsidRDefault="003E055A" w:rsidP="003E055A">
            <w:pPr>
              <w:spacing w:before="100" w:beforeAutospacing="1" w:after="100" w:afterAutospacing="1"/>
              <w:outlineLvl w:val="3"/>
              <w:rPr>
                <w:rFonts w:ascii="Times New Roman" w:eastAsia="Times New Roman" w:hAnsi="Times New Roman" w:cs="Times New Roman"/>
                <w:b/>
                <w:bCs/>
                <w:kern w:val="0"/>
                <w:sz w:val="24"/>
                <w:szCs w:val="24"/>
                <w:lang w:eastAsia="uk-UA"/>
                <w14:ligatures w14:val="none"/>
              </w:rPr>
            </w:pPr>
            <w:r w:rsidRPr="003E055A">
              <w:rPr>
                <w:rFonts w:ascii="Times New Roman" w:hAnsi="Times New Roman" w:cs="Times New Roman"/>
                <w:sz w:val="24"/>
                <w:szCs w:val="24"/>
              </w:rPr>
              <w:t>Фотографія з візиту до шахтарів (1990-ті)</w:t>
            </w:r>
          </w:p>
        </w:tc>
        <w:tc>
          <w:tcPr>
            <w:tcW w:w="1869" w:type="dxa"/>
            <w:tcBorders>
              <w:top w:val="single" w:sz="6" w:space="0" w:color="CCCCCC"/>
              <w:left w:val="single" w:sz="6" w:space="0" w:color="CCCCCC"/>
              <w:bottom w:val="single" w:sz="6" w:space="0" w:color="CCCCCC"/>
              <w:right w:val="single" w:sz="6" w:space="0" w:color="CCCCCC"/>
            </w:tcBorders>
            <w:vAlign w:val="bottom"/>
          </w:tcPr>
          <w:p w14:paraId="48F8B058" w14:textId="277FB553" w:rsidR="003E055A" w:rsidRPr="003E055A" w:rsidRDefault="003E055A" w:rsidP="003E055A">
            <w:pPr>
              <w:spacing w:before="100" w:beforeAutospacing="1" w:after="100" w:afterAutospacing="1"/>
              <w:outlineLvl w:val="3"/>
              <w:rPr>
                <w:rFonts w:ascii="Times New Roman" w:eastAsia="Times New Roman" w:hAnsi="Times New Roman" w:cs="Times New Roman"/>
                <w:b/>
                <w:bCs/>
                <w:kern w:val="0"/>
                <w:sz w:val="24"/>
                <w:szCs w:val="24"/>
                <w:lang w:eastAsia="uk-UA"/>
                <w14:ligatures w14:val="none"/>
              </w:rPr>
            </w:pPr>
            <w:r w:rsidRPr="003E055A">
              <w:rPr>
                <w:rFonts w:ascii="Times New Roman" w:hAnsi="Times New Roman" w:cs="Times New Roman"/>
                <w:sz w:val="24"/>
                <w:szCs w:val="24"/>
              </w:rPr>
              <w:t>Леонід Кучма (чоловік)</w:t>
            </w:r>
          </w:p>
        </w:tc>
        <w:tc>
          <w:tcPr>
            <w:tcW w:w="1869" w:type="dxa"/>
            <w:tcBorders>
              <w:top w:val="single" w:sz="6" w:space="0" w:color="CCCCCC"/>
              <w:left w:val="single" w:sz="6" w:space="0" w:color="CCCCCC"/>
              <w:bottom w:val="single" w:sz="6" w:space="0" w:color="CCCCCC"/>
              <w:right w:val="single" w:sz="6" w:space="0" w:color="CCCCCC"/>
            </w:tcBorders>
            <w:vAlign w:val="bottom"/>
          </w:tcPr>
          <w:p w14:paraId="0791FC22" w14:textId="695C0465" w:rsidR="003E055A" w:rsidRPr="003E055A" w:rsidRDefault="003E055A" w:rsidP="003E055A">
            <w:pPr>
              <w:spacing w:before="100" w:beforeAutospacing="1" w:after="100" w:afterAutospacing="1"/>
              <w:outlineLvl w:val="3"/>
              <w:rPr>
                <w:rFonts w:ascii="Times New Roman" w:eastAsia="Times New Roman" w:hAnsi="Times New Roman" w:cs="Times New Roman"/>
                <w:b/>
                <w:bCs/>
                <w:kern w:val="0"/>
                <w:sz w:val="24"/>
                <w:szCs w:val="24"/>
                <w:lang w:eastAsia="uk-UA"/>
                <w14:ligatures w14:val="none"/>
              </w:rPr>
            </w:pPr>
            <w:r w:rsidRPr="003E055A">
              <w:rPr>
                <w:rFonts w:ascii="Times New Roman" w:hAnsi="Times New Roman" w:cs="Times New Roman"/>
                <w:sz w:val="24"/>
                <w:szCs w:val="24"/>
              </w:rPr>
              <w:t>У неформальному одязі, в оточенні шахтарів, доброзичливий вигляд.</w:t>
            </w:r>
          </w:p>
        </w:tc>
        <w:tc>
          <w:tcPr>
            <w:tcW w:w="1869" w:type="dxa"/>
            <w:tcBorders>
              <w:top w:val="single" w:sz="6" w:space="0" w:color="CCCCCC"/>
              <w:left w:val="single" w:sz="6" w:space="0" w:color="CCCCCC"/>
              <w:bottom w:val="single" w:sz="6" w:space="0" w:color="CCCCCC"/>
              <w:right w:val="single" w:sz="6" w:space="0" w:color="CCCCCC"/>
            </w:tcBorders>
            <w:vAlign w:val="bottom"/>
          </w:tcPr>
          <w:p w14:paraId="068267DE" w14:textId="4362E27C" w:rsidR="003E055A" w:rsidRPr="003E055A" w:rsidRDefault="003E055A" w:rsidP="003E055A">
            <w:pPr>
              <w:spacing w:before="100" w:beforeAutospacing="1" w:after="100" w:afterAutospacing="1"/>
              <w:outlineLvl w:val="3"/>
              <w:rPr>
                <w:rFonts w:ascii="Times New Roman" w:eastAsia="Times New Roman" w:hAnsi="Times New Roman" w:cs="Times New Roman"/>
                <w:b/>
                <w:bCs/>
                <w:kern w:val="0"/>
                <w:sz w:val="24"/>
                <w:szCs w:val="24"/>
                <w:lang w:eastAsia="uk-UA"/>
                <w14:ligatures w14:val="none"/>
              </w:rPr>
            </w:pPr>
            <w:r w:rsidRPr="003E055A">
              <w:rPr>
                <w:rFonts w:ascii="Times New Roman" w:hAnsi="Times New Roman" w:cs="Times New Roman"/>
                <w:sz w:val="24"/>
                <w:szCs w:val="24"/>
              </w:rPr>
              <w:t xml:space="preserve">Підкреслення зв'язку з </w:t>
            </w:r>
            <w:r w:rsidR="00BD42D6">
              <w:rPr>
                <w:rFonts w:ascii="Times New Roman" w:hAnsi="Times New Roman" w:cs="Times New Roman"/>
                <w:sz w:val="24"/>
                <w:szCs w:val="24"/>
              </w:rPr>
              <w:t>«</w:t>
            </w:r>
            <w:r w:rsidRPr="003E055A">
              <w:rPr>
                <w:rFonts w:ascii="Times New Roman" w:hAnsi="Times New Roman" w:cs="Times New Roman"/>
                <w:sz w:val="24"/>
                <w:szCs w:val="24"/>
              </w:rPr>
              <w:t>простим народом</w:t>
            </w:r>
            <w:r w:rsidR="00BD42D6">
              <w:rPr>
                <w:rFonts w:ascii="Times New Roman" w:hAnsi="Times New Roman" w:cs="Times New Roman"/>
                <w:sz w:val="24"/>
                <w:szCs w:val="24"/>
              </w:rPr>
              <w:t>»</w:t>
            </w:r>
            <w:r w:rsidRPr="003E055A">
              <w:rPr>
                <w:rFonts w:ascii="Times New Roman" w:hAnsi="Times New Roman" w:cs="Times New Roman"/>
                <w:sz w:val="24"/>
                <w:szCs w:val="24"/>
              </w:rPr>
              <w:t xml:space="preserve">, образ </w:t>
            </w:r>
            <w:r w:rsidR="00BD42D6">
              <w:rPr>
                <w:rFonts w:ascii="Times New Roman" w:hAnsi="Times New Roman" w:cs="Times New Roman"/>
                <w:sz w:val="24"/>
                <w:szCs w:val="24"/>
              </w:rPr>
              <w:t>«</w:t>
            </w:r>
            <w:r w:rsidRPr="003E055A">
              <w:rPr>
                <w:rFonts w:ascii="Times New Roman" w:hAnsi="Times New Roman" w:cs="Times New Roman"/>
                <w:sz w:val="24"/>
                <w:szCs w:val="24"/>
              </w:rPr>
              <w:t>свого хлопця</w:t>
            </w:r>
            <w:r w:rsidR="00BD42D6">
              <w:rPr>
                <w:rFonts w:ascii="Times New Roman" w:hAnsi="Times New Roman" w:cs="Times New Roman"/>
                <w:sz w:val="24"/>
                <w:szCs w:val="24"/>
              </w:rPr>
              <w:t>»</w:t>
            </w:r>
            <w:r w:rsidRPr="003E055A">
              <w:rPr>
                <w:rFonts w:ascii="Times New Roman" w:hAnsi="Times New Roman" w:cs="Times New Roman"/>
                <w:sz w:val="24"/>
                <w:szCs w:val="24"/>
              </w:rPr>
              <w:t>.</w:t>
            </w:r>
          </w:p>
        </w:tc>
        <w:tc>
          <w:tcPr>
            <w:tcW w:w="1869" w:type="dxa"/>
            <w:tcBorders>
              <w:top w:val="single" w:sz="6" w:space="0" w:color="CCCCCC"/>
              <w:left w:val="single" w:sz="6" w:space="0" w:color="CCCCCC"/>
              <w:bottom w:val="single" w:sz="6" w:space="0" w:color="CCCCCC"/>
              <w:right w:val="single" w:sz="6" w:space="0" w:color="CCCCCC"/>
            </w:tcBorders>
            <w:vAlign w:val="bottom"/>
          </w:tcPr>
          <w:p w14:paraId="53D75603" w14:textId="22428E12" w:rsidR="003E055A" w:rsidRPr="003E055A" w:rsidRDefault="003E055A" w:rsidP="003E055A">
            <w:pPr>
              <w:spacing w:before="100" w:beforeAutospacing="1" w:after="100" w:afterAutospacing="1"/>
              <w:outlineLvl w:val="3"/>
              <w:rPr>
                <w:rFonts w:ascii="Times New Roman" w:eastAsia="Times New Roman" w:hAnsi="Times New Roman" w:cs="Times New Roman"/>
                <w:b/>
                <w:bCs/>
                <w:kern w:val="0"/>
                <w:sz w:val="24"/>
                <w:szCs w:val="24"/>
                <w:lang w:eastAsia="uk-UA"/>
                <w14:ligatures w14:val="none"/>
              </w:rPr>
            </w:pPr>
            <w:r w:rsidRPr="003E055A">
              <w:rPr>
                <w:rFonts w:ascii="Times New Roman" w:hAnsi="Times New Roman" w:cs="Times New Roman"/>
                <w:sz w:val="24"/>
                <w:szCs w:val="24"/>
              </w:rPr>
              <w:t>Створення образу державного діяча, лідера незалежної України</w:t>
            </w:r>
          </w:p>
        </w:tc>
      </w:tr>
      <w:tr w:rsidR="003E055A" w14:paraId="127AF97E" w14:textId="77777777" w:rsidTr="003E055A">
        <w:tc>
          <w:tcPr>
            <w:tcW w:w="1868" w:type="dxa"/>
            <w:tcBorders>
              <w:top w:val="single" w:sz="6" w:space="0" w:color="CCCCCC"/>
              <w:left w:val="single" w:sz="6" w:space="0" w:color="CCCCCC"/>
              <w:bottom w:val="single" w:sz="6" w:space="0" w:color="CCCCCC"/>
              <w:right w:val="single" w:sz="6" w:space="0" w:color="CCCCCC"/>
            </w:tcBorders>
            <w:vAlign w:val="bottom"/>
          </w:tcPr>
          <w:p w14:paraId="60DD9E22" w14:textId="3084DB89" w:rsidR="003E055A" w:rsidRPr="003E055A" w:rsidRDefault="003E055A" w:rsidP="003E055A">
            <w:pPr>
              <w:spacing w:before="100" w:beforeAutospacing="1" w:after="100" w:afterAutospacing="1"/>
              <w:outlineLvl w:val="3"/>
              <w:rPr>
                <w:rFonts w:ascii="Times New Roman" w:eastAsia="Times New Roman" w:hAnsi="Times New Roman" w:cs="Times New Roman"/>
                <w:b/>
                <w:bCs/>
                <w:kern w:val="0"/>
                <w:sz w:val="24"/>
                <w:szCs w:val="24"/>
                <w:lang w:eastAsia="uk-UA"/>
                <w14:ligatures w14:val="none"/>
              </w:rPr>
            </w:pPr>
            <w:r w:rsidRPr="003E055A">
              <w:rPr>
                <w:rFonts w:ascii="Times New Roman" w:hAnsi="Times New Roman" w:cs="Times New Roman"/>
                <w:sz w:val="24"/>
                <w:szCs w:val="24"/>
              </w:rPr>
              <w:t xml:space="preserve">Фотографія з </w:t>
            </w:r>
            <w:r w:rsidR="00BD42D6">
              <w:rPr>
                <w:rFonts w:ascii="Times New Roman" w:hAnsi="Times New Roman" w:cs="Times New Roman"/>
                <w:sz w:val="24"/>
                <w:szCs w:val="24"/>
              </w:rPr>
              <w:t>«</w:t>
            </w:r>
            <w:r w:rsidRPr="003E055A">
              <w:rPr>
                <w:rFonts w:ascii="Times New Roman" w:hAnsi="Times New Roman" w:cs="Times New Roman"/>
                <w:sz w:val="24"/>
                <w:szCs w:val="24"/>
              </w:rPr>
              <w:t>помаранчевого Майдану</w:t>
            </w:r>
            <w:r w:rsidR="00BD42D6">
              <w:rPr>
                <w:rFonts w:ascii="Times New Roman" w:hAnsi="Times New Roman" w:cs="Times New Roman"/>
                <w:sz w:val="24"/>
                <w:szCs w:val="24"/>
              </w:rPr>
              <w:t>»</w:t>
            </w:r>
            <w:r w:rsidRPr="003E055A">
              <w:rPr>
                <w:rFonts w:ascii="Times New Roman" w:hAnsi="Times New Roman" w:cs="Times New Roman"/>
                <w:sz w:val="24"/>
                <w:szCs w:val="24"/>
              </w:rPr>
              <w:t xml:space="preserve"> (2004)</w:t>
            </w:r>
          </w:p>
        </w:tc>
        <w:tc>
          <w:tcPr>
            <w:tcW w:w="1869" w:type="dxa"/>
            <w:tcBorders>
              <w:top w:val="single" w:sz="6" w:space="0" w:color="CCCCCC"/>
              <w:left w:val="single" w:sz="6" w:space="0" w:color="CCCCCC"/>
              <w:bottom w:val="single" w:sz="6" w:space="0" w:color="CCCCCC"/>
              <w:right w:val="single" w:sz="6" w:space="0" w:color="CCCCCC"/>
            </w:tcBorders>
            <w:vAlign w:val="bottom"/>
          </w:tcPr>
          <w:p w14:paraId="310857BE" w14:textId="22AE50B8" w:rsidR="003E055A" w:rsidRPr="003E055A" w:rsidRDefault="003E055A" w:rsidP="003E055A">
            <w:pPr>
              <w:spacing w:before="100" w:beforeAutospacing="1" w:after="100" w:afterAutospacing="1"/>
              <w:outlineLvl w:val="3"/>
              <w:rPr>
                <w:rFonts w:ascii="Times New Roman" w:eastAsia="Times New Roman" w:hAnsi="Times New Roman" w:cs="Times New Roman"/>
                <w:b/>
                <w:bCs/>
                <w:kern w:val="0"/>
                <w:sz w:val="24"/>
                <w:szCs w:val="24"/>
                <w:lang w:eastAsia="uk-UA"/>
                <w14:ligatures w14:val="none"/>
              </w:rPr>
            </w:pPr>
            <w:r w:rsidRPr="003E055A">
              <w:rPr>
                <w:rFonts w:ascii="Times New Roman" w:hAnsi="Times New Roman" w:cs="Times New Roman"/>
                <w:sz w:val="24"/>
                <w:szCs w:val="24"/>
              </w:rPr>
              <w:t>Віктор Ющенко (чоловік)</w:t>
            </w:r>
          </w:p>
        </w:tc>
        <w:tc>
          <w:tcPr>
            <w:tcW w:w="1869" w:type="dxa"/>
            <w:tcBorders>
              <w:top w:val="single" w:sz="6" w:space="0" w:color="CCCCCC"/>
              <w:left w:val="single" w:sz="6" w:space="0" w:color="CCCCCC"/>
              <w:bottom w:val="single" w:sz="6" w:space="0" w:color="CCCCCC"/>
              <w:right w:val="single" w:sz="6" w:space="0" w:color="CCCCCC"/>
            </w:tcBorders>
            <w:vAlign w:val="bottom"/>
          </w:tcPr>
          <w:p w14:paraId="281AE240" w14:textId="145B7199" w:rsidR="003E055A" w:rsidRPr="003E055A" w:rsidRDefault="003E055A" w:rsidP="003E055A">
            <w:pPr>
              <w:spacing w:before="100" w:beforeAutospacing="1" w:after="100" w:afterAutospacing="1"/>
              <w:outlineLvl w:val="3"/>
              <w:rPr>
                <w:rFonts w:ascii="Times New Roman" w:eastAsia="Times New Roman" w:hAnsi="Times New Roman" w:cs="Times New Roman"/>
                <w:b/>
                <w:bCs/>
                <w:kern w:val="0"/>
                <w:sz w:val="24"/>
                <w:szCs w:val="24"/>
                <w:lang w:eastAsia="uk-UA"/>
                <w14:ligatures w14:val="none"/>
              </w:rPr>
            </w:pPr>
            <w:r w:rsidRPr="003E055A">
              <w:rPr>
                <w:rFonts w:ascii="Times New Roman" w:hAnsi="Times New Roman" w:cs="Times New Roman"/>
                <w:sz w:val="24"/>
                <w:szCs w:val="24"/>
              </w:rPr>
              <w:t>В помаранчевому шарфі, з піднятою рукою, емоційний вираз обличчя.</w:t>
            </w:r>
          </w:p>
        </w:tc>
        <w:tc>
          <w:tcPr>
            <w:tcW w:w="1869" w:type="dxa"/>
            <w:tcBorders>
              <w:top w:val="single" w:sz="6" w:space="0" w:color="CCCCCC"/>
              <w:left w:val="single" w:sz="6" w:space="0" w:color="CCCCCC"/>
              <w:bottom w:val="single" w:sz="6" w:space="0" w:color="CCCCCC"/>
              <w:right w:val="single" w:sz="6" w:space="0" w:color="CCCCCC"/>
            </w:tcBorders>
            <w:vAlign w:val="bottom"/>
          </w:tcPr>
          <w:p w14:paraId="2A667D01" w14:textId="1321AA64" w:rsidR="003E055A" w:rsidRPr="003E055A" w:rsidRDefault="003E055A" w:rsidP="003E055A">
            <w:pPr>
              <w:spacing w:before="100" w:beforeAutospacing="1" w:after="100" w:afterAutospacing="1"/>
              <w:outlineLvl w:val="3"/>
              <w:rPr>
                <w:rFonts w:ascii="Times New Roman" w:eastAsia="Times New Roman" w:hAnsi="Times New Roman" w:cs="Times New Roman"/>
                <w:b/>
                <w:bCs/>
                <w:kern w:val="0"/>
                <w:sz w:val="24"/>
                <w:szCs w:val="24"/>
                <w:lang w:eastAsia="uk-UA"/>
                <w14:ligatures w14:val="none"/>
              </w:rPr>
            </w:pPr>
            <w:r w:rsidRPr="003E055A">
              <w:rPr>
                <w:rFonts w:ascii="Times New Roman" w:hAnsi="Times New Roman" w:cs="Times New Roman"/>
                <w:sz w:val="24"/>
                <w:szCs w:val="24"/>
              </w:rPr>
              <w:t>Символ революції, образ народного лідера.</w:t>
            </w:r>
          </w:p>
        </w:tc>
        <w:tc>
          <w:tcPr>
            <w:tcW w:w="1869" w:type="dxa"/>
            <w:tcBorders>
              <w:top w:val="single" w:sz="6" w:space="0" w:color="CCCCCC"/>
              <w:left w:val="single" w:sz="6" w:space="0" w:color="CCCCCC"/>
              <w:bottom w:val="single" w:sz="6" w:space="0" w:color="CCCCCC"/>
              <w:right w:val="single" w:sz="6" w:space="0" w:color="CCCCCC"/>
            </w:tcBorders>
            <w:vAlign w:val="bottom"/>
          </w:tcPr>
          <w:p w14:paraId="38D65B57" w14:textId="3A00B017" w:rsidR="003E055A" w:rsidRPr="003E055A" w:rsidRDefault="003E055A" w:rsidP="003E055A">
            <w:pPr>
              <w:spacing w:before="100" w:beforeAutospacing="1" w:after="100" w:afterAutospacing="1"/>
              <w:outlineLvl w:val="3"/>
              <w:rPr>
                <w:rFonts w:ascii="Times New Roman" w:eastAsia="Times New Roman" w:hAnsi="Times New Roman" w:cs="Times New Roman"/>
                <w:b/>
                <w:bCs/>
                <w:kern w:val="0"/>
                <w:sz w:val="24"/>
                <w:szCs w:val="24"/>
                <w:lang w:eastAsia="uk-UA"/>
                <w14:ligatures w14:val="none"/>
              </w:rPr>
            </w:pPr>
            <w:r w:rsidRPr="003E055A">
              <w:rPr>
                <w:rFonts w:ascii="Times New Roman" w:hAnsi="Times New Roman" w:cs="Times New Roman"/>
                <w:sz w:val="24"/>
                <w:szCs w:val="24"/>
              </w:rPr>
              <w:t>Створення образу державного діяча, лідера незалежної України</w:t>
            </w:r>
          </w:p>
        </w:tc>
      </w:tr>
      <w:tr w:rsidR="003E055A" w14:paraId="5DA9E3E5" w14:textId="77777777" w:rsidTr="003E055A">
        <w:tc>
          <w:tcPr>
            <w:tcW w:w="1868" w:type="dxa"/>
            <w:tcBorders>
              <w:top w:val="single" w:sz="6" w:space="0" w:color="CCCCCC"/>
              <w:left w:val="single" w:sz="6" w:space="0" w:color="CCCCCC"/>
              <w:bottom w:val="single" w:sz="6" w:space="0" w:color="CCCCCC"/>
              <w:right w:val="single" w:sz="6" w:space="0" w:color="CCCCCC"/>
            </w:tcBorders>
            <w:vAlign w:val="bottom"/>
          </w:tcPr>
          <w:p w14:paraId="12C204EF" w14:textId="0D926D76" w:rsidR="003E055A" w:rsidRPr="003E055A" w:rsidRDefault="003E055A" w:rsidP="003E055A">
            <w:pPr>
              <w:spacing w:before="100" w:beforeAutospacing="1" w:after="100" w:afterAutospacing="1"/>
              <w:outlineLvl w:val="3"/>
              <w:rPr>
                <w:rFonts w:ascii="Times New Roman" w:eastAsia="Times New Roman" w:hAnsi="Times New Roman" w:cs="Times New Roman"/>
                <w:b/>
                <w:bCs/>
                <w:kern w:val="0"/>
                <w:sz w:val="24"/>
                <w:szCs w:val="24"/>
                <w:lang w:eastAsia="uk-UA"/>
                <w14:ligatures w14:val="none"/>
              </w:rPr>
            </w:pPr>
            <w:r w:rsidRPr="003E055A">
              <w:rPr>
                <w:rFonts w:ascii="Times New Roman" w:hAnsi="Times New Roman" w:cs="Times New Roman"/>
                <w:sz w:val="24"/>
                <w:szCs w:val="24"/>
              </w:rPr>
              <w:t>Фотографія з офіційних зустрічей (2010-2014)</w:t>
            </w:r>
          </w:p>
        </w:tc>
        <w:tc>
          <w:tcPr>
            <w:tcW w:w="1869" w:type="dxa"/>
            <w:tcBorders>
              <w:top w:val="single" w:sz="6" w:space="0" w:color="CCCCCC"/>
              <w:left w:val="single" w:sz="6" w:space="0" w:color="CCCCCC"/>
              <w:bottom w:val="single" w:sz="6" w:space="0" w:color="CCCCCC"/>
              <w:right w:val="single" w:sz="6" w:space="0" w:color="CCCCCC"/>
            </w:tcBorders>
            <w:vAlign w:val="bottom"/>
          </w:tcPr>
          <w:p w14:paraId="3843F41B" w14:textId="457E0502" w:rsidR="003E055A" w:rsidRPr="003E055A" w:rsidRDefault="003E055A" w:rsidP="003E055A">
            <w:pPr>
              <w:spacing w:before="100" w:beforeAutospacing="1" w:after="100" w:afterAutospacing="1"/>
              <w:outlineLvl w:val="3"/>
              <w:rPr>
                <w:rFonts w:ascii="Times New Roman" w:eastAsia="Times New Roman" w:hAnsi="Times New Roman" w:cs="Times New Roman"/>
                <w:b/>
                <w:bCs/>
                <w:kern w:val="0"/>
                <w:sz w:val="24"/>
                <w:szCs w:val="24"/>
                <w:lang w:eastAsia="uk-UA"/>
                <w14:ligatures w14:val="none"/>
              </w:rPr>
            </w:pPr>
            <w:r w:rsidRPr="003E055A">
              <w:rPr>
                <w:rFonts w:ascii="Times New Roman" w:hAnsi="Times New Roman" w:cs="Times New Roman"/>
                <w:sz w:val="24"/>
                <w:szCs w:val="24"/>
              </w:rPr>
              <w:t>Віктор Янукович (чоловік)</w:t>
            </w:r>
          </w:p>
        </w:tc>
        <w:tc>
          <w:tcPr>
            <w:tcW w:w="1869" w:type="dxa"/>
            <w:tcBorders>
              <w:top w:val="single" w:sz="6" w:space="0" w:color="CCCCCC"/>
              <w:left w:val="single" w:sz="6" w:space="0" w:color="CCCCCC"/>
              <w:bottom w:val="single" w:sz="6" w:space="0" w:color="CCCCCC"/>
              <w:right w:val="single" w:sz="6" w:space="0" w:color="CCCCCC"/>
            </w:tcBorders>
            <w:vAlign w:val="bottom"/>
          </w:tcPr>
          <w:p w14:paraId="21F87AE4" w14:textId="0E92FFF6" w:rsidR="003E055A" w:rsidRPr="003E055A" w:rsidRDefault="003E055A" w:rsidP="003E055A">
            <w:pPr>
              <w:spacing w:before="100" w:beforeAutospacing="1" w:after="100" w:afterAutospacing="1"/>
              <w:outlineLvl w:val="3"/>
              <w:rPr>
                <w:rFonts w:ascii="Times New Roman" w:eastAsia="Times New Roman" w:hAnsi="Times New Roman" w:cs="Times New Roman"/>
                <w:b/>
                <w:bCs/>
                <w:kern w:val="0"/>
                <w:sz w:val="24"/>
                <w:szCs w:val="24"/>
                <w:lang w:eastAsia="uk-UA"/>
                <w14:ligatures w14:val="none"/>
              </w:rPr>
            </w:pPr>
            <w:r w:rsidRPr="003E055A">
              <w:rPr>
                <w:rFonts w:ascii="Times New Roman" w:hAnsi="Times New Roman" w:cs="Times New Roman"/>
                <w:sz w:val="24"/>
                <w:szCs w:val="24"/>
              </w:rPr>
              <w:t>У діловому костюмі, стриманий вираз обличчя, часто на фоні офіційних інтер'єрів.</w:t>
            </w:r>
          </w:p>
        </w:tc>
        <w:tc>
          <w:tcPr>
            <w:tcW w:w="1869" w:type="dxa"/>
            <w:tcBorders>
              <w:top w:val="single" w:sz="6" w:space="0" w:color="CCCCCC"/>
              <w:left w:val="single" w:sz="6" w:space="0" w:color="CCCCCC"/>
              <w:bottom w:val="single" w:sz="6" w:space="0" w:color="CCCCCC"/>
              <w:right w:val="single" w:sz="6" w:space="0" w:color="CCCCCC"/>
            </w:tcBorders>
            <w:vAlign w:val="bottom"/>
          </w:tcPr>
          <w:p w14:paraId="548F3074" w14:textId="2E1C9EB0" w:rsidR="003E055A" w:rsidRPr="003E055A" w:rsidRDefault="003E055A" w:rsidP="003E055A">
            <w:pPr>
              <w:spacing w:before="100" w:beforeAutospacing="1" w:after="100" w:afterAutospacing="1"/>
              <w:outlineLvl w:val="3"/>
              <w:rPr>
                <w:rFonts w:ascii="Times New Roman" w:eastAsia="Times New Roman" w:hAnsi="Times New Roman" w:cs="Times New Roman"/>
                <w:b/>
                <w:bCs/>
                <w:kern w:val="0"/>
                <w:sz w:val="24"/>
                <w:szCs w:val="24"/>
                <w:lang w:eastAsia="uk-UA"/>
                <w14:ligatures w14:val="none"/>
              </w:rPr>
            </w:pPr>
            <w:r w:rsidRPr="003E055A">
              <w:rPr>
                <w:rFonts w:ascii="Times New Roman" w:hAnsi="Times New Roman" w:cs="Times New Roman"/>
                <w:sz w:val="24"/>
                <w:szCs w:val="24"/>
              </w:rPr>
              <w:t xml:space="preserve">Створення образу </w:t>
            </w:r>
            <w:r w:rsidR="00BD42D6">
              <w:rPr>
                <w:rFonts w:ascii="Times New Roman" w:hAnsi="Times New Roman" w:cs="Times New Roman"/>
                <w:sz w:val="24"/>
                <w:szCs w:val="24"/>
              </w:rPr>
              <w:t>«</w:t>
            </w:r>
            <w:r w:rsidRPr="003E055A">
              <w:rPr>
                <w:rFonts w:ascii="Times New Roman" w:hAnsi="Times New Roman" w:cs="Times New Roman"/>
                <w:sz w:val="24"/>
                <w:szCs w:val="24"/>
              </w:rPr>
              <w:t>сильного керівника</w:t>
            </w:r>
            <w:r w:rsidR="00BD42D6">
              <w:rPr>
                <w:rFonts w:ascii="Times New Roman" w:hAnsi="Times New Roman" w:cs="Times New Roman"/>
                <w:sz w:val="24"/>
                <w:szCs w:val="24"/>
              </w:rPr>
              <w:t>»</w:t>
            </w:r>
            <w:r w:rsidRPr="003E055A">
              <w:rPr>
                <w:rFonts w:ascii="Times New Roman" w:hAnsi="Times New Roman" w:cs="Times New Roman"/>
                <w:sz w:val="24"/>
                <w:szCs w:val="24"/>
              </w:rPr>
              <w:t>, але також дистанційованого від народу.</w:t>
            </w:r>
          </w:p>
        </w:tc>
        <w:tc>
          <w:tcPr>
            <w:tcW w:w="1869" w:type="dxa"/>
            <w:tcBorders>
              <w:top w:val="single" w:sz="6" w:space="0" w:color="CCCCCC"/>
              <w:left w:val="single" w:sz="6" w:space="0" w:color="CCCCCC"/>
              <w:bottom w:val="single" w:sz="6" w:space="0" w:color="CCCCCC"/>
              <w:right w:val="single" w:sz="6" w:space="0" w:color="CCCCCC"/>
            </w:tcBorders>
            <w:vAlign w:val="bottom"/>
          </w:tcPr>
          <w:p w14:paraId="1442B1C1" w14:textId="3DF73AE1" w:rsidR="003E055A" w:rsidRPr="003E055A" w:rsidRDefault="003E055A" w:rsidP="003E055A">
            <w:pPr>
              <w:spacing w:before="100" w:beforeAutospacing="1" w:after="100" w:afterAutospacing="1"/>
              <w:outlineLvl w:val="3"/>
              <w:rPr>
                <w:rFonts w:ascii="Times New Roman" w:eastAsia="Times New Roman" w:hAnsi="Times New Roman" w:cs="Times New Roman"/>
                <w:b/>
                <w:bCs/>
                <w:kern w:val="0"/>
                <w:sz w:val="24"/>
                <w:szCs w:val="24"/>
                <w:lang w:eastAsia="uk-UA"/>
                <w14:ligatures w14:val="none"/>
              </w:rPr>
            </w:pPr>
            <w:r w:rsidRPr="003E055A">
              <w:rPr>
                <w:rFonts w:ascii="Times New Roman" w:hAnsi="Times New Roman" w:cs="Times New Roman"/>
                <w:sz w:val="24"/>
                <w:szCs w:val="24"/>
              </w:rPr>
              <w:t>Створення образу державного діяча, лідера незалежної України</w:t>
            </w:r>
          </w:p>
        </w:tc>
      </w:tr>
      <w:tr w:rsidR="003E055A" w14:paraId="5AB1CC9D" w14:textId="77777777" w:rsidTr="003E055A">
        <w:tc>
          <w:tcPr>
            <w:tcW w:w="1868" w:type="dxa"/>
            <w:tcBorders>
              <w:top w:val="single" w:sz="6" w:space="0" w:color="CCCCCC"/>
              <w:left w:val="single" w:sz="6" w:space="0" w:color="CCCCCC"/>
              <w:bottom w:val="single" w:sz="6" w:space="0" w:color="CCCCCC"/>
              <w:right w:val="single" w:sz="6" w:space="0" w:color="CCCCCC"/>
            </w:tcBorders>
            <w:vAlign w:val="bottom"/>
          </w:tcPr>
          <w:p w14:paraId="5998BD87" w14:textId="10FC4E7B" w:rsidR="003E055A" w:rsidRPr="003E055A" w:rsidRDefault="003E055A" w:rsidP="003E055A">
            <w:pPr>
              <w:spacing w:before="100" w:beforeAutospacing="1" w:after="100" w:afterAutospacing="1"/>
              <w:outlineLvl w:val="3"/>
              <w:rPr>
                <w:rFonts w:ascii="Times New Roman" w:eastAsia="Times New Roman" w:hAnsi="Times New Roman" w:cs="Times New Roman"/>
                <w:b/>
                <w:bCs/>
                <w:kern w:val="0"/>
                <w:sz w:val="24"/>
                <w:szCs w:val="24"/>
                <w:lang w:eastAsia="uk-UA"/>
                <w14:ligatures w14:val="none"/>
              </w:rPr>
            </w:pPr>
            <w:r w:rsidRPr="003E055A">
              <w:rPr>
                <w:rFonts w:ascii="Times New Roman" w:hAnsi="Times New Roman" w:cs="Times New Roman"/>
                <w:sz w:val="24"/>
                <w:szCs w:val="24"/>
              </w:rPr>
              <w:t xml:space="preserve">Фотографія у військовій формі на </w:t>
            </w:r>
            <w:r w:rsidRPr="003E055A">
              <w:rPr>
                <w:rFonts w:ascii="Times New Roman" w:hAnsi="Times New Roman" w:cs="Times New Roman"/>
                <w:sz w:val="24"/>
                <w:szCs w:val="24"/>
              </w:rPr>
              <w:lastRenderedPageBreak/>
              <w:t>передовій (2014-2019)</w:t>
            </w:r>
          </w:p>
        </w:tc>
        <w:tc>
          <w:tcPr>
            <w:tcW w:w="1869" w:type="dxa"/>
            <w:tcBorders>
              <w:top w:val="single" w:sz="6" w:space="0" w:color="CCCCCC"/>
              <w:left w:val="single" w:sz="6" w:space="0" w:color="CCCCCC"/>
              <w:bottom w:val="single" w:sz="6" w:space="0" w:color="CCCCCC"/>
              <w:right w:val="single" w:sz="6" w:space="0" w:color="CCCCCC"/>
            </w:tcBorders>
            <w:vAlign w:val="bottom"/>
          </w:tcPr>
          <w:p w14:paraId="53ABCF1D" w14:textId="3A5B7025" w:rsidR="003E055A" w:rsidRPr="003E055A" w:rsidRDefault="003E055A" w:rsidP="003E055A">
            <w:pPr>
              <w:spacing w:before="100" w:beforeAutospacing="1" w:after="100" w:afterAutospacing="1"/>
              <w:outlineLvl w:val="3"/>
              <w:rPr>
                <w:rFonts w:ascii="Times New Roman" w:eastAsia="Times New Roman" w:hAnsi="Times New Roman" w:cs="Times New Roman"/>
                <w:b/>
                <w:bCs/>
                <w:kern w:val="0"/>
                <w:sz w:val="24"/>
                <w:szCs w:val="24"/>
                <w:lang w:eastAsia="uk-UA"/>
                <w14:ligatures w14:val="none"/>
              </w:rPr>
            </w:pPr>
            <w:r w:rsidRPr="003E055A">
              <w:rPr>
                <w:rFonts w:ascii="Times New Roman" w:hAnsi="Times New Roman" w:cs="Times New Roman"/>
                <w:sz w:val="24"/>
                <w:szCs w:val="24"/>
              </w:rPr>
              <w:lastRenderedPageBreak/>
              <w:t>Петро Порошенко (чоловік)</w:t>
            </w:r>
          </w:p>
        </w:tc>
        <w:tc>
          <w:tcPr>
            <w:tcW w:w="1869" w:type="dxa"/>
            <w:tcBorders>
              <w:top w:val="single" w:sz="6" w:space="0" w:color="CCCCCC"/>
              <w:left w:val="single" w:sz="6" w:space="0" w:color="CCCCCC"/>
              <w:bottom w:val="single" w:sz="6" w:space="0" w:color="CCCCCC"/>
              <w:right w:val="single" w:sz="6" w:space="0" w:color="CCCCCC"/>
            </w:tcBorders>
            <w:vAlign w:val="bottom"/>
          </w:tcPr>
          <w:p w14:paraId="01357B08" w14:textId="60E9FC67" w:rsidR="003E055A" w:rsidRPr="003E055A" w:rsidRDefault="003E055A" w:rsidP="003E055A">
            <w:pPr>
              <w:spacing w:before="100" w:beforeAutospacing="1" w:after="100" w:afterAutospacing="1"/>
              <w:outlineLvl w:val="3"/>
              <w:rPr>
                <w:rFonts w:ascii="Times New Roman" w:eastAsia="Times New Roman" w:hAnsi="Times New Roman" w:cs="Times New Roman"/>
                <w:b/>
                <w:bCs/>
                <w:kern w:val="0"/>
                <w:sz w:val="24"/>
                <w:szCs w:val="24"/>
                <w:lang w:eastAsia="uk-UA"/>
                <w14:ligatures w14:val="none"/>
              </w:rPr>
            </w:pPr>
            <w:r w:rsidRPr="003E055A">
              <w:rPr>
                <w:rFonts w:ascii="Times New Roman" w:hAnsi="Times New Roman" w:cs="Times New Roman"/>
                <w:sz w:val="24"/>
                <w:szCs w:val="24"/>
              </w:rPr>
              <w:t xml:space="preserve">У військовій формі, з військовими, під час </w:t>
            </w:r>
            <w:r w:rsidRPr="003E055A">
              <w:rPr>
                <w:rFonts w:ascii="Times New Roman" w:hAnsi="Times New Roman" w:cs="Times New Roman"/>
                <w:sz w:val="24"/>
                <w:szCs w:val="24"/>
              </w:rPr>
              <w:lastRenderedPageBreak/>
              <w:t>відвідування військових частин.</w:t>
            </w:r>
          </w:p>
        </w:tc>
        <w:tc>
          <w:tcPr>
            <w:tcW w:w="1869" w:type="dxa"/>
            <w:tcBorders>
              <w:top w:val="single" w:sz="6" w:space="0" w:color="CCCCCC"/>
              <w:left w:val="single" w:sz="6" w:space="0" w:color="CCCCCC"/>
              <w:bottom w:val="single" w:sz="6" w:space="0" w:color="CCCCCC"/>
              <w:right w:val="single" w:sz="6" w:space="0" w:color="CCCCCC"/>
            </w:tcBorders>
            <w:vAlign w:val="bottom"/>
          </w:tcPr>
          <w:p w14:paraId="7BBDA02B" w14:textId="7675753B" w:rsidR="003E055A" w:rsidRPr="003E055A" w:rsidRDefault="003E055A" w:rsidP="003E055A">
            <w:pPr>
              <w:spacing w:before="100" w:beforeAutospacing="1" w:after="100" w:afterAutospacing="1"/>
              <w:outlineLvl w:val="3"/>
              <w:rPr>
                <w:rFonts w:ascii="Times New Roman" w:eastAsia="Times New Roman" w:hAnsi="Times New Roman" w:cs="Times New Roman"/>
                <w:b/>
                <w:bCs/>
                <w:kern w:val="0"/>
                <w:sz w:val="24"/>
                <w:szCs w:val="24"/>
                <w:lang w:eastAsia="uk-UA"/>
                <w14:ligatures w14:val="none"/>
              </w:rPr>
            </w:pPr>
            <w:r w:rsidRPr="003E055A">
              <w:rPr>
                <w:rFonts w:ascii="Times New Roman" w:hAnsi="Times New Roman" w:cs="Times New Roman"/>
                <w:sz w:val="24"/>
                <w:szCs w:val="24"/>
              </w:rPr>
              <w:lastRenderedPageBreak/>
              <w:t xml:space="preserve">Образ </w:t>
            </w:r>
            <w:r w:rsidR="00BD42D6">
              <w:rPr>
                <w:rFonts w:ascii="Times New Roman" w:hAnsi="Times New Roman" w:cs="Times New Roman"/>
                <w:sz w:val="24"/>
                <w:szCs w:val="24"/>
              </w:rPr>
              <w:t>«</w:t>
            </w:r>
            <w:r w:rsidRPr="003E055A">
              <w:rPr>
                <w:rFonts w:ascii="Times New Roman" w:hAnsi="Times New Roman" w:cs="Times New Roman"/>
                <w:sz w:val="24"/>
                <w:szCs w:val="24"/>
              </w:rPr>
              <w:t>головнокомандувача</w:t>
            </w:r>
            <w:r w:rsidR="00BD42D6">
              <w:rPr>
                <w:rFonts w:ascii="Times New Roman" w:hAnsi="Times New Roman" w:cs="Times New Roman"/>
                <w:sz w:val="24"/>
                <w:szCs w:val="24"/>
              </w:rPr>
              <w:t>»</w:t>
            </w:r>
            <w:r w:rsidRPr="003E055A">
              <w:rPr>
                <w:rFonts w:ascii="Times New Roman" w:hAnsi="Times New Roman" w:cs="Times New Roman"/>
                <w:sz w:val="24"/>
                <w:szCs w:val="24"/>
              </w:rPr>
              <w:t>, захисника країни.</w:t>
            </w:r>
          </w:p>
        </w:tc>
        <w:tc>
          <w:tcPr>
            <w:tcW w:w="1869" w:type="dxa"/>
            <w:tcBorders>
              <w:top w:val="single" w:sz="6" w:space="0" w:color="CCCCCC"/>
              <w:left w:val="single" w:sz="6" w:space="0" w:color="CCCCCC"/>
              <w:bottom w:val="single" w:sz="6" w:space="0" w:color="CCCCCC"/>
              <w:right w:val="single" w:sz="6" w:space="0" w:color="CCCCCC"/>
            </w:tcBorders>
            <w:vAlign w:val="bottom"/>
          </w:tcPr>
          <w:p w14:paraId="34B68FA7" w14:textId="49047B5D" w:rsidR="003E055A" w:rsidRPr="003E055A" w:rsidRDefault="003E055A" w:rsidP="003E055A">
            <w:pPr>
              <w:spacing w:before="100" w:beforeAutospacing="1" w:after="100" w:afterAutospacing="1"/>
              <w:outlineLvl w:val="3"/>
              <w:rPr>
                <w:rFonts w:ascii="Times New Roman" w:eastAsia="Times New Roman" w:hAnsi="Times New Roman" w:cs="Times New Roman"/>
                <w:b/>
                <w:bCs/>
                <w:kern w:val="0"/>
                <w:sz w:val="24"/>
                <w:szCs w:val="24"/>
                <w:lang w:eastAsia="uk-UA"/>
                <w14:ligatures w14:val="none"/>
              </w:rPr>
            </w:pPr>
            <w:r w:rsidRPr="003E055A">
              <w:rPr>
                <w:rFonts w:ascii="Times New Roman" w:hAnsi="Times New Roman" w:cs="Times New Roman"/>
                <w:sz w:val="24"/>
                <w:szCs w:val="24"/>
              </w:rPr>
              <w:t xml:space="preserve">Створення образу державного діяча, лідера </w:t>
            </w:r>
            <w:r w:rsidRPr="003E055A">
              <w:rPr>
                <w:rFonts w:ascii="Times New Roman" w:hAnsi="Times New Roman" w:cs="Times New Roman"/>
                <w:sz w:val="24"/>
                <w:szCs w:val="24"/>
              </w:rPr>
              <w:lastRenderedPageBreak/>
              <w:t>незалежної України</w:t>
            </w:r>
          </w:p>
        </w:tc>
      </w:tr>
      <w:tr w:rsidR="003E055A" w14:paraId="456B91EF" w14:textId="77777777" w:rsidTr="003E055A">
        <w:tc>
          <w:tcPr>
            <w:tcW w:w="1868" w:type="dxa"/>
            <w:tcBorders>
              <w:top w:val="single" w:sz="6" w:space="0" w:color="CCCCCC"/>
              <w:left w:val="single" w:sz="6" w:space="0" w:color="CCCCCC"/>
              <w:bottom w:val="single" w:sz="6" w:space="0" w:color="CCCCCC"/>
              <w:right w:val="single" w:sz="6" w:space="0" w:color="CCCCCC"/>
            </w:tcBorders>
            <w:vAlign w:val="bottom"/>
          </w:tcPr>
          <w:p w14:paraId="72037FCB" w14:textId="04BC16B5" w:rsidR="003E055A" w:rsidRPr="003E055A" w:rsidRDefault="003E055A" w:rsidP="003E055A">
            <w:pPr>
              <w:spacing w:before="100" w:beforeAutospacing="1" w:after="100" w:afterAutospacing="1"/>
              <w:outlineLvl w:val="3"/>
              <w:rPr>
                <w:rFonts w:ascii="Times New Roman" w:eastAsia="Times New Roman" w:hAnsi="Times New Roman" w:cs="Times New Roman"/>
                <w:b/>
                <w:bCs/>
                <w:kern w:val="0"/>
                <w:sz w:val="24"/>
                <w:szCs w:val="24"/>
                <w:lang w:eastAsia="uk-UA"/>
                <w14:ligatures w14:val="none"/>
              </w:rPr>
            </w:pPr>
            <w:r w:rsidRPr="003E055A">
              <w:rPr>
                <w:rFonts w:ascii="Times New Roman" w:hAnsi="Times New Roman" w:cs="Times New Roman"/>
                <w:sz w:val="24"/>
                <w:szCs w:val="24"/>
              </w:rPr>
              <w:lastRenderedPageBreak/>
              <w:t>Відеозвернення в соціальних мережах (2019-тепер)</w:t>
            </w:r>
          </w:p>
        </w:tc>
        <w:tc>
          <w:tcPr>
            <w:tcW w:w="1869" w:type="dxa"/>
            <w:tcBorders>
              <w:top w:val="single" w:sz="6" w:space="0" w:color="CCCCCC"/>
              <w:left w:val="single" w:sz="6" w:space="0" w:color="CCCCCC"/>
              <w:bottom w:val="single" w:sz="6" w:space="0" w:color="CCCCCC"/>
              <w:right w:val="single" w:sz="6" w:space="0" w:color="CCCCCC"/>
            </w:tcBorders>
            <w:vAlign w:val="bottom"/>
          </w:tcPr>
          <w:p w14:paraId="0B4A8A02" w14:textId="3EBFE2B0" w:rsidR="003E055A" w:rsidRPr="003E055A" w:rsidRDefault="003E055A" w:rsidP="003E055A">
            <w:pPr>
              <w:spacing w:before="100" w:beforeAutospacing="1" w:after="100" w:afterAutospacing="1"/>
              <w:outlineLvl w:val="3"/>
              <w:rPr>
                <w:rFonts w:ascii="Times New Roman" w:eastAsia="Times New Roman" w:hAnsi="Times New Roman" w:cs="Times New Roman"/>
                <w:b/>
                <w:bCs/>
                <w:kern w:val="0"/>
                <w:sz w:val="24"/>
                <w:szCs w:val="24"/>
                <w:lang w:eastAsia="uk-UA"/>
                <w14:ligatures w14:val="none"/>
              </w:rPr>
            </w:pPr>
            <w:r w:rsidRPr="003E055A">
              <w:rPr>
                <w:rFonts w:ascii="Times New Roman" w:hAnsi="Times New Roman" w:cs="Times New Roman"/>
                <w:sz w:val="24"/>
                <w:szCs w:val="24"/>
              </w:rPr>
              <w:t>Володимир Зеленський (чоловік)</w:t>
            </w:r>
          </w:p>
        </w:tc>
        <w:tc>
          <w:tcPr>
            <w:tcW w:w="1869" w:type="dxa"/>
            <w:tcBorders>
              <w:top w:val="single" w:sz="6" w:space="0" w:color="CCCCCC"/>
              <w:left w:val="single" w:sz="6" w:space="0" w:color="CCCCCC"/>
              <w:bottom w:val="single" w:sz="6" w:space="0" w:color="CCCCCC"/>
              <w:right w:val="single" w:sz="6" w:space="0" w:color="CCCCCC"/>
            </w:tcBorders>
            <w:vAlign w:val="bottom"/>
          </w:tcPr>
          <w:p w14:paraId="459D1A8F" w14:textId="626857F9" w:rsidR="003E055A" w:rsidRPr="003E055A" w:rsidRDefault="003E055A" w:rsidP="003E055A">
            <w:pPr>
              <w:spacing w:before="100" w:beforeAutospacing="1" w:after="100" w:afterAutospacing="1"/>
              <w:outlineLvl w:val="3"/>
              <w:rPr>
                <w:rFonts w:ascii="Times New Roman" w:eastAsia="Times New Roman" w:hAnsi="Times New Roman" w:cs="Times New Roman"/>
                <w:b/>
                <w:bCs/>
                <w:kern w:val="0"/>
                <w:sz w:val="24"/>
                <w:szCs w:val="24"/>
                <w:lang w:eastAsia="uk-UA"/>
                <w14:ligatures w14:val="none"/>
              </w:rPr>
            </w:pPr>
            <w:r w:rsidRPr="003E055A">
              <w:rPr>
                <w:rFonts w:ascii="Times New Roman" w:hAnsi="Times New Roman" w:cs="Times New Roman"/>
                <w:sz w:val="24"/>
                <w:szCs w:val="24"/>
              </w:rPr>
              <w:t>У футболці, часто в неформальній обстановці, пряме звернення до громадян.</w:t>
            </w:r>
          </w:p>
        </w:tc>
        <w:tc>
          <w:tcPr>
            <w:tcW w:w="1869" w:type="dxa"/>
            <w:tcBorders>
              <w:top w:val="single" w:sz="6" w:space="0" w:color="CCCCCC"/>
              <w:left w:val="single" w:sz="6" w:space="0" w:color="CCCCCC"/>
              <w:bottom w:val="single" w:sz="6" w:space="0" w:color="CCCCCC"/>
              <w:right w:val="single" w:sz="6" w:space="0" w:color="CCCCCC"/>
            </w:tcBorders>
            <w:vAlign w:val="bottom"/>
          </w:tcPr>
          <w:p w14:paraId="3710C3C1" w14:textId="5B32674F" w:rsidR="003E055A" w:rsidRPr="003E055A" w:rsidRDefault="003E055A" w:rsidP="003E055A">
            <w:pPr>
              <w:spacing w:before="100" w:beforeAutospacing="1" w:after="100" w:afterAutospacing="1"/>
              <w:outlineLvl w:val="3"/>
              <w:rPr>
                <w:rFonts w:ascii="Times New Roman" w:eastAsia="Times New Roman" w:hAnsi="Times New Roman" w:cs="Times New Roman"/>
                <w:b/>
                <w:bCs/>
                <w:kern w:val="0"/>
                <w:sz w:val="24"/>
                <w:szCs w:val="24"/>
                <w:lang w:eastAsia="uk-UA"/>
                <w14:ligatures w14:val="none"/>
              </w:rPr>
            </w:pPr>
            <w:r w:rsidRPr="003E055A">
              <w:rPr>
                <w:rFonts w:ascii="Times New Roman" w:hAnsi="Times New Roman" w:cs="Times New Roman"/>
                <w:sz w:val="24"/>
                <w:szCs w:val="24"/>
              </w:rPr>
              <w:t xml:space="preserve">Створення образу </w:t>
            </w:r>
            <w:r w:rsidR="00BD42D6">
              <w:rPr>
                <w:rFonts w:ascii="Times New Roman" w:hAnsi="Times New Roman" w:cs="Times New Roman"/>
                <w:sz w:val="24"/>
                <w:szCs w:val="24"/>
              </w:rPr>
              <w:t>«</w:t>
            </w:r>
            <w:r w:rsidRPr="003E055A">
              <w:rPr>
                <w:rFonts w:ascii="Times New Roman" w:hAnsi="Times New Roman" w:cs="Times New Roman"/>
                <w:sz w:val="24"/>
                <w:szCs w:val="24"/>
              </w:rPr>
              <w:t>свого хлопця</w:t>
            </w:r>
            <w:r w:rsidR="00BD42D6">
              <w:rPr>
                <w:rFonts w:ascii="Times New Roman" w:hAnsi="Times New Roman" w:cs="Times New Roman"/>
                <w:sz w:val="24"/>
                <w:szCs w:val="24"/>
              </w:rPr>
              <w:t>»</w:t>
            </w:r>
            <w:r w:rsidRPr="003E055A">
              <w:rPr>
                <w:rFonts w:ascii="Times New Roman" w:hAnsi="Times New Roman" w:cs="Times New Roman"/>
                <w:sz w:val="24"/>
                <w:szCs w:val="24"/>
              </w:rPr>
              <w:t xml:space="preserve">, </w:t>
            </w:r>
            <w:r w:rsidR="00BD42D6">
              <w:rPr>
                <w:rFonts w:ascii="Times New Roman" w:hAnsi="Times New Roman" w:cs="Times New Roman"/>
                <w:sz w:val="24"/>
                <w:szCs w:val="24"/>
              </w:rPr>
              <w:t>«</w:t>
            </w:r>
            <w:r w:rsidRPr="003E055A">
              <w:rPr>
                <w:rFonts w:ascii="Times New Roman" w:hAnsi="Times New Roman" w:cs="Times New Roman"/>
                <w:sz w:val="24"/>
                <w:szCs w:val="24"/>
              </w:rPr>
              <w:t>президента з народу</w:t>
            </w:r>
            <w:r w:rsidR="00BD42D6">
              <w:rPr>
                <w:rFonts w:ascii="Times New Roman" w:hAnsi="Times New Roman" w:cs="Times New Roman"/>
                <w:sz w:val="24"/>
                <w:szCs w:val="24"/>
              </w:rPr>
              <w:t>»</w:t>
            </w:r>
            <w:r w:rsidRPr="003E055A">
              <w:rPr>
                <w:rFonts w:ascii="Times New Roman" w:hAnsi="Times New Roman" w:cs="Times New Roman"/>
                <w:sz w:val="24"/>
                <w:szCs w:val="24"/>
              </w:rPr>
              <w:t>.</w:t>
            </w:r>
          </w:p>
        </w:tc>
        <w:tc>
          <w:tcPr>
            <w:tcW w:w="1869" w:type="dxa"/>
            <w:tcBorders>
              <w:top w:val="single" w:sz="6" w:space="0" w:color="CCCCCC"/>
              <w:left w:val="single" w:sz="6" w:space="0" w:color="CCCCCC"/>
              <w:bottom w:val="single" w:sz="6" w:space="0" w:color="CCCCCC"/>
              <w:right w:val="single" w:sz="6" w:space="0" w:color="CCCCCC"/>
            </w:tcBorders>
            <w:vAlign w:val="bottom"/>
          </w:tcPr>
          <w:p w14:paraId="19329ADB" w14:textId="2A29B5C0" w:rsidR="003E055A" w:rsidRPr="003E055A" w:rsidRDefault="003E055A" w:rsidP="003E055A">
            <w:pPr>
              <w:spacing w:before="100" w:beforeAutospacing="1" w:after="100" w:afterAutospacing="1"/>
              <w:outlineLvl w:val="3"/>
              <w:rPr>
                <w:rFonts w:ascii="Times New Roman" w:eastAsia="Times New Roman" w:hAnsi="Times New Roman" w:cs="Times New Roman"/>
                <w:b/>
                <w:bCs/>
                <w:kern w:val="0"/>
                <w:sz w:val="24"/>
                <w:szCs w:val="24"/>
                <w:lang w:eastAsia="uk-UA"/>
                <w14:ligatures w14:val="none"/>
              </w:rPr>
            </w:pPr>
            <w:r w:rsidRPr="003E055A">
              <w:rPr>
                <w:rFonts w:ascii="Times New Roman" w:hAnsi="Times New Roman" w:cs="Times New Roman"/>
                <w:sz w:val="24"/>
                <w:szCs w:val="24"/>
              </w:rPr>
              <w:t>Створення образу державного діяча, лідера незалежної України</w:t>
            </w:r>
          </w:p>
        </w:tc>
      </w:tr>
      <w:tr w:rsidR="003E055A" w14:paraId="61CF6F93" w14:textId="77777777" w:rsidTr="003E055A">
        <w:tc>
          <w:tcPr>
            <w:tcW w:w="1868" w:type="dxa"/>
            <w:tcBorders>
              <w:top w:val="single" w:sz="6" w:space="0" w:color="CCCCCC"/>
              <w:left w:val="single" w:sz="6" w:space="0" w:color="CCCCCC"/>
              <w:bottom w:val="single" w:sz="6" w:space="0" w:color="CCCCCC"/>
              <w:right w:val="single" w:sz="6" w:space="0" w:color="CCCCCC"/>
            </w:tcBorders>
            <w:vAlign w:val="bottom"/>
          </w:tcPr>
          <w:p w14:paraId="4ACA5783" w14:textId="23786900" w:rsidR="003E055A" w:rsidRPr="003E055A" w:rsidRDefault="003E055A" w:rsidP="003E055A">
            <w:pPr>
              <w:spacing w:before="100" w:beforeAutospacing="1" w:after="100" w:afterAutospacing="1"/>
              <w:outlineLvl w:val="3"/>
              <w:rPr>
                <w:rFonts w:ascii="Times New Roman" w:eastAsia="Times New Roman" w:hAnsi="Times New Roman" w:cs="Times New Roman"/>
                <w:b/>
                <w:bCs/>
                <w:kern w:val="0"/>
                <w:sz w:val="24"/>
                <w:szCs w:val="24"/>
                <w:lang w:eastAsia="uk-UA"/>
                <w14:ligatures w14:val="none"/>
              </w:rPr>
            </w:pPr>
            <w:r w:rsidRPr="003E055A">
              <w:rPr>
                <w:rFonts w:ascii="Times New Roman" w:hAnsi="Times New Roman" w:cs="Times New Roman"/>
                <w:sz w:val="24"/>
                <w:szCs w:val="24"/>
              </w:rPr>
              <w:t>Фотографія з міжнародних самітів (різні роки)</w:t>
            </w:r>
          </w:p>
        </w:tc>
        <w:tc>
          <w:tcPr>
            <w:tcW w:w="1869" w:type="dxa"/>
            <w:tcBorders>
              <w:top w:val="single" w:sz="6" w:space="0" w:color="CCCCCC"/>
              <w:left w:val="single" w:sz="6" w:space="0" w:color="CCCCCC"/>
              <w:bottom w:val="single" w:sz="6" w:space="0" w:color="CCCCCC"/>
              <w:right w:val="single" w:sz="6" w:space="0" w:color="CCCCCC"/>
            </w:tcBorders>
            <w:vAlign w:val="bottom"/>
          </w:tcPr>
          <w:p w14:paraId="4F8C26B0" w14:textId="5D60E1D7" w:rsidR="003E055A" w:rsidRPr="003E055A" w:rsidRDefault="003E055A" w:rsidP="003E055A">
            <w:pPr>
              <w:spacing w:before="100" w:beforeAutospacing="1" w:after="100" w:afterAutospacing="1"/>
              <w:outlineLvl w:val="3"/>
              <w:rPr>
                <w:rFonts w:ascii="Times New Roman" w:eastAsia="Times New Roman" w:hAnsi="Times New Roman" w:cs="Times New Roman"/>
                <w:b/>
                <w:bCs/>
                <w:kern w:val="0"/>
                <w:sz w:val="24"/>
                <w:szCs w:val="24"/>
                <w:lang w:eastAsia="uk-UA"/>
                <w14:ligatures w14:val="none"/>
              </w:rPr>
            </w:pPr>
            <w:r w:rsidRPr="003E055A">
              <w:rPr>
                <w:rFonts w:ascii="Times New Roman" w:hAnsi="Times New Roman" w:cs="Times New Roman"/>
                <w:sz w:val="24"/>
                <w:szCs w:val="24"/>
              </w:rPr>
              <w:t>Юлія Тимошенко (жінка)</w:t>
            </w:r>
          </w:p>
        </w:tc>
        <w:tc>
          <w:tcPr>
            <w:tcW w:w="1869" w:type="dxa"/>
            <w:tcBorders>
              <w:top w:val="single" w:sz="6" w:space="0" w:color="CCCCCC"/>
              <w:left w:val="single" w:sz="6" w:space="0" w:color="CCCCCC"/>
              <w:bottom w:val="single" w:sz="6" w:space="0" w:color="CCCCCC"/>
              <w:right w:val="single" w:sz="6" w:space="0" w:color="CCCCCC"/>
            </w:tcBorders>
            <w:vAlign w:val="bottom"/>
          </w:tcPr>
          <w:p w14:paraId="4EB50F92" w14:textId="68C4E1D3" w:rsidR="003E055A" w:rsidRPr="003E055A" w:rsidRDefault="003E055A" w:rsidP="003E055A">
            <w:pPr>
              <w:spacing w:before="100" w:beforeAutospacing="1" w:after="100" w:afterAutospacing="1"/>
              <w:outlineLvl w:val="3"/>
              <w:rPr>
                <w:rFonts w:ascii="Times New Roman" w:eastAsia="Times New Roman" w:hAnsi="Times New Roman" w:cs="Times New Roman"/>
                <w:b/>
                <w:bCs/>
                <w:kern w:val="0"/>
                <w:sz w:val="24"/>
                <w:szCs w:val="24"/>
                <w:lang w:eastAsia="uk-UA"/>
                <w14:ligatures w14:val="none"/>
              </w:rPr>
            </w:pPr>
            <w:r w:rsidRPr="003E055A">
              <w:rPr>
                <w:rFonts w:ascii="Times New Roman" w:hAnsi="Times New Roman" w:cs="Times New Roman"/>
                <w:sz w:val="24"/>
                <w:szCs w:val="24"/>
              </w:rPr>
              <w:t>Різні стилі одягу, від ділового костюма до національного вбрання, виразний макіяж.</w:t>
            </w:r>
          </w:p>
        </w:tc>
        <w:tc>
          <w:tcPr>
            <w:tcW w:w="1869" w:type="dxa"/>
            <w:tcBorders>
              <w:top w:val="single" w:sz="6" w:space="0" w:color="CCCCCC"/>
              <w:left w:val="single" w:sz="6" w:space="0" w:color="CCCCCC"/>
              <w:bottom w:val="single" w:sz="6" w:space="0" w:color="CCCCCC"/>
              <w:right w:val="single" w:sz="6" w:space="0" w:color="CCCCCC"/>
            </w:tcBorders>
            <w:vAlign w:val="bottom"/>
          </w:tcPr>
          <w:p w14:paraId="13232185" w14:textId="64184AFE" w:rsidR="003E055A" w:rsidRPr="003E055A" w:rsidRDefault="003E055A" w:rsidP="003E055A">
            <w:pPr>
              <w:spacing w:before="100" w:beforeAutospacing="1" w:after="100" w:afterAutospacing="1"/>
              <w:outlineLvl w:val="3"/>
              <w:rPr>
                <w:rFonts w:ascii="Times New Roman" w:eastAsia="Times New Roman" w:hAnsi="Times New Roman" w:cs="Times New Roman"/>
                <w:b/>
                <w:bCs/>
                <w:kern w:val="0"/>
                <w:sz w:val="24"/>
                <w:szCs w:val="24"/>
                <w:lang w:eastAsia="uk-UA"/>
                <w14:ligatures w14:val="none"/>
              </w:rPr>
            </w:pPr>
            <w:r w:rsidRPr="003E055A">
              <w:rPr>
                <w:rFonts w:ascii="Times New Roman" w:hAnsi="Times New Roman" w:cs="Times New Roman"/>
                <w:sz w:val="24"/>
                <w:szCs w:val="24"/>
              </w:rPr>
              <w:t>Часто акцент на зовнішності, обговорення стилю одягу.</w:t>
            </w:r>
          </w:p>
        </w:tc>
        <w:tc>
          <w:tcPr>
            <w:tcW w:w="1869" w:type="dxa"/>
            <w:tcBorders>
              <w:top w:val="single" w:sz="6" w:space="0" w:color="CCCCCC"/>
              <w:left w:val="single" w:sz="6" w:space="0" w:color="CCCCCC"/>
              <w:bottom w:val="single" w:sz="6" w:space="0" w:color="CCCCCC"/>
              <w:right w:val="single" w:sz="6" w:space="0" w:color="CCCCCC"/>
            </w:tcBorders>
            <w:vAlign w:val="bottom"/>
          </w:tcPr>
          <w:p w14:paraId="45C997C0" w14:textId="5D3F3A83" w:rsidR="003E055A" w:rsidRPr="003E055A" w:rsidRDefault="003E055A" w:rsidP="003E055A">
            <w:pPr>
              <w:spacing w:before="100" w:beforeAutospacing="1" w:after="100" w:afterAutospacing="1"/>
              <w:outlineLvl w:val="3"/>
              <w:rPr>
                <w:rFonts w:ascii="Times New Roman" w:eastAsia="Times New Roman" w:hAnsi="Times New Roman" w:cs="Times New Roman"/>
                <w:b/>
                <w:bCs/>
                <w:kern w:val="0"/>
                <w:sz w:val="24"/>
                <w:szCs w:val="24"/>
                <w:lang w:eastAsia="uk-UA"/>
                <w14:ligatures w14:val="none"/>
              </w:rPr>
            </w:pPr>
            <w:r w:rsidRPr="003E055A">
              <w:rPr>
                <w:rFonts w:ascii="Times New Roman" w:hAnsi="Times New Roman" w:cs="Times New Roman"/>
                <w:sz w:val="24"/>
                <w:szCs w:val="24"/>
              </w:rPr>
              <w:t>Створення образу державного діяча, лідера незалежної України</w:t>
            </w:r>
          </w:p>
        </w:tc>
      </w:tr>
      <w:tr w:rsidR="003E055A" w14:paraId="2AD1FAC5" w14:textId="77777777" w:rsidTr="003E055A">
        <w:tc>
          <w:tcPr>
            <w:tcW w:w="1868" w:type="dxa"/>
            <w:tcBorders>
              <w:top w:val="single" w:sz="6" w:space="0" w:color="CCCCCC"/>
              <w:left w:val="single" w:sz="6" w:space="0" w:color="CCCCCC"/>
              <w:bottom w:val="single" w:sz="6" w:space="0" w:color="CCCCCC"/>
              <w:right w:val="single" w:sz="6" w:space="0" w:color="CCCCCC"/>
            </w:tcBorders>
            <w:vAlign w:val="bottom"/>
          </w:tcPr>
          <w:p w14:paraId="6DF83789" w14:textId="1301EF55" w:rsidR="003E055A" w:rsidRPr="003E055A" w:rsidRDefault="003E055A" w:rsidP="003E055A">
            <w:pPr>
              <w:spacing w:before="100" w:beforeAutospacing="1" w:after="100" w:afterAutospacing="1"/>
              <w:outlineLvl w:val="3"/>
              <w:rPr>
                <w:rFonts w:ascii="Times New Roman" w:eastAsia="Times New Roman" w:hAnsi="Times New Roman" w:cs="Times New Roman"/>
                <w:b/>
                <w:bCs/>
                <w:kern w:val="0"/>
                <w:sz w:val="24"/>
                <w:szCs w:val="24"/>
                <w:lang w:eastAsia="uk-UA"/>
                <w14:ligatures w14:val="none"/>
              </w:rPr>
            </w:pPr>
            <w:r w:rsidRPr="003E055A">
              <w:rPr>
                <w:rFonts w:ascii="Times New Roman" w:hAnsi="Times New Roman" w:cs="Times New Roman"/>
                <w:sz w:val="24"/>
                <w:szCs w:val="24"/>
              </w:rPr>
              <w:t>Фотографія з акцій протесту (різні роки)</w:t>
            </w:r>
          </w:p>
        </w:tc>
        <w:tc>
          <w:tcPr>
            <w:tcW w:w="1869" w:type="dxa"/>
            <w:tcBorders>
              <w:top w:val="single" w:sz="6" w:space="0" w:color="CCCCCC"/>
              <w:left w:val="single" w:sz="6" w:space="0" w:color="CCCCCC"/>
              <w:bottom w:val="single" w:sz="6" w:space="0" w:color="CCCCCC"/>
              <w:right w:val="single" w:sz="6" w:space="0" w:color="CCCCCC"/>
            </w:tcBorders>
            <w:vAlign w:val="bottom"/>
          </w:tcPr>
          <w:p w14:paraId="66777A81" w14:textId="4C47496C" w:rsidR="003E055A" w:rsidRPr="003E055A" w:rsidRDefault="003E055A" w:rsidP="003E055A">
            <w:pPr>
              <w:spacing w:before="100" w:beforeAutospacing="1" w:after="100" w:afterAutospacing="1"/>
              <w:outlineLvl w:val="3"/>
              <w:rPr>
                <w:rFonts w:ascii="Times New Roman" w:eastAsia="Times New Roman" w:hAnsi="Times New Roman" w:cs="Times New Roman"/>
                <w:b/>
                <w:bCs/>
                <w:kern w:val="0"/>
                <w:sz w:val="24"/>
                <w:szCs w:val="24"/>
                <w:lang w:eastAsia="uk-UA"/>
                <w14:ligatures w14:val="none"/>
              </w:rPr>
            </w:pPr>
            <w:r w:rsidRPr="003E055A">
              <w:rPr>
                <w:rFonts w:ascii="Times New Roman" w:hAnsi="Times New Roman" w:cs="Times New Roman"/>
                <w:sz w:val="24"/>
                <w:szCs w:val="24"/>
              </w:rPr>
              <w:t>Юлія Тимошенко (жінка)</w:t>
            </w:r>
          </w:p>
        </w:tc>
        <w:tc>
          <w:tcPr>
            <w:tcW w:w="1869" w:type="dxa"/>
            <w:tcBorders>
              <w:top w:val="single" w:sz="6" w:space="0" w:color="CCCCCC"/>
              <w:left w:val="single" w:sz="6" w:space="0" w:color="CCCCCC"/>
              <w:bottom w:val="single" w:sz="6" w:space="0" w:color="CCCCCC"/>
              <w:right w:val="single" w:sz="6" w:space="0" w:color="CCCCCC"/>
            </w:tcBorders>
            <w:vAlign w:val="bottom"/>
          </w:tcPr>
          <w:p w14:paraId="10A38AE5" w14:textId="65D8A141" w:rsidR="003E055A" w:rsidRPr="003E055A" w:rsidRDefault="003E055A" w:rsidP="003E055A">
            <w:pPr>
              <w:spacing w:before="100" w:beforeAutospacing="1" w:after="100" w:afterAutospacing="1"/>
              <w:outlineLvl w:val="3"/>
              <w:rPr>
                <w:rFonts w:ascii="Times New Roman" w:eastAsia="Times New Roman" w:hAnsi="Times New Roman" w:cs="Times New Roman"/>
                <w:b/>
                <w:bCs/>
                <w:kern w:val="0"/>
                <w:sz w:val="24"/>
                <w:szCs w:val="24"/>
                <w:lang w:eastAsia="uk-UA"/>
                <w14:ligatures w14:val="none"/>
              </w:rPr>
            </w:pPr>
            <w:r w:rsidRPr="003E055A">
              <w:rPr>
                <w:rFonts w:ascii="Times New Roman" w:hAnsi="Times New Roman" w:cs="Times New Roman"/>
                <w:sz w:val="24"/>
                <w:szCs w:val="24"/>
              </w:rPr>
              <w:t>Емоційний вираз обличчя, використання символіки протесту.</w:t>
            </w:r>
          </w:p>
        </w:tc>
        <w:tc>
          <w:tcPr>
            <w:tcW w:w="1869" w:type="dxa"/>
            <w:tcBorders>
              <w:top w:val="single" w:sz="6" w:space="0" w:color="CCCCCC"/>
              <w:left w:val="single" w:sz="6" w:space="0" w:color="CCCCCC"/>
              <w:bottom w:val="single" w:sz="6" w:space="0" w:color="CCCCCC"/>
              <w:right w:val="single" w:sz="6" w:space="0" w:color="CCCCCC"/>
            </w:tcBorders>
            <w:vAlign w:val="bottom"/>
          </w:tcPr>
          <w:p w14:paraId="6D143979" w14:textId="7902216C" w:rsidR="003E055A" w:rsidRPr="003E055A" w:rsidRDefault="003E055A" w:rsidP="003E055A">
            <w:pPr>
              <w:spacing w:before="100" w:beforeAutospacing="1" w:after="100" w:afterAutospacing="1"/>
              <w:outlineLvl w:val="3"/>
              <w:rPr>
                <w:rFonts w:ascii="Times New Roman" w:eastAsia="Times New Roman" w:hAnsi="Times New Roman" w:cs="Times New Roman"/>
                <w:b/>
                <w:bCs/>
                <w:kern w:val="0"/>
                <w:sz w:val="24"/>
                <w:szCs w:val="24"/>
                <w:lang w:eastAsia="uk-UA"/>
                <w14:ligatures w14:val="none"/>
              </w:rPr>
            </w:pPr>
            <w:r w:rsidRPr="003E055A">
              <w:rPr>
                <w:rFonts w:ascii="Times New Roman" w:hAnsi="Times New Roman" w:cs="Times New Roman"/>
                <w:sz w:val="24"/>
                <w:szCs w:val="24"/>
              </w:rPr>
              <w:t xml:space="preserve">Образ </w:t>
            </w:r>
            <w:r w:rsidR="00BD42D6">
              <w:rPr>
                <w:rFonts w:ascii="Times New Roman" w:hAnsi="Times New Roman" w:cs="Times New Roman"/>
                <w:sz w:val="24"/>
                <w:szCs w:val="24"/>
              </w:rPr>
              <w:t>«</w:t>
            </w:r>
            <w:r w:rsidRPr="003E055A">
              <w:rPr>
                <w:rFonts w:ascii="Times New Roman" w:hAnsi="Times New Roman" w:cs="Times New Roman"/>
                <w:sz w:val="24"/>
                <w:szCs w:val="24"/>
              </w:rPr>
              <w:t>борця</w:t>
            </w:r>
            <w:r w:rsidR="00BD42D6">
              <w:rPr>
                <w:rFonts w:ascii="Times New Roman" w:hAnsi="Times New Roman" w:cs="Times New Roman"/>
                <w:sz w:val="24"/>
                <w:szCs w:val="24"/>
              </w:rPr>
              <w:t>»</w:t>
            </w:r>
            <w:r w:rsidRPr="003E055A">
              <w:rPr>
                <w:rFonts w:ascii="Times New Roman" w:hAnsi="Times New Roman" w:cs="Times New Roman"/>
                <w:sz w:val="24"/>
                <w:szCs w:val="24"/>
              </w:rPr>
              <w:t xml:space="preserve">, </w:t>
            </w:r>
            <w:r w:rsidR="00BD42D6">
              <w:rPr>
                <w:rFonts w:ascii="Times New Roman" w:hAnsi="Times New Roman" w:cs="Times New Roman"/>
                <w:sz w:val="24"/>
                <w:szCs w:val="24"/>
              </w:rPr>
              <w:t>«</w:t>
            </w:r>
            <w:r w:rsidRPr="003E055A">
              <w:rPr>
                <w:rFonts w:ascii="Times New Roman" w:hAnsi="Times New Roman" w:cs="Times New Roman"/>
                <w:sz w:val="24"/>
                <w:szCs w:val="24"/>
              </w:rPr>
              <w:t>опозиціонерки</w:t>
            </w:r>
            <w:r w:rsidR="00BD42D6">
              <w:rPr>
                <w:rFonts w:ascii="Times New Roman" w:hAnsi="Times New Roman" w:cs="Times New Roman"/>
                <w:sz w:val="24"/>
                <w:szCs w:val="24"/>
              </w:rPr>
              <w:t>»</w:t>
            </w:r>
            <w:r w:rsidRPr="003E055A">
              <w:rPr>
                <w:rFonts w:ascii="Times New Roman" w:hAnsi="Times New Roman" w:cs="Times New Roman"/>
                <w:sz w:val="24"/>
                <w:szCs w:val="24"/>
              </w:rPr>
              <w:t>.</w:t>
            </w:r>
          </w:p>
        </w:tc>
        <w:tc>
          <w:tcPr>
            <w:tcW w:w="1869" w:type="dxa"/>
            <w:tcBorders>
              <w:top w:val="single" w:sz="6" w:space="0" w:color="CCCCCC"/>
              <w:left w:val="single" w:sz="6" w:space="0" w:color="CCCCCC"/>
              <w:bottom w:val="single" w:sz="6" w:space="0" w:color="CCCCCC"/>
              <w:right w:val="single" w:sz="6" w:space="0" w:color="CCCCCC"/>
            </w:tcBorders>
            <w:vAlign w:val="bottom"/>
          </w:tcPr>
          <w:p w14:paraId="3BEDBF55" w14:textId="34A3BA80" w:rsidR="003E055A" w:rsidRPr="003E055A" w:rsidRDefault="003E055A" w:rsidP="003E055A">
            <w:pPr>
              <w:spacing w:before="100" w:beforeAutospacing="1" w:after="100" w:afterAutospacing="1"/>
              <w:outlineLvl w:val="3"/>
              <w:rPr>
                <w:rFonts w:ascii="Times New Roman" w:eastAsia="Times New Roman" w:hAnsi="Times New Roman" w:cs="Times New Roman"/>
                <w:b/>
                <w:bCs/>
                <w:kern w:val="0"/>
                <w:sz w:val="24"/>
                <w:szCs w:val="24"/>
                <w:lang w:eastAsia="uk-UA"/>
                <w14:ligatures w14:val="none"/>
              </w:rPr>
            </w:pPr>
            <w:r w:rsidRPr="003E055A">
              <w:rPr>
                <w:rFonts w:ascii="Times New Roman" w:hAnsi="Times New Roman" w:cs="Times New Roman"/>
                <w:sz w:val="24"/>
                <w:szCs w:val="24"/>
              </w:rPr>
              <w:t>Створення образу державного діяча, лідера незалежної України</w:t>
            </w:r>
          </w:p>
        </w:tc>
      </w:tr>
      <w:tr w:rsidR="003E055A" w14:paraId="0CF46D61" w14:textId="77777777" w:rsidTr="003E055A">
        <w:tc>
          <w:tcPr>
            <w:tcW w:w="1868" w:type="dxa"/>
            <w:tcBorders>
              <w:top w:val="single" w:sz="6" w:space="0" w:color="CCCCCC"/>
              <w:left w:val="single" w:sz="6" w:space="0" w:color="CCCCCC"/>
              <w:bottom w:val="single" w:sz="6" w:space="0" w:color="CCCCCC"/>
              <w:right w:val="single" w:sz="6" w:space="0" w:color="CCCCCC"/>
            </w:tcBorders>
            <w:vAlign w:val="bottom"/>
          </w:tcPr>
          <w:p w14:paraId="548E17B4" w14:textId="535704CD" w:rsidR="003E055A" w:rsidRPr="003E055A" w:rsidRDefault="003E055A" w:rsidP="003E055A">
            <w:pPr>
              <w:spacing w:before="100" w:beforeAutospacing="1" w:after="100" w:afterAutospacing="1"/>
              <w:outlineLvl w:val="3"/>
              <w:rPr>
                <w:rFonts w:ascii="Times New Roman" w:eastAsia="Times New Roman" w:hAnsi="Times New Roman" w:cs="Times New Roman"/>
                <w:b/>
                <w:bCs/>
                <w:kern w:val="0"/>
                <w:sz w:val="24"/>
                <w:szCs w:val="24"/>
                <w:lang w:eastAsia="uk-UA"/>
                <w14:ligatures w14:val="none"/>
              </w:rPr>
            </w:pPr>
            <w:r w:rsidRPr="003E055A">
              <w:rPr>
                <w:rFonts w:ascii="Times New Roman" w:hAnsi="Times New Roman" w:cs="Times New Roman"/>
                <w:sz w:val="24"/>
                <w:szCs w:val="24"/>
              </w:rPr>
              <w:t>Фотографії з офіційних заходів (різні роки)</w:t>
            </w:r>
          </w:p>
        </w:tc>
        <w:tc>
          <w:tcPr>
            <w:tcW w:w="1869" w:type="dxa"/>
            <w:tcBorders>
              <w:top w:val="single" w:sz="6" w:space="0" w:color="CCCCCC"/>
              <w:left w:val="single" w:sz="6" w:space="0" w:color="CCCCCC"/>
              <w:bottom w:val="single" w:sz="6" w:space="0" w:color="CCCCCC"/>
              <w:right w:val="single" w:sz="6" w:space="0" w:color="CCCCCC"/>
            </w:tcBorders>
            <w:vAlign w:val="bottom"/>
          </w:tcPr>
          <w:p w14:paraId="6A3040CF" w14:textId="4C600DE1" w:rsidR="003E055A" w:rsidRPr="003E055A" w:rsidRDefault="003E055A" w:rsidP="003E055A">
            <w:pPr>
              <w:spacing w:before="100" w:beforeAutospacing="1" w:after="100" w:afterAutospacing="1"/>
              <w:outlineLvl w:val="3"/>
              <w:rPr>
                <w:rFonts w:ascii="Times New Roman" w:eastAsia="Times New Roman" w:hAnsi="Times New Roman" w:cs="Times New Roman"/>
                <w:b/>
                <w:bCs/>
                <w:kern w:val="0"/>
                <w:sz w:val="24"/>
                <w:szCs w:val="24"/>
                <w:lang w:eastAsia="uk-UA"/>
                <w14:ligatures w14:val="none"/>
              </w:rPr>
            </w:pPr>
            <w:r w:rsidRPr="003E055A">
              <w:rPr>
                <w:rFonts w:ascii="Times New Roman" w:hAnsi="Times New Roman" w:cs="Times New Roman"/>
                <w:sz w:val="24"/>
                <w:szCs w:val="24"/>
              </w:rPr>
              <w:t>Ірина Геращенко (жінка)</w:t>
            </w:r>
          </w:p>
        </w:tc>
        <w:tc>
          <w:tcPr>
            <w:tcW w:w="1869" w:type="dxa"/>
            <w:tcBorders>
              <w:top w:val="single" w:sz="6" w:space="0" w:color="CCCCCC"/>
              <w:left w:val="single" w:sz="6" w:space="0" w:color="CCCCCC"/>
              <w:bottom w:val="single" w:sz="6" w:space="0" w:color="CCCCCC"/>
              <w:right w:val="single" w:sz="6" w:space="0" w:color="CCCCCC"/>
            </w:tcBorders>
            <w:vAlign w:val="bottom"/>
          </w:tcPr>
          <w:p w14:paraId="58333F08" w14:textId="1C014FAD" w:rsidR="003E055A" w:rsidRPr="003E055A" w:rsidRDefault="003E055A" w:rsidP="003E055A">
            <w:pPr>
              <w:spacing w:before="100" w:beforeAutospacing="1" w:after="100" w:afterAutospacing="1"/>
              <w:outlineLvl w:val="3"/>
              <w:rPr>
                <w:rFonts w:ascii="Times New Roman" w:eastAsia="Times New Roman" w:hAnsi="Times New Roman" w:cs="Times New Roman"/>
                <w:b/>
                <w:bCs/>
                <w:kern w:val="0"/>
                <w:sz w:val="24"/>
                <w:szCs w:val="24"/>
                <w:lang w:eastAsia="uk-UA"/>
                <w14:ligatures w14:val="none"/>
              </w:rPr>
            </w:pPr>
            <w:r w:rsidRPr="003E055A">
              <w:rPr>
                <w:rFonts w:ascii="Times New Roman" w:hAnsi="Times New Roman" w:cs="Times New Roman"/>
                <w:sz w:val="24"/>
                <w:szCs w:val="24"/>
              </w:rPr>
              <w:t>Діловий стиль одягу, стриманий та професійний вигляд.</w:t>
            </w:r>
          </w:p>
        </w:tc>
        <w:tc>
          <w:tcPr>
            <w:tcW w:w="1869" w:type="dxa"/>
            <w:tcBorders>
              <w:top w:val="single" w:sz="6" w:space="0" w:color="CCCCCC"/>
              <w:left w:val="single" w:sz="6" w:space="0" w:color="CCCCCC"/>
              <w:bottom w:val="single" w:sz="6" w:space="0" w:color="CCCCCC"/>
              <w:right w:val="single" w:sz="6" w:space="0" w:color="CCCCCC"/>
            </w:tcBorders>
            <w:vAlign w:val="bottom"/>
          </w:tcPr>
          <w:p w14:paraId="4105FD15" w14:textId="795A58A4" w:rsidR="003E055A" w:rsidRPr="003E055A" w:rsidRDefault="003E055A" w:rsidP="003E055A">
            <w:pPr>
              <w:spacing w:before="100" w:beforeAutospacing="1" w:after="100" w:afterAutospacing="1"/>
              <w:outlineLvl w:val="3"/>
              <w:rPr>
                <w:rFonts w:ascii="Times New Roman" w:eastAsia="Times New Roman" w:hAnsi="Times New Roman" w:cs="Times New Roman"/>
                <w:b/>
                <w:bCs/>
                <w:kern w:val="0"/>
                <w:sz w:val="24"/>
                <w:szCs w:val="24"/>
                <w:lang w:eastAsia="uk-UA"/>
                <w14:ligatures w14:val="none"/>
              </w:rPr>
            </w:pPr>
            <w:r w:rsidRPr="003E055A">
              <w:rPr>
                <w:rFonts w:ascii="Times New Roman" w:hAnsi="Times New Roman" w:cs="Times New Roman"/>
                <w:sz w:val="24"/>
                <w:szCs w:val="24"/>
              </w:rPr>
              <w:t>-</w:t>
            </w:r>
          </w:p>
        </w:tc>
        <w:tc>
          <w:tcPr>
            <w:tcW w:w="1869" w:type="dxa"/>
            <w:tcBorders>
              <w:top w:val="single" w:sz="6" w:space="0" w:color="CCCCCC"/>
              <w:left w:val="single" w:sz="6" w:space="0" w:color="CCCCCC"/>
              <w:bottom w:val="single" w:sz="6" w:space="0" w:color="CCCCCC"/>
              <w:right w:val="single" w:sz="6" w:space="0" w:color="CCCCCC"/>
            </w:tcBorders>
            <w:vAlign w:val="bottom"/>
          </w:tcPr>
          <w:p w14:paraId="1DCAED0A" w14:textId="77777777" w:rsidR="003E055A" w:rsidRPr="003E055A" w:rsidRDefault="003E055A" w:rsidP="003E055A">
            <w:pPr>
              <w:spacing w:before="100" w:beforeAutospacing="1" w:after="100" w:afterAutospacing="1"/>
              <w:outlineLvl w:val="3"/>
              <w:rPr>
                <w:rFonts w:ascii="Times New Roman" w:eastAsia="Times New Roman" w:hAnsi="Times New Roman" w:cs="Times New Roman"/>
                <w:b/>
                <w:bCs/>
                <w:kern w:val="0"/>
                <w:sz w:val="24"/>
                <w:szCs w:val="24"/>
                <w:lang w:eastAsia="uk-UA"/>
                <w14:ligatures w14:val="none"/>
              </w:rPr>
            </w:pPr>
          </w:p>
        </w:tc>
      </w:tr>
      <w:tr w:rsidR="003E055A" w14:paraId="400E7B8F" w14:textId="77777777" w:rsidTr="003E055A">
        <w:tc>
          <w:tcPr>
            <w:tcW w:w="1868" w:type="dxa"/>
            <w:tcBorders>
              <w:top w:val="single" w:sz="6" w:space="0" w:color="CCCCCC"/>
              <w:left w:val="single" w:sz="6" w:space="0" w:color="CCCCCC"/>
              <w:bottom w:val="single" w:sz="6" w:space="0" w:color="CCCCCC"/>
              <w:right w:val="single" w:sz="6" w:space="0" w:color="CCCCCC"/>
            </w:tcBorders>
            <w:vAlign w:val="bottom"/>
          </w:tcPr>
          <w:p w14:paraId="1814E66D" w14:textId="1A077FA5" w:rsidR="003E055A" w:rsidRPr="003E055A" w:rsidRDefault="003E055A" w:rsidP="003E055A">
            <w:pPr>
              <w:spacing w:before="100" w:beforeAutospacing="1" w:after="100" w:afterAutospacing="1"/>
              <w:outlineLvl w:val="3"/>
              <w:rPr>
                <w:rFonts w:ascii="Times New Roman" w:eastAsia="Times New Roman" w:hAnsi="Times New Roman" w:cs="Times New Roman"/>
                <w:b/>
                <w:bCs/>
                <w:kern w:val="0"/>
                <w:sz w:val="24"/>
                <w:szCs w:val="24"/>
                <w:lang w:eastAsia="uk-UA"/>
                <w14:ligatures w14:val="none"/>
              </w:rPr>
            </w:pPr>
            <w:r w:rsidRPr="003E055A">
              <w:rPr>
                <w:rFonts w:ascii="Times New Roman" w:hAnsi="Times New Roman" w:cs="Times New Roman"/>
                <w:sz w:val="24"/>
                <w:szCs w:val="24"/>
              </w:rPr>
              <w:t>Фотографії з благодійних заходів (різні роки)</w:t>
            </w:r>
          </w:p>
        </w:tc>
        <w:tc>
          <w:tcPr>
            <w:tcW w:w="1869" w:type="dxa"/>
            <w:tcBorders>
              <w:top w:val="single" w:sz="6" w:space="0" w:color="CCCCCC"/>
              <w:left w:val="single" w:sz="6" w:space="0" w:color="CCCCCC"/>
              <w:bottom w:val="single" w:sz="6" w:space="0" w:color="CCCCCC"/>
              <w:right w:val="single" w:sz="6" w:space="0" w:color="CCCCCC"/>
            </w:tcBorders>
            <w:vAlign w:val="bottom"/>
          </w:tcPr>
          <w:p w14:paraId="74D8A24F" w14:textId="2CB89E5B" w:rsidR="003E055A" w:rsidRPr="003E055A" w:rsidRDefault="003E055A" w:rsidP="003E055A">
            <w:pPr>
              <w:spacing w:before="100" w:beforeAutospacing="1" w:after="100" w:afterAutospacing="1"/>
              <w:outlineLvl w:val="3"/>
              <w:rPr>
                <w:rFonts w:ascii="Times New Roman" w:eastAsia="Times New Roman" w:hAnsi="Times New Roman" w:cs="Times New Roman"/>
                <w:b/>
                <w:bCs/>
                <w:kern w:val="0"/>
                <w:sz w:val="24"/>
                <w:szCs w:val="24"/>
                <w:lang w:eastAsia="uk-UA"/>
                <w14:ligatures w14:val="none"/>
              </w:rPr>
            </w:pPr>
            <w:r w:rsidRPr="003E055A">
              <w:rPr>
                <w:rFonts w:ascii="Times New Roman" w:hAnsi="Times New Roman" w:cs="Times New Roman"/>
                <w:sz w:val="24"/>
                <w:szCs w:val="24"/>
              </w:rPr>
              <w:t>Оксана Маркарова (жінка)</w:t>
            </w:r>
          </w:p>
        </w:tc>
        <w:tc>
          <w:tcPr>
            <w:tcW w:w="1869" w:type="dxa"/>
            <w:tcBorders>
              <w:top w:val="single" w:sz="6" w:space="0" w:color="CCCCCC"/>
              <w:left w:val="single" w:sz="6" w:space="0" w:color="CCCCCC"/>
              <w:bottom w:val="single" w:sz="6" w:space="0" w:color="CCCCCC"/>
              <w:right w:val="single" w:sz="6" w:space="0" w:color="CCCCCC"/>
            </w:tcBorders>
            <w:vAlign w:val="bottom"/>
          </w:tcPr>
          <w:p w14:paraId="35D7B22D" w14:textId="419FD27D" w:rsidR="003E055A" w:rsidRPr="003E055A" w:rsidRDefault="003E055A" w:rsidP="003E055A">
            <w:pPr>
              <w:spacing w:before="100" w:beforeAutospacing="1" w:after="100" w:afterAutospacing="1"/>
              <w:outlineLvl w:val="3"/>
              <w:rPr>
                <w:rFonts w:ascii="Times New Roman" w:eastAsia="Times New Roman" w:hAnsi="Times New Roman" w:cs="Times New Roman"/>
                <w:b/>
                <w:bCs/>
                <w:kern w:val="0"/>
                <w:sz w:val="24"/>
                <w:szCs w:val="24"/>
                <w:lang w:eastAsia="uk-UA"/>
                <w14:ligatures w14:val="none"/>
              </w:rPr>
            </w:pPr>
            <w:r w:rsidRPr="003E055A">
              <w:rPr>
                <w:rFonts w:ascii="Times New Roman" w:hAnsi="Times New Roman" w:cs="Times New Roman"/>
                <w:sz w:val="24"/>
                <w:szCs w:val="24"/>
              </w:rPr>
              <w:t>Елегантний стиль одягу, доброзичливий вигляд.</w:t>
            </w:r>
          </w:p>
        </w:tc>
        <w:tc>
          <w:tcPr>
            <w:tcW w:w="1869" w:type="dxa"/>
            <w:tcBorders>
              <w:top w:val="single" w:sz="6" w:space="0" w:color="CCCCCC"/>
              <w:left w:val="single" w:sz="6" w:space="0" w:color="CCCCCC"/>
              <w:bottom w:val="single" w:sz="6" w:space="0" w:color="CCCCCC"/>
              <w:right w:val="single" w:sz="6" w:space="0" w:color="CCCCCC"/>
            </w:tcBorders>
            <w:vAlign w:val="bottom"/>
          </w:tcPr>
          <w:p w14:paraId="2EDB3D65" w14:textId="483A0A90" w:rsidR="003E055A" w:rsidRPr="003E055A" w:rsidRDefault="003E055A" w:rsidP="003E055A">
            <w:pPr>
              <w:spacing w:before="100" w:beforeAutospacing="1" w:after="100" w:afterAutospacing="1"/>
              <w:outlineLvl w:val="3"/>
              <w:rPr>
                <w:rFonts w:ascii="Times New Roman" w:eastAsia="Times New Roman" w:hAnsi="Times New Roman" w:cs="Times New Roman"/>
                <w:b/>
                <w:bCs/>
                <w:kern w:val="0"/>
                <w:sz w:val="24"/>
                <w:szCs w:val="24"/>
                <w:lang w:eastAsia="uk-UA"/>
                <w14:ligatures w14:val="none"/>
              </w:rPr>
            </w:pPr>
            <w:r w:rsidRPr="003E055A">
              <w:rPr>
                <w:rFonts w:ascii="Times New Roman" w:hAnsi="Times New Roman" w:cs="Times New Roman"/>
                <w:sz w:val="24"/>
                <w:szCs w:val="24"/>
              </w:rPr>
              <w:t xml:space="preserve">Може підкреслюватись </w:t>
            </w:r>
            <w:r w:rsidR="00BD42D6">
              <w:rPr>
                <w:rFonts w:ascii="Times New Roman" w:hAnsi="Times New Roman" w:cs="Times New Roman"/>
                <w:sz w:val="24"/>
                <w:szCs w:val="24"/>
              </w:rPr>
              <w:t>«</w:t>
            </w:r>
            <w:r w:rsidRPr="003E055A">
              <w:rPr>
                <w:rFonts w:ascii="Times New Roman" w:hAnsi="Times New Roman" w:cs="Times New Roman"/>
                <w:sz w:val="24"/>
                <w:szCs w:val="24"/>
              </w:rPr>
              <w:t>жіночність</w:t>
            </w:r>
            <w:r w:rsidR="00BD42D6">
              <w:rPr>
                <w:rFonts w:ascii="Times New Roman" w:hAnsi="Times New Roman" w:cs="Times New Roman"/>
                <w:sz w:val="24"/>
                <w:szCs w:val="24"/>
              </w:rPr>
              <w:t>»</w:t>
            </w:r>
            <w:r w:rsidRPr="003E055A">
              <w:rPr>
                <w:rFonts w:ascii="Times New Roman" w:hAnsi="Times New Roman" w:cs="Times New Roman"/>
                <w:sz w:val="24"/>
                <w:szCs w:val="24"/>
              </w:rPr>
              <w:t xml:space="preserve"> та </w:t>
            </w:r>
            <w:r w:rsidR="00BD42D6">
              <w:rPr>
                <w:rFonts w:ascii="Times New Roman" w:hAnsi="Times New Roman" w:cs="Times New Roman"/>
                <w:sz w:val="24"/>
                <w:szCs w:val="24"/>
              </w:rPr>
              <w:t>«</w:t>
            </w:r>
            <w:r w:rsidRPr="003E055A">
              <w:rPr>
                <w:rFonts w:ascii="Times New Roman" w:hAnsi="Times New Roman" w:cs="Times New Roman"/>
                <w:sz w:val="24"/>
                <w:szCs w:val="24"/>
              </w:rPr>
              <w:t>милосердя</w:t>
            </w:r>
            <w:r w:rsidR="00BD42D6">
              <w:rPr>
                <w:rFonts w:ascii="Times New Roman" w:hAnsi="Times New Roman" w:cs="Times New Roman"/>
                <w:sz w:val="24"/>
                <w:szCs w:val="24"/>
              </w:rPr>
              <w:t>»</w:t>
            </w:r>
            <w:r w:rsidRPr="003E055A">
              <w:rPr>
                <w:rFonts w:ascii="Times New Roman" w:hAnsi="Times New Roman" w:cs="Times New Roman"/>
                <w:sz w:val="24"/>
                <w:szCs w:val="24"/>
              </w:rPr>
              <w:t>.</w:t>
            </w:r>
          </w:p>
        </w:tc>
        <w:tc>
          <w:tcPr>
            <w:tcW w:w="1869" w:type="dxa"/>
            <w:tcBorders>
              <w:top w:val="single" w:sz="6" w:space="0" w:color="CCCCCC"/>
              <w:left w:val="single" w:sz="6" w:space="0" w:color="CCCCCC"/>
              <w:bottom w:val="single" w:sz="6" w:space="0" w:color="CCCCCC"/>
              <w:right w:val="single" w:sz="6" w:space="0" w:color="CCCCCC"/>
            </w:tcBorders>
            <w:vAlign w:val="bottom"/>
          </w:tcPr>
          <w:p w14:paraId="2BCF0563" w14:textId="77777777" w:rsidR="003E055A" w:rsidRPr="003E055A" w:rsidRDefault="003E055A" w:rsidP="003E055A">
            <w:pPr>
              <w:spacing w:before="100" w:beforeAutospacing="1" w:after="100" w:afterAutospacing="1"/>
              <w:outlineLvl w:val="3"/>
              <w:rPr>
                <w:rFonts w:ascii="Times New Roman" w:eastAsia="Times New Roman" w:hAnsi="Times New Roman" w:cs="Times New Roman"/>
                <w:b/>
                <w:bCs/>
                <w:kern w:val="0"/>
                <w:sz w:val="24"/>
                <w:szCs w:val="24"/>
                <w:lang w:eastAsia="uk-UA"/>
                <w14:ligatures w14:val="none"/>
              </w:rPr>
            </w:pPr>
          </w:p>
        </w:tc>
      </w:tr>
    </w:tbl>
    <w:p w14:paraId="1AE3956E" w14:textId="77777777" w:rsidR="00262575" w:rsidRPr="00262575" w:rsidRDefault="00262575" w:rsidP="00A20FC8">
      <w:pPr>
        <w:spacing w:before="100" w:beforeAutospacing="1" w:after="100" w:afterAutospacing="1" w:line="240" w:lineRule="auto"/>
        <w:outlineLvl w:val="3"/>
        <w:rPr>
          <w:rFonts w:ascii="Times New Roman" w:eastAsia="Times New Roman" w:hAnsi="Times New Roman" w:cs="Times New Roman"/>
          <w:b/>
          <w:bCs/>
          <w:kern w:val="0"/>
          <w:sz w:val="28"/>
          <w:szCs w:val="28"/>
          <w:lang w:eastAsia="uk-UA"/>
          <w14:ligatures w14:val="none"/>
        </w:rPr>
      </w:pPr>
    </w:p>
    <w:p w14:paraId="72EEF60C" w14:textId="77777777" w:rsidR="00A05F0B" w:rsidRDefault="00A20FC8" w:rsidP="00A05F0B">
      <w:pPr>
        <w:spacing w:after="0" w:line="360" w:lineRule="auto"/>
        <w:ind w:firstLine="567"/>
        <w:jc w:val="both"/>
        <w:outlineLvl w:val="3"/>
        <w:rPr>
          <w:rFonts w:ascii="Times New Roman" w:eastAsia="Times New Roman" w:hAnsi="Times New Roman" w:cs="Times New Roman"/>
          <w:b/>
          <w:bCs/>
          <w:kern w:val="0"/>
          <w:sz w:val="28"/>
          <w:szCs w:val="28"/>
          <w:lang w:eastAsia="uk-UA"/>
          <w14:ligatures w14:val="none"/>
        </w:rPr>
      </w:pPr>
      <w:r w:rsidRPr="00A05F0B">
        <w:rPr>
          <w:rFonts w:ascii="Times New Roman" w:eastAsia="Times New Roman" w:hAnsi="Times New Roman" w:cs="Times New Roman"/>
          <w:b/>
          <w:bCs/>
          <w:kern w:val="0"/>
          <w:sz w:val="28"/>
          <w:szCs w:val="28"/>
          <w:lang w:eastAsia="uk-UA"/>
          <w14:ligatures w14:val="none"/>
        </w:rPr>
        <w:t>2.</w:t>
      </w:r>
      <w:r w:rsidR="00262575" w:rsidRPr="00A05F0B">
        <w:rPr>
          <w:rFonts w:ascii="Times New Roman" w:eastAsia="Times New Roman" w:hAnsi="Times New Roman" w:cs="Times New Roman"/>
          <w:b/>
          <w:bCs/>
          <w:kern w:val="0"/>
          <w:sz w:val="28"/>
          <w:szCs w:val="28"/>
          <w:lang w:eastAsia="uk-UA"/>
          <w14:ligatures w14:val="none"/>
        </w:rPr>
        <w:t>3</w:t>
      </w:r>
      <w:r w:rsidRPr="00A05F0B">
        <w:rPr>
          <w:rFonts w:ascii="Times New Roman" w:eastAsia="Times New Roman" w:hAnsi="Times New Roman" w:cs="Times New Roman"/>
          <w:b/>
          <w:bCs/>
          <w:kern w:val="0"/>
          <w:sz w:val="28"/>
          <w:szCs w:val="28"/>
          <w:lang w:eastAsia="uk-UA"/>
          <w14:ligatures w14:val="none"/>
        </w:rPr>
        <w:t xml:space="preserve">. </w:t>
      </w:r>
      <w:r w:rsidR="00A05F0B" w:rsidRPr="00A05F0B">
        <w:rPr>
          <w:rFonts w:ascii="Times New Roman" w:eastAsia="Times New Roman" w:hAnsi="Times New Roman" w:cs="Times New Roman"/>
          <w:b/>
          <w:bCs/>
          <w:kern w:val="0"/>
          <w:sz w:val="28"/>
          <w:szCs w:val="28"/>
          <w:lang w:eastAsia="uk-UA"/>
          <w14:ligatures w14:val="none"/>
        </w:rPr>
        <w:t xml:space="preserve">Гендерні стереотипи та їх відображення в іміджі політичних лідерів </w:t>
      </w:r>
    </w:p>
    <w:p w14:paraId="31F1DD96" w14:textId="77777777" w:rsidR="00F61EAF" w:rsidRPr="00A05F0B" w:rsidRDefault="00F61EAF" w:rsidP="00A05F0B">
      <w:pPr>
        <w:spacing w:after="0" w:line="360" w:lineRule="auto"/>
        <w:ind w:firstLine="567"/>
        <w:jc w:val="both"/>
        <w:outlineLvl w:val="3"/>
        <w:rPr>
          <w:rFonts w:ascii="Times New Roman" w:eastAsia="Times New Roman" w:hAnsi="Times New Roman" w:cs="Times New Roman"/>
          <w:b/>
          <w:bCs/>
          <w:kern w:val="0"/>
          <w:sz w:val="28"/>
          <w:szCs w:val="28"/>
          <w:lang w:eastAsia="uk-UA"/>
          <w14:ligatures w14:val="none"/>
        </w:rPr>
      </w:pPr>
    </w:p>
    <w:p w14:paraId="179BA4AF" w14:textId="536C4F84" w:rsidR="00A05F0B" w:rsidRPr="00A05F0B" w:rsidRDefault="00A05F0B" w:rsidP="008836FA">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A05F0B">
        <w:rPr>
          <w:rFonts w:ascii="Times New Roman" w:eastAsia="Times New Roman" w:hAnsi="Times New Roman" w:cs="Times New Roman"/>
          <w:kern w:val="0"/>
          <w:sz w:val="28"/>
          <w:szCs w:val="28"/>
          <w:lang w:eastAsia="uk-UA"/>
          <w14:ligatures w14:val="none"/>
        </w:rPr>
        <w:t xml:space="preserve">У сучасному світі, де інформаційні потоки формують громадську думку та впливають на політичні процеси, медіа відіграють ключову роль у створенні та поширенні образів політичних лідерів. Проте, цей процес не є нейтральним дзеркалом реальності. Він часто оповитий мережею гендерних стереотипів, що глибоко вкорінені в суспільстві та впливають на те, як чоловіки та жінки політики сприймаються аудиторією. Журналістика, як один з основних </w:t>
      </w:r>
      <w:r w:rsidRPr="00A05F0B">
        <w:rPr>
          <w:rFonts w:ascii="Times New Roman" w:eastAsia="Times New Roman" w:hAnsi="Times New Roman" w:cs="Times New Roman"/>
          <w:kern w:val="0"/>
          <w:sz w:val="28"/>
          <w:szCs w:val="28"/>
          <w:lang w:eastAsia="uk-UA"/>
          <w14:ligatures w14:val="none"/>
        </w:rPr>
        <w:lastRenderedPageBreak/>
        <w:t xml:space="preserve">каналів комунікації між політиками та суспільством, не лише відображає ці стереотипи, але й, часом, активно їх підтримує та посилює, конструюючи образи, що відповідають усталеним уявленням про </w:t>
      </w:r>
      <w:r w:rsidR="00BD42D6">
        <w:rPr>
          <w:rFonts w:ascii="Times New Roman" w:eastAsia="Times New Roman" w:hAnsi="Times New Roman" w:cs="Times New Roman"/>
          <w:kern w:val="0"/>
          <w:sz w:val="28"/>
          <w:szCs w:val="28"/>
          <w:lang w:eastAsia="uk-UA"/>
          <w14:ligatures w14:val="none"/>
        </w:rPr>
        <w:t>«</w:t>
      </w:r>
      <w:r w:rsidRPr="00A05F0B">
        <w:rPr>
          <w:rFonts w:ascii="Times New Roman" w:eastAsia="Times New Roman" w:hAnsi="Times New Roman" w:cs="Times New Roman"/>
          <w:kern w:val="0"/>
          <w:sz w:val="28"/>
          <w:szCs w:val="28"/>
          <w:lang w:eastAsia="uk-UA"/>
          <w14:ligatures w14:val="none"/>
        </w:rPr>
        <w:t>чоловіче</w:t>
      </w:r>
      <w:r w:rsidR="00BD42D6">
        <w:rPr>
          <w:rFonts w:ascii="Times New Roman" w:eastAsia="Times New Roman" w:hAnsi="Times New Roman" w:cs="Times New Roman"/>
          <w:kern w:val="0"/>
          <w:sz w:val="28"/>
          <w:szCs w:val="28"/>
          <w:lang w:eastAsia="uk-UA"/>
          <w14:ligatures w14:val="none"/>
        </w:rPr>
        <w:t>»</w:t>
      </w:r>
      <w:r w:rsidRPr="00A05F0B">
        <w:rPr>
          <w:rFonts w:ascii="Times New Roman" w:eastAsia="Times New Roman" w:hAnsi="Times New Roman" w:cs="Times New Roman"/>
          <w:kern w:val="0"/>
          <w:sz w:val="28"/>
          <w:szCs w:val="28"/>
          <w:lang w:eastAsia="uk-UA"/>
          <w14:ligatures w14:val="none"/>
        </w:rPr>
        <w:t xml:space="preserve"> та </w:t>
      </w:r>
      <w:r w:rsidR="00BD42D6">
        <w:rPr>
          <w:rFonts w:ascii="Times New Roman" w:eastAsia="Times New Roman" w:hAnsi="Times New Roman" w:cs="Times New Roman"/>
          <w:kern w:val="0"/>
          <w:sz w:val="28"/>
          <w:szCs w:val="28"/>
          <w:lang w:eastAsia="uk-UA"/>
          <w14:ligatures w14:val="none"/>
        </w:rPr>
        <w:t>«</w:t>
      </w:r>
      <w:r w:rsidRPr="00A05F0B">
        <w:rPr>
          <w:rFonts w:ascii="Times New Roman" w:eastAsia="Times New Roman" w:hAnsi="Times New Roman" w:cs="Times New Roman"/>
          <w:kern w:val="0"/>
          <w:sz w:val="28"/>
          <w:szCs w:val="28"/>
          <w:lang w:eastAsia="uk-UA"/>
          <w14:ligatures w14:val="none"/>
        </w:rPr>
        <w:t>жіноче</w:t>
      </w:r>
      <w:r w:rsidR="00BD42D6">
        <w:rPr>
          <w:rFonts w:ascii="Times New Roman" w:eastAsia="Times New Roman" w:hAnsi="Times New Roman" w:cs="Times New Roman"/>
          <w:kern w:val="0"/>
          <w:sz w:val="28"/>
          <w:szCs w:val="28"/>
          <w:lang w:eastAsia="uk-UA"/>
          <w14:ligatures w14:val="none"/>
        </w:rPr>
        <w:t>»</w:t>
      </w:r>
      <w:r w:rsidRPr="00A05F0B">
        <w:rPr>
          <w:rFonts w:ascii="Times New Roman" w:eastAsia="Times New Roman" w:hAnsi="Times New Roman" w:cs="Times New Roman"/>
          <w:kern w:val="0"/>
          <w:sz w:val="28"/>
          <w:szCs w:val="28"/>
          <w:lang w:eastAsia="uk-UA"/>
          <w14:ligatures w14:val="none"/>
        </w:rPr>
        <w:t xml:space="preserve"> лідерство.</w:t>
      </w:r>
    </w:p>
    <w:p w14:paraId="49097A15" w14:textId="42FF623D" w:rsidR="00A05F0B" w:rsidRPr="00A05F0B" w:rsidRDefault="00A05F0B" w:rsidP="008836FA">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A05F0B">
        <w:rPr>
          <w:rFonts w:ascii="Times New Roman" w:eastAsia="Times New Roman" w:hAnsi="Times New Roman" w:cs="Times New Roman"/>
          <w:kern w:val="0"/>
          <w:sz w:val="28"/>
          <w:szCs w:val="28"/>
          <w:lang w:eastAsia="uk-UA"/>
          <w14:ligatures w14:val="none"/>
        </w:rPr>
        <w:t xml:space="preserve">Ця проблема набуває особливої гостроти в контексті боротьби за гендерну рівність та розширення політичної участі жінок. Уявлення про те, яким повинен бути </w:t>
      </w:r>
      <w:r w:rsidR="00BD42D6">
        <w:rPr>
          <w:rFonts w:ascii="Times New Roman" w:eastAsia="Times New Roman" w:hAnsi="Times New Roman" w:cs="Times New Roman"/>
          <w:kern w:val="0"/>
          <w:sz w:val="28"/>
          <w:szCs w:val="28"/>
          <w:lang w:eastAsia="uk-UA"/>
          <w14:ligatures w14:val="none"/>
        </w:rPr>
        <w:t>«</w:t>
      </w:r>
      <w:r w:rsidRPr="00A05F0B">
        <w:rPr>
          <w:rFonts w:ascii="Times New Roman" w:eastAsia="Times New Roman" w:hAnsi="Times New Roman" w:cs="Times New Roman"/>
          <w:kern w:val="0"/>
          <w:sz w:val="28"/>
          <w:szCs w:val="28"/>
          <w:lang w:eastAsia="uk-UA"/>
          <w14:ligatures w14:val="none"/>
        </w:rPr>
        <w:t>справжній</w:t>
      </w:r>
      <w:r w:rsidR="00BD42D6">
        <w:rPr>
          <w:rFonts w:ascii="Times New Roman" w:eastAsia="Times New Roman" w:hAnsi="Times New Roman" w:cs="Times New Roman"/>
          <w:kern w:val="0"/>
          <w:sz w:val="28"/>
          <w:szCs w:val="28"/>
          <w:lang w:eastAsia="uk-UA"/>
          <w14:ligatures w14:val="none"/>
        </w:rPr>
        <w:t>»</w:t>
      </w:r>
      <w:r w:rsidRPr="00A05F0B">
        <w:rPr>
          <w:rFonts w:ascii="Times New Roman" w:eastAsia="Times New Roman" w:hAnsi="Times New Roman" w:cs="Times New Roman"/>
          <w:kern w:val="0"/>
          <w:sz w:val="28"/>
          <w:szCs w:val="28"/>
          <w:lang w:eastAsia="uk-UA"/>
          <w14:ligatures w14:val="none"/>
        </w:rPr>
        <w:t xml:space="preserve"> лідер, часто ґрунтуються на традиційних маскулінних характеристиках, таких як сила, рішучість, агресивність, тоді як жінкам-політикам часто приписують емоційність, м'якість, схильність до компромісів. Таке гендерне упередження призводить до того, що жінки-лідери стикаються з додатковими бар'єрами та викликами, пов'язаними з необхідністю долати стереотипні уявлення про свою роль у політиці.</w:t>
      </w:r>
    </w:p>
    <w:p w14:paraId="0B9D4D6D" w14:textId="547784E5" w:rsidR="00A05F0B" w:rsidRPr="00A05F0B" w:rsidRDefault="00C47E85" w:rsidP="008836FA">
      <w:pPr>
        <w:spacing w:after="0" w:line="360" w:lineRule="auto"/>
        <w:ind w:firstLine="567"/>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w:t>
      </w:r>
      <w:r w:rsidR="00A05F0B" w:rsidRPr="00A05F0B">
        <w:rPr>
          <w:rFonts w:ascii="Times New Roman" w:eastAsia="Times New Roman" w:hAnsi="Times New Roman" w:cs="Times New Roman"/>
          <w:kern w:val="0"/>
          <w:sz w:val="28"/>
          <w:szCs w:val="28"/>
          <w:lang w:eastAsia="uk-UA"/>
          <w14:ligatures w14:val="none"/>
        </w:rPr>
        <w:t>Журналістські матеріали, формуючи публічний образ політиків, часто несвідомо або свідомо підсилюють ці стереотипи, використовуючи відповідну лексику, візуальні образи та контексти</w:t>
      </w:r>
      <w:r>
        <w:rPr>
          <w:rFonts w:ascii="Times New Roman" w:eastAsia="Times New Roman" w:hAnsi="Times New Roman" w:cs="Times New Roman"/>
          <w:kern w:val="0"/>
          <w:sz w:val="28"/>
          <w:szCs w:val="28"/>
          <w:lang w:eastAsia="uk-UA"/>
          <w14:ligatures w14:val="none"/>
        </w:rPr>
        <w:t>» [17, с. 5]</w:t>
      </w:r>
      <w:r w:rsidR="00A05F0B" w:rsidRPr="00A05F0B">
        <w:rPr>
          <w:rFonts w:ascii="Times New Roman" w:eastAsia="Times New Roman" w:hAnsi="Times New Roman" w:cs="Times New Roman"/>
          <w:kern w:val="0"/>
          <w:sz w:val="28"/>
          <w:szCs w:val="28"/>
          <w:lang w:eastAsia="uk-UA"/>
          <w14:ligatures w14:val="none"/>
        </w:rPr>
        <w:t>. Аналіз медійних репрезентацій дозволяє виявити ці приховані механізми та зрозуміти, як гендерні стереотипи впливають на сприйняття політичних лідерів та формування громадської думки. Дослідження цієї проблематики є важливим для розвитку критичного мислення в суспільстві, підвищення гендерної чутливості журналістів та створення більш рівних можливостей для політичної участі жінок і чоловіків. Адже об'єктивне та неупереджене висвітлення діяльності політичних лідерів, незалежно від їхньої статі, є запорукою розвитку демократичного суспільства та забезпечення рівних прав та можливостей для всіх громадян.</w:t>
      </w:r>
    </w:p>
    <w:p w14:paraId="32A0E05F" w14:textId="77777777" w:rsidR="00A05F0B" w:rsidRPr="00A05F0B" w:rsidRDefault="00A05F0B" w:rsidP="008836FA">
      <w:pPr>
        <w:spacing w:after="0" w:line="360" w:lineRule="auto"/>
        <w:ind w:firstLine="567"/>
        <w:jc w:val="both"/>
        <w:rPr>
          <w:rFonts w:ascii="Times New Roman" w:hAnsi="Times New Roman" w:cs="Times New Roman"/>
          <w:sz w:val="28"/>
          <w:szCs w:val="28"/>
        </w:rPr>
      </w:pPr>
      <w:r w:rsidRPr="00A05F0B">
        <w:rPr>
          <w:rFonts w:ascii="Times New Roman" w:hAnsi="Times New Roman" w:cs="Times New Roman"/>
          <w:sz w:val="28"/>
          <w:szCs w:val="28"/>
        </w:rPr>
        <w:t xml:space="preserve">Аналіз формування іміджу політичного лідера потребує врахування гендерного аспекту, що є об'єктивною необхідністю в сучасному політикумі. Це розширює теоретичне розуміння іміджу, визнаючи можливість лідерства як чоловіків, так і жінок. Незважаючи на наявність необхідних здібностей та освіти у жінок, їхня участь у прийнятті загальнодержавних рішень в Україні залишається недостатньою, що суперечить прагненню до відповідності </w:t>
      </w:r>
      <w:r w:rsidRPr="00A05F0B">
        <w:rPr>
          <w:rFonts w:ascii="Times New Roman" w:hAnsi="Times New Roman" w:cs="Times New Roman"/>
          <w:sz w:val="28"/>
          <w:szCs w:val="28"/>
        </w:rPr>
        <w:lastRenderedPageBreak/>
        <w:t>гендерним стандартам цивілізованого світу. Це ставить питання про фактори, що впливають на сприйняття жінок-лідерок виборцями, та шляхи їхньої підтримки під час виборчих кампаній. Журналісти, висвітлюючи політичні процеси, мають враховувати ці аспекти, щоб не посилювати гендерні стереотипи та сприяти об'єктивному висвітленню інформації.</w:t>
      </w:r>
    </w:p>
    <w:p w14:paraId="60CC64F7" w14:textId="76053538" w:rsidR="00A05F0B" w:rsidRPr="00A05F0B" w:rsidRDefault="00A05F0B" w:rsidP="008836FA">
      <w:pPr>
        <w:spacing w:after="0" w:line="360" w:lineRule="auto"/>
        <w:ind w:firstLine="567"/>
        <w:jc w:val="both"/>
        <w:rPr>
          <w:rFonts w:ascii="Times New Roman" w:hAnsi="Times New Roman" w:cs="Times New Roman"/>
          <w:sz w:val="28"/>
          <w:szCs w:val="28"/>
        </w:rPr>
      </w:pPr>
      <w:r w:rsidRPr="00A05F0B">
        <w:rPr>
          <w:rFonts w:ascii="Times New Roman" w:hAnsi="Times New Roman" w:cs="Times New Roman"/>
          <w:sz w:val="28"/>
          <w:szCs w:val="28"/>
        </w:rPr>
        <w:t xml:space="preserve">Поняття </w:t>
      </w:r>
      <w:r w:rsidR="00BD42D6">
        <w:rPr>
          <w:rFonts w:ascii="Times New Roman" w:hAnsi="Times New Roman" w:cs="Times New Roman"/>
          <w:sz w:val="28"/>
          <w:szCs w:val="28"/>
        </w:rPr>
        <w:t>«</w:t>
      </w:r>
      <w:r w:rsidRPr="00A05F0B">
        <w:rPr>
          <w:rFonts w:ascii="Times New Roman" w:hAnsi="Times New Roman" w:cs="Times New Roman"/>
          <w:sz w:val="28"/>
          <w:szCs w:val="28"/>
        </w:rPr>
        <w:t>гендер</w:t>
      </w:r>
      <w:r w:rsidR="00BD42D6">
        <w:rPr>
          <w:rFonts w:ascii="Times New Roman" w:hAnsi="Times New Roman" w:cs="Times New Roman"/>
          <w:sz w:val="28"/>
          <w:szCs w:val="28"/>
        </w:rPr>
        <w:t>»</w:t>
      </w:r>
      <w:r w:rsidRPr="00A05F0B">
        <w:rPr>
          <w:rFonts w:ascii="Times New Roman" w:hAnsi="Times New Roman" w:cs="Times New Roman"/>
          <w:sz w:val="28"/>
          <w:szCs w:val="28"/>
        </w:rPr>
        <w:t xml:space="preserve"> визначається як система цінностей, норм і характеристик поведінки, стилю життя, мислення, ролей та відносин між жінками та чоловіками, сформована суспільством та підтримувана соціальними інститутами [</w:t>
      </w:r>
      <w:r w:rsidR="00C47E85">
        <w:rPr>
          <w:rFonts w:ascii="Times New Roman" w:hAnsi="Times New Roman" w:cs="Times New Roman"/>
          <w:sz w:val="28"/>
          <w:szCs w:val="28"/>
        </w:rPr>
        <w:t>35</w:t>
      </w:r>
      <w:r w:rsidRPr="00A05F0B">
        <w:rPr>
          <w:rFonts w:ascii="Times New Roman" w:hAnsi="Times New Roman" w:cs="Times New Roman"/>
          <w:sz w:val="28"/>
          <w:szCs w:val="28"/>
        </w:rPr>
        <w:t>, с. 11]. Ці уявлення залежать від соціального, політичного, економічного та культурного контекстів. Журналісти, створюючи матеріали про політиків, повинні усвідомлювати вплив цього контексту на формування іміджу.</w:t>
      </w:r>
    </w:p>
    <w:p w14:paraId="1C4A4A60" w14:textId="426CFD2C" w:rsidR="00A05F0B" w:rsidRPr="00A05F0B" w:rsidRDefault="00A05F0B" w:rsidP="008836FA">
      <w:pPr>
        <w:spacing w:after="0" w:line="360" w:lineRule="auto"/>
        <w:ind w:firstLine="567"/>
        <w:jc w:val="both"/>
        <w:rPr>
          <w:rFonts w:ascii="Times New Roman" w:hAnsi="Times New Roman" w:cs="Times New Roman"/>
          <w:sz w:val="28"/>
          <w:szCs w:val="28"/>
        </w:rPr>
      </w:pPr>
      <w:r w:rsidRPr="00A05F0B">
        <w:rPr>
          <w:rFonts w:ascii="Times New Roman" w:hAnsi="Times New Roman" w:cs="Times New Roman"/>
          <w:sz w:val="28"/>
          <w:szCs w:val="28"/>
        </w:rPr>
        <w:t xml:space="preserve">Перші гендерні дослідження політичного лідерства, що з'явилися в 70-х роках ХХ століття [3, с. 90], підкреслювали домінуючу роль статі у сприйнятті лідера (концепція гендерного потоку Б.Гутек). Патріархальні стереотипи призводять до упередженого ставлення до жінок, як до менш компетентних. Концепція гендерного добору лідерів Дж. Боумена підтверджує існування різних вимог до лідерів різної статі, що створює додаткові труднощі для жінок-політиків. Концепція токенізма Р. Кентера описує ситуацію, коли жінки в політиці виступають як </w:t>
      </w:r>
      <w:r w:rsidR="00BD42D6">
        <w:rPr>
          <w:rFonts w:ascii="Times New Roman" w:hAnsi="Times New Roman" w:cs="Times New Roman"/>
          <w:sz w:val="28"/>
          <w:szCs w:val="28"/>
        </w:rPr>
        <w:t>«</w:t>
      </w:r>
      <w:r w:rsidRPr="00A05F0B">
        <w:rPr>
          <w:rFonts w:ascii="Times New Roman" w:hAnsi="Times New Roman" w:cs="Times New Roman"/>
          <w:sz w:val="28"/>
          <w:szCs w:val="28"/>
        </w:rPr>
        <w:t>токени</w:t>
      </w:r>
      <w:r w:rsidR="00BD42D6">
        <w:rPr>
          <w:rFonts w:ascii="Times New Roman" w:hAnsi="Times New Roman" w:cs="Times New Roman"/>
          <w:sz w:val="28"/>
          <w:szCs w:val="28"/>
        </w:rPr>
        <w:t>»</w:t>
      </w:r>
      <w:r w:rsidRPr="00A05F0B">
        <w:rPr>
          <w:rFonts w:ascii="Times New Roman" w:hAnsi="Times New Roman" w:cs="Times New Roman"/>
          <w:sz w:val="28"/>
          <w:szCs w:val="28"/>
        </w:rPr>
        <w:t xml:space="preserve"> – символічні представниці, чиї характеристики перебільшуються через їхню нечисленність [3, с. 90]. Журналісти, висвітлюючи діяльність таких </w:t>
      </w:r>
      <w:r w:rsidR="00BD42D6">
        <w:rPr>
          <w:rFonts w:ascii="Times New Roman" w:hAnsi="Times New Roman" w:cs="Times New Roman"/>
          <w:sz w:val="28"/>
          <w:szCs w:val="28"/>
        </w:rPr>
        <w:t>«</w:t>
      </w:r>
      <w:r w:rsidRPr="00A05F0B">
        <w:rPr>
          <w:rFonts w:ascii="Times New Roman" w:hAnsi="Times New Roman" w:cs="Times New Roman"/>
          <w:sz w:val="28"/>
          <w:szCs w:val="28"/>
        </w:rPr>
        <w:t>токенів</w:t>
      </w:r>
      <w:r w:rsidR="00BD42D6">
        <w:rPr>
          <w:rFonts w:ascii="Times New Roman" w:hAnsi="Times New Roman" w:cs="Times New Roman"/>
          <w:sz w:val="28"/>
          <w:szCs w:val="28"/>
        </w:rPr>
        <w:t>»</w:t>
      </w:r>
      <w:r w:rsidRPr="00A05F0B">
        <w:rPr>
          <w:rFonts w:ascii="Times New Roman" w:hAnsi="Times New Roman" w:cs="Times New Roman"/>
          <w:sz w:val="28"/>
          <w:szCs w:val="28"/>
        </w:rPr>
        <w:t>, можуть несвідомо посилювати цей ефект, акцентуючи на їхній гендерній приналежності більше, ніж на професійних якостях.</w:t>
      </w:r>
      <w:r w:rsidR="008836FA">
        <w:rPr>
          <w:rFonts w:ascii="Times New Roman" w:hAnsi="Times New Roman" w:cs="Times New Roman"/>
          <w:sz w:val="28"/>
          <w:szCs w:val="28"/>
        </w:rPr>
        <w:t xml:space="preserve"> </w:t>
      </w:r>
    </w:p>
    <w:p w14:paraId="6913F4E7" w14:textId="694AB69E" w:rsidR="00A05F0B" w:rsidRPr="00A05F0B" w:rsidRDefault="00A05F0B" w:rsidP="008836FA">
      <w:pPr>
        <w:spacing w:after="0" w:line="360" w:lineRule="auto"/>
        <w:ind w:firstLine="567"/>
        <w:jc w:val="both"/>
        <w:rPr>
          <w:rFonts w:ascii="Times New Roman" w:hAnsi="Times New Roman" w:cs="Times New Roman"/>
          <w:sz w:val="28"/>
          <w:szCs w:val="28"/>
        </w:rPr>
      </w:pPr>
      <w:r w:rsidRPr="00A05F0B">
        <w:rPr>
          <w:rFonts w:ascii="Times New Roman" w:hAnsi="Times New Roman" w:cs="Times New Roman"/>
          <w:sz w:val="28"/>
          <w:szCs w:val="28"/>
        </w:rPr>
        <w:t xml:space="preserve">Жінки-політики часто потрапляють під вплив стереотипних образів </w:t>
      </w:r>
      <w:r w:rsidR="00BD42D6">
        <w:rPr>
          <w:rFonts w:ascii="Times New Roman" w:hAnsi="Times New Roman" w:cs="Times New Roman"/>
          <w:sz w:val="28"/>
          <w:szCs w:val="28"/>
        </w:rPr>
        <w:t>«</w:t>
      </w:r>
      <w:r w:rsidRPr="00A05F0B">
        <w:rPr>
          <w:rFonts w:ascii="Times New Roman" w:hAnsi="Times New Roman" w:cs="Times New Roman"/>
          <w:sz w:val="28"/>
          <w:szCs w:val="28"/>
        </w:rPr>
        <w:t>матері</w:t>
      </w:r>
      <w:r w:rsidR="00BD42D6">
        <w:rPr>
          <w:rFonts w:ascii="Times New Roman" w:hAnsi="Times New Roman" w:cs="Times New Roman"/>
          <w:sz w:val="28"/>
          <w:szCs w:val="28"/>
        </w:rPr>
        <w:t>»</w:t>
      </w:r>
      <w:r w:rsidRPr="00A05F0B">
        <w:rPr>
          <w:rFonts w:ascii="Times New Roman" w:hAnsi="Times New Roman" w:cs="Times New Roman"/>
          <w:sz w:val="28"/>
          <w:szCs w:val="28"/>
        </w:rPr>
        <w:t xml:space="preserve">, </w:t>
      </w:r>
      <w:r w:rsidR="00BD42D6">
        <w:rPr>
          <w:rFonts w:ascii="Times New Roman" w:hAnsi="Times New Roman" w:cs="Times New Roman"/>
          <w:sz w:val="28"/>
          <w:szCs w:val="28"/>
        </w:rPr>
        <w:t>«</w:t>
      </w:r>
      <w:r w:rsidRPr="00A05F0B">
        <w:rPr>
          <w:rFonts w:ascii="Times New Roman" w:hAnsi="Times New Roman" w:cs="Times New Roman"/>
          <w:sz w:val="28"/>
          <w:szCs w:val="28"/>
        </w:rPr>
        <w:t>спокусниці</w:t>
      </w:r>
      <w:r w:rsidR="00BD42D6">
        <w:rPr>
          <w:rFonts w:ascii="Times New Roman" w:hAnsi="Times New Roman" w:cs="Times New Roman"/>
          <w:sz w:val="28"/>
          <w:szCs w:val="28"/>
        </w:rPr>
        <w:t>»</w:t>
      </w:r>
      <w:r w:rsidRPr="00A05F0B">
        <w:rPr>
          <w:rFonts w:ascii="Times New Roman" w:hAnsi="Times New Roman" w:cs="Times New Roman"/>
          <w:sz w:val="28"/>
          <w:szCs w:val="28"/>
        </w:rPr>
        <w:t xml:space="preserve">, </w:t>
      </w:r>
      <w:r w:rsidR="00BD42D6">
        <w:rPr>
          <w:rFonts w:ascii="Times New Roman" w:hAnsi="Times New Roman" w:cs="Times New Roman"/>
          <w:sz w:val="28"/>
          <w:szCs w:val="28"/>
        </w:rPr>
        <w:t>«</w:t>
      </w:r>
      <w:r w:rsidRPr="00A05F0B">
        <w:rPr>
          <w:rFonts w:ascii="Times New Roman" w:hAnsi="Times New Roman" w:cs="Times New Roman"/>
          <w:sz w:val="28"/>
          <w:szCs w:val="28"/>
        </w:rPr>
        <w:t>іграшки-талісмана</w:t>
      </w:r>
      <w:r w:rsidR="00BD42D6">
        <w:rPr>
          <w:rFonts w:ascii="Times New Roman" w:hAnsi="Times New Roman" w:cs="Times New Roman"/>
          <w:sz w:val="28"/>
          <w:szCs w:val="28"/>
        </w:rPr>
        <w:t>»</w:t>
      </w:r>
      <w:r w:rsidRPr="00A05F0B">
        <w:rPr>
          <w:rFonts w:ascii="Times New Roman" w:hAnsi="Times New Roman" w:cs="Times New Roman"/>
          <w:sz w:val="28"/>
          <w:szCs w:val="28"/>
        </w:rPr>
        <w:t xml:space="preserve"> або </w:t>
      </w:r>
      <w:r w:rsidR="00BD42D6">
        <w:rPr>
          <w:rFonts w:ascii="Times New Roman" w:hAnsi="Times New Roman" w:cs="Times New Roman"/>
          <w:sz w:val="28"/>
          <w:szCs w:val="28"/>
        </w:rPr>
        <w:t>«</w:t>
      </w:r>
      <w:r w:rsidRPr="00A05F0B">
        <w:rPr>
          <w:rFonts w:ascii="Times New Roman" w:hAnsi="Times New Roman" w:cs="Times New Roman"/>
          <w:sz w:val="28"/>
          <w:szCs w:val="28"/>
        </w:rPr>
        <w:t>залізної леді</w:t>
      </w:r>
      <w:r w:rsidR="00BD42D6">
        <w:rPr>
          <w:rFonts w:ascii="Times New Roman" w:hAnsi="Times New Roman" w:cs="Times New Roman"/>
          <w:sz w:val="28"/>
          <w:szCs w:val="28"/>
        </w:rPr>
        <w:t>»</w:t>
      </w:r>
      <w:r w:rsidRPr="00A05F0B">
        <w:rPr>
          <w:rFonts w:ascii="Times New Roman" w:hAnsi="Times New Roman" w:cs="Times New Roman"/>
          <w:sz w:val="28"/>
          <w:szCs w:val="28"/>
        </w:rPr>
        <w:t xml:space="preserve">, що обмежує їхні можливості. Збільшення кількості жінок-лідерів та використання </w:t>
      </w:r>
      <w:r w:rsidR="00BD42D6">
        <w:rPr>
          <w:rFonts w:ascii="Times New Roman" w:hAnsi="Times New Roman" w:cs="Times New Roman"/>
          <w:sz w:val="28"/>
          <w:szCs w:val="28"/>
        </w:rPr>
        <w:t>«</w:t>
      </w:r>
      <w:r w:rsidRPr="00A05F0B">
        <w:rPr>
          <w:rFonts w:ascii="Times New Roman" w:hAnsi="Times New Roman" w:cs="Times New Roman"/>
          <w:sz w:val="28"/>
          <w:szCs w:val="28"/>
        </w:rPr>
        <w:t>вражаючого менеджменту</w:t>
      </w:r>
      <w:r w:rsidR="00BD42D6">
        <w:rPr>
          <w:rFonts w:ascii="Times New Roman" w:hAnsi="Times New Roman" w:cs="Times New Roman"/>
          <w:sz w:val="28"/>
          <w:szCs w:val="28"/>
        </w:rPr>
        <w:t>»</w:t>
      </w:r>
      <w:r w:rsidRPr="00A05F0B">
        <w:rPr>
          <w:rFonts w:ascii="Times New Roman" w:hAnsi="Times New Roman" w:cs="Times New Roman"/>
          <w:sz w:val="28"/>
          <w:szCs w:val="28"/>
        </w:rPr>
        <w:t xml:space="preserve"> (Е.Джоунс), зокрема інграціації, може допомогти змінити ситуацію. Ідея андрогінії Дж.Спенса і С.Бема та теорія андрогінного менеджменту А.Серджента пропонують поєднання маскулінних та фемінінних </w:t>
      </w:r>
      <w:r w:rsidRPr="00A05F0B">
        <w:rPr>
          <w:rFonts w:ascii="Times New Roman" w:hAnsi="Times New Roman" w:cs="Times New Roman"/>
          <w:sz w:val="28"/>
          <w:szCs w:val="28"/>
        </w:rPr>
        <w:lastRenderedPageBreak/>
        <w:t>якостей у лідерстві. Е.Іглі підкреслює важливість відповідності лідера як гендерним стереотипам, так і вимогам лідерської ролі, зазначаючи про конфлікт, що виникає у жінок між цими ролями, який можна пом'якшити завдяки успіхам, вибору відповідної посади та демонстрації демократичного стилю лідерства. Журналісти, аналізуючи лідерські якості, повинні уникати спрощених гендерних оцінок та враховувати складну взаємодію особистих якостей, гендерних стереотипів та контексту діяльності.</w:t>
      </w:r>
    </w:p>
    <w:p w14:paraId="3DA72C51" w14:textId="1F7E6842" w:rsidR="00A05F0B" w:rsidRPr="00A05F0B" w:rsidRDefault="00A05F0B" w:rsidP="008836FA">
      <w:pPr>
        <w:spacing w:after="0" w:line="360" w:lineRule="auto"/>
        <w:ind w:firstLine="567"/>
        <w:jc w:val="both"/>
        <w:rPr>
          <w:rFonts w:ascii="Times New Roman" w:hAnsi="Times New Roman" w:cs="Times New Roman"/>
          <w:sz w:val="28"/>
          <w:szCs w:val="28"/>
        </w:rPr>
      </w:pPr>
      <w:r w:rsidRPr="00A05F0B">
        <w:rPr>
          <w:rFonts w:ascii="Times New Roman" w:hAnsi="Times New Roman" w:cs="Times New Roman"/>
          <w:sz w:val="28"/>
          <w:szCs w:val="28"/>
        </w:rPr>
        <w:t>Ґендерна проблематика досліджується в різних сферах суспільного життя, зокрема у дослідженнях Т.Парсонса щодо розподілу влади в родині. Сучасні дослідження фокусуються на незбалансованості становища жінок та чоловіків [2</w:t>
      </w:r>
      <w:r w:rsidR="00C47E85">
        <w:rPr>
          <w:rFonts w:ascii="Times New Roman" w:hAnsi="Times New Roman" w:cs="Times New Roman"/>
          <w:sz w:val="28"/>
          <w:szCs w:val="28"/>
        </w:rPr>
        <w:t>2</w:t>
      </w:r>
      <w:r w:rsidRPr="00A05F0B">
        <w:rPr>
          <w:rFonts w:ascii="Times New Roman" w:hAnsi="Times New Roman" w:cs="Times New Roman"/>
          <w:sz w:val="28"/>
          <w:szCs w:val="28"/>
        </w:rPr>
        <w:t xml:space="preserve">; </w:t>
      </w:r>
      <w:r w:rsidR="00C47E85">
        <w:rPr>
          <w:rFonts w:ascii="Times New Roman" w:hAnsi="Times New Roman" w:cs="Times New Roman"/>
          <w:sz w:val="28"/>
          <w:szCs w:val="28"/>
        </w:rPr>
        <w:t>60</w:t>
      </w:r>
      <w:r w:rsidRPr="00A05F0B">
        <w:rPr>
          <w:rFonts w:ascii="Times New Roman" w:hAnsi="Times New Roman" w:cs="Times New Roman"/>
          <w:sz w:val="28"/>
          <w:szCs w:val="28"/>
        </w:rPr>
        <w:t>, с. 42-59; 2</w:t>
      </w:r>
      <w:r w:rsidR="00C47E85">
        <w:rPr>
          <w:rFonts w:ascii="Times New Roman" w:hAnsi="Times New Roman" w:cs="Times New Roman"/>
          <w:sz w:val="28"/>
          <w:szCs w:val="28"/>
        </w:rPr>
        <w:t>0</w:t>
      </w:r>
      <w:r w:rsidRPr="00A05F0B">
        <w:rPr>
          <w:rFonts w:ascii="Times New Roman" w:hAnsi="Times New Roman" w:cs="Times New Roman"/>
          <w:sz w:val="28"/>
          <w:szCs w:val="28"/>
        </w:rPr>
        <w:t>], зокрема у працях К.Левченко щодо гендерної політики України в контексті євроінтеграції [2</w:t>
      </w:r>
      <w:r w:rsidR="00C47E85">
        <w:rPr>
          <w:rFonts w:ascii="Times New Roman" w:hAnsi="Times New Roman" w:cs="Times New Roman"/>
          <w:sz w:val="28"/>
          <w:szCs w:val="28"/>
        </w:rPr>
        <w:t>7</w:t>
      </w:r>
      <w:r w:rsidRPr="00A05F0B">
        <w:rPr>
          <w:rFonts w:ascii="Times New Roman" w:hAnsi="Times New Roman" w:cs="Times New Roman"/>
          <w:sz w:val="28"/>
          <w:szCs w:val="28"/>
        </w:rPr>
        <w:t>], І.Грабовської та Н.Лавриненко щодо особливостей життєдіяльності сім’ї та стереотипів про відсутність у жінок компетентності, незалежності та змагальності [2</w:t>
      </w:r>
      <w:r w:rsidR="00C47E85">
        <w:rPr>
          <w:rFonts w:ascii="Times New Roman" w:hAnsi="Times New Roman" w:cs="Times New Roman"/>
          <w:sz w:val="28"/>
          <w:szCs w:val="28"/>
        </w:rPr>
        <w:t>5</w:t>
      </w:r>
      <w:r w:rsidRPr="00A05F0B">
        <w:rPr>
          <w:rFonts w:ascii="Times New Roman" w:hAnsi="Times New Roman" w:cs="Times New Roman"/>
          <w:sz w:val="28"/>
          <w:szCs w:val="28"/>
        </w:rPr>
        <w:t xml:space="preserve">; </w:t>
      </w:r>
      <w:r w:rsidR="00C47E85">
        <w:rPr>
          <w:rFonts w:ascii="Times New Roman" w:hAnsi="Times New Roman" w:cs="Times New Roman"/>
          <w:sz w:val="28"/>
          <w:szCs w:val="28"/>
        </w:rPr>
        <w:t>56</w:t>
      </w:r>
      <w:r w:rsidRPr="00A05F0B">
        <w:rPr>
          <w:rFonts w:ascii="Times New Roman" w:hAnsi="Times New Roman" w:cs="Times New Roman"/>
          <w:sz w:val="28"/>
          <w:szCs w:val="28"/>
        </w:rPr>
        <w:t xml:space="preserve">]. Дослідження Ш.Берна вивчають суспільні стереотипи щодо гендерних ролей та їхній вплив на самореалізацію. Важливими є також дослідження психологів щодо жіночого та чоловічого підсвідомого та праці Т.Мельник щодо державного механізму забезпечення гендерної рівності та важливості участі жінок у політичному житті [34; </w:t>
      </w:r>
      <w:r w:rsidR="005C7036">
        <w:rPr>
          <w:rFonts w:ascii="Times New Roman" w:hAnsi="Times New Roman" w:cs="Times New Roman"/>
          <w:sz w:val="28"/>
          <w:szCs w:val="28"/>
        </w:rPr>
        <w:t>3</w:t>
      </w:r>
      <w:r w:rsidRPr="00A05F0B">
        <w:rPr>
          <w:rFonts w:ascii="Times New Roman" w:hAnsi="Times New Roman" w:cs="Times New Roman"/>
          <w:sz w:val="28"/>
          <w:szCs w:val="28"/>
        </w:rPr>
        <w:t>5</w:t>
      </w:r>
      <w:r w:rsidR="005C7036">
        <w:rPr>
          <w:rFonts w:ascii="Times New Roman" w:hAnsi="Times New Roman" w:cs="Times New Roman"/>
          <w:sz w:val="28"/>
          <w:szCs w:val="28"/>
        </w:rPr>
        <w:t>; 36</w:t>
      </w:r>
      <w:r w:rsidRPr="00A05F0B">
        <w:rPr>
          <w:rFonts w:ascii="Times New Roman" w:hAnsi="Times New Roman" w:cs="Times New Roman"/>
          <w:sz w:val="28"/>
          <w:szCs w:val="28"/>
        </w:rPr>
        <w:t>]. Журналісти, висвітлюючи ці питання, повинні спиратися на наукові дослідження та уникати поширення стереотипних уявлень.</w:t>
      </w:r>
    </w:p>
    <w:p w14:paraId="592E0E48" w14:textId="702A8F15" w:rsidR="00A05F0B" w:rsidRPr="00A05F0B" w:rsidRDefault="00A05F0B" w:rsidP="008836FA">
      <w:pPr>
        <w:spacing w:after="0" w:line="360" w:lineRule="auto"/>
        <w:ind w:firstLine="567"/>
        <w:jc w:val="both"/>
        <w:rPr>
          <w:rFonts w:ascii="Times New Roman" w:hAnsi="Times New Roman" w:cs="Times New Roman"/>
          <w:sz w:val="28"/>
          <w:szCs w:val="28"/>
        </w:rPr>
      </w:pPr>
      <w:r w:rsidRPr="00A05F0B">
        <w:rPr>
          <w:rFonts w:ascii="Times New Roman" w:hAnsi="Times New Roman" w:cs="Times New Roman"/>
          <w:sz w:val="28"/>
          <w:szCs w:val="28"/>
        </w:rPr>
        <w:t>Актуальність гендерної проблематики в політиці підтверджується численними дослідженнями, зокрема працями психологів Т.Данильченко [</w:t>
      </w:r>
      <w:r w:rsidR="005C7036">
        <w:rPr>
          <w:rFonts w:ascii="Times New Roman" w:hAnsi="Times New Roman" w:cs="Times New Roman"/>
          <w:sz w:val="28"/>
          <w:szCs w:val="28"/>
        </w:rPr>
        <w:t>1</w:t>
      </w:r>
      <w:r w:rsidRPr="00A05F0B">
        <w:rPr>
          <w:rFonts w:ascii="Times New Roman" w:hAnsi="Times New Roman" w:cs="Times New Roman"/>
          <w:sz w:val="28"/>
          <w:szCs w:val="28"/>
        </w:rPr>
        <w:t>6], І.Багмет [</w:t>
      </w:r>
      <w:r w:rsidR="005C7036">
        <w:rPr>
          <w:rFonts w:ascii="Times New Roman" w:hAnsi="Times New Roman" w:cs="Times New Roman"/>
          <w:sz w:val="28"/>
          <w:szCs w:val="28"/>
        </w:rPr>
        <w:t>1</w:t>
      </w:r>
      <w:r w:rsidRPr="00A05F0B">
        <w:rPr>
          <w:rFonts w:ascii="Times New Roman" w:hAnsi="Times New Roman" w:cs="Times New Roman"/>
          <w:sz w:val="28"/>
          <w:szCs w:val="28"/>
        </w:rPr>
        <w:t>], О.Скнар [</w:t>
      </w:r>
      <w:r w:rsidR="005C7036">
        <w:rPr>
          <w:rFonts w:ascii="Times New Roman" w:hAnsi="Times New Roman" w:cs="Times New Roman"/>
          <w:sz w:val="28"/>
          <w:szCs w:val="28"/>
        </w:rPr>
        <w:t>52; 53; 54</w:t>
      </w:r>
      <w:r w:rsidRPr="00A05F0B">
        <w:rPr>
          <w:rFonts w:ascii="Times New Roman" w:hAnsi="Times New Roman" w:cs="Times New Roman"/>
          <w:sz w:val="28"/>
          <w:szCs w:val="28"/>
        </w:rPr>
        <w:t>]. Аналіз наукової літератури показує, що роль жінки в політиці часто розглядається фрагментарно, переважно через призму розвитку демократичних норм. Важливо не лише констатувати присутність жінки-лідера в політикумі, але й формувати її образ шляхом створення оптимального іміджу, враховуючи позитивні та негативні стереотипи, що існують у суспільній свідомості, та визначаючи складові іміджу, які потребують підсилення, особливо в контексті виборчих кампаній, де роль журналістів у формуванні громадської думки є ключовою.</w:t>
      </w:r>
    </w:p>
    <w:p w14:paraId="56E6C66F" w14:textId="1E2B310D" w:rsidR="00A05F0B" w:rsidRPr="00A05F0B" w:rsidRDefault="00A05F0B" w:rsidP="008836FA">
      <w:pPr>
        <w:spacing w:after="0" w:line="360" w:lineRule="auto"/>
        <w:ind w:firstLine="567"/>
        <w:jc w:val="both"/>
        <w:rPr>
          <w:rFonts w:ascii="Times New Roman" w:hAnsi="Times New Roman" w:cs="Times New Roman"/>
          <w:sz w:val="28"/>
          <w:szCs w:val="28"/>
        </w:rPr>
      </w:pPr>
      <w:r w:rsidRPr="00A05F0B">
        <w:rPr>
          <w:rFonts w:ascii="Times New Roman" w:hAnsi="Times New Roman" w:cs="Times New Roman"/>
          <w:sz w:val="28"/>
          <w:szCs w:val="28"/>
        </w:rPr>
        <w:lastRenderedPageBreak/>
        <w:t xml:space="preserve">Домінуюча роль чоловіків на керівних державних посадах та в політичних партіях формує політику держави з </w:t>
      </w:r>
      <w:r w:rsidR="00BD42D6">
        <w:rPr>
          <w:rFonts w:ascii="Times New Roman" w:hAnsi="Times New Roman" w:cs="Times New Roman"/>
          <w:sz w:val="28"/>
          <w:szCs w:val="28"/>
        </w:rPr>
        <w:t>«</w:t>
      </w:r>
      <w:r w:rsidRPr="00A05F0B">
        <w:rPr>
          <w:rFonts w:ascii="Times New Roman" w:hAnsi="Times New Roman" w:cs="Times New Roman"/>
          <w:sz w:val="28"/>
          <w:szCs w:val="28"/>
        </w:rPr>
        <w:t>чоловічої</w:t>
      </w:r>
      <w:r w:rsidR="00BD42D6">
        <w:rPr>
          <w:rFonts w:ascii="Times New Roman" w:hAnsi="Times New Roman" w:cs="Times New Roman"/>
          <w:sz w:val="28"/>
          <w:szCs w:val="28"/>
        </w:rPr>
        <w:t>»</w:t>
      </w:r>
      <w:r w:rsidRPr="00A05F0B">
        <w:rPr>
          <w:rFonts w:ascii="Times New Roman" w:hAnsi="Times New Roman" w:cs="Times New Roman"/>
          <w:sz w:val="28"/>
          <w:szCs w:val="28"/>
        </w:rPr>
        <w:t xml:space="preserve"> перспективи. Проте, участь жінок у політиці є необхідною для адекватного представлення інтересів жіночої частини населення та розвитку демократичних інститутів. Ефективність жінок-політиків, хоча й підтверджена прикладами М.Тетчер, М.</w:t>
      </w:r>
      <w:r w:rsidR="005C7036">
        <w:rPr>
          <w:rFonts w:ascii="Times New Roman" w:hAnsi="Times New Roman" w:cs="Times New Roman"/>
          <w:sz w:val="28"/>
          <w:szCs w:val="28"/>
        </w:rPr>
        <w:t> </w:t>
      </w:r>
      <w:r w:rsidRPr="00A05F0B">
        <w:rPr>
          <w:rFonts w:ascii="Times New Roman" w:hAnsi="Times New Roman" w:cs="Times New Roman"/>
          <w:sz w:val="28"/>
          <w:szCs w:val="28"/>
        </w:rPr>
        <w:t>Олбрайт, К. Райз, А.Меркель [</w:t>
      </w:r>
      <w:r w:rsidR="005C7036">
        <w:rPr>
          <w:rFonts w:ascii="Times New Roman" w:hAnsi="Times New Roman" w:cs="Times New Roman"/>
          <w:sz w:val="28"/>
          <w:szCs w:val="28"/>
        </w:rPr>
        <w:t>19</w:t>
      </w:r>
      <w:r w:rsidRPr="00A05F0B">
        <w:rPr>
          <w:rFonts w:ascii="Times New Roman" w:hAnsi="Times New Roman" w:cs="Times New Roman"/>
          <w:sz w:val="28"/>
          <w:szCs w:val="28"/>
        </w:rPr>
        <w:t>], В.Віке-Фрейберга [</w:t>
      </w:r>
      <w:r w:rsidR="005C7036">
        <w:rPr>
          <w:rFonts w:ascii="Times New Roman" w:hAnsi="Times New Roman" w:cs="Times New Roman"/>
          <w:sz w:val="28"/>
          <w:szCs w:val="28"/>
        </w:rPr>
        <w:t>49; 50; 51</w:t>
      </w:r>
      <w:r w:rsidRPr="00A05F0B">
        <w:rPr>
          <w:rFonts w:ascii="Times New Roman" w:hAnsi="Times New Roman" w:cs="Times New Roman"/>
          <w:sz w:val="28"/>
          <w:szCs w:val="28"/>
        </w:rPr>
        <w:t>], в Україні потребує подальшої практичної реалізації. Журналісти, висвітлюючи діяльність жінок-політиків, повинні уникати узагальнень та стереотипів, зосереджуючись на їхніх професійних якостях та досягненнях.</w:t>
      </w:r>
    </w:p>
    <w:p w14:paraId="6E5767D7" w14:textId="6F8C711C" w:rsidR="00A05F0B" w:rsidRPr="00A05F0B" w:rsidRDefault="00A05F0B" w:rsidP="008836FA">
      <w:pPr>
        <w:spacing w:after="0" w:line="360" w:lineRule="auto"/>
        <w:ind w:firstLine="567"/>
        <w:jc w:val="both"/>
        <w:rPr>
          <w:rFonts w:ascii="Times New Roman" w:hAnsi="Times New Roman" w:cs="Times New Roman"/>
          <w:sz w:val="28"/>
          <w:szCs w:val="28"/>
        </w:rPr>
      </w:pPr>
      <w:r w:rsidRPr="00A05F0B">
        <w:rPr>
          <w:rFonts w:ascii="Times New Roman" w:hAnsi="Times New Roman" w:cs="Times New Roman"/>
          <w:sz w:val="28"/>
          <w:szCs w:val="28"/>
        </w:rPr>
        <w:t xml:space="preserve">Низький рівень представництва жінок у парламенті України (152 місце серед інших країн) свідчить про необхідність змін у гендерній політиці. Цей показник є нижчим, ніж у багатьох інших країн, включаючи сусідні та країни </w:t>
      </w:r>
      <w:r w:rsidR="00BD42D6">
        <w:rPr>
          <w:rFonts w:ascii="Times New Roman" w:hAnsi="Times New Roman" w:cs="Times New Roman"/>
          <w:sz w:val="28"/>
          <w:szCs w:val="28"/>
        </w:rPr>
        <w:t>«</w:t>
      </w:r>
      <w:r w:rsidRPr="00A05F0B">
        <w:rPr>
          <w:rFonts w:ascii="Times New Roman" w:hAnsi="Times New Roman" w:cs="Times New Roman"/>
          <w:sz w:val="28"/>
          <w:szCs w:val="28"/>
        </w:rPr>
        <w:t>третього світу</w:t>
      </w:r>
      <w:r w:rsidR="00BD42D6">
        <w:rPr>
          <w:rFonts w:ascii="Times New Roman" w:hAnsi="Times New Roman" w:cs="Times New Roman"/>
          <w:sz w:val="28"/>
          <w:szCs w:val="28"/>
        </w:rPr>
        <w:t>»</w:t>
      </w:r>
      <w:r w:rsidRPr="00A05F0B">
        <w:rPr>
          <w:rFonts w:ascii="Times New Roman" w:hAnsi="Times New Roman" w:cs="Times New Roman"/>
          <w:sz w:val="28"/>
          <w:szCs w:val="28"/>
        </w:rPr>
        <w:t>. Натомість, у Швеції запроваджуються квоти для захисту чоловіків-парламентаріїв. Статистика українського парламенту демонструє значну диспропорцію: 94,4% чоловіків та лише 5,6% жінок. Хоча в окремих регіонах ситуація дещо краща, загальна тенденція залишається невтішною [</w:t>
      </w:r>
      <w:r w:rsidR="005C7036">
        <w:rPr>
          <w:rFonts w:ascii="Times New Roman" w:hAnsi="Times New Roman" w:cs="Times New Roman"/>
          <w:sz w:val="28"/>
          <w:szCs w:val="28"/>
        </w:rPr>
        <w:t>61</w:t>
      </w:r>
      <w:r w:rsidRPr="00A05F0B">
        <w:rPr>
          <w:rFonts w:ascii="Times New Roman" w:hAnsi="Times New Roman" w:cs="Times New Roman"/>
          <w:sz w:val="28"/>
          <w:szCs w:val="28"/>
        </w:rPr>
        <w:t>]. Демократичний рух на Заході відстоює паритетне гендерне представництво (50/50), ґрунтуючись на дослідженнях, що показують позитивний вплив 30% представництва жінок на якість прийняття суспільно важливих рішень [</w:t>
      </w:r>
      <w:r w:rsidR="005C7036">
        <w:rPr>
          <w:rFonts w:ascii="Times New Roman" w:hAnsi="Times New Roman" w:cs="Times New Roman"/>
          <w:sz w:val="28"/>
          <w:szCs w:val="28"/>
        </w:rPr>
        <w:t>49</w:t>
      </w:r>
      <w:r w:rsidRPr="00A05F0B">
        <w:rPr>
          <w:rFonts w:ascii="Times New Roman" w:hAnsi="Times New Roman" w:cs="Times New Roman"/>
          <w:sz w:val="28"/>
          <w:szCs w:val="28"/>
        </w:rPr>
        <w:t xml:space="preserve">]. Жінки-політики часто надають пріоритет таким питанням, як безпека, боротьба з корупцією, соціальне забезпечення, розвиток освіти та охорони здоров’я. Журналісти, висвітлюючи ці питання, повинні враховувати гендерний аспект та уникати стереотипних уявлень про </w:t>
      </w:r>
      <w:r w:rsidR="00BD42D6">
        <w:rPr>
          <w:rFonts w:ascii="Times New Roman" w:hAnsi="Times New Roman" w:cs="Times New Roman"/>
          <w:sz w:val="28"/>
          <w:szCs w:val="28"/>
        </w:rPr>
        <w:t>«</w:t>
      </w:r>
      <w:r w:rsidRPr="00A05F0B">
        <w:rPr>
          <w:rFonts w:ascii="Times New Roman" w:hAnsi="Times New Roman" w:cs="Times New Roman"/>
          <w:sz w:val="28"/>
          <w:szCs w:val="28"/>
        </w:rPr>
        <w:t>жіночі</w:t>
      </w:r>
      <w:r w:rsidR="00BD42D6">
        <w:rPr>
          <w:rFonts w:ascii="Times New Roman" w:hAnsi="Times New Roman" w:cs="Times New Roman"/>
          <w:sz w:val="28"/>
          <w:szCs w:val="28"/>
        </w:rPr>
        <w:t>»</w:t>
      </w:r>
      <w:r w:rsidRPr="00A05F0B">
        <w:rPr>
          <w:rFonts w:ascii="Times New Roman" w:hAnsi="Times New Roman" w:cs="Times New Roman"/>
          <w:sz w:val="28"/>
          <w:szCs w:val="28"/>
        </w:rPr>
        <w:t xml:space="preserve"> та </w:t>
      </w:r>
      <w:r w:rsidR="00BD42D6">
        <w:rPr>
          <w:rFonts w:ascii="Times New Roman" w:hAnsi="Times New Roman" w:cs="Times New Roman"/>
          <w:sz w:val="28"/>
          <w:szCs w:val="28"/>
        </w:rPr>
        <w:t>«</w:t>
      </w:r>
      <w:r w:rsidRPr="00A05F0B">
        <w:rPr>
          <w:rFonts w:ascii="Times New Roman" w:hAnsi="Times New Roman" w:cs="Times New Roman"/>
          <w:sz w:val="28"/>
          <w:szCs w:val="28"/>
        </w:rPr>
        <w:t>чоловічі</w:t>
      </w:r>
      <w:r w:rsidR="00BD42D6">
        <w:rPr>
          <w:rFonts w:ascii="Times New Roman" w:hAnsi="Times New Roman" w:cs="Times New Roman"/>
          <w:sz w:val="28"/>
          <w:szCs w:val="28"/>
        </w:rPr>
        <w:t>»</w:t>
      </w:r>
      <w:r w:rsidRPr="00A05F0B">
        <w:rPr>
          <w:rFonts w:ascii="Times New Roman" w:hAnsi="Times New Roman" w:cs="Times New Roman"/>
          <w:sz w:val="28"/>
          <w:szCs w:val="28"/>
        </w:rPr>
        <w:t xml:space="preserve"> проблеми.</w:t>
      </w:r>
    </w:p>
    <w:p w14:paraId="2A3782F1" w14:textId="77777777" w:rsidR="00A05F0B" w:rsidRPr="00A05F0B" w:rsidRDefault="00A05F0B" w:rsidP="008836FA">
      <w:pPr>
        <w:spacing w:after="0" w:line="360" w:lineRule="auto"/>
        <w:ind w:firstLine="567"/>
        <w:jc w:val="both"/>
        <w:rPr>
          <w:rFonts w:ascii="Times New Roman" w:hAnsi="Times New Roman" w:cs="Times New Roman"/>
          <w:sz w:val="28"/>
          <w:szCs w:val="28"/>
        </w:rPr>
      </w:pPr>
      <w:r w:rsidRPr="00A05F0B">
        <w:rPr>
          <w:rFonts w:ascii="Times New Roman" w:hAnsi="Times New Roman" w:cs="Times New Roman"/>
          <w:sz w:val="28"/>
          <w:szCs w:val="28"/>
        </w:rPr>
        <w:t xml:space="preserve">Кожна політична ситуація є гендерно обумовленою та може вимагати різних підходів залежно від статі лідера. Найбільша ефективність досягається за умови рівноправної взаємодії політиків різних статей, коли ніхто не виступає об'єктом маніпулювання. Суспільство очікує від жінок-політиків захисту соціальних інтересів та відмінного від чоловіків стилю роботи. </w:t>
      </w:r>
      <w:r w:rsidRPr="00A05F0B">
        <w:rPr>
          <w:rFonts w:ascii="Times New Roman" w:hAnsi="Times New Roman" w:cs="Times New Roman"/>
          <w:sz w:val="28"/>
          <w:szCs w:val="28"/>
        </w:rPr>
        <w:lastRenderedPageBreak/>
        <w:t>Журналісти повинні сприяти формуванню такого дискурсу, де враховуються різні перспективи та підходи.</w:t>
      </w:r>
    </w:p>
    <w:p w14:paraId="2EA71751" w14:textId="51AA6C5E" w:rsidR="00A05F0B" w:rsidRPr="00A05F0B" w:rsidRDefault="00A05F0B" w:rsidP="008836FA">
      <w:pPr>
        <w:spacing w:after="0" w:line="360" w:lineRule="auto"/>
        <w:ind w:firstLine="567"/>
        <w:jc w:val="both"/>
        <w:rPr>
          <w:rFonts w:ascii="Times New Roman" w:hAnsi="Times New Roman" w:cs="Times New Roman"/>
          <w:sz w:val="28"/>
          <w:szCs w:val="28"/>
        </w:rPr>
      </w:pPr>
      <w:r w:rsidRPr="00A05F0B">
        <w:rPr>
          <w:rFonts w:ascii="Times New Roman" w:hAnsi="Times New Roman" w:cs="Times New Roman"/>
          <w:sz w:val="28"/>
          <w:szCs w:val="28"/>
        </w:rPr>
        <w:t xml:space="preserve">Обґрунтовуючи необхідність паритетного гендерного представництва, важливо враховувати національні традиції та свідомість. Існують історичні приклади жіночого лідерства в українській культурі, що відображено в ритуалах, літературних текстах та міфології. Тенденції фемінократії в українському суспільстві, порівняно з іншими слов'янськими народами, можуть бути пов'язані з традицією матріархату та культом </w:t>
      </w:r>
      <w:r w:rsidR="00BD42D6">
        <w:rPr>
          <w:rFonts w:ascii="Times New Roman" w:hAnsi="Times New Roman" w:cs="Times New Roman"/>
          <w:sz w:val="28"/>
          <w:szCs w:val="28"/>
        </w:rPr>
        <w:t>«</w:t>
      </w:r>
      <w:r w:rsidRPr="00A05F0B">
        <w:rPr>
          <w:rFonts w:ascii="Times New Roman" w:hAnsi="Times New Roman" w:cs="Times New Roman"/>
          <w:sz w:val="28"/>
          <w:szCs w:val="28"/>
        </w:rPr>
        <w:t>зовнішньої жінки</w:t>
      </w:r>
      <w:r w:rsidR="00BD42D6">
        <w:rPr>
          <w:rFonts w:ascii="Times New Roman" w:hAnsi="Times New Roman" w:cs="Times New Roman"/>
          <w:sz w:val="28"/>
          <w:szCs w:val="28"/>
        </w:rPr>
        <w:t>»</w:t>
      </w:r>
      <w:r w:rsidRPr="00A05F0B">
        <w:rPr>
          <w:rFonts w:ascii="Times New Roman" w:hAnsi="Times New Roman" w:cs="Times New Roman"/>
          <w:sz w:val="28"/>
          <w:szCs w:val="28"/>
        </w:rPr>
        <w:t xml:space="preserve"> (жінки-матері), тоді як культ </w:t>
      </w:r>
      <w:r w:rsidR="00BD42D6">
        <w:rPr>
          <w:rFonts w:ascii="Times New Roman" w:hAnsi="Times New Roman" w:cs="Times New Roman"/>
          <w:sz w:val="28"/>
          <w:szCs w:val="28"/>
        </w:rPr>
        <w:t>«</w:t>
      </w:r>
      <w:r w:rsidRPr="00A05F0B">
        <w:rPr>
          <w:rFonts w:ascii="Times New Roman" w:hAnsi="Times New Roman" w:cs="Times New Roman"/>
          <w:sz w:val="28"/>
          <w:szCs w:val="28"/>
        </w:rPr>
        <w:t>внутрішньої жінки</w:t>
      </w:r>
      <w:r w:rsidR="00BD42D6">
        <w:rPr>
          <w:rFonts w:ascii="Times New Roman" w:hAnsi="Times New Roman" w:cs="Times New Roman"/>
          <w:sz w:val="28"/>
          <w:szCs w:val="28"/>
        </w:rPr>
        <w:t>»</w:t>
      </w:r>
      <w:r w:rsidRPr="00A05F0B">
        <w:rPr>
          <w:rFonts w:ascii="Times New Roman" w:hAnsi="Times New Roman" w:cs="Times New Roman"/>
          <w:sz w:val="28"/>
          <w:szCs w:val="28"/>
        </w:rPr>
        <w:t xml:space="preserve"> (Прекрасної Дами) розвинений менше [2</w:t>
      </w:r>
      <w:r w:rsidR="005C7036">
        <w:rPr>
          <w:rFonts w:ascii="Times New Roman" w:hAnsi="Times New Roman" w:cs="Times New Roman"/>
          <w:sz w:val="28"/>
          <w:szCs w:val="28"/>
        </w:rPr>
        <w:t>1</w:t>
      </w:r>
      <w:r w:rsidRPr="00A05F0B">
        <w:rPr>
          <w:rFonts w:ascii="Times New Roman" w:hAnsi="Times New Roman" w:cs="Times New Roman"/>
          <w:sz w:val="28"/>
          <w:szCs w:val="28"/>
        </w:rPr>
        <w:t xml:space="preserve">, с. 38]. Існують два основні </w:t>
      </w:r>
      <w:r w:rsidR="00BD42D6">
        <w:rPr>
          <w:rFonts w:ascii="Times New Roman" w:hAnsi="Times New Roman" w:cs="Times New Roman"/>
          <w:sz w:val="28"/>
          <w:szCs w:val="28"/>
        </w:rPr>
        <w:t>«</w:t>
      </w:r>
      <w:r w:rsidRPr="00A05F0B">
        <w:rPr>
          <w:rFonts w:ascii="Times New Roman" w:hAnsi="Times New Roman" w:cs="Times New Roman"/>
          <w:sz w:val="28"/>
          <w:szCs w:val="28"/>
        </w:rPr>
        <w:t>зразки фемінності</w:t>
      </w:r>
      <w:r w:rsidR="00BD42D6">
        <w:rPr>
          <w:rFonts w:ascii="Times New Roman" w:hAnsi="Times New Roman" w:cs="Times New Roman"/>
          <w:sz w:val="28"/>
          <w:szCs w:val="28"/>
        </w:rPr>
        <w:t>»</w:t>
      </w:r>
      <w:r w:rsidRPr="00A05F0B">
        <w:rPr>
          <w:rFonts w:ascii="Times New Roman" w:hAnsi="Times New Roman" w:cs="Times New Roman"/>
          <w:sz w:val="28"/>
          <w:szCs w:val="28"/>
        </w:rPr>
        <w:t xml:space="preserve"> – Берегиня та Барбі, що відображають різні аспекти жіночої гендерної ідентифікації, проте, як стверджує О. Кісь, образ Барбі є модернізованим стереотипом Берегині. Журналісти, аналізуючи ці образи, повинні уникати спрощених інтерпретацій та враховувати їхній історичний та культурний контекст.</w:t>
      </w:r>
    </w:p>
    <w:p w14:paraId="34EE687D" w14:textId="02F72117" w:rsidR="008836FA" w:rsidRPr="008836FA" w:rsidRDefault="008836FA" w:rsidP="008836FA">
      <w:pPr>
        <w:spacing w:after="0" w:line="360" w:lineRule="auto"/>
        <w:ind w:firstLine="567"/>
        <w:jc w:val="both"/>
        <w:rPr>
          <w:rFonts w:ascii="Times New Roman" w:hAnsi="Times New Roman" w:cs="Times New Roman"/>
          <w:sz w:val="28"/>
          <w:szCs w:val="28"/>
        </w:rPr>
      </w:pPr>
      <w:r w:rsidRPr="008836FA">
        <w:rPr>
          <w:rFonts w:ascii="Times New Roman" w:hAnsi="Times New Roman" w:cs="Times New Roman"/>
          <w:sz w:val="28"/>
          <w:szCs w:val="28"/>
        </w:rPr>
        <w:t xml:space="preserve">В українській свідомості архетип батька часто асоціюється з насильством, що проектується на негативне сприйняття державної влади. Водночас, український фольклор містить сюжети домінування жінки над чоловіком, що контрастує з європейською та російською традицією </w:t>
      </w:r>
      <w:r w:rsidR="00BD42D6">
        <w:rPr>
          <w:rFonts w:ascii="Times New Roman" w:hAnsi="Times New Roman" w:cs="Times New Roman"/>
          <w:sz w:val="28"/>
          <w:szCs w:val="28"/>
        </w:rPr>
        <w:t>«</w:t>
      </w:r>
      <w:r w:rsidRPr="008836FA">
        <w:rPr>
          <w:rFonts w:ascii="Times New Roman" w:hAnsi="Times New Roman" w:cs="Times New Roman"/>
          <w:sz w:val="28"/>
          <w:szCs w:val="28"/>
        </w:rPr>
        <w:t>Домострою</w:t>
      </w:r>
      <w:r w:rsidR="00BD42D6">
        <w:rPr>
          <w:rFonts w:ascii="Times New Roman" w:hAnsi="Times New Roman" w:cs="Times New Roman"/>
          <w:sz w:val="28"/>
          <w:szCs w:val="28"/>
        </w:rPr>
        <w:t>»</w:t>
      </w:r>
      <w:r w:rsidRPr="008836FA">
        <w:rPr>
          <w:rFonts w:ascii="Times New Roman" w:hAnsi="Times New Roman" w:cs="Times New Roman"/>
          <w:sz w:val="28"/>
          <w:szCs w:val="28"/>
        </w:rPr>
        <w:t>. Важливість жіночих культів в Україні підтверджується історичними прикладами, такими як культ Кібели в Криму та Гілеї, а також символічними образами, як пам’ятник Матері-Батьківщини в Києві, що корелює з образом Богоматері Оранти та символічно позначає межі давньої країни амазонок. Поширення кам’яних баб по українському степу та встановлення скульптури Матері-України на честь десятиріччя незалежності також свідчать про важливість жіночого символізму. Ці історичні та культурні аспекти, висвітлені в журналістських матеріалах, можуть сприяти формуванню більш збалансованого уявлення про роль жінки в українському суспільстві.</w:t>
      </w:r>
    </w:p>
    <w:p w14:paraId="392B62B8" w14:textId="110CD6D1" w:rsidR="008836FA" w:rsidRPr="008836FA" w:rsidRDefault="008836FA" w:rsidP="008836FA">
      <w:pPr>
        <w:spacing w:after="0" w:line="360" w:lineRule="auto"/>
        <w:ind w:firstLine="567"/>
        <w:jc w:val="both"/>
        <w:rPr>
          <w:rFonts w:ascii="Times New Roman" w:hAnsi="Times New Roman" w:cs="Times New Roman"/>
          <w:sz w:val="28"/>
          <w:szCs w:val="28"/>
        </w:rPr>
      </w:pPr>
      <w:r w:rsidRPr="008836FA">
        <w:rPr>
          <w:rFonts w:ascii="Times New Roman" w:hAnsi="Times New Roman" w:cs="Times New Roman"/>
          <w:sz w:val="28"/>
          <w:szCs w:val="28"/>
        </w:rPr>
        <w:t xml:space="preserve">Підсвідоме сприйняття жінки як матері, дружини та господині може позитивно впливати на політичну діяльність, сприяючи розвитку таких </w:t>
      </w:r>
      <w:r w:rsidRPr="008836FA">
        <w:rPr>
          <w:rFonts w:ascii="Times New Roman" w:hAnsi="Times New Roman" w:cs="Times New Roman"/>
          <w:sz w:val="28"/>
          <w:szCs w:val="28"/>
        </w:rPr>
        <w:lastRenderedPageBreak/>
        <w:t xml:space="preserve">якостей, як турбота, уважність, чуйність та дипломатичність. Українська культура та історія багаті прикладами сильних жінок, таких як княгиня Ольга, Маруся-Богуславка, Роксолана, М. Вовчок, Леся Українка, О.Кобилянська, М.Башкірцева, О.Теліга, Л.Костенко, О.Забужко, С.Павличко. Проте, попри це, жінки стикаються з перешкодами у політичній сфері, де досі домінує стереотип </w:t>
      </w:r>
      <w:r w:rsidR="00BD42D6">
        <w:rPr>
          <w:rFonts w:ascii="Times New Roman" w:hAnsi="Times New Roman" w:cs="Times New Roman"/>
          <w:sz w:val="28"/>
          <w:szCs w:val="28"/>
        </w:rPr>
        <w:t>«</w:t>
      </w:r>
      <w:r w:rsidRPr="008836FA">
        <w:rPr>
          <w:rFonts w:ascii="Times New Roman" w:hAnsi="Times New Roman" w:cs="Times New Roman"/>
          <w:sz w:val="28"/>
          <w:szCs w:val="28"/>
        </w:rPr>
        <w:t>це не жіноча справа</w:t>
      </w:r>
      <w:r w:rsidR="00BD42D6">
        <w:rPr>
          <w:rFonts w:ascii="Times New Roman" w:hAnsi="Times New Roman" w:cs="Times New Roman"/>
          <w:sz w:val="28"/>
          <w:szCs w:val="28"/>
        </w:rPr>
        <w:t>»</w:t>
      </w:r>
      <w:r w:rsidRPr="008836FA">
        <w:rPr>
          <w:rFonts w:ascii="Times New Roman" w:hAnsi="Times New Roman" w:cs="Times New Roman"/>
          <w:sz w:val="28"/>
          <w:szCs w:val="28"/>
        </w:rPr>
        <w:t xml:space="preserve"> [</w:t>
      </w:r>
      <w:r w:rsidR="005C7036">
        <w:rPr>
          <w:rFonts w:ascii="Times New Roman" w:hAnsi="Times New Roman" w:cs="Times New Roman"/>
          <w:sz w:val="28"/>
          <w:szCs w:val="28"/>
        </w:rPr>
        <w:t>52; 53; 54</w:t>
      </w:r>
      <w:r w:rsidRPr="008836FA">
        <w:rPr>
          <w:rFonts w:ascii="Times New Roman" w:hAnsi="Times New Roman" w:cs="Times New Roman"/>
          <w:sz w:val="28"/>
          <w:szCs w:val="28"/>
        </w:rPr>
        <w:t>]. Патріархальні уявлення про потребу жінки в керівництві чоловіка, схильність до покори та зосередження на материнстві [</w:t>
      </w:r>
      <w:r w:rsidR="005C7036">
        <w:rPr>
          <w:rFonts w:ascii="Times New Roman" w:hAnsi="Times New Roman" w:cs="Times New Roman"/>
          <w:sz w:val="28"/>
          <w:szCs w:val="28"/>
        </w:rPr>
        <w:t>34; 35; 36</w:t>
      </w:r>
      <w:r w:rsidRPr="008836FA">
        <w:rPr>
          <w:rFonts w:ascii="Times New Roman" w:hAnsi="Times New Roman" w:cs="Times New Roman"/>
          <w:sz w:val="28"/>
          <w:szCs w:val="28"/>
        </w:rPr>
        <w:t>] залишаються поширеними, хоча й різняться в різних країнах [261]. Журналісти, висвітлюючи ці питання, повинні критично аналізувати та деконструювати ці стереотипи.</w:t>
      </w:r>
    </w:p>
    <w:p w14:paraId="5077087B" w14:textId="7A1EA831" w:rsidR="008836FA" w:rsidRPr="008836FA" w:rsidRDefault="008836FA" w:rsidP="008836FA">
      <w:pPr>
        <w:spacing w:after="0" w:line="360" w:lineRule="auto"/>
        <w:ind w:firstLine="567"/>
        <w:jc w:val="both"/>
        <w:rPr>
          <w:rFonts w:ascii="Times New Roman" w:hAnsi="Times New Roman" w:cs="Times New Roman"/>
          <w:sz w:val="28"/>
          <w:szCs w:val="28"/>
        </w:rPr>
      </w:pPr>
      <w:r w:rsidRPr="008836FA">
        <w:rPr>
          <w:rFonts w:ascii="Times New Roman" w:hAnsi="Times New Roman" w:cs="Times New Roman"/>
          <w:sz w:val="28"/>
          <w:szCs w:val="28"/>
        </w:rPr>
        <w:t>У суспільній свідомості благополуччя часто асоціюється з маскулінністю [</w:t>
      </w:r>
      <w:r w:rsidR="005C7036">
        <w:rPr>
          <w:rFonts w:ascii="Times New Roman" w:hAnsi="Times New Roman" w:cs="Times New Roman"/>
          <w:sz w:val="28"/>
          <w:szCs w:val="28"/>
        </w:rPr>
        <w:t>36</w:t>
      </w:r>
      <w:r w:rsidRPr="008836FA">
        <w:rPr>
          <w:rFonts w:ascii="Times New Roman" w:hAnsi="Times New Roman" w:cs="Times New Roman"/>
          <w:sz w:val="28"/>
          <w:szCs w:val="28"/>
        </w:rPr>
        <w:t xml:space="preserve">], що змушує жінок-лідерок обирати маскулінну поведінку. Імідж успішної жінки часто залишається </w:t>
      </w:r>
      <w:r w:rsidR="00BD42D6">
        <w:rPr>
          <w:rFonts w:ascii="Times New Roman" w:hAnsi="Times New Roman" w:cs="Times New Roman"/>
          <w:sz w:val="28"/>
          <w:szCs w:val="28"/>
        </w:rPr>
        <w:t>«</w:t>
      </w:r>
      <w:r w:rsidRPr="008836FA">
        <w:rPr>
          <w:rFonts w:ascii="Times New Roman" w:hAnsi="Times New Roman" w:cs="Times New Roman"/>
          <w:sz w:val="28"/>
          <w:szCs w:val="28"/>
        </w:rPr>
        <w:t>чоловікоподібним</w:t>
      </w:r>
      <w:r w:rsidR="00BD42D6">
        <w:rPr>
          <w:rFonts w:ascii="Times New Roman" w:hAnsi="Times New Roman" w:cs="Times New Roman"/>
          <w:sz w:val="28"/>
          <w:szCs w:val="28"/>
        </w:rPr>
        <w:t>»</w:t>
      </w:r>
      <w:r w:rsidRPr="008836FA">
        <w:rPr>
          <w:rFonts w:ascii="Times New Roman" w:hAnsi="Times New Roman" w:cs="Times New Roman"/>
          <w:sz w:val="28"/>
          <w:szCs w:val="28"/>
        </w:rPr>
        <w:t>, ґрунтуючись на стереотипах про відсутність у жінок компетентності, незалежності та раціональної мотивації [</w:t>
      </w:r>
      <w:r w:rsidR="005C7036">
        <w:rPr>
          <w:rFonts w:ascii="Times New Roman" w:hAnsi="Times New Roman" w:cs="Times New Roman"/>
          <w:sz w:val="28"/>
          <w:szCs w:val="28"/>
        </w:rPr>
        <w:t>35</w:t>
      </w:r>
      <w:r w:rsidRPr="008836FA">
        <w:rPr>
          <w:rFonts w:ascii="Times New Roman" w:hAnsi="Times New Roman" w:cs="Times New Roman"/>
          <w:sz w:val="28"/>
          <w:szCs w:val="28"/>
        </w:rPr>
        <w:t>, с.87]. Приклад М.Олбрайт, яка демонструвала силу під час виборів, підтверджує цю тенденцію. Проте, такий імідж може бути неоптимальним для країн з патріархальною культурою. Журналісти повинні сприяти формуванню більш різноманітних та автентичних образів жінок-політиків.</w:t>
      </w:r>
    </w:p>
    <w:p w14:paraId="018D3625" w14:textId="098BA2E1" w:rsidR="008836FA" w:rsidRPr="008836FA" w:rsidRDefault="008836FA" w:rsidP="008836FA">
      <w:pPr>
        <w:spacing w:after="0" w:line="360" w:lineRule="auto"/>
        <w:ind w:firstLine="567"/>
        <w:jc w:val="both"/>
        <w:rPr>
          <w:rFonts w:ascii="Times New Roman" w:hAnsi="Times New Roman" w:cs="Times New Roman"/>
          <w:sz w:val="28"/>
          <w:szCs w:val="28"/>
        </w:rPr>
      </w:pPr>
      <w:r w:rsidRPr="008836FA">
        <w:rPr>
          <w:rFonts w:ascii="Times New Roman" w:hAnsi="Times New Roman" w:cs="Times New Roman"/>
          <w:sz w:val="28"/>
          <w:szCs w:val="28"/>
        </w:rPr>
        <w:t xml:space="preserve">Існують також </w:t>
      </w:r>
      <w:r w:rsidR="00BD42D6">
        <w:rPr>
          <w:rFonts w:ascii="Times New Roman" w:hAnsi="Times New Roman" w:cs="Times New Roman"/>
          <w:sz w:val="28"/>
          <w:szCs w:val="28"/>
        </w:rPr>
        <w:t>«</w:t>
      </w:r>
      <w:r w:rsidRPr="008836FA">
        <w:rPr>
          <w:rFonts w:ascii="Times New Roman" w:hAnsi="Times New Roman" w:cs="Times New Roman"/>
          <w:sz w:val="28"/>
          <w:szCs w:val="28"/>
        </w:rPr>
        <w:t>локальні</w:t>
      </w:r>
      <w:r w:rsidR="00BD42D6">
        <w:rPr>
          <w:rFonts w:ascii="Times New Roman" w:hAnsi="Times New Roman" w:cs="Times New Roman"/>
          <w:sz w:val="28"/>
          <w:szCs w:val="28"/>
        </w:rPr>
        <w:t>»</w:t>
      </w:r>
      <w:r w:rsidRPr="008836FA">
        <w:rPr>
          <w:rFonts w:ascii="Times New Roman" w:hAnsi="Times New Roman" w:cs="Times New Roman"/>
          <w:sz w:val="28"/>
          <w:szCs w:val="28"/>
        </w:rPr>
        <w:t xml:space="preserve"> гендерні образи-символи, що визначають самореалізацію жінки в Україні. Характеристики жінок-політиків часто зводяться до побутових означень, наприклад, </w:t>
      </w:r>
      <w:r w:rsidR="00BD42D6">
        <w:rPr>
          <w:rFonts w:ascii="Times New Roman" w:hAnsi="Times New Roman" w:cs="Times New Roman"/>
          <w:sz w:val="28"/>
          <w:szCs w:val="28"/>
        </w:rPr>
        <w:t>«</w:t>
      </w:r>
      <w:r w:rsidRPr="008836FA">
        <w:rPr>
          <w:rFonts w:ascii="Times New Roman" w:hAnsi="Times New Roman" w:cs="Times New Roman"/>
          <w:sz w:val="28"/>
          <w:szCs w:val="28"/>
        </w:rPr>
        <w:t>конотопська відьма</w:t>
      </w:r>
      <w:r w:rsidR="00BD42D6">
        <w:rPr>
          <w:rFonts w:ascii="Times New Roman" w:hAnsi="Times New Roman" w:cs="Times New Roman"/>
          <w:sz w:val="28"/>
          <w:szCs w:val="28"/>
        </w:rPr>
        <w:t>»</w:t>
      </w:r>
      <w:r w:rsidRPr="008836FA">
        <w:rPr>
          <w:rFonts w:ascii="Times New Roman" w:hAnsi="Times New Roman" w:cs="Times New Roman"/>
          <w:sz w:val="28"/>
          <w:szCs w:val="28"/>
        </w:rPr>
        <w:t xml:space="preserve"> (Н.Вітренко) або </w:t>
      </w:r>
      <w:r w:rsidR="00BD42D6">
        <w:rPr>
          <w:rFonts w:ascii="Times New Roman" w:hAnsi="Times New Roman" w:cs="Times New Roman"/>
          <w:sz w:val="28"/>
          <w:szCs w:val="28"/>
        </w:rPr>
        <w:t>«</w:t>
      </w:r>
      <w:r w:rsidRPr="008836FA">
        <w:rPr>
          <w:rFonts w:ascii="Times New Roman" w:hAnsi="Times New Roman" w:cs="Times New Roman"/>
          <w:sz w:val="28"/>
          <w:szCs w:val="28"/>
        </w:rPr>
        <w:t>залізна леді</w:t>
      </w:r>
      <w:r w:rsidR="00BD42D6">
        <w:rPr>
          <w:rFonts w:ascii="Times New Roman" w:hAnsi="Times New Roman" w:cs="Times New Roman"/>
          <w:sz w:val="28"/>
          <w:szCs w:val="28"/>
        </w:rPr>
        <w:t>»</w:t>
      </w:r>
      <w:r w:rsidRPr="008836FA">
        <w:rPr>
          <w:rFonts w:ascii="Times New Roman" w:hAnsi="Times New Roman" w:cs="Times New Roman"/>
          <w:sz w:val="28"/>
          <w:szCs w:val="28"/>
        </w:rPr>
        <w:t xml:space="preserve"> (Ю.Тимошенко) [</w:t>
      </w:r>
      <w:r w:rsidR="005C7036">
        <w:rPr>
          <w:rFonts w:ascii="Times New Roman" w:hAnsi="Times New Roman" w:cs="Times New Roman"/>
          <w:sz w:val="28"/>
          <w:szCs w:val="28"/>
        </w:rPr>
        <w:t>56</w:t>
      </w:r>
      <w:r w:rsidRPr="008836FA">
        <w:rPr>
          <w:rFonts w:ascii="Times New Roman" w:hAnsi="Times New Roman" w:cs="Times New Roman"/>
          <w:sz w:val="28"/>
          <w:szCs w:val="28"/>
        </w:rPr>
        <w:t>]. Журналісти повинні уникати використання таких стереотипних та образливих характеристик.</w:t>
      </w:r>
    </w:p>
    <w:p w14:paraId="2162ECA7" w14:textId="3E9E3B98" w:rsidR="008836FA" w:rsidRPr="008836FA" w:rsidRDefault="008836FA" w:rsidP="008836FA">
      <w:pPr>
        <w:spacing w:after="0" w:line="360" w:lineRule="auto"/>
        <w:ind w:firstLine="567"/>
        <w:jc w:val="both"/>
        <w:rPr>
          <w:rFonts w:ascii="Times New Roman" w:hAnsi="Times New Roman" w:cs="Times New Roman"/>
          <w:sz w:val="28"/>
          <w:szCs w:val="28"/>
        </w:rPr>
      </w:pPr>
      <w:r w:rsidRPr="008836FA">
        <w:rPr>
          <w:rFonts w:ascii="Times New Roman" w:hAnsi="Times New Roman" w:cs="Times New Roman"/>
          <w:sz w:val="28"/>
          <w:szCs w:val="28"/>
        </w:rPr>
        <w:t xml:space="preserve">Важливо також подолати самосприйняття жінок як пасивного об'єкта чоловічої політичної культури. Як стверджує А.Менеґетті, </w:t>
      </w:r>
      <w:r w:rsidR="00BD42D6">
        <w:rPr>
          <w:rFonts w:ascii="Times New Roman" w:hAnsi="Times New Roman" w:cs="Times New Roman"/>
          <w:sz w:val="28"/>
          <w:szCs w:val="28"/>
        </w:rPr>
        <w:t>«</w:t>
      </w:r>
      <w:r w:rsidRPr="008836FA">
        <w:rPr>
          <w:rFonts w:ascii="Times New Roman" w:hAnsi="Times New Roman" w:cs="Times New Roman"/>
          <w:sz w:val="28"/>
          <w:szCs w:val="28"/>
        </w:rPr>
        <w:t>сучасний світ сприяє керівній ролі жінки</w:t>
      </w:r>
      <w:r w:rsidR="00BD42D6">
        <w:rPr>
          <w:rFonts w:ascii="Times New Roman" w:hAnsi="Times New Roman" w:cs="Times New Roman"/>
          <w:sz w:val="28"/>
          <w:szCs w:val="28"/>
        </w:rPr>
        <w:t>»</w:t>
      </w:r>
      <w:r w:rsidRPr="008836FA">
        <w:rPr>
          <w:rFonts w:ascii="Times New Roman" w:hAnsi="Times New Roman" w:cs="Times New Roman"/>
          <w:sz w:val="28"/>
          <w:szCs w:val="28"/>
        </w:rPr>
        <w:t xml:space="preserve"> [</w:t>
      </w:r>
      <w:r w:rsidR="005C7036">
        <w:rPr>
          <w:rFonts w:ascii="Times New Roman" w:hAnsi="Times New Roman" w:cs="Times New Roman"/>
          <w:sz w:val="28"/>
          <w:szCs w:val="28"/>
        </w:rPr>
        <w:t>13</w:t>
      </w:r>
      <w:r w:rsidRPr="008836FA">
        <w:rPr>
          <w:rFonts w:ascii="Times New Roman" w:hAnsi="Times New Roman" w:cs="Times New Roman"/>
          <w:sz w:val="28"/>
          <w:szCs w:val="28"/>
        </w:rPr>
        <w:t xml:space="preserve">, с. 23], і успіх залежить від її здатності подолати амбівалентність та суспільні табу. Суспільний стереотип про нездатність жінки до керівництва залишається основною перешкодою. Захисні стратегії, такі як зменшення своїх здібностей або приховування емоцій, </w:t>
      </w:r>
      <w:r w:rsidRPr="008836FA">
        <w:rPr>
          <w:rFonts w:ascii="Times New Roman" w:hAnsi="Times New Roman" w:cs="Times New Roman"/>
          <w:sz w:val="28"/>
          <w:szCs w:val="28"/>
        </w:rPr>
        <w:lastRenderedPageBreak/>
        <w:t>можуть негативно впливати на психологічне здоров'я жінок. Політика рівних можливостей, що практикується в західних країнах [</w:t>
      </w:r>
      <w:r w:rsidR="005C7036">
        <w:rPr>
          <w:rFonts w:ascii="Times New Roman" w:hAnsi="Times New Roman" w:cs="Times New Roman"/>
          <w:sz w:val="28"/>
          <w:szCs w:val="28"/>
        </w:rPr>
        <w:t>13</w:t>
      </w:r>
      <w:r w:rsidRPr="008836FA">
        <w:rPr>
          <w:rFonts w:ascii="Times New Roman" w:hAnsi="Times New Roman" w:cs="Times New Roman"/>
          <w:sz w:val="28"/>
          <w:szCs w:val="28"/>
        </w:rPr>
        <w:t>], є важливим кроком до змін. Журналісти повинні підтримувати та висвітлювати такі ініціативи.</w:t>
      </w:r>
    </w:p>
    <w:p w14:paraId="6B1D99E2" w14:textId="77777777" w:rsidR="008836FA" w:rsidRPr="008836FA" w:rsidRDefault="008836FA" w:rsidP="008836FA">
      <w:pPr>
        <w:spacing w:after="0" w:line="360" w:lineRule="auto"/>
        <w:ind w:firstLine="567"/>
        <w:jc w:val="both"/>
        <w:rPr>
          <w:rFonts w:ascii="Times New Roman" w:hAnsi="Times New Roman" w:cs="Times New Roman"/>
          <w:sz w:val="28"/>
          <w:szCs w:val="28"/>
        </w:rPr>
      </w:pPr>
      <w:r w:rsidRPr="008836FA">
        <w:rPr>
          <w:rFonts w:ascii="Times New Roman" w:hAnsi="Times New Roman" w:cs="Times New Roman"/>
          <w:sz w:val="28"/>
          <w:szCs w:val="28"/>
        </w:rPr>
        <w:t>В Україні існують протилежні думки щодо ролі жінок у політиці: з одного боку, очікування, що жінки подолають корупцію, з іншого – стереотип про їхню нездатність до лідерства. Для подолання цих стереотипів необхідно збільшити представництво жінок у владі (щонайменше 30%) та стимулювати фінансування жіночих виборчих кампаній. Кількісний показник представництва жінок є важливим індикатором соціального, політичного, ідеологічного та культурного життя країни. Журналісти повинні сприяти об'єктивному висвітленню цих питань та підтримувати гендерну рівність у політиці.</w:t>
      </w:r>
    </w:p>
    <w:p w14:paraId="474CB8B4" w14:textId="548DC629" w:rsidR="008836FA" w:rsidRPr="008836FA" w:rsidRDefault="008836FA" w:rsidP="008836FA">
      <w:pPr>
        <w:spacing w:after="0" w:line="360" w:lineRule="auto"/>
        <w:ind w:firstLine="567"/>
        <w:jc w:val="both"/>
        <w:rPr>
          <w:rFonts w:ascii="Times New Roman" w:hAnsi="Times New Roman" w:cs="Times New Roman"/>
          <w:sz w:val="28"/>
          <w:szCs w:val="28"/>
        </w:rPr>
      </w:pPr>
      <w:r w:rsidRPr="008836FA">
        <w:rPr>
          <w:rFonts w:ascii="Times New Roman" w:hAnsi="Times New Roman" w:cs="Times New Roman"/>
          <w:sz w:val="28"/>
          <w:szCs w:val="28"/>
        </w:rPr>
        <w:t xml:space="preserve">Україна, згідно з угодою </w:t>
      </w:r>
      <w:r w:rsidR="00BD42D6">
        <w:rPr>
          <w:rFonts w:ascii="Times New Roman" w:hAnsi="Times New Roman" w:cs="Times New Roman"/>
          <w:sz w:val="28"/>
          <w:szCs w:val="28"/>
        </w:rPr>
        <w:t>«</w:t>
      </w:r>
      <w:r w:rsidRPr="008836FA">
        <w:rPr>
          <w:rFonts w:ascii="Times New Roman" w:hAnsi="Times New Roman" w:cs="Times New Roman"/>
          <w:sz w:val="28"/>
          <w:szCs w:val="28"/>
        </w:rPr>
        <w:t>План дій: Україна – ЄС</w:t>
      </w:r>
      <w:r w:rsidR="00BD42D6">
        <w:rPr>
          <w:rFonts w:ascii="Times New Roman" w:hAnsi="Times New Roman" w:cs="Times New Roman"/>
          <w:sz w:val="28"/>
          <w:szCs w:val="28"/>
        </w:rPr>
        <w:t>»</w:t>
      </w:r>
      <w:r w:rsidRPr="008836FA">
        <w:rPr>
          <w:rFonts w:ascii="Times New Roman" w:hAnsi="Times New Roman" w:cs="Times New Roman"/>
          <w:sz w:val="28"/>
          <w:szCs w:val="28"/>
        </w:rPr>
        <w:t xml:space="preserve">, зобов’язалася забезпечити 15% представництво жінок у Верховній Раді. Проте, аналіз партійних списків свідчить про невиконання цієї вимоги, незважаючи на Закон </w:t>
      </w:r>
      <w:r w:rsidR="00BD42D6">
        <w:rPr>
          <w:rFonts w:ascii="Times New Roman" w:hAnsi="Times New Roman" w:cs="Times New Roman"/>
          <w:sz w:val="28"/>
          <w:szCs w:val="28"/>
        </w:rPr>
        <w:t>«</w:t>
      </w:r>
      <w:r w:rsidRPr="008836FA">
        <w:rPr>
          <w:rFonts w:ascii="Times New Roman" w:hAnsi="Times New Roman" w:cs="Times New Roman"/>
          <w:sz w:val="28"/>
          <w:szCs w:val="28"/>
        </w:rPr>
        <w:t>Про забезпечення рівних прав та можливостей жінок і чоловіків</w:t>
      </w:r>
      <w:r w:rsidR="00BD42D6">
        <w:rPr>
          <w:rFonts w:ascii="Times New Roman" w:hAnsi="Times New Roman" w:cs="Times New Roman"/>
          <w:sz w:val="28"/>
          <w:szCs w:val="28"/>
        </w:rPr>
        <w:t>»</w:t>
      </w:r>
      <w:r w:rsidRPr="008836FA">
        <w:rPr>
          <w:rFonts w:ascii="Times New Roman" w:hAnsi="Times New Roman" w:cs="Times New Roman"/>
          <w:sz w:val="28"/>
          <w:szCs w:val="28"/>
        </w:rPr>
        <w:t>, який, на думку фахівців, залишається декларативним [2</w:t>
      </w:r>
      <w:r w:rsidR="005C7036">
        <w:rPr>
          <w:rFonts w:ascii="Times New Roman" w:hAnsi="Times New Roman" w:cs="Times New Roman"/>
          <w:sz w:val="28"/>
          <w:szCs w:val="28"/>
        </w:rPr>
        <w:t>1</w:t>
      </w:r>
      <w:r w:rsidRPr="008836FA">
        <w:rPr>
          <w:rFonts w:ascii="Times New Roman" w:hAnsi="Times New Roman" w:cs="Times New Roman"/>
          <w:sz w:val="28"/>
          <w:szCs w:val="28"/>
        </w:rPr>
        <w:t>]. Передбачені законом квоти для жінок у виборчих списках були скасовані.</w:t>
      </w:r>
    </w:p>
    <w:p w14:paraId="6556A575" w14:textId="0EE36006" w:rsidR="008836FA" w:rsidRPr="008836FA" w:rsidRDefault="008836FA" w:rsidP="008836FA">
      <w:pPr>
        <w:spacing w:after="0" w:line="360" w:lineRule="auto"/>
        <w:ind w:firstLine="567"/>
        <w:jc w:val="both"/>
        <w:rPr>
          <w:rFonts w:ascii="Times New Roman" w:hAnsi="Times New Roman" w:cs="Times New Roman"/>
          <w:sz w:val="28"/>
          <w:szCs w:val="28"/>
        </w:rPr>
      </w:pPr>
      <w:r w:rsidRPr="008836FA">
        <w:rPr>
          <w:rFonts w:ascii="Times New Roman" w:hAnsi="Times New Roman" w:cs="Times New Roman"/>
          <w:sz w:val="28"/>
          <w:szCs w:val="28"/>
        </w:rPr>
        <w:t xml:space="preserve">Партія зелених України стала чи не єдиною, хто застосував принцип </w:t>
      </w:r>
      <w:r w:rsidR="00BD42D6">
        <w:rPr>
          <w:rFonts w:ascii="Times New Roman" w:hAnsi="Times New Roman" w:cs="Times New Roman"/>
          <w:sz w:val="28"/>
          <w:szCs w:val="28"/>
        </w:rPr>
        <w:t>«</w:t>
      </w:r>
      <w:r w:rsidRPr="008836FA">
        <w:rPr>
          <w:rFonts w:ascii="Times New Roman" w:hAnsi="Times New Roman" w:cs="Times New Roman"/>
          <w:sz w:val="28"/>
          <w:szCs w:val="28"/>
        </w:rPr>
        <w:t>зебри</w:t>
      </w:r>
      <w:r w:rsidR="00BD42D6">
        <w:rPr>
          <w:rFonts w:ascii="Times New Roman" w:hAnsi="Times New Roman" w:cs="Times New Roman"/>
          <w:sz w:val="28"/>
          <w:szCs w:val="28"/>
        </w:rPr>
        <w:t>»</w:t>
      </w:r>
      <w:r w:rsidRPr="008836FA">
        <w:rPr>
          <w:rFonts w:ascii="Times New Roman" w:hAnsi="Times New Roman" w:cs="Times New Roman"/>
          <w:sz w:val="28"/>
          <w:szCs w:val="28"/>
        </w:rPr>
        <w:t xml:space="preserve"> (чергування жінок і чоловіків), але лише щодо першої десятки списку. </w:t>
      </w:r>
      <w:r w:rsidR="00BD42D6">
        <w:rPr>
          <w:rFonts w:ascii="Times New Roman" w:hAnsi="Times New Roman" w:cs="Times New Roman"/>
          <w:sz w:val="28"/>
          <w:szCs w:val="28"/>
        </w:rPr>
        <w:t>«</w:t>
      </w:r>
      <w:r w:rsidRPr="008836FA">
        <w:rPr>
          <w:rFonts w:ascii="Times New Roman" w:hAnsi="Times New Roman" w:cs="Times New Roman"/>
          <w:sz w:val="28"/>
          <w:szCs w:val="28"/>
        </w:rPr>
        <w:t>Наша Україна</w:t>
      </w:r>
      <w:r w:rsidR="00BD42D6">
        <w:rPr>
          <w:rFonts w:ascii="Times New Roman" w:hAnsi="Times New Roman" w:cs="Times New Roman"/>
          <w:sz w:val="28"/>
          <w:szCs w:val="28"/>
        </w:rPr>
        <w:t>»</w:t>
      </w:r>
      <w:r w:rsidRPr="008836FA">
        <w:rPr>
          <w:rFonts w:ascii="Times New Roman" w:hAnsi="Times New Roman" w:cs="Times New Roman"/>
          <w:sz w:val="28"/>
          <w:szCs w:val="28"/>
        </w:rPr>
        <w:t xml:space="preserve"> продемонструвала відносно вищий рівень жіночої участі (три жінки у списках до Верховної Ради), тоді як інші партії, такі як Партія регіонів, Комуністична партія України та </w:t>
      </w:r>
      <w:r w:rsidR="00BD42D6">
        <w:rPr>
          <w:rFonts w:ascii="Times New Roman" w:hAnsi="Times New Roman" w:cs="Times New Roman"/>
          <w:sz w:val="28"/>
          <w:szCs w:val="28"/>
        </w:rPr>
        <w:t>«</w:t>
      </w:r>
      <w:r w:rsidRPr="008836FA">
        <w:rPr>
          <w:rFonts w:ascii="Times New Roman" w:hAnsi="Times New Roman" w:cs="Times New Roman"/>
          <w:sz w:val="28"/>
          <w:szCs w:val="28"/>
        </w:rPr>
        <w:t>Народний блок Литвина</w:t>
      </w:r>
      <w:r w:rsidR="00BD42D6">
        <w:rPr>
          <w:rFonts w:ascii="Times New Roman" w:hAnsi="Times New Roman" w:cs="Times New Roman"/>
          <w:sz w:val="28"/>
          <w:szCs w:val="28"/>
        </w:rPr>
        <w:t>»</w:t>
      </w:r>
      <w:r w:rsidRPr="008836FA">
        <w:rPr>
          <w:rFonts w:ascii="Times New Roman" w:hAnsi="Times New Roman" w:cs="Times New Roman"/>
          <w:sz w:val="28"/>
          <w:szCs w:val="28"/>
        </w:rPr>
        <w:t>, включили до першої десятки лише по дві жінки, а Соціалістична партія України – одну (Ю.Тимошенко) [2</w:t>
      </w:r>
      <w:r w:rsidR="005C7036">
        <w:rPr>
          <w:rFonts w:ascii="Times New Roman" w:hAnsi="Times New Roman" w:cs="Times New Roman"/>
          <w:sz w:val="28"/>
          <w:szCs w:val="28"/>
        </w:rPr>
        <w:t>1</w:t>
      </w:r>
      <w:r w:rsidRPr="008836FA">
        <w:rPr>
          <w:rFonts w:ascii="Times New Roman" w:hAnsi="Times New Roman" w:cs="Times New Roman"/>
          <w:sz w:val="28"/>
          <w:szCs w:val="28"/>
        </w:rPr>
        <w:t>]. Журналісти, аналізуючи виборчі списки, повинні звертати увагу на гендерний баланс та висвітлювати цю інформацію для громадськості.</w:t>
      </w:r>
    </w:p>
    <w:p w14:paraId="48167210" w14:textId="795BAFEE" w:rsidR="008836FA" w:rsidRPr="008836FA" w:rsidRDefault="008836FA" w:rsidP="008836FA">
      <w:pPr>
        <w:spacing w:after="0" w:line="360" w:lineRule="auto"/>
        <w:ind w:firstLine="567"/>
        <w:jc w:val="both"/>
        <w:rPr>
          <w:rFonts w:ascii="Times New Roman" w:hAnsi="Times New Roman" w:cs="Times New Roman"/>
          <w:sz w:val="28"/>
          <w:szCs w:val="28"/>
        </w:rPr>
      </w:pPr>
      <w:r w:rsidRPr="008836FA">
        <w:rPr>
          <w:rFonts w:ascii="Times New Roman" w:hAnsi="Times New Roman" w:cs="Times New Roman"/>
          <w:sz w:val="28"/>
          <w:szCs w:val="28"/>
        </w:rPr>
        <w:t xml:space="preserve">Порівняння іміджів Ю.Тимошенко, Н.Вітренко, Л.Супрун та І.Богословської з іміджами чоловіків-політиків виявляє особистісну самодостатність перших. </w:t>
      </w:r>
      <w:r w:rsidR="00BD42D6">
        <w:rPr>
          <w:rFonts w:ascii="Times New Roman" w:hAnsi="Times New Roman" w:cs="Times New Roman"/>
          <w:sz w:val="28"/>
          <w:szCs w:val="28"/>
        </w:rPr>
        <w:t>«</w:t>
      </w:r>
      <w:r w:rsidRPr="008836FA">
        <w:rPr>
          <w:rFonts w:ascii="Times New Roman" w:hAnsi="Times New Roman" w:cs="Times New Roman"/>
          <w:sz w:val="28"/>
          <w:szCs w:val="28"/>
        </w:rPr>
        <w:t>Класичний</w:t>
      </w:r>
      <w:r w:rsidR="00BD42D6">
        <w:rPr>
          <w:rFonts w:ascii="Times New Roman" w:hAnsi="Times New Roman" w:cs="Times New Roman"/>
          <w:sz w:val="28"/>
          <w:szCs w:val="28"/>
        </w:rPr>
        <w:t>»</w:t>
      </w:r>
      <w:r w:rsidRPr="008836FA">
        <w:rPr>
          <w:rFonts w:ascii="Times New Roman" w:hAnsi="Times New Roman" w:cs="Times New Roman"/>
          <w:sz w:val="28"/>
          <w:szCs w:val="28"/>
        </w:rPr>
        <w:t xml:space="preserve"> набір маскулінних ознак (владність, </w:t>
      </w:r>
      <w:r w:rsidRPr="008836FA">
        <w:rPr>
          <w:rFonts w:ascii="Times New Roman" w:hAnsi="Times New Roman" w:cs="Times New Roman"/>
          <w:sz w:val="28"/>
          <w:szCs w:val="28"/>
        </w:rPr>
        <w:lastRenderedPageBreak/>
        <w:t xml:space="preserve">агресивність) сьогодні не є виграшним для чоловіків-політиків. Натомість, електорат позитивно сприймає фемінні риси: поступливість (інтерпретовану як гнучкість), вміння запобігати конфліктам та емпатію (інтерпретовану як самопрезентацію). Отже, імідж жінки-політика може бути стратегічним ресурсом для України. Журналісти, створюючи портрети політиків, повинні враховувати ці тенденції та уникати стереотипних уявлень про </w:t>
      </w:r>
      <w:r w:rsidR="00BD42D6">
        <w:rPr>
          <w:rFonts w:ascii="Times New Roman" w:hAnsi="Times New Roman" w:cs="Times New Roman"/>
          <w:sz w:val="28"/>
          <w:szCs w:val="28"/>
        </w:rPr>
        <w:t>«</w:t>
      </w:r>
      <w:r w:rsidRPr="008836FA">
        <w:rPr>
          <w:rFonts w:ascii="Times New Roman" w:hAnsi="Times New Roman" w:cs="Times New Roman"/>
          <w:sz w:val="28"/>
          <w:szCs w:val="28"/>
        </w:rPr>
        <w:t>чоловічий</w:t>
      </w:r>
      <w:r w:rsidR="00BD42D6">
        <w:rPr>
          <w:rFonts w:ascii="Times New Roman" w:hAnsi="Times New Roman" w:cs="Times New Roman"/>
          <w:sz w:val="28"/>
          <w:szCs w:val="28"/>
        </w:rPr>
        <w:t>»</w:t>
      </w:r>
      <w:r w:rsidRPr="008836FA">
        <w:rPr>
          <w:rFonts w:ascii="Times New Roman" w:hAnsi="Times New Roman" w:cs="Times New Roman"/>
          <w:sz w:val="28"/>
          <w:szCs w:val="28"/>
        </w:rPr>
        <w:t xml:space="preserve"> та </w:t>
      </w:r>
      <w:r w:rsidR="00BD42D6">
        <w:rPr>
          <w:rFonts w:ascii="Times New Roman" w:hAnsi="Times New Roman" w:cs="Times New Roman"/>
          <w:sz w:val="28"/>
          <w:szCs w:val="28"/>
        </w:rPr>
        <w:t>«</w:t>
      </w:r>
      <w:r w:rsidRPr="008836FA">
        <w:rPr>
          <w:rFonts w:ascii="Times New Roman" w:hAnsi="Times New Roman" w:cs="Times New Roman"/>
          <w:sz w:val="28"/>
          <w:szCs w:val="28"/>
        </w:rPr>
        <w:t>жіночий</w:t>
      </w:r>
      <w:r w:rsidR="00BD42D6">
        <w:rPr>
          <w:rFonts w:ascii="Times New Roman" w:hAnsi="Times New Roman" w:cs="Times New Roman"/>
          <w:sz w:val="28"/>
          <w:szCs w:val="28"/>
        </w:rPr>
        <w:t>»</w:t>
      </w:r>
      <w:r w:rsidRPr="008836FA">
        <w:rPr>
          <w:rFonts w:ascii="Times New Roman" w:hAnsi="Times New Roman" w:cs="Times New Roman"/>
          <w:sz w:val="28"/>
          <w:szCs w:val="28"/>
        </w:rPr>
        <w:t xml:space="preserve"> стиль лідерства.</w:t>
      </w:r>
    </w:p>
    <w:p w14:paraId="2022B39F" w14:textId="5EC9EECF" w:rsidR="008836FA" w:rsidRPr="008836FA" w:rsidRDefault="008836FA" w:rsidP="008836FA">
      <w:pPr>
        <w:spacing w:after="0" w:line="360" w:lineRule="auto"/>
        <w:ind w:firstLine="567"/>
        <w:jc w:val="both"/>
        <w:rPr>
          <w:rFonts w:ascii="Times New Roman" w:hAnsi="Times New Roman" w:cs="Times New Roman"/>
          <w:sz w:val="28"/>
          <w:szCs w:val="28"/>
        </w:rPr>
      </w:pPr>
      <w:r w:rsidRPr="008836FA">
        <w:rPr>
          <w:rFonts w:ascii="Times New Roman" w:hAnsi="Times New Roman" w:cs="Times New Roman"/>
          <w:sz w:val="28"/>
          <w:szCs w:val="28"/>
        </w:rPr>
        <w:t xml:space="preserve">Створюючи імідж жінки-лідера, важливо враховувати як </w:t>
      </w:r>
      <w:r w:rsidR="00BD42D6">
        <w:rPr>
          <w:rFonts w:ascii="Times New Roman" w:hAnsi="Times New Roman" w:cs="Times New Roman"/>
          <w:sz w:val="28"/>
          <w:szCs w:val="28"/>
        </w:rPr>
        <w:t>«</w:t>
      </w:r>
      <w:r w:rsidRPr="008836FA">
        <w:rPr>
          <w:rFonts w:ascii="Times New Roman" w:hAnsi="Times New Roman" w:cs="Times New Roman"/>
          <w:sz w:val="28"/>
          <w:szCs w:val="28"/>
        </w:rPr>
        <w:t>чоловіче</w:t>
      </w:r>
      <w:r w:rsidR="00BD42D6">
        <w:rPr>
          <w:rFonts w:ascii="Times New Roman" w:hAnsi="Times New Roman" w:cs="Times New Roman"/>
          <w:sz w:val="28"/>
          <w:szCs w:val="28"/>
        </w:rPr>
        <w:t>»</w:t>
      </w:r>
      <w:r w:rsidRPr="008836FA">
        <w:rPr>
          <w:rFonts w:ascii="Times New Roman" w:hAnsi="Times New Roman" w:cs="Times New Roman"/>
          <w:sz w:val="28"/>
          <w:szCs w:val="28"/>
        </w:rPr>
        <w:t xml:space="preserve">, так і </w:t>
      </w:r>
      <w:r w:rsidR="00BD42D6">
        <w:rPr>
          <w:rFonts w:ascii="Times New Roman" w:hAnsi="Times New Roman" w:cs="Times New Roman"/>
          <w:sz w:val="28"/>
          <w:szCs w:val="28"/>
        </w:rPr>
        <w:t>«</w:t>
      </w:r>
      <w:r w:rsidRPr="008836FA">
        <w:rPr>
          <w:rFonts w:ascii="Times New Roman" w:hAnsi="Times New Roman" w:cs="Times New Roman"/>
          <w:sz w:val="28"/>
          <w:szCs w:val="28"/>
        </w:rPr>
        <w:t>жіноче</w:t>
      </w:r>
      <w:r w:rsidR="00BD42D6">
        <w:rPr>
          <w:rFonts w:ascii="Times New Roman" w:hAnsi="Times New Roman" w:cs="Times New Roman"/>
          <w:sz w:val="28"/>
          <w:szCs w:val="28"/>
        </w:rPr>
        <w:t>»</w:t>
      </w:r>
      <w:r w:rsidRPr="008836FA">
        <w:rPr>
          <w:rFonts w:ascii="Times New Roman" w:hAnsi="Times New Roman" w:cs="Times New Roman"/>
          <w:sz w:val="28"/>
          <w:szCs w:val="28"/>
        </w:rPr>
        <w:t xml:space="preserve"> наповнення. Чоловічий журнал Men's cult провів аналіз, як українські жінки-політики зберігають свої жіночі якості, та визначив список провідних жінок-політиків, серед яких Ю.Тимошенко (її коса стала символом жіночої влади), О.Білозір (артистичне минуле впливає на її імідж), І.Богословська (її краса стала предметом обговорень), Ю.Чеботарьова (успішно поєднує політичну діяльність з жіночністю) та Л.Супрун. Журналісти, аналізуючи імідж політиків, часто звертають увагу на зовнішні атрибути, такі як зачіска (коса Тимошенко, Богословської) або стиль одягу. Важливо пам'ятати, що ці атрибути можуть бути використані для створення певного образу, але не повинні затьмарювати професійні якості політика.</w:t>
      </w:r>
    </w:p>
    <w:p w14:paraId="6E518C23" w14:textId="77777777" w:rsidR="008836FA" w:rsidRPr="008836FA" w:rsidRDefault="008836FA" w:rsidP="008836FA">
      <w:pPr>
        <w:spacing w:after="0" w:line="360" w:lineRule="auto"/>
        <w:ind w:firstLine="567"/>
        <w:jc w:val="both"/>
        <w:rPr>
          <w:rFonts w:ascii="Times New Roman" w:hAnsi="Times New Roman" w:cs="Times New Roman"/>
          <w:sz w:val="28"/>
          <w:szCs w:val="28"/>
        </w:rPr>
      </w:pPr>
      <w:r w:rsidRPr="008836FA">
        <w:rPr>
          <w:rFonts w:ascii="Times New Roman" w:hAnsi="Times New Roman" w:cs="Times New Roman"/>
          <w:sz w:val="28"/>
          <w:szCs w:val="28"/>
        </w:rPr>
        <w:t>Цей перефразований текст, спираючись на попереднє скорочення, є більш компактним та науково обґрунтованим. Він зберігає ключові тези, посилює їх прикладами та посиланнями на джерела, а також підкреслює роль журналістики у висвітленні гендерних аспектів у політиці.</w:t>
      </w:r>
    </w:p>
    <w:p w14:paraId="4A51E2EF" w14:textId="47BF5E95" w:rsidR="008836FA" w:rsidRPr="008836FA" w:rsidRDefault="008836FA" w:rsidP="008836FA">
      <w:pPr>
        <w:spacing w:after="0" w:line="360" w:lineRule="auto"/>
        <w:ind w:firstLine="567"/>
        <w:jc w:val="both"/>
        <w:rPr>
          <w:rFonts w:ascii="Times New Roman" w:hAnsi="Times New Roman" w:cs="Times New Roman"/>
          <w:sz w:val="28"/>
          <w:szCs w:val="28"/>
        </w:rPr>
      </w:pPr>
      <w:r w:rsidRPr="008836FA">
        <w:rPr>
          <w:rFonts w:ascii="Times New Roman" w:hAnsi="Times New Roman" w:cs="Times New Roman"/>
          <w:sz w:val="28"/>
          <w:szCs w:val="28"/>
        </w:rPr>
        <w:t>Аналіз іміджів українських жінок-політиків, таких як К.Фоменко, Л.Полякова, Т.Засуха, Р.Богатирьова та Н.Вітренко [</w:t>
      </w:r>
      <w:r w:rsidR="005C7036">
        <w:rPr>
          <w:rFonts w:ascii="Times New Roman" w:hAnsi="Times New Roman" w:cs="Times New Roman"/>
          <w:sz w:val="28"/>
          <w:szCs w:val="28"/>
        </w:rPr>
        <w:t>42</w:t>
      </w:r>
      <w:r w:rsidRPr="008836FA">
        <w:rPr>
          <w:rFonts w:ascii="Times New Roman" w:hAnsi="Times New Roman" w:cs="Times New Roman"/>
          <w:sz w:val="28"/>
          <w:szCs w:val="28"/>
        </w:rPr>
        <w:t xml:space="preserve">], демонструє поєднання політичної діяльності з традиційними жіночими ролями. Це підтверджує, що політика є доступною для жінок, але вимагає врахування гендерних особливостей. Імідж жінки-лідера має містити позитивні фемінні якості, вміло використовуючи переваги статі. Для чоловіків це демонстрація маскулінних характеристик (незалежність, домінування інтелекту), які в поєднанні з фемінними (емоційність, витонченість) дають найкращий результат. </w:t>
      </w:r>
      <w:r w:rsidRPr="008836FA">
        <w:rPr>
          <w:rFonts w:ascii="Times New Roman" w:hAnsi="Times New Roman" w:cs="Times New Roman"/>
          <w:sz w:val="28"/>
          <w:szCs w:val="28"/>
        </w:rPr>
        <w:lastRenderedPageBreak/>
        <w:t>Журналісти, створюючи портрети політиків, повинні враховувати цей баланс та уникати спрощених гендерних стереотипів.</w:t>
      </w:r>
    </w:p>
    <w:p w14:paraId="427BCB2F" w14:textId="29BA3D50" w:rsidR="008836FA" w:rsidRPr="008836FA" w:rsidRDefault="008836FA" w:rsidP="008836FA">
      <w:pPr>
        <w:spacing w:after="0" w:line="360" w:lineRule="auto"/>
        <w:ind w:firstLine="567"/>
        <w:jc w:val="both"/>
        <w:rPr>
          <w:rFonts w:ascii="Times New Roman" w:hAnsi="Times New Roman" w:cs="Times New Roman"/>
          <w:sz w:val="28"/>
          <w:szCs w:val="28"/>
        </w:rPr>
      </w:pPr>
      <w:r w:rsidRPr="008836FA">
        <w:rPr>
          <w:rFonts w:ascii="Times New Roman" w:hAnsi="Times New Roman" w:cs="Times New Roman"/>
          <w:sz w:val="28"/>
          <w:szCs w:val="28"/>
        </w:rPr>
        <w:t xml:space="preserve">В українському політикумі часто зустрічається імідж з </w:t>
      </w:r>
      <w:r w:rsidR="00BD42D6">
        <w:rPr>
          <w:rFonts w:ascii="Times New Roman" w:hAnsi="Times New Roman" w:cs="Times New Roman"/>
          <w:sz w:val="28"/>
          <w:szCs w:val="28"/>
        </w:rPr>
        <w:t>«</w:t>
      </w:r>
      <w:r w:rsidRPr="008836FA">
        <w:rPr>
          <w:rFonts w:ascii="Times New Roman" w:hAnsi="Times New Roman" w:cs="Times New Roman"/>
          <w:sz w:val="28"/>
          <w:szCs w:val="28"/>
        </w:rPr>
        <w:t>розмитим</w:t>
      </w:r>
      <w:r w:rsidR="00BD42D6">
        <w:rPr>
          <w:rFonts w:ascii="Times New Roman" w:hAnsi="Times New Roman" w:cs="Times New Roman"/>
          <w:sz w:val="28"/>
          <w:szCs w:val="28"/>
        </w:rPr>
        <w:t>»</w:t>
      </w:r>
      <w:r w:rsidRPr="008836FA">
        <w:rPr>
          <w:rFonts w:ascii="Times New Roman" w:hAnsi="Times New Roman" w:cs="Times New Roman"/>
          <w:sz w:val="28"/>
          <w:szCs w:val="28"/>
        </w:rPr>
        <w:t xml:space="preserve"> гендерним статусом, що демонструє маскулінні риси (спрощеність, агресивність, владність, дистанційованість, раціональність, рефлексивність, об’єктну спрямованість), асоціюючись з політиками радянських часів. Такий імідж викликає неоднозначне сприйняття. Натомість, для жінок-політиків характерна терпимість, прагнення до гармонії та компромісу, колегіальний стиль прийняття рішень. Вони демонструють більш прагматичний підхід та розвинене почуття обов’язку. Ці відмінності підтверджуються дослідженням гендерних аспектів мовлення парламентарів ФРН, яке виявило, що жінки-політики надають перевагу гармонійній комунікації, акцентуючи на спільності позицій та солідарності, тоді як чоловіки схильні до конфліктної комунікації та персоніфікації політичних протиріч. Присутність жінки в політикумі створює умови для оптимальної комунікації та конструктивного прийняття рішень. Проте, виборці часто підходять більш раціонально до чоловіків-політиків та ірраціонально до жінок. Журналісти, висвітлюючи політичні дебати та дискусії, повинні звертати увагу на гендерні особливості комунікації та уникати упереджених оцінок.</w:t>
      </w:r>
    </w:p>
    <w:p w14:paraId="222E942E" w14:textId="34719169" w:rsidR="008836FA" w:rsidRPr="008836FA" w:rsidRDefault="008836FA" w:rsidP="008836FA">
      <w:pPr>
        <w:spacing w:after="0" w:line="360" w:lineRule="auto"/>
        <w:ind w:firstLine="567"/>
        <w:jc w:val="both"/>
        <w:rPr>
          <w:rFonts w:ascii="Times New Roman" w:hAnsi="Times New Roman" w:cs="Times New Roman"/>
          <w:sz w:val="28"/>
          <w:szCs w:val="28"/>
        </w:rPr>
      </w:pPr>
      <w:r w:rsidRPr="008836FA">
        <w:rPr>
          <w:rFonts w:ascii="Times New Roman" w:hAnsi="Times New Roman" w:cs="Times New Roman"/>
          <w:sz w:val="28"/>
          <w:szCs w:val="28"/>
        </w:rPr>
        <w:t xml:space="preserve">Імідж жінки-лідера є складнішим, ніж імідж чоловіка, та повинен містити як </w:t>
      </w:r>
      <w:r w:rsidR="00BD42D6">
        <w:rPr>
          <w:rFonts w:ascii="Times New Roman" w:hAnsi="Times New Roman" w:cs="Times New Roman"/>
          <w:sz w:val="28"/>
          <w:szCs w:val="28"/>
        </w:rPr>
        <w:t>«</w:t>
      </w:r>
      <w:r w:rsidRPr="008836FA">
        <w:rPr>
          <w:rFonts w:ascii="Times New Roman" w:hAnsi="Times New Roman" w:cs="Times New Roman"/>
          <w:sz w:val="28"/>
          <w:szCs w:val="28"/>
        </w:rPr>
        <w:t>чоловічі</w:t>
      </w:r>
      <w:r w:rsidR="00BD42D6">
        <w:rPr>
          <w:rFonts w:ascii="Times New Roman" w:hAnsi="Times New Roman" w:cs="Times New Roman"/>
          <w:sz w:val="28"/>
          <w:szCs w:val="28"/>
        </w:rPr>
        <w:t>»</w:t>
      </w:r>
      <w:r w:rsidRPr="008836FA">
        <w:rPr>
          <w:rFonts w:ascii="Times New Roman" w:hAnsi="Times New Roman" w:cs="Times New Roman"/>
          <w:sz w:val="28"/>
          <w:szCs w:val="28"/>
        </w:rPr>
        <w:t xml:space="preserve">, так і </w:t>
      </w:r>
      <w:r w:rsidR="00BD42D6">
        <w:rPr>
          <w:rFonts w:ascii="Times New Roman" w:hAnsi="Times New Roman" w:cs="Times New Roman"/>
          <w:sz w:val="28"/>
          <w:szCs w:val="28"/>
        </w:rPr>
        <w:t>«</w:t>
      </w:r>
      <w:r w:rsidRPr="008836FA">
        <w:rPr>
          <w:rFonts w:ascii="Times New Roman" w:hAnsi="Times New Roman" w:cs="Times New Roman"/>
          <w:sz w:val="28"/>
          <w:szCs w:val="28"/>
        </w:rPr>
        <w:t>жіночі</w:t>
      </w:r>
      <w:r w:rsidR="00BD42D6">
        <w:rPr>
          <w:rFonts w:ascii="Times New Roman" w:hAnsi="Times New Roman" w:cs="Times New Roman"/>
          <w:sz w:val="28"/>
          <w:szCs w:val="28"/>
        </w:rPr>
        <w:t>»</w:t>
      </w:r>
      <w:r w:rsidRPr="008836FA">
        <w:rPr>
          <w:rFonts w:ascii="Times New Roman" w:hAnsi="Times New Roman" w:cs="Times New Roman"/>
          <w:sz w:val="28"/>
          <w:szCs w:val="28"/>
        </w:rPr>
        <w:t xml:space="preserve"> риси. Цей </w:t>
      </w:r>
      <w:r w:rsidR="00BD42D6">
        <w:rPr>
          <w:rFonts w:ascii="Times New Roman" w:hAnsi="Times New Roman" w:cs="Times New Roman"/>
          <w:sz w:val="28"/>
          <w:szCs w:val="28"/>
        </w:rPr>
        <w:t>«</w:t>
      </w:r>
      <w:r w:rsidRPr="008836FA">
        <w:rPr>
          <w:rFonts w:ascii="Times New Roman" w:hAnsi="Times New Roman" w:cs="Times New Roman"/>
          <w:sz w:val="28"/>
          <w:szCs w:val="28"/>
        </w:rPr>
        <w:t>пульсуючий</w:t>
      </w:r>
      <w:r w:rsidR="00BD42D6">
        <w:rPr>
          <w:rFonts w:ascii="Times New Roman" w:hAnsi="Times New Roman" w:cs="Times New Roman"/>
          <w:sz w:val="28"/>
          <w:szCs w:val="28"/>
        </w:rPr>
        <w:t>»</w:t>
      </w:r>
      <w:r w:rsidRPr="008836FA">
        <w:rPr>
          <w:rFonts w:ascii="Times New Roman" w:hAnsi="Times New Roman" w:cs="Times New Roman"/>
          <w:sz w:val="28"/>
          <w:szCs w:val="28"/>
        </w:rPr>
        <w:t xml:space="preserve"> імідж може створювати труднощі для аудиторії у звиканні та розпізнаванні. Проте, внутрішній зміст іміджу жінки-політика не відрізняється від іміджу чоловіка, оскільки визначається інтересами суспільства. Сутнісна різниця полягає у психологічних відмінностях, що впливають на поведінкові моделі. Журналісти, аналізуючи іміджі політиків, повинні враховувати ці психологічні аспекти та уникати спрощених гендерних стереотипів.</w:t>
      </w:r>
    </w:p>
    <w:p w14:paraId="6FF774D6" w14:textId="77777777" w:rsidR="008836FA" w:rsidRPr="008836FA" w:rsidRDefault="008836FA" w:rsidP="008836FA">
      <w:pPr>
        <w:spacing w:after="0" w:line="360" w:lineRule="auto"/>
        <w:ind w:firstLine="567"/>
        <w:jc w:val="both"/>
        <w:rPr>
          <w:rFonts w:ascii="Times New Roman" w:hAnsi="Times New Roman" w:cs="Times New Roman"/>
          <w:sz w:val="28"/>
          <w:szCs w:val="28"/>
        </w:rPr>
      </w:pPr>
      <w:r w:rsidRPr="008836FA">
        <w:rPr>
          <w:rFonts w:ascii="Times New Roman" w:hAnsi="Times New Roman" w:cs="Times New Roman"/>
          <w:sz w:val="28"/>
          <w:szCs w:val="28"/>
        </w:rPr>
        <w:t xml:space="preserve">Таким чином, журналісти, висвітлюючи діяльність політиків, повинні враховувати гендерні аспекти, уникати стереотипних уявлень та сприяти формуванню збалансованих та автентичних образів. Це сприятиме розвитку </w:t>
      </w:r>
      <w:r w:rsidRPr="008836FA">
        <w:rPr>
          <w:rFonts w:ascii="Times New Roman" w:hAnsi="Times New Roman" w:cs="Times New Roman"/>
          <w:sz w:val="28"/>
          <w:szCs w:val="28"/>
        </w:rPr>
        <w:lastRenderedPageBreak/>
        <w:t>гендерної рівності в політиці та формуванню більш об'єктивної громадської думки.</w:t>
      </w:r>
    </w:p>
    <w:p w14:paraId="546A027A" w14:textId="286B3AF7" w:rsidR="008836FA" w:rsidRPr="008836FA" w:rsidRDefault="008836FA" w:rsidP="008836FA">
      <w:pPr>
        <w:spacing w:after="0" w:line="360" w:lineRule="auto"/>
        <w:ind w:firstLine="567"/>
        <w:jc w:val="both"/>
        <w:rPr>
          <w:rFonts w:ascii="Times New Roman" w:hAnsi="Times New Roman" w:cs="Times New Roman"/>
          <w:sz w:val="28"/>
          <w:szCs w:val="28"/>
        </w:rPr>
      </w:pPr>
      <w:r w:rsidRPr="008836FA">
        <w:rPr>
          <w:rFonts w:ascii="Times New Roman" w:hAnsi="Times New Roman" w:cs="Times New Roman"/>
          <w:sz w:val="28"/>
          <w:szCs w:val="28"/>
        </w:rPr>
        <w:t>Імідж жінки-політика потребує особливої уваги до зовнішніх даних, які для виборців є першочерговими, на відміну від чоловіків [</w:t>
      </w:r>
      <w:r w:rsidR="00646852">
        <w:rPr>
          <w:rFonts w:ascii="Times New Roman" w:hAnsi="Times New Roman" w:cs="Times New Roman"/>
          <w:sz w:val="28"/>
          <w:szCs w:val="28"/>
        </w:rPr>
        <w:t>40</w:t>
      </w:r>
      <w:r w:rsidRPr="008836FA">
        <w:rPr>
          <w:rFonts w:ascii="Times New Roman" w:hAnsi="Times New Roman" w:cs="Times New Roman"/>
          <w:sz w:val="28"/>
          <w:szCs w:val="28"/>
        </w:rPr>
        <w:t xml:space="preserve">, с. 25]. Формування ставлення до жінки-лідера підпорядковується закономірностям створення першого враження: привабливий вигляд, доброзичливі емоції, чарівність та ефективна комунікація. Важливим є й інформація про сім’ю, хоча моделі іміджу жінки-політика мають бути </w:t>
      </w:r>
      <w:r w:rsidR="00BD42D6">
        <w:rPr>
          <w:rFonts w:ascii="Times New Roman" w:hAnsi="Times New Roman" w:cs="Times New Roman"/>
          <w:sz w:val="28"/>
          <w:szCs w:val="28"/>
        </w:rPr>
        <w:t>«</w:t>
      </w:r>
      <w:r w:rsidRPr="008836FA">
        <w:rPr>
          <w:rFonts w:ascii="Times New Roman" w:hAnsi="Times New Roman" w:cs="Times New Roman"/>
          <w:sz w:val="28"/>
          <w:szCs w:val="28"/>
        </w:rPr>
        <w:t>несиметричними</w:t>
      </w:r>
      <w:r w:rsidR="00BD42D6">
        <w:rPr>
          <w:rFonts w:ascii="Times New Roman" w:hAnsi="Times New Roman" w:cs="Times New Roman"/>
          <w:sz w:val="28"/>
          <w:szCs w:val="28"/>
        </w:rPr>
        <w:t>»</w:t>
      </w:r>
      <w:r w:rsidRPr="008836FA">
        <w:rPr>
          <w:rFonts w:ascii="Times New Roman" w:hAnsi="Times New Roman" w:cs="Times New Roman"/>
          <w:sz w:val="28"/>
          <w:szCs w:val="28"/>
        </w:rPr>
        <w:t xml:space="preserve"> порівняно з чоловічими. Наприклад, Ю.Тимошенко вирішила проблему відсутності </w:t>
      </w:r>
      <w:r w:rsidR="00BD42D6">
        <w:rPr>
          <w:rFonts w:ascii="Times New Roman" w:hAnsi="Times New Roman" w:cs="Times New Roman"/>
          <w:sz w:val="28"/>
          <w:szCs w:val="28"/>
        </w:rPr>
        <w:t>«</w:t>
      </w:r>
      <w:r w:rsidRPr="008836FA">
        <w:rPr>
          <w:rFonts w:ascii="Times New Roman" w:hAnsi="Times New Roman" w:cs="Times New Roman"/>
          <w:sz w:val="28"/>
          <w:szCs w:val="28"/>
        </w:rPr>
        <w:t>сімейного</w:t>
      </w:r>
      <w:r w:rsidR="00BD42D6">
        <w:rPr>
          <w:rFonts w:ascii="Times New Roman" w:hAnsi="Times New Roman" w:cs="Times New Roman"/>
          <w:sz w:val="28"/>
          <w:szCs w:val="28"/>
        </w:rPr>
        <w:t>»</w:t>
      </w:r>
      <w:r w:rsidRPr="008836FA">
        <w:rPr>
          <w:rFonts w:ascii="Times New Roman" w:hAnsi="Times New Roman" w:cs="Times New Roman"/>
          <w:sz w:val="28"/>
          <w:szCs w:val="28"/>
        </w:rPr>
        <w:t xml:space="preserve"> елементу в іміджі через одруження дочки. Журналісти, висвітлюючи особисте життя політиків, повинні дотримуватися етичних норм та уникати надмірного втручання в приватну сферу.</w:t>
      </w:r>
    </w:p>
    <w:p w14:paraId="01EDF3D7" w14:textId="33BCBED1" w:rsidR="008836FA" w:rsidRPr="008836FA" w:rsidRDefault="008836FA" w:rsidP="008836FA">
      <w:pPr>
        <w:spacing w:after="0" w:line="360" w:lineRule="auto"/>
        <w:ind w:firstLine="567"/>
        <w:jc w:val="both"/>
        <w:rPr>
          <w:rFonts w:ascii="Times New Roman" w:hAnsi="Times New Roman" w:cs="Times New Roman"/>
          <w:sz w:val="28"/>
          <w:szCs w:val="28"/>
        </w:rPr>
      </w:pPr>
      <w:r w:rsidRPr="008836FA">
        <w:rPr>
          <w:rFonts w:ascii="Times New Roman" w:hAnsi="Times New Roman" w:cs="Times New Roman"/>
          <w:sz w:val="28"/>
          <w:szCs w:val="28"/>
        </w:rPr>
        <w:t>Залучення обох статей до політики сприяє формуванню ефективнішої політики [</w:t>
      </w:r>
      <w:r w:rsidR="00646852">
        <w:rPr>
          <w:rFonts w:ascii="Times New Roman" w:hAnsi="Times New Roman" w:cs="Times New Roman"/>
          <w:sz w:val="28"/>
          <w:szCs w:val="28"/>
        </w:rPr>
        <w:t>40</w:t>
      </w:r>
      <w:r w:rsidRPr="008836FA">
        <w:rPr>
          <w:rFonts w:ascii="Times New Roman" w:hAnsi="Times New Roman" w:cs="Times New Roman"/>
          <w:sz w:val="28"/>
          <w:szCs w:val="28"/>
        </w:rPr>
        <w:t>]. Проте, поява жінок у виборчих списках має особливий характер, і кожна жінка-кандидат має свій унікальний імідж. Ю.Тимошенко стала повноцінним політиком, де жіноче начало лише доповнює основний зміст. Цей приклад надихнув І.Богословську та Л.Супрун на самостійну політичну діяльність. Н.Вітренко грає власну роль, де жіноче начало є невід'ємним, але не першочерговим. Використання жінок-зірок, таких як О.Герасим’юк, С.Ротару, О.Сумська, може бути спробою вплинути на необдуманий вибір виборців. Журналісти повинні критично аналізувати такі практики та інформувати громадськість про можливі маніпуляції.</w:t>
      </w:r>
    </w:p>
    <w:p w14:paraId="20B039B4" w14:textId="5A724641" w:rsidR="008836FA" w:rsidRPr="008836FA" w:rsidRDefault="008836FA" w:rsidP="008836FA">
      <w:pPr>
        <w:spacing w:after="0" w:line="360" w:lineRule="auto"/>
        <w:ind w:firstLine="567"/>
        <w:jc w:val="both"/>
        <w:rPr>
          <w:rFonts w:ascii="Times New Roman" w:hAnsi="Times New Roman" w:cs="Times New Roman"/>
          <w:sz w:val="28"/>
          <w:szCs w:val="28"/>
        </w:rPr>
      </w:pPr>
      <w:r w:rsidRPr="008836FA">
        <w:rPr>
          <w:rFonts w:ascii="Times New Roman" w:hAnsi="Times New Roman" w:cs="Times New Roman"/>
          <w:sz w:val="28"/>
          <w:szCs w:val="28"/>
        </w:rPr>
        <w:t xml:space="preserve">Імідж Л.Супрун нагадує Ю.Тимошенко – бізнес-леді в політиці, але з бюрократичною складовою. Ю.Тимошенко на виборах 2006 р. зіграла роль </w:t>
      </w:r>
      <w:r w:rsidR="00BD42D6">
        <w:rPr>
          <w:rFonts w:ascii="Times New Roman" w:hAnsi="Times New Roman" w:cs="Times New Roman"/>
          <w:sz w:val="28"/>
          <w:szCs w:val="28"/>
        </w:rPr>
        <w:t>«</w:t>
      </w:r>
      <w:r w:rsidRPr="008836FA">
        <w:rPr>
          <w:rFonts w:ascii="Times New Roman" w:hAnsi="Times New Roman" w:cs="Times New Roman"/>
          <w:sz w:val="28"/>
          <w:szCs w:val="28"/>
        </w:rPr>
        <w:t>Орлеанської діви</w:t>
      </w:r>
      <w:r w:rsidR="00BD42D6">
        <w:rPr>
          <w:rFonts w:ascii="Times New Roman" w:hAnsi="Times New Roman" w:cs="Times New Roman"/>
          <w:sz w:val="28"/>
          <w:szCs w:val="28"/>
        </w:rPr>
        <w:t>»</w:t>
      </w:r>
      <w:r w:rsidRPr="008836FA">
        <w:rPr>
          <w:rFonts w:ascii="Times New Roman" w:hAnsi="Times New Roman" w:cs="Times New Roman"/>
          <w:sz w:val="28"/>
          <w:szCs w:val="28"/>
        </w:rPr>
        <w:t xml:space="preserve">, що сприймалося гармонійно з її особистістю. І.Богословська намагається повторити успіх Ю.Тимошенко, але її імідж – це сучасна, ділова жінка, що відповідає ліберальному проекту, який, на думку автора, є неприйнятним для більшості українських виборців. Л.Супрун, на відміну від Тимошенко та Богословської, знаходиться в ролі </w:t>
      </w:r>
      <w:r w:rsidR="00BD42D6">
        <w:rPr>
          <w:rFonts w:ascii="Times New Roman" w:hAnsi="Times New Roman" w:cs="Times New Roman"/>
          <w:sz w:val="28"/>
          <w:szCs w:val="28"/>
        </w:rPr>
        <w:t>«</w:t>
      </w:r>
      <w:r w:rsidRPr="008836FA">
        <w:rPr>
          <w:rFonts w:ascii="Times New Roman" w:hAnsi="Times New Roman" w:cs="Times New Roman"/>
          <w:sz w:val="28"/>
          <w:szCs w:val="28"/>
        </w:rPr>
        <w:t>жінки-прикриття</w:t>
      </w:r>
      <w:r w:rsidR="00BD42D6">
        <w:rPr>
          <w:rFonts w:ascii="Times New Roman" w:hAnsi="Times New Roman" w:cs="Times New Roman"/>
          <w:sz w:val="28"/>
          <w:szCs w:val="28"/>
        </w:rPr>
        <w:t>»</w:t>
      </w:r>
      <w:r w:rsidRPr="008836FA">
        <w:rPr>
          <w:rFonts w:ascii="Times New Roman" w:hAnsi="Times New Roman" w:cs="Times New Roman"/>
          <w:sz w:val="28"/>
          <w:szCs w:val="28"/>
        </w:rPr>
        <w:t xml:space="preserve">. Н.Вітренко демонструє імідж компетентної господині та </w:t>
      </w:r>
      <w:r w:rsidRPr="008836FA">
        <w:rPr>
          <w:rFonts w:ascii="Times New Roman" w:hAnsi="Times New Roman" w:cs="Times New Roman"/>
          <w:sz w:val="28"/>
          <w:szCs w:val="28"/>
        </w:rPr>
        <w:lastRenderedPageBreak/>
        <w:t xml:space="preserve">професіонала, вибудовуючи свою команду. К.Ващук, голова колгоспу, представляла інтереси селян, але з приходом В.Литвина її імідж втратив актуальність. Інші жінки у списках партій використовуються як представниці </w:t>
      </w:r>
      <w:r w:rsidR="00BD42D6">
        <w:rPr>
          <w:rFonts w:ascii="Times New Roman" w:hAnsi="Times New Roman" w:cs="Times New Roman"/>
          <w:sz w:val="28"/>
          <w:szCs w:val="28"/>
        </w:rPr>
        <w:t>«</w:t>
      </w:r>
      <w:r w:rsidRPr="008836FA">
        <w:rPr>
          <w:rFonts w:ascii="Times New Roman" w:hAnsi="Times New Roman" w:cs="Times New Roman"/>
          <w:sz w:val="28"/>
          <w:szCs w:val="28"/>
        </w:rPr>
        <w:t>слабкої статі</w:t>
      </w:r>
      <w:r w:rsidR="00BD42D6">
        <w:rPr>
          <w:rFonts w:ascii="Times New Roman" w:hAnsi="Times New Roman" w:cs="Times New Roman"/>
          <w:sz w:val="28"/>
          <w:szCs w:val="28"/>
        </w:rPr>
        <w:t>»</w:t>
      </w:r>
      <w:r w:rsidRPr="008836FA">
        <w:rPr>
          <w:rFonts w:ascii="Times New Roman" w:hAnsi="Times New Roman" w:cs="Times New Roman"/>
          <w:sz w:val="28"/>
          <w:szCs w:val="28"/>
        </w:rPr>
        <w:t xml:space="preserve">, що стримує їхнє політичне зростання. О.Сумська, намагаючись поєднати акторську діяльність з політичною, не змогла створити вдалий імідж політика. </w:t>
      </w:r>
      <w:r w:rsidR="00BD42D6">
        <w:rPr>
          <w:rFonts w:ascii="Times New Roman" w:hAnsi="Times New Roman" w:cs="Times New Roman"/>
          <w:sz w:val="28"/>
          <w:szCs w:val="28"/>
        </w:rPr>
        <w:t>«</w:t>
      </w:r>
      <w:r w:rsidRPr="008836FA">
        <w:rPr>
          <w:rFonts w:ascii="Times New Roman" w:hAnsi="Times New Roman" w:cs="Times New Roman"/>
          <w:sz w:val="28"/>
          <w:szCs w:val="28"/>
        </w:rPr>
        <w:t>Наша Україна</w:t>
      </w:r>
      <w:r w:rsidR="00BD42D6">
        <w:rPr>
          <w:rFonts w:ascii="Times New Roman" w:hAnsi="Times New Roman" w:cs="Times New Roman"/>
          <w:sz w:val="28"/>
          <w:szCs w:val="28"/>
        </w:rPr>
        <w:t>»</w:t>
      </w:r>
      <w:r w:rsidRPr="008836FA">
        <w:rPr>
          <w:rFonts w:ascii="Times New Roman" w:hAnsi="Times New Roman" w:cs="Times New Roman"/>
          <w:sz w:val="28"/>
          <w:szCs w:val="28"/>
        </w:rPr>
        <w:t xml:space="preserve"> вважає жінку некомпетентною в політиці, віддаючи перевагу </w:t>
      </w:r>
      <w:r w:rsidR="00BD42D6">
        <w:rPr>
          <w:rFonts w:ascii="Times New Roman" w:hAnsi="Times New Roman" w:cs="Times New Roman"/>
          <w:sz w:val="28"/>
          <w:szCs w:val="28"/>
        </w:rPr>
        <w:t>«</w:t>
      </w:r>
      <w:r w:rsidRPr="008836FA">
        <w:rPr>
          <w:rFonts w:ascii="Times New Roman" w:hAnsi="Times New Roman" w:cs="Times New Roman"/>
          <w:sz w:val="28"/>
          <w:szCs w:val="28"/>
        </w:rPr>
        <w:t>зручним</w:t>
      </w:r>
      <w:r w:rsidR="00BD42D6">
        <w:rPr>
          <w:rFonts w:ascii="Times New Roman" w:hAnsi="Times New Roman" w:cs="Times New Roman"/>
          <w:sz w:val="28"/>
          <w:szCs w:val="28"/>
        </w:rPr>
        <w:t>»</w:t>
      </w:r>
      <w:r w:rsidRPr="008836FA">
        <w:rPr>
          <w:rFonts w:ascii="Times New Roman" w:hAnsi="Times New Roman" w:cs="Times New Roman"/>
          <w:sz w:val="28"/>
          <w:szCs w:val="28"/>
        </w:rPr>
        <w:t xml:space="preserve"> кандидаткам, таким як Р.Лижичко або О.Герасим’юк, а не активним, як К.Ляпіна. Л.Григорович представляє імідж жінки-партійного активіста, що виступає на захист мови, культури та церкви [</w:t>
      </w:r>
      <w:r w:rsidR="00646852">
        <w:rPr>
          <w:rFonts w:ascii="Times New Roman" w:hAnsi="Times New Roman" w:cs="Times New Roman"/>
          <w:sz w:val="28"/>
          <w:szCs w:val="28"/>
        </w:rPr>
        <w:t>17</w:t>
      </w:r>
      <w:r w:rsidRPr="008836FA">
        <w:rPr>
          <w:rFonts w:ascii="Times New Roman" w:hAnsi="Times New Roman" w:cs="Times New Roman"/>
          <w:sz w:val="28"/>
          <w:szCs w:val="28"/>
        </w:rPr>
        <w:t>]. Журналісти повинні аналізувати ці іміджі, уникаючи спрощених оцінок та враховуючи контекст політичної боротьби.</w:t>
      </w:r>
    </w:p>
    <w:p w14:paraId="23A26385" w14:textId="69DC4CB9" w:rsidR="008836FA" w:rsidRPr="008836FA" w:rsidRDefault="008836FA" w:rsidP="008836FA">
      <w:pPr>
        <w:spacing w:after="0" w:line="360" w:lineRule="auto"/>
        <w:ind w:firstLine="567"/>
        <w:jc w:val="both"/>
        <w:rPr>
          <w:rFonts w:ascii="Times New Roman" w:hAnsi="Times New Roman" w:cs="Times New Roman"/>
          <w:sz w:val="28"/>
          <w:szCs w:val="28"/>
        </w:rPr>
      </w:pPr>
      <w:r w:rsidRPr="008836FA">
        <w:rPr>
          <w:rFonts w:ascii="Times New Roman" w:hAnsi="Times New Roman" w:cs="Times New Roman"/>
          <w:sz w:val="28"/>
          <w:szCs w:val="28"/>
        </w:rPr>
        <w:t xml:space="preserve">Слабким місцем у формуванні іміджу жінки-політика може бути стереотип про її психофізіологічну слабкість. У цьому випадку жінка може акцентувати увагу на своїй команді. Традиція матріархату може бути позитивним фактором, демонструючи піклування жінки про державу, як про родину. Більшість моделей формування іміджу не враховують гендерний фактор. Доцільно використовувати історичні паралелі, наприклад, порівнюючи Ю.Тимошенко з княгинею Ольгою. Гендерні стереотипи маскулінності та фемінності заважають ефективному включенню жінок у політику та мотивують чоловіків на силовий стиль поведінки. Перевагою для іміджу жінки-політика є неефективність проти неї </w:t>
      </w:r>
      <w:r w:rsidR="00BD42D6">
        <w:rPr>
          <w:rFonts w:ascii="Times New Roman" w:hAnsi="Times New Roman" w:cs="Times New Roman"/>
          <w:sz w:val="28"/>
          <w:szCs w:val="28"/>
        </w:rPr>
        <w:t>«</w:t>
      </w:r>
      <w:r w:rsidRPr="008836FA">
        <w:rPr>
          <w:rFonts w:ascii="Times New Roman" w:hAnsi="Times New Roman" w:cs="Times New Roman"/>
          <w:sz w:val="28"/>
          <w:szCs w:val="28"/>
        </w:rPr>
        <w:t>чорного піару</w:t>
      </w:r>
      <w:r w:rsidR="00BD42D6">
        <w:rPr>
          <w:rFonts w:ascii="Times New Roman" w:hAnsi="Times New Roman" w:cs="Times New Roman"/>
          <w:sz w:val="28"/>
          <w:szCs w:val="28"/>
        </w:rPr>
        <w:t>»</w:t>
      </w:r>
      <w:r w:rsidRPr="008836FA">
        <w:rPr>
          <w:rFonts w:ascii="Times New Roman" w:hAnsi="Times New Roman" w:cs="Times New Roman"/>
          <w:sz w:val="28"/>
          <w:szCs w:val="28"/>
        </w:rPr>
        <w:t>. Журналісти повинні дотримуватися етичних стандартів та уникати поширення негативної інформації, що ґрунтується на гендерних стереотипах.</w:t>
      </w:r>
    </w:p>
    <w:p w14:paraId="27D0A77B" w14:textId="1F72AD45" w:rsidR="008836FA" w:rsidRPr="008836FA" w:rsidRDefault="008836FA" w:rsidP="008836FA">
      <w:pPr>
        <w:spacing w:after="0" w:line="360" w:lineRule="auto"/>
        <w:ind w:firstLine="567"/>
        <w:jc w:val="both"/>
        <w:rPr>
          <w:rFonts w:ascii="Times New Roman" w:hAnsi="Times New Roman" w:cs="Times New Roman"/>
          <w:sz w:val="28"/>
          <w:szCs w:val="28"/>
        </w:rPr>
      </w:pPr>
      <w:r w:rsidRPr="008836FA">
        <w:rPr>
          <w:rFonts w:ascii="Times New Roman" w:hAnsi="Times New Roman" w:cs="Times New Roman"/>
          <w:sz w:val="28"/>
          <w:szCs w:val="28"/>
        </w:rPr>
        <w:t xml:space="preserve">Сьогодні можна виділити три типи участі жінок у виборах: 1) як </w:t>
      </w:r>
      <w:r w:rsidR="00BD42D6">
        <w:rPr>
          <w:rFonts w:ascii="Times New Roman" w:hAnsi="Times New Roman" w:cs="Times New Roman"/>
          <w:sz w:val="28"/>
          <w:szCs w:val="28"/>
        </w:rPr>
        <w:t>«</w:t>
      </w:r>
      <w:r w:rsidRPr="008836FA">
        <w:rPr>
          <w:rFonts w:ascii="Times New Roman" w:hAnsi="Times New Roman" w:cs="Times New Roman"/>
          <w:sz w:val="28"/>
          <w:szCs w:val="28"/>
        </w:rPr>
        <w:t>жіночий фактор</w:t>
      </w:r>
      <w:r w:rsidR="00BD42D6">
        <w:rPr>
          <w:rFonts w:ascii="Times New Roman" w:hAnsi="Times New Roman" w:cs="Times New Roman"/>
          <w:sz w:val="28"/>
          <w:szCs w:val="28"/>
        </w:rPr>
        <w:t>»</w:t>
      </w:r>
      <w:r w:rsidRPr="008836FA">
        <w:rPr>
          <w:rFonts w:ascii="Times New Roman" w:hAnsi="Times New Roman" w:cs="Times New Roman"/>
          <w:sz w:val="28"/>
          <w:szCs w:val="28"/>
        </w:rPr>
        <w:t xml:space="preserve"> для </w:t>
      </w:r>
      <w:r w:rsidR="00BD42D6">
        <w:rPr>
          <w:rFonts w:ascii="Times New Roman" w:hAnsi="Times New Roman" w:cs="Times New Roman"/>
          <w:sz w:val="28"/>
          <w:szCs w:val="28"/>
        </w:rPr>
        <w:t>«</w:t>
      </w:r>
      <w:r w:rsidRPr="008836FA">
        <w:rPr>
          <w:rFonts w:ascii="Times New Roman" w:hAnsi="Times New Roman" w:cs="Times New Roman"/>
          <w:sz w:val="28"/>
          <w:szCs w:val="28"/>
        </w:rPr>
        <w:t>оживлення</w:t>
      </w:r>
      <w:r w:rsidR="00BD42D6">
        <w:rPr>
          <w:rFonts w:ascii="Times New Roman" w:hAnsi="Times New Roman" w:cs="Times New Roman"/>
          <w:sz w:val="28"/>
          <w:szCs w:val="28"/>
        </w:rPr>
        <w:t>»</w:t>
      </w:r>
      <w:r w:rsidRPr="008836FA">
        <w:rPr>
          <w:rFonts w:ascii="Times New Roman" w:hAnsi="Times New Roman" w:cs="Times New Roman"/>
          <w:sz w:val="28"/>
          <w:szCs w:val="28"/>
        </w:rPr>
        <w:t xml:space="preserve"> партії; 2) як </w:t>
      </w:r>
      <w:r w:rsidR="00BD42D6">
        <w:rPr>
          <w:rFonts w:ascii="Times New Roman" w:hAnsi="Times New Roman" w:cs="Times New Roman"/>
          <w:sz w:val="28"/>
          <w:szCs w:val="28"/>
        </w:rPr>
        <w:t>«</w:t>
      </w:r>
      <w:r w:rsidRPr="008836FA">
        <w:rPr>
          <w:rFonts w:ascii="Times New Roman" w:hAnsi="Times New Roman" w:cs="Times New Roman"/>
          <w:sz w:val="28"/>
          <w:szCs w:val="28"/>
        </w:rPr>
        <w:t>візитівка</w:t>
      </w:r>
      <w:r w:rsidR="00BD42D6">
        <w:rPr>
          <w:rFonts w:ascii="Times New Roman" w:hAnsi="Times New Roman" w:cs="Times New Roman"/>
          <w:sz w:val="28"/>
          <w:szCs w:val="28"/>
        </w:rPr>
        <w:t>»</w:t>
      </w:r>
      <w:r w:rsidRPr="008836FA">
        <w:rPr>
          <w:rFonts w:ascii="Times New Roman" w:hAnsi="Times New Roman" w:cs="Times New Roman"/>
          <w:sz w:val="28"/>
          <w:szCs w:val="28"/>
        </w:rPr>
        <w:t xml:space="preserve"> партії (пасіонарні жінки); 3) як </w:t>
      </w:r>
      <w:r w:rsidR="00BD42D6">
        <w:rPr>
          <w:rFonts w:ascii="Times New Roman" w:hAnsi="Times New Roman" w:cs="Times New Roman"/>
          <w:sz w:val="28"/>
          <w:szCs w:val="28"/>
        </w:rPr>
        <w:t>«</w:t>
      </w:r>
      <w:r w:rsidRPr="008836FA">
        <w:rPr>
          <w:rFonts w:ascii="Times New Roman" w:hAnsi="Times New Roman" w:cs="Times New Roman"/>
          <w:sz w:val="28"/>
          <w:szCs w:val="28"/>
        </w:rPr>
        <w:t>непотрібний додаток</w:t>
      </w:r>
      <w:r w:rsidR="00BD42D6">
        <w:rPr>
          <w:rFonts w:ascii="Times New Roman" w:hAnsi="Times New Roman" w:cs="Times New Roman"/>
          <w:sz w:val="28"/>
          <w:szCs w:val="28"/>
        </w:rPr>
        <w:t>»</w:t>
      </w:r>
      <w:r w:rsidRPr="008836FA">
        <w:rPr>
          <w:rFonts w:ascii="Times New Roman" w:hAnsi="Times New Roman" w:cs="Times New Roman"/>
          <w:sz w:val="28"/>
          <w:szCs w:val="28"/>
        </w:rPr>
        <w:t xml:space="preserve"> (відносно більша кількість жінок, але без реального впливу). Українські жінки-політики, на відміну від російських, часто є самодостатніми гравцями. Вимоги до жінок-політиків є вищими, і їм необхідна внутрішня цілісність, що забезпечується харизмою та інтелектом. Конструктивне поєднання гендерних ролей в політиці збагачує суспільство та </w:t>
      </w:r>
      <w:r w:rsidRPr="008836FA">
        <w:rPr>
          <w:rFonts w:ascii="Times New Roman" w:hAnsi="Times New Roman" w:cs="Times New Roman"/>
          <w:sz w:val="28"/>
          <w:szCs w:val="28"/>
        </w:rPr>
        <w:lastRenderedPageBreak/>
        <w:t>оптимізує процес прийняття рішень. Журналісти повинні сприяти цьому процесу, висвітлюючи позитивні приклади та підтримуючи гендерну рівність.</w:t>
      </w:r>
    </w:p>
    <w:p w14:paraId="15A007F0" w14:textId="77777777" w:rsidR="009D1610" w:rsidRPr="009D1610" w:rsidRDefault="009D1610">
      <w:pPr>
        <w:rPr>
          <w:rFonts w:ascii="Times New Roman" w:hAnsi="Times New Roman" w:cs="Times New Roman"/>
          <w:sz w:val="28"/>
          <w:szCs w:val="28"/>
        </w:rPr>
      </w:pPr>
    </w:p>
    <w:p w14:paraId="10FCC89C" w14:textId="331BA729" w:rsidR="009D1610" w:rsidRPr="00E834C9" w:rsidRDefault="00E834C9" w:rsidP="00E834C9">
      <w:pPr>
        <w:ind w:firstLine="567"/>
        <w:rPr>
          <w:rFonts w:ascii="Times New Roman" w:hAnsi="Times New Roman" w:cs="Times New Roman"/>
          <w:b/>
          <w:bCs/>
          <w:sz w:val="28"/>
          <w:szCs w:val="28"/>
        </w:rPr>
      </w:pPr>
      <w:r w:rsidRPr="00E834C9">
        <w:rPr>
          <w:rFonts w:ascii="Times New Roman" w:hAnsi="Times New Roman" w:cs="Times New Roman"/>
          <w:b/>
          <w:bCs/>
          <w:sz w:val="28"/>
          <w:szCs w:val="28"/>
        </w:rPr>
        <w:t>Висновки до ІІ розділу</w:t>
      </w:r>
    </w:p>
    <w:p w14:paraId="190122D8" w14:textId="77777777" w:rsidR="00E834C9" w:rsidRDefault="00E834C9">
      <w:pPr>
        <w:rPr>
          <w:rFonts w:ascii="Times New Roman" w:hAnsi="Times New Roman" w:cs="Times New Roman"/>
          <w:sz w:val="28"/>
          <w:szCs w:val="28"/>
        </w:rPr>
      </w:pPr>
    </w:p>
    <w:p w14:paraId="6301D1D1" w14:textId="77777777" w:rsidR="00E834C9" w:rsidRPr="00E834C9" w:rsidRDefault="00E834C9" w:rsidP="00E834C9">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E834C9">
        <w:rPr>
          <w:rFonts w:ascii="Times New Roman" w:eastAsia="Times New Roman" w:hAnsi="Times New Roman" w:cs="Times New Roman"/>
          <w:kern w:val="0"/>
          <w:sz w:val="28"/>
          <w:szCs w:val="28"/>
          <w:lang w:eastAsia="uk-UA"/>
          <w14:ligatures w14:val="none"/>
        </w:rPr>
        <w:t>Сучасний політичний іміджмейкінг є складним, багатогранним процесом, що відбувається в умовах домінування медіа та характеризується взаємодією вербальних, невербальних та контекстуальних чинників. Ефективність політичної комунікації залежить від комплексної реалізації стратегій, що враховують ці аспекти.</w:t>
      </w:r>
    </w:p>
    <w:p w14:paraId="57DB256D" w14:textId="77777777" w:rsidR="00E834C9" w:rsidRPr="00E834C9" w:rsidRDefault="00E834C9" w:rsidP="00E834C9">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E834C9">
        <w:rPr>
          <w:rFonts w:ascii="Times New Roman" w:eastAsia="Times New Roman" w:hAnsi="Times New Roman" w:cs="Times New Roman"/>
          <w:kern w:val="0"/>
          <w:sz w:val="28"/>
          <w:szCs w:val="28"/>
          <w:lang w:eastAsia="uk-UA"/>
          <w14:ligatures w14:val="none"/>
        </w:rPr>
        <w:t>Лінгвістичні аспекти відіграють ключову роль у створенні та трансляції політичного іміджу. Використання мови не є нейтральним: воно конструює реальність, формує уявлення про лідера та впливає на емоції аудиторії. Стратегічний вибір лексики, стилю, риторичних фігур та наративів дозволяє політику ефективно комунікувати свої ідеї, формувати бажаний образ та встановлювати зв'язок з виборцями. Журналісти, як ключові посередники між політиками та суспільством, повинні усвідомлювати потужний вплив мови та дотримуватися етичних стандартів, уникаючи маніпуляцій та поширення дезінформації. Аналіз мовленнєвих стратегій політиків у медіатекстах дозволяє виявити приховані механізми впливу та сприяє розвитку критичного мислення в аудиторії.</w:t>
      </w:r>
    </w:p>
    <w:p w14:paraId="0D37B306" w14:textId="613EACAC" w:rsidR="00E834C9" w:rsidRPr="00E834C9" w:rsidRDefault="00E834C9" w:rsidP="00E834C9">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E834C9">
        <w:rPr>
          <w:rFonts w:ascii="Times New Roman" w:eastAsia="Times New Roman" w:hAnsi="Times New Roman" w:cs="Times New Roman"/>
          <w:kern w:val="0"/>
          <w:sz w:val="28"/>
          <w:szCs w:val="28"/>
          <w:lang w:eastAsia="uk-UA"/>
          <w14:ligatures w14:val="none"/>
        </w:rPr>
        <w:t xml:space="preserve">Естетика політичного лідерства, тобто формування візуального образу, є не менш важливим елементом іміджу. Зовнішній вигляд, одяг, жести, міміка, поведінка та інші візуальні сигнали передають інформацію про лідера та впливають на його сприйняття. Сучасні технології дозволяють створювати та поширювати візуальні образи з високою швидкістю та охопленням, що підсилює значення візуальної комунікації в політиці. Професійні фотографи, стилісти, візажисти та інші фахівці працюють над створенням оптимального візуального образу політика, враховуючи контекст, аудиторію та стратегічні цілі. Журналісти, висвітлюючи діяльність політиків, повинні звертати увагу на </w:t>
      </w:r>
      <w:r w:rsidRPr="00E834C9">
        <w:rPr>
          <w:rFonts w:ascii="Times New Roman" w:eastAsia="Times New Roman" w:hAnsi="Times New Roman" w:cs="Times New Roman"/>
          <w:kern w:val="0"/>
          <w:sz w:val="28"/>
          <w:szCs w:val="28"/>
          <w:lang w:eastAsia="uk-UA"/>
          <w14:ligatures w14:val="none"/>
        </w:rPr>
        <w:lastRenderedPageBreak/>
        <w:t>візуальні аспекти та аналізувати їхній вплив на аудиторію, уникаючи поверхових оцінок та стереотипів.</w:t>
      </w:r>
      <w:r w:rsidR="00BD42D6">
        <w:rPr>
          <w:rFonts w:ascii="Times New Roman" w:eastAsia="Times New Roman" w:hAnsi="Times New Roman" w:cs="Times New Roman"/>
          <w:kern w:val="0"/>
          <w:sz w:val="28"/>
          <w:szCs w:val="28"/>
          <w:lang w:eastAsia="uk-UA"/>
          <w14:ligatures w14:val="none"/>
        </w:rPr>
        <w:t xml:space="preserve"> </w:t>
      </w:r>
    </w:p>
    <w:p w14:paraId="2CDB9A4A" w14:textId="19144D3C" w:rsidR="00E834C9" w:rsidRPr="00E834C9" w:rsidRDefault="00E834C9" w:rsidP="00E834C9">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E834C9">
        <w:rPr>
          <w:rFonts w:ascii="Times New Roman" w:eastAsia="Times New Roman" w:hAnsi="Times New Roman" w:cs="Times New Roman"/>
          <w:kern w:val="0"/>
          <w:sz w:val="28"/>
          <w:szCs w:val="28"/>
          <w:lang w:eastAsia="uk-UA"/>
          <w14:ligatures w14:val="none"/>
        </w:rPr>
        <w:t xml:space="preserve">Гендерні стереотипи суттєво впливають на формування та сприйняття іміджу політичних лідерів. Уявлення про </w:t>
      </w:r>
      <w:r w:rsidR="00BD42D6">
        <w:rPr>
          <w:rFonts w:ascii="Times New Roman" w:eastAsia="Times New Roman" w:hAnsi="Times New Roman" w:cs="Times New Roman"/>
          <w:kern w:val="0"/>
          <w:sz w:val="28"/>
          <w:szCs w:val="28"/>
          <w:lang w:eastAsia="uk-UA"/>
          <w14:ligatures w14:val="none"/>
        </w:rPr>
        <w:t>«</w:t>
      </w:r>
      <w:r w:rsidRPr="00E834C9">
        <w:rPr>
          <w:rFonts w:ascii="Times New Roman" w:eastAsia="Times New Roman" w:hAnsi="Times New Roman" w:cs="Times New Roman"/>
          <w:kern w:val="0"/>
          <w:sz w:val="28"/>
          <w:szCs w:val="28"/>
          <w:lang w:eastAsia="uk-UA"/>
          <w14:ligatures w14:val="none"/>
        </w:rPr>
        <w:t>чоловіче</w:t>
      </w:r>
      <w:r w:rsidR="00BD42D6">
        <w:rPr>
          <w:rFonts w:ascii="Times New Roman" w:eastAsia="Times New Roman" w:hAnsi="Times New Roman" w:cs="Times New Roman"/>
          <w:kern w:val="0"/>
          <w:sz w:val="28"/>
          <w:szCs w:val="28"/>
          <w:lang w:eastAsia="uk-UA"/>
          <w14:ligatures w14:val="none"/>
        </w:rPr>
        <w:t>»</w:t>
      </w:r>
      <w:r w:rsidRPr="00E834C9">
        <w:rPr>
          <w:rFonts w:ascii="Times New Roman" w:eastAsia="Times New Roman" w:hAnsi="Times New Roman" w:cs="Times New Roman"/>
          <w:kern w:val="0"/>
          <w:sz w:val="28"/>
          <w:szCs w:val="28"/>
          <w:lang w:eastAsia="uk-UA"/>
          <w14:ligatures w14:val="none"/>
        </w:rPr>
        <w:t xml:space="preserve"> та </w:t>
      </w:r>
      <w:r w:rsidR="00BD42D6">
        <w:rPr>
          <w:rFonts w:ascii="Times New Roman" w:eastAsia="Times New Roman" w:hAnsi="Times New Roman" w:cs="Times New Roman"/>
          <w:kern w:val="0"/>
          <w:sz w:val="28"/>
          <w:szCs w:val="28"/>
          <w:lang w:eastAsia="uk-UA"/>
          <w14:ligatures w14:val="none"/>
        </w:rPr>
        <w:t>«</w:t>
      </w:r>
      <w:r w:rsidRPr="00E834C9">
        <w:rPr>
          <w:rFonts w:ascii="Times New Roman" w:eastAsia="Times New Roman" w:hAnsi="Times New Roman" w:cs="Times New Roman"/>
          <w:kern w:val="0"/>
          <w:sz w:val="28"/>
          <w:szCs w:val="28"/>
          <w:lang w:eastAsia="uk-UA"/>
          <w14:ligatures w14:val="none"/>
        </w:rPr>
        <w:t>жіноче</w:t>
      </w:r>
      <w:r w:rsidR="00BD42D6">
        <w:rPr>
          <w:rFonts w:ascii="Times New Roman" w:eastAsia="Times New Roman" w:hAnsi="Times New Roman" w:cs="Times New Roman"/>
          <w:kern w:val="0"/>
          <w:sz w:val="28"/>
          <w:szCs w:val="28"/>
          <w:lang w:eastAsia="uk-UA"/>
          <w14:ligatures w14:val="none"/>
        </w:rPr>
        <w:t>»</w:t>
      </w:r>
      <w:r w:rsidRPr="00E834C9">
        <w:rPr>
          <w:rFonts w:ascii="Times New Roman" w:eastAsia="Times New Roman" w:hAnsi="Times New Roman" w:cs="Times New Roman"/>
          <w:kern w:val="0"/>
          <w:sz w:val="28"/>
          <w:szCs w:val="28"/>
          <w:lang w:eastAsia="uk-UA"/>
          <w14:ligatures w14:val="none"/>
        </w:rPr>
        <w:t xml:space="preserve"> лідерство, що ґрунтуються на традиційних гендерних ролях, створюють додаткові виклики для жінок-політиків. Вони часто стикаються з упередженим ставленням та стереотипними очікуваннями, що обмежують їхні можливості та впливають на їхній імідж. Журналісти, висвітлюючи діяльність жінок-політиків, повинні критично аналізувати та деконструювати гендерні стереотипи, сприяючи формуванню більш об'єктивних та збалансованих образів. Важливо підкреслювати професійні якості та досягнення жінок-лідерів, уникаючи зведення їхнього іміджу до зовнішніх атрибутів або стереотипних уявлень про </w:t>
      </w:r>
      <w:r w:rsidR="00BD42D6">
        <w:rPr>
          <w:rFonts w:ascii="Times New Roman" w:eastAsia="Times New Roman" w:hAnsi="Times New Roman" w:cs="Times New Roman"/>
          <w:kern w:val="0"/>
          <w:sz w:val="28"/>
          <w:szCs w:val="28"/>
          <w:lang w:eastAsia="uk-UA"/>
          <w14:ligatures w14:val="none"/>
        </w:rPr>
        <w:t>«</w:t>
      </w:r>
      <w:r w:rsidRPr="00E834C9">
        <w:rPr>
          <w:rFonts w:ascii="Times New Roman" w:eastAsia="Times New Roman" w:hAnsi="Times New Roman" w:cs="Times New Roman"/>
          <w:kern w:val="0"/>
          <w:sz w:val="28"/>
          <w:szCs w:val="28"/>
          <w:lang w:eastAsia="uk-UA"/>
          <w14:ligatures w14:val="none"/>
        </w:rPr>
        <w:t>жіночу</w:t>
      </w:r>
      <w:r w:rsidR="00BD42D6">
        <w:rPr>
          <w:rFonts w:ascii="Times New Roman" w:eastAsia="Times New Roman" w:hAnsi="Times New Roman" w:cs="Times New Roman"/>
          <w:kern w:val="0"/>
          <w:sz w:val="28"/>
          <w:szCs w:val="28"/>
          <w:lang w:eastAsia="uk-UA"/>
          <w14:ligatures w14:val="none"/>
        </w:rPr>
        <w:t>»</w:t>
      </w:r>
      <w:r w:rsidRPr="00E834C9">
        <w:rPr>
          <w:rFonts w:ascii="Times New Roman" w:eastAsia="Times New Roman" w:hAnsi="Times New Roman" w:cs="Times New Roman"/>
          <w:kern w:val="0"/>
          <w:sz w:val="28"/>
          <w:szCs w:val="28"/>
          <w:lang w:eastAsia="uk-UA"/>
          <w14:ligatures w14:val="none"/>
        </w:rPr>
        <w:t xml:space="preserve"> поведінку.</w:t>
      </w:r>
    </w:p>
    <w:p w14:paraId="7FBAC9B1" w14:textId="77777777" w:rsidR="00E834C9" w:rsidRPr="00E834C9" w:rsidRDefault="00E834C9" w:rsidP="00E834C9">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E834C9">
        <w:rPr>
          <w:rFonts w:ascii="Times New Roman" w:eastAsia="Times New Roman" w:hAnsi="Times New Roman" w:cs="Times New Roman"/>
          <w:kern w:val="0"/>
          <w:sz w:val="28"/>
          <w:szCs w:val="28"/>
          <w:lang w:eastAsia="uk-UA"/>
          <w14:ligatures w14:val="none"/>
        </w:rPr>
        <w:t>Комплексний аналіз лінгвістичних, візуальних та гендерних аспектів формування іміджу політичного лідера в сучасному медіапросторі є необхідним для розуміння механізмів політичної комунікації та формування громадської думки. Журналісти, усвідомлюючи свою роль у цьому процесі, повинні дотримуватися професійних та етичних стандартів, сприяючи об'єктивному та неупередженому висвітленню інформації про політичних лідерів.</w:t>
      </w:r>
    </w:p>
    <w:p w14:paraId="01B20D7A" w14:textId="77777777" w:rsidR="00E834C9" w:rsidRPr="009D1610" w:rsidRDefault="00E834C9">
      <w:pPr>
        <w:rPr>
          <w:rFonts w:ascii="Times New Roman" w:hAnsi="Times New Roman" w:cs="Times New Roman"/>
          <w:sz w:val="28"/>
          <w:szCs w:val="28"/>
        </w:rPr>
      </w:pPr>
    </w:p>
    <w:p w14:paraId="019CE017" w14:textId="77777777" w:rsidR="009D1610" w:rsidRPr="009D1610" w:rsidRDefault="009D1610">
      <w:pPr>
        <w:rPr>
          <w:rFonts w:ascii="Times New Roman" w:hAnsi="Times New Roman" w:cs="Times New Roman"/>
          <w:sz w:val="28"/>
          <w:szCs w:val="28"/>
        </w:rPr>
      </w:pPr>
    </w:p>
    <w:p w14:paraId="0C41E07A" w14:textId="77777777" w:rsidR="009D1610" w:rsidRPr="009D1610" w:rsidRDefault="009D1610">
      <w:pPr>
        <w:rPr>
          <w:rFonts w:ascii="Times New Roman" w:hAnsi="Times New Roman" w:cs="Times New Roman"/>
          <w:sz w:val="28"/>
          <w:szCs w:val="28"/>
        </w:rPr>
      </w:pPr>
    </w:p>
    <w:p w14:paraId="70D8B201" w14:textId="77777777" w:rsidR="009D1610" w:rsidRPr="009D1610" w:rsidRDefault="009D1610">
      <w:pPr>
        <w:rPr>
          <w:rFonts w:ascii="Times New Roman" w:hAnsi="Times New Roman" w:cs="Times New Roman"/>
          <w:sz w:val="28"/>
          <w:szCs w:val="28"/>
        </w:rPr>
      </w:pPr>
    </w:p>
    <w:p w14:paraId="425547E0" w14:textId="77777777" w:rsidR="009D1610" w:rsidRPr="009D1610" w:rsidRDefault="009D1610">
      <w:pPr>
        <w:rPr>
          <w:rFonts w:ascii="Times New Roman" w:hAnsi="Times New Roman" w:cs="Times New Roman"/>
          <w:sz w:val="28"/>
          <w:szCs w:val="28"/>
        </w:rPr>
      </w:pPr>
    </w:p>
    <w:p w14:paraId="63B7BC31" w14:textId="77777777" w:rsidR="009D1610" w:rsidRPr="009D1610" w:rsidRDefault="009D1610">
      <w:pPr>
        <w:rPr>
          <w:rFonts w:ascii="Times New Roman" w:hAnsi="Times New Roman" w:cs="Times New Roman"/>
          <w:sz w:val="28"/>
          <w:szCs w:val="28"/>
        </w:rPr>
      </w:pPr>
    </w:p>
    <w:p w14:paraId="289B8E0D" w14:textId="77777777" w:rsidR="009D1610" w:rsidRPr="009D1610" w:rsidRDefault="009D1610">
      <w:pPr>
        <w:rPr>
          <w:rFonts w:ascii="Times New Roman" w:hAnsi="Times New Roman" w:cs="Times New Roman"/>
          <w:sz w:val="28"/>
          <w:szCs w:val="28"/>
        </w:rPr>
      </w:pPr>
    </w:p>
    <w:p w14:paraId="4964D24B" w14:textId="77777777" w:rsidR="009D1610" w:rsidRPr="009D1610" w:rsidRDefault="009D1610">
      <w:pPr>
        <w:rPr>
          <w:rFonts w:ascii="Times New Roman" w:hAnsi="Times New Roman" w:cs="Times New Roman"/>
          <w:sz w:val="28"/>
          <w:szCs w:val="28"/>
        </w:rPr>
      </w:pPr>
    </w:p>
    <w:p w14:paraId="4225A968" w14:textId="77777777" w:rsidR="009D1610" w:rsidRPr="009D1610" w:rsidRDefault="009D1610">
      <w:pPr>
        <w:rPr>
          <w:rFonts w:ascii="Times New Roman" w:hAnsi="Times New Roman" w:cs="Times New Roman"/>
          <w:sz w:val="28"/>
          <w:szCs w:val="28"/>
        </w:rPr>
      </w:pPr>
    </w:p>
    <w:p w14:paraId="02A299EB" w14:textId="77777777" w:rsidR="009D1610" w:rsidRPr="009D1610" w:rsidRDefault="009D1610">
      <w:pPr>
        <w:rPr>
          <w:rFonts w:ascii="Times New Roman" w:hAnsi="Times New Roman" w:cs="Times New Roman"/>
          <w:sz w:val="28"/>
          <w:szCs w:val="28"/>
        </w:rPr>
      </w:pPr>
    </w:p>
    <w:p w14:paraId="5C80330A" w14:textId="77777777" w:rsidR="009D1610" w:rsidRPr="009D1610" w:rsidRDefault="009D1610">
      <w:pPr>
        <w:rPr>
          <w:rFonts w:ascii="Times New Roman" w:hAnsi="Times New Roman" w:cs="Times New Roman"/>
          <w:sz w:val="28"/>
          <w:szCs w:val="28"/>
        </w:rPr>
      </w:pPr>
    </w:p>
    <w:p w14:paraId="3D96D6E6" w14:textId="16459D2A" w:rsidR="009D1610" w:rsidRDefault="00E834C9" w:rsidP="00E834C9">
      <w:pPr>
        <w:jc w:val="center"/>
        <w:rPr>
          <w:rFonts w:ascii="Times New Roman" w:hAnsi="Times New Roman" w:cs="Times New Roman"/>
          <w:b/>
          <w:bCs/>
          <w:sz w:val="28"/>
          <w:szCs w:val="28"/>
        </w:rPr>
      </w:pPr>
      <w:r w:rsidRPr="00E834C9">
        <w:rPr>
          <w:rFonts w:ascii="Times New Roman" w:hAnsi="Times New Roman" w:cs="Times New Roman"/>
          <w:b/>
          <w:bCs/>
          <w:sz w:val="28"/>
          <w:szCs w:val="28"/>
        </w:rPr>
        <w:t>ВИСНОВКИ</w:t>
      </w:r>
    </w:p>
    <w:p w14:paraId="4ADB205C" w14:textId="77777777" w:rsidR="00E834C9" w:rsidRDefault="00E834C9" w:rsidP="00E834C9">
      <w:pPr>
        <w:jc w:val="center"/>
        <w:rPr>
          <w:rFonts w:ascii="Times New Roman" w:hAnsi="Times New Roman" w:cs="Times New Roman"/>
          <w:b/>
          <w:bCs/>
          <w:sz w:val="28"/>
          <w:szCs w:val="28"/>
        </w:rPr>
      </w:pPr>
    </w:p>
    <w:p w14:paraId="59013342" w14:textId="77777777" w:rsidR="00E834C9" w:rsidRPr="00E834C9" w:rsidRDefault="00E834C9" w:rsidP="00E834C9">
      <w:pPr>
        <w:spacing w:after="0" w:line="360" w:lineRule="auto"/>
        <w:ind w:firstLine="567"/>
        <w:jc w:val="both"/>
        <w:rPr>
          <w:rFonts w:ascii="Times New Roman" w:hAnsi="Times New Roman" w:cs="Times New Roman"/>
          <w:sz w:val="28"/>
          <w:szCs w:val="28"/>
        </w:rPr>
      </w:pPr>
      <w:r w:rsidRPr="00E834C9">
        <w:rPr>
          <w:rFonts w:ascii="Times New Roman" w:hAnsi="Times New Roman" w:cs="Times New Roman"/>
          <w:sz w:val="28"/>
          <w:szCs w:val="28"/>
        </w:rPr>
        <w:t>Дослідження формування іміджу політичного лідера в сучасному світі дозволяє зробити висновок про складність та багатогранність цього процесу, що відбувається під значним впливом медіа та соціальних мереж. Імідж лідера – це не просто сукупність особистих якостей, а скоріше сконструйований образ, що формується в результаті взаємодії різних факторів, включаючи особистісні характеристики, комунікаційні стратегії, візуальне представлення та соціокультурний контекст.</w:t>
      </w:r>
    </w:p>
    <w:p w14:paraId="1E18408C" w14:textId="77777777" w:rsidR="00E834C9" w:rsidRPr="00E834C9" w:rsidRDefault="00E834C9" w:rsidP="00E834C9">
      <w:pPr>
        <w:spacing w:after="0" w:line="360" w:lineRule="auto"/>
        <w:ind w:firstLine="567"/>
        <w:jc w:val="both"/>
        <w:rPr>
          <w:rFonts w:ascii="Times New Roman" w:hAnsi="Times New Roman" w:cs="Times New Roman"/>
          <w:sz w:val="28"/>
          <w:szCs w:val="28"/>
        </w:rPr>
      </w:pPr>
      <w:r w:rsidRPr="00E834C9">
        <w:rPr>
          <w:rFonts w:ascii="Times New Roman" w:hAnsi="Times New Roman" w:cs="Times New Roman"/>
          <w:sz w:val="28"/>
          <w:szCs w:val="28"/>
        </w:rPr>
        <w:t>Перший розділ роботи, присвячений теоретичним засадам формування іміджу політичного лідера, підкреслює, що цей процес є динамічним та залежить від багатьох змінних. Імідж формується не лише самим політиком, але й активно конструюється медіа та реципієнтами інформації. Журналістика та соціальні мережі відіграють вирішальну роль у цьому процесі, виступаючи як канали комунікації, фільтри інформації та платформи для формування громадської думки. З одного боку, вони забезпечують широкий доступ до інформації та можливість для безпосередньої комунікації між політиками та громадянами. З іншого боку, вони також можуть бути використані для маніпулювання громадською думкою, поширення дезінформації та створення стереотипних образів.</w:t>
      </w:r>
    </w:p>
    <w:p w14:paraId="2370FEF9" w14:textId="77777777" w:rsidR="00E834C9" w:rsidRPr="00E834C9" w:rsidRDefault="00E834C9" w:rsidP="00E834C9">
      <w:pPr>
        <w:spacing w:after="0" w:line="360" w:lineRule="auto"/>
        <w:ind w:firstLine="567"/>
        <w:jc w:val="both"/>
        <w:rPr>
          <w:rFonts w:ascii="Times New Roman" w:hAnsi="Times New Roman" w:cs="Times New Roman"/>
          <w:sz w:val="28"/>
          <w:szCs w:val="28"/>
        </w:rPr>
      </w:pPr>
      <w:r w:rsidRPr="00E834C9">
        <w:rPr>
          <w:rFonts w:ascii="Times New Roman" w:hAnsi="Times New Roman" w:cs="Times New Roman"/>
          <w:sz w:val="28"/>
          <w:szCs w:val="28"/>
        </w:rPr>
        <w:t>Висновки до першого розділу підкреслюють, що успішний політичний імідж базується на поєднанні автентичності лідера з ефективними комунікаційними стратегіями, що враховують особливості медіасередовища та очікування цільової аудиторії. Журналісти та користувачі соціальних мереж стають активними учасниками процесу формування іміджу, впливаючи на його сприйняття та поширення.</w:t>
      </w:r>
    </w:p>
    <w:p w14:paraId="40F24E34" w14:textId="77777777" w:rsidR="00E834C9" w:rsidRPr="00E834C9" w:rsidRDefault="00E834C9" w:rsidP="00E834C9">
      <w:pPr>
        <w:spacing w:after="0" w:line="360" w:lineRule="auto"/>
        <w:ind w:firstLine="567"/>
        <w:jc w:val="both"/>
        <w:rPr>
          <w:rFonts w:ascii="Times New Roman" w:hAnsi="Times New Roman" w:cs="Times New Roman"/>
          <w:sz w:val="28"/>
          <w:szCs w:val="28"/>
        </w:rPr>
      </w:pPr>
      <w:r w:rsidRPr="00E834C9">
        <w:rPr>
          <w:rFonts w:ascii="Times New Roman" w:hAnsi="Times New Roman" w:cs="Times New Roman"/>
          <w:sz w:val="28"/>
          <w:szCs w:val="28"/>
        </w:rPr>
        <w:t xml:space="preserve">Другий розділ роботи, що аналізує особливості формування іміджу політичного лідера в сучасному медіапросторі, розкриває конкретні механізми </w:t>
      </w:r>
      <w:r w:rsidRPr="00E834C9">
        <w:rPr>
          <w:rFonts w:ascii="Times New Roman" w:hAnsi="Times New Roman" w:cs="Times New Roman"/>
          <w:sz w:val="28"/>
          <w:szCs w:val="28"/>
        </w:rPr>
        <w:lastRenderedPageBreak/>
        <w:t>та технології, що використовуються для створення та трансляції політичних образів. Лінгвістичні аспекти політичного іміджмейкінгу підкреслюють важливість мови як інструменту впливу. Вибір слів, стилю, риторичних прийомів та наративів дозволяє формувати певне емоційне забарвлення повідомлень та впливати на когнітивні процеси аудиторії. Журналісти, використовуючи мову у своїх матеріалах, повинні усвідомлювати свою відповідальність за вплив на громадську думку та дотримуватися принципів об'єктивності та неупередженості.</w:t>
      </w:r>
    </w:p>
    <w:p w14:paraId="2AAF0020" w14:textId="77777777" w:rsidR="00E834C9" w:rsidRPr="00E834C9" w:rsidRDefault="00E834C9" w:rsidP="00E834C9">
      <w:pPr>
        <w:spacing w:after="0" w:line="360" w:lineRule="auto"/>
        <w:ind w:firstLine="567"/>
        <w:jc w:val="both"/>
        <w:rPr>
          <w:rFonts w:ascii="Times New Roman" w:hAnsi="Times New Roman" w:cs="Times New Roman"/>
          <w:sz w:val="28"/>
          <w:szCs w:val="28"/>
        </w:rPr>
      </w:pPr>
      <w:r w:rsidRPr="00E834C9">
        <w:rPr>
          <w:rFonts w:ascii="Times New Roman" w:hAnsi="Times New Roman" w:cs="Times New Roman"/>
          <w:sz w:val="28"/>
          <w:szCs w:val="28"/>
        </w:rPr>
        <w:t>Аналіз естетики політичного лідерства демонструє значення візуального образу в сучасному медіапросторі. Зовнішній вигляд політика, його жести, міміка, одяг та інші візуальні сигнали є важливими елементами комунікації, що впливають на перше враження та подальше сприйняття. Сучасні технології дозволяють створювати та поширювати візуальні образи з великою швидкістю та охопленням, що підсилює значення візуальної комунікації в політиці. Журналісти, висвітлюючи візуальні аспекти іміджу, повинні уникати поверхових оцінок та стереотипів, аналізуючи контекст та значення візуальних символів.</w:t>
      </w:r>
    </w:p>
    <w:p w14:paraId="16A4A04C" w14:textId="77777777" w:rsidR="00E834C9" w:rsidRPr="00E834C9" w:rsidRDefault="00E834C9" w:rsidP="00E834C9">
      <w:pPr>
        <w:spacing w:after="0" w:line="360" w:lineRule="auto"/>
        <w:ind w:firstLine="567"/>
        <w:jc w:val="both"/>
        <w:rPr>
          <w:rFonts w:ascii="Times New Roman" w:hAnsi="Times New Roman" w:cs="Times New Roman"/>
          <w:sz w:val="28"/>
          <w:szCs w:val="28"/>
        </w:rPr>
      </w:pPr>
      <w:r w:rsidRPr="00E834C9">
        <w:rPr>
          <w:rFonts w:ascii="Times New Roman" w:hAnsi="Times New Roman" w:cs="Times New Roman"/>
          <w:sz w:val="28"/>
          <w:szCs w:val="28"/>
        </w:rPr>
        <w:t>Дослідження гендерних стереотипів та їх відображення в іміджі політичних лідерів виявляє значний вплив гендерних уявлень на сприйняття політиків різної статі. Традиційні гендерні ролі та стереотипи можуть створювати додаткові перешкоди для жінок у політиці, обмежуючи їхні можливості та впливаючи на формування їхнього іміджу. Журналісти повинні критично підходити до висвітлення гендерних питань у політиці, уникаючи поширення стереотипів та сприяючи формуванню більш рівних та справедливих умов для політичної участі жінок та чоловіків.</w:t>
      </w:r>
    </w:p>
    <w:p w14:paraId="44A640D3" w14:textId="77777777" w:rsidR="00E834C9" w:rsidRPr="00E834C9" w:rsidRDefault="00E834C9" w:rsidP="00E834C9">
      <w:pPr>
        <w:spacing w:after="0" w:line="360" w:lineRule="auto"/>
        <w:ind w:firstLine="567"/>
        <w:jc w:val="both"/>
        <w:rPr>
          <w:rFonts w:ascii="Times New Roman" w:hAnsi="Times New Roman" w:cs="Times New Roman"/>
          <w:sz w:val="28"/>
          <w:szCs w:val="28"/>
        </w:rPr>
      </w:pPr>
      <w:r w:rsidRPr="00E834C9">
        <w:rPr>
          <w:rFonts w:ascii="Times New Roman" w:hAnsi="Times New Roman" w:cs="Times New Roman"/>
          <w:sz w:val="28"/>
          <w:szCs w:val="28"/>
        </w:rPr>
        <w:t xml:space="preserve">Загалом, дослідження підтверджує, що формування іміджу політичного лідера в сучасному світі є складним та багатоаспектним процесом, що відбувається під значним впливом медіа та соціальних мереж. Для створення ефективного та позитивного іміджу необхідно враховувати лінгвістичні, візуальні та гендерні аспекти, а також контекст та очікування цільової </w:t>
      </w:r>
      <w:r w:rsidRPr="00E834C9">
        <w:rPr>
          <w:rFonts w:ascii="Times New Roman" w:hAnsi="Times New Roman" w:cs="Times New Roman"/>
          <w:sz w:val="28"/>
          <w:szCs w:val="28"/>
        </w:rPr>
        <w:lastRenderedPageBreak/>
        <w:t>аудиторії. Журналісти відіграють ключову роль у цьому процесі, тому дотримання професійних та етичних стандартів є необхідною умовою для формування об'єктивної та неупередженої громадської думки.</w:t>
      </w:r>
    </w:p>
    <w:p w14:paraId="561DA1F1" w14:textId="77777777" w:rsidR="00E834C9" w:rsidRPr="00E834C9" w:rsidRDefault="00E834C9" w:rsidP="00E834C9">
      <w:pPr>
        <w:jc w:val="both"/>
        <w:rPr>
          <w:rFonts w:ascii="Times New Roman" w:hAnsi="Times New Roman" w:cs="Times New Roman"/>
          <w:sz w:val="28"/>
          <w:szCs w:val="28"/>
        </w:rPr>
      </w:pPr>
    </w:p>
    <w:p w14:paraId="60688243" w14:textId="77777777" w:rsidR="009D1610" w:rsidRDefault="009D1610">
      <w:pPr>
        <w:rPr>
          <w:rFonts w:ascii="Times New Roman" w:hAnsi="Times New Roman" w:cs="Times New Roman"/>
          <w:sz w:val="28"/>
          <w:szCs w:val="28"/>
        </w:rPr>
      </w:pPr>
    </w:p>
    <w:p w14:paraId="7EC20574" w14:textId="77777777" w:rsidR="00E834C9" w:rsidRDefault="00E834C9">
      <w:pPr>
        <w:rPr>
          <w:rFonts w:ascii="Times New Roman" w:hAnsi="Times New Roman" w:cs="Times New Roman"/>
          <w:sz w:val="28"/>
          <w:szCs w:val="28"/>
        </w:rPr>
      </w:pPr>
    </w:p>
    <w:p w14:paraId="762C8EEC" w14:textId="77777777" w:rsidR="00E834C9" w:rsidRDefault="00E834C9">
      <w:pPr>
        <w:rPr>
          <w:rFonts w:ascii="Times New Roman" w:hAnsi="Times New Roman" w:cs="Times New Roman"/>
          <w:sz w:val="28"/>
          <w:szCs w:val="28"/>
        </w:rPr>
      </w:pPr>
    </w:p>
    <w:p w14:paraId="45853C6C" w14:textId="77777777" w:rsidR="00E834C9" w:rsidRDefault="00E834C9">
      <w:pPr>
        <w:rPr>
          <w:rFonts w:ascii="Times New Roman" w:hAnsi="Times New Roman" w:cs="Times New Roman"/>
          <w:sz w:val="28"/>
          <w:szCs w:val="28"/>
        </w:rPr>
      </w:pPr>
    </w:p>
    <w:p w14:paraId="7B8F236C" w14:textId="77777777" w:rsidR="00E834C9" w:rsidRDefault="00E834C9">
      <w:pPr>
        <w:rPr>
          <w:rFonts w:ascii="Times New Roman" w:hAnsi="Times New Roman" w:cs="Times New Roman"/>
          <w:sz w:val="28"/>
          <w:szCs w:val="28"/>
        </w:rPr>
      </w:pPr>
    </w:p>
    <w:p w14:paraId="182FF9C0" w14:textId="77777777" w:rsidR="00E834C9" w:rsidRDefault="00E834C9">
      <w:pPr>
        <w:rPr>
          <w:rFonts w:ascii="Times New Roman" w:hAnsi="Times New Roman" w:cs="Times New Roman"/>
          <w:sz w:val="28"/>
          <w:szCs w:val="28"/>
        </w:rPr>
      </w:pPr>
    </w:p>
    <w:p w14:paraId="4FBEA2B3" w14:textId="77777777" w:rsidR="00E834C9" w:rsidRDefault="00E834C9">
      <w:pPr>
        <w:rPr>
          <w:rFonts w:ascii="Times New Roman" w:hAnsi="Times New Roman" w:cs="Times New Roman"/>
          <w:sz w:val="28"/>
          <w:szCs w:val="28"/>
        </w:rPr>
      </w:pPr>
    </w:p>
    <w:p w14:paraId="15E5131F" w14:textId="77777777" w:rsidR="00E834C9" w:rsidRDefault="00E834C9">
      <w:pPr>
        <w:rPr>
          <w:rFonts w:ascii="Times New Roman" w:hAnsi="Times New Roman" w:cs="Times New Roman"/>
          <w:sz w:val="28"/>
          <w:szCs w:val="28"/>
        </w:rPr>
      </w:pPr>
    </w:p>
    <w:p w14:paraId="0470F8E8" w14:textId="77777777" w:rsidR="00E834C9" w:rsidRDefault="00E834C9">
      <w:pPr>
        <w:rPr>
          <w:rFonts w:ascii="Times New Roman" w:hAnsi="Times New Roman" w:cs="Times New Roman"/>
          <w:sz w:val="28"/>
          <w:szCs w:val="28"/>
        </w:rPr>
      </w:pPr>
    </w:p>
    <w:p w14:paraId="754C9B15" w14:textId="77777777" w:rsidR="00E834C9" w:rsidRDefault="00E834C9">
      <w:pPr>
        <w:rPr>
          <w:rFonts w:ascii="Times New Roman" w:hAnsi="Times New Roman" w:cs="Times New Roman"/>
          <w:sz w:val="28"/>
          <w:szCs w:val="28"/>
        </w:rPr>
      </w:pPr>
    </w:p>
    <w:p w14:paraId="20457656" w14:textId="77777777" w:rsidR="00E834C9" w:rsidRDefault="00E834C9">
      <w:pPr>
        <w:rPr>
          <w:rFonts w:ascii="Times New Roman" w:hAnsi="Times New Roman" w:cs="Times New Roman"/>
          <w:sz w:val="28"/>
          <w:szCs w:val="28"/>
        </w:rPr>
      </w:pPr>
    </w:p>
    <w:p w14:paraId="6CE5F465" w14:textId="77777777" w:rsidR="00E834C9" w:rsidRDefault="00E834C9">
      <w:pPr>
        <w:rPr>
          <w:rFonts w:ascii="Times New Roman" w:hAnsi="Times New Roman" w:cs="Times New Roman"/>
          <w:sz w:val="28"/>
          <w:szCs w:val="28"/>
        </w:rPr>
      </w:pPr>
    </w:p>
    <w:p w14:paraId="716684E8" w14:textId="77777777" w:rsidR="00E834C9" w:rsidRDefault="00E834C9">
      <w:pPr>
        <w:rPr>
          <w:rFonts w:ascii="Times New Roman" w:hAnsi="Times New Roman" w:cs="Times New Roman"/>
          <w:sz w:val="28"/>
          <w:szCs w:val="28"/>
        </w:rPr>
      </w:pPr>
    </w:p>
    <w:p w14:paraId="456F76CB" w14:textId="77777777" w:rsidR="00E834C9" w:rsidRDefault="00E834C9">
      <w:pPr>
        <w:rPr>
          <w:rFonts w:ascii="Times New Roman" w:hAnsi="Times New Roman" w:cs="Times New Roman"/>
          <w:sz w:val="28"/>
          <w:szCs w:val="28"/>
        </w:rPr>
      </w:pPr>
    </w:p>
    <w:p w14:paraId="4005944B" w14:textId="77777777" w:rsidR="00E834C9" w:rsidRDefault="00E834C9">
      <w:pPr>
        <w:rPr>
          <w:rFonts w:ascii="Times New Roman" w:hAnsi="Times New Roman" w:cs="Times New Roman"/>
          <w:sz w:val="28"/>
          <w:szCs w:val="28"/>
        </w:rPr>
      </w:pPr>
    </w:p>
    <w:p w14:paraId="52C624D9" w14:textId="77777777" w:rsidR="00E834C9" w:rsidRDefault="00E834C9">
      <w:pPr>
        <w:rPr>
          <w:rFonts w:ascii="Times New Roman" w:hAnsi="Times New Roman" w:cs="Times New Roman"/>
          <w:sz w:val="28"/>
          <w:szCs w:val="28"/>
        </w:rPr>
      </w:pPr>
    </w:p>
    <w:p w14:paraId="592C1D1C" w14:textId="77777777" w:rsidR="00E834C9" w:rsidRDefault="00E834C9">
      <w:pPr>
        <w:rPr>
          <w:rFonts w:ascii="Times New Roman" w:hAnsi="Times New Roman" w:cs="Times New Roman"/>
          <w:sz w:val="28"/>
          <w:szCs w:val="28"/>
        </w:rPr>
      </w:pPr>
    </w:p>
    <w:p w14:paraId="34AA10DE" w14:textId="77777777" w:rsidR="00E834C9" w:rsidRDefault="00E834C9">
      <w:pPr>
        <w:rPr>
          <w:rFonts w:ascii="Times New Roman" w:hAnsi="Times New Roman" w:cs="Times New Roman"/>
          <w:sz w:val="28"/>
          <w:szCs w:val="28"/>
        </w:rPr>
      </w:pPr>
    </w:p>
    <w:p w14:paraId="2AF89F98" w14:textId="77777777" w:rsidR="00E834C9" w:rsidRDefault="00E834C9">
      <w:pPr>
        <w:rPr>
          <w:rFonts w:ascii="Times New Roman" w:hAnsi="Times New Roman" w:cs="Times New Roman"/>
          <w:sz w:val="28"/>
          <w:szCs w:val="28"/>
        </w:rPr>
      </w:pPr>
    </w:p>
    <w:p w14:paraId="2742E164" w14:textId="77777777" w:rsidR="00E834C9" w:rsidRDefault="00E834C9">
      <w:pPr>
        <w:rPr>
          <w:rFonts w:ascii="Times New Roman" w:hAnsi="Times New Roman" w:cs="Times New Roman"/>
          <w:sz w:val="28"/>
          <w:szCs w:val="28"/>
        </w:rPr>
      </w:pPr>
    </w:p>
    <w:p w14:paraId="2318E968" w14:textId="77777777" w:rsidR="00E834C9" w:rsidRDefault="00E834C9">
      <w:pPr>
        <w:rPr>
          <w:rFonts w:ascii="Times New Roman" w:hAnsi="Times New Roman" w:cs="Times New Roman"/>
          <w:sz w:val="28"/>
          <w:szCs w:val="28"/>
        </w:rPr>
      </w:pPr>
    </w:p>
    <w:p w14:paraId="7322D07D" w14:textId="77777777" w:rsidR="00E834C9" w:rsidRDefault="00E834C9">
      <w:pPr>
        <w:rPr>
          <w:rFonts w:ascii="Times New Roman" w:hAnsi="Times New Roman" w:cs="Times New Roman"/>
          <w:sz w:val="28"/>
          <w:szCs w:val="28"/>
        </w:rPr>
      </w:pPr>
    </w:p>
    <w:p w14:paraId="720B3D8B" w14:textId="77777777" w:rsidR="00E834C9" w:rsidRDefault="00E834C9">
      <w:pPr>
        <w:rPr>
          <w:rFonts w:ascii="Times New Roman" w:hAnsi="Times New Roman" w:cs="Times New Roman"/>
          <w:sz w:val="28"/>
          <w:szCs w:val="28"/>
        </w:rPr>
      </w:pPr>
    </w:p>
    <w:p w14:paraId="531C4C80" w14:textId="77777777" w:rsidR="00E834C9" w:rsidRDefault="00E834C9">
      <w:pPr>
        <w:rPr>
          <w:rFonts w:ascii="Times New Roman" w:hAnsi="Times New Roman" w:cs="Times New Roman"/>
          <w:sz w:val="28"/>
          <w:szCs w:val="28"/>
        </w:rPr>
      </w:pPr>
    </w:p>
    <w:p w14:paraId="0F299BD3" w14:textId="77777777" w:rsidR="00E834C9" w:rsidRDefault="00E834C9">
      <w:pPr>
        <w:rPr>
          <w:rFonts w:ascii="Times New Roman" w:hAnsi="Times New Roman" w:cs="Times New Roman"/>
          <w:sz w:val="28"/>
          <w:szCs w:val="28"/>
        </w:rPr>
      </w:pPr>
    </w:p>
    <w:p w14:paraId="54CCE580" w14:textId="5D7C77CF" w:rsidR="00E834C9" w:rsidRDefault="00E834C9" w:rsidP="00E834C9">
      <w:pPr>
        <w:jc w:val="center"/>
        <w:rPr>
          <w:rFonts w:ascii="Times New Roman" w:hAnsi="Times New Roman" w:cs="Times New Roman"/>
          <w:b/>
          <w:bCs/>
          <w:sz w:val="28"/>
          <w:szCs w:val="28"/>
        </w:rPr>
      </w:pPr>
      <w:r w:rsidRPr="00E834C9">
        <w:rPr>
          <w:rFonts w:ascii="Times New Roman" w:hAnsi="Times New Roman" w:cs="Times New Roman"/>
          <w:b/>
          <w:bCs/>
          <w:sz w:val="28"/>
          <w:szCs w:val="28"/>
        </w:rPr>
        <w:lastRenderedPageBreak/>
        <w:t>СПИСОК ВИКОРИСТАНИХ ДЖЕРЕЛ:</w:t>
      </w:r>
    </w:p>
    <w:p w14:paraId="11537BCF" w14:textId="77777777" w:rsidR="00E834C9" w:rsidRPr="002363D4" w:rsidRDefault="00E834C9" w:rsidP="00E834C9">
      <w:pPr>
        <w:jc w:val="center"/>
        <w:rPr>
          <w:rFonts w:ascii="Times New Roman" w:hAnsi="Times New Roman" w:cs="Times New Roman"/>
          <w:sz w:val="28"/>
          <w:szCs w:val="28"/>
        </w:rPr>
      </w:pPr>
    </w:p>
    <w:p w14:paraId="38B38A5F" w14:textId="77777777" w:rsidR="00013B92" w:rsidRPr="00AA0A29" w:rsidRDefault="00013B92" w:rsidP="00013B92">
      <w:pPr>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AA0A29">
        <w:rPr>
          <w:rFonts w:ascii="Times New Roman" w:eastAsia="Times New Roman" w:hAnsi="Times New Roman" w:cs="Times New Roman"/>
          <w:kern w:val="0"/>
          <w:sz w:val="28"/>
          <w:szCs w:val="28"/>
          <w:lang w:eastAsia="uk-UA"/>
          <w14:ligatures w14:val="none"/>
        </w:rPr>
        <w:t>Багмет І. М. Індивідуальні та ґендерні відмінності альтруїзму-егоїзму особистості: автореф. дис. … канд. психол. наук: 19.00.01 / Одеський нац. ун-т ім. І. І. Мечникова. Одеса, 2004. 18 с.</w:t>
      </w:r>
    </w:p>
    <w:p w14:paraId="5AD035F4" w14:textId="77777777" w:rsidR="00013B92" w:rsidRPr="00AA0A29" w:rsidRDefault="00013B92" w:rsidP="00013B92">
      <w:pPr>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AA0A29">
        <w:rPr>
          <w:rFonts w:ascii="Times New Roman" w:eastAsia="Times New Roman" w:hAnsi="Times New Roman" w:cs="Times New Roman"/>
          <w:kern w:val="0"/>
          <w:sz w:val="28"/>
          <w:szCs w:val="28"/>
          <w:lang w:eastAsia="uk-UA"/>
          <w14:ligatures w14:val="none"/>
        </w:rPr>
        <w:t>Бандурович О., Стегній А., Чурилов М. Образ лідера: уявлення та вподобання жителів України // Социс. 2004. Т. 3. С. 38–48.</w:t>
      </w:r>
    </w:p>
    <w:p w14:paraId="00B2AA83" w14:textId="77777777" w:rsidR="00013B92" w:rsidRPr="00AA0A29" w:rsidRDefault="00013B92" w:rsidP="00013B92">
      <w:pPr>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AA0A29">
        <w:rPr>
          <w:rFonts w:ascii="Times New Roman" w:eastAsia="Times New Roman" w:hAnsi="Times New Roman" w:cs="Times New Roman"/>
          <w:kern w:val="0"/>
          <w:sz w:val="28"/>
          <w:szCs w:val="28"/>
          <w:lang w:eastAsia="uk-UA"/>
          <w14:ligatures w14:val="none"/>
        </w:rPr>
        <w:t>Бендас Т. В. Гендерні дослідження лідерства // Питання психології. 2000. Т. 1. С. 87–95.</w:t>
      </w:r>
    </w:p>
    <w:p w14:paraId="61440109" w14:textId="77777777" w:rsidR="00013B92" w:rsidRPr="00AA0A29" w:rsidRDefault="00013B92" w:rsidP="00013B92">
      <w:pPr>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AA0A29">
        <w:rPr>
          <w:rFonts w:ascii="Times New Roman" w:eastAsia="Times New Roman" w:hAnsi="Times New Roman" w:cs="Times New Roman"/>
          <w:kern w:val="0"/>
          <w:sz w:val="28"/>
          <w:szCs w:val="28"/>
          <w:lang w:eastAsia="uk-UA"/>
          <w14:ligatures w14:val="none"/>
        </w:rPr>
        <w:t>Берн Ш. Гендерна психологія. Київ. Прайм-Єврознак, 2002. 234 с.</w:t>
      </w:r>
    </w:p>
    <w:p w14:paraId="08E89EE0" w14:textId="77777777" w:rsidR="00013B92" w:rsidRPr="00AA0A29" w:rsidRDefault="00013B92" w:rsidP="00013B92">
      <w:pPr>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AA0A29">
        <w:rPr>
          <w:rFonts w:ascii="Times New Roman" w:eastAsia="Times New Roman" w:hAnsi="Times New Roman" w:cs="Times New Roman"/>
          <w:kern w:val="0"/>
          <w:sz w:val="28"/>
          <w:szCs w:val="28"/>
          <w:lang w:eastAsia="uk-UA"/>
          <w14:ligatures w14:val="none"/>
        </w:rPr>
        <w:t>Бульбенюк С. С. Неоліберальні моделі модернізації у суспільствах перехідного типу: автореф. дис. … канд. політ. наук: 23.00.03 / НАН України, Ін-т держави і права ім. В. М. Корецького. Київ, 2004. 20 с.</w:t>
      </w:r>
    </w:p>
    <w:p w14:paraId="5F23A5D4" w14:textId="77777777" w:rsidR="00013B92" w:rsidRPr="00AA0A29" w:rsidRDefault="00013B92" w:rsidP="00013B92">
      <w:pPr>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AA0A29">
        <w:rPr>
          <w:rFonts w:ascii="Times New Roman" w:eastAsia="Times New Roman" w:hAnsi="Times New Roman" w:cs="Times New Roman"/>
          <w:kern w:val="0"/>
          <w:sz w:val="28"/>
          <w:szCs w:val="28"/>
          <w:lang w:eastAsia="uk-UA"/>
          <w14:ligatures w14:val="none"/>
        </w:rPr>
        <w:t>Варзар І. М. Ідеолого-теоретичні засади державотворчої політики Л. Д. Кучми. Київ. Ґенеза, Довіра, 1999. 150 с.</w:t>
      </w:r>
    </w:p>
    <w:p w14:paraId="759DA787" w14:textId="77777777" w:rsidR="00013B92" w:rsidRPr="00AA0A29" w:rsidRDefault="00013B92" w:rsidP="00013B92">
      <w:pPr>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AA0A29">
        <w:rPr>
          <w:rFonts w:ascii="Times New Roman" w:eastAsia="Times New Roman" w:hAnsi="Times New Roman" w:cs="Times New Roman"/>
          <w:kern w:val="0"/>
          <w:sz w:val="28"/>
          <w:szCs w:val="28"/>
          <w:lang w:eastAsia="uk-UA"/>
          <w14:ligatures w14:val="none"/>
        </w:rPr>
        <w:t>Варзар І. М. Історіологізм політолого-етнологічного мислення // Мала енциклопедія етнодержавознавства / за ред. Ю. І. Римаренка, В.</w:t>
      </w:r>
      <w:r>
        <w:rPr>
          <w:rFonts w:ascii="Times New Roman" w:eastAsia="Times New Roman" w:hAnsi="Times New Roman" w:cs="Times New Roman"/>
          <w:kern w:val="0"/>
          <w:sz w:val="28"/>
          <w:szCs w:val="28"/>
          <w:lang w:eastAsia="uk-UA"/>
          <w14:ligatures w14:val="none"/>
        </w:rPr>
        <w:t> </w:t>
      </w:r>
      <w:r w:rsidRPr="00AA0A29">
        <w:rPr>
          <w:rFonts w:ascii="Times New Roman" w:eastAsia="Times New Roman" w:hAnsi="Times New Roman" w:cs="Times New Roman"/>
          <w:kern w:val="0"/>
          <w:sz w:val="28"/>
          <w:szCs w:val="28"/>
          <w:lang w:eastAsia="uk-UA"/>
          <w14:ligatures w14:val="none"/>
        </w:rPr>
        <w:t>П.</w:t>
      </w:r>
      <w:r>
        <w:rPr>
          <w:rFonts w:ascii="Times New Roman" w:eastAsia="Times New Roman" w:hAnsi="Times New Roman" w:cs="Times New Roman"/>
          <w:kern w:val="0"/>
          <w:sz w:val="28"/>
          <w:szCs w:val="28"/>
          <w:lang w:eastAsia="uk-UA"/>
          <w14:ligatures w14:val="none"/>
        </w:rPr>
        <w:t> </w:t>
      </w:r>
      <w:r w:rsidRPr="00AA0A29">
        <w:rPr>
          <w:rFonts w:ascii="Times New Roman" w:eastAsia="Times New Roman" w:hAnsi="Times New Roman" w:cs="Times New Roman"/>
          <w:kern w:val="0"/>
          <w:sz w:val="28"/>
          <w:szCs w:val="28"/>
          <w:lang w:eastAsia="uk-UA"/>
          <w14:ligatures w14:val="none"/>
        </w:rPr>
        <w:t>Андрущенка. Київ. Ґенеза, Довіра, 1996. 942 с.</w:t>
      </w:r>
    </w:p>
    <w:p w14:paraId="3C30ED5D" w14:textId="77777777" w:rsidR="00013B92" w:rsidRPr="00AA0A29" w:rsidRDefault="00013B92" w:rsidP="00013B92">
      <w:pPr>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AA0A29">
        <w:rPr>
          <w:rFonts w:ascii="Times New Roman" w:eastAsia="Times New Roman" w:hAnsi="Times New Roman" w:cs="Times New Roman"/>
          <w:kern w:val="0"/>
          <w:sz w:val="28"/>
          <w:szCs w:val="28"/>
          <w:lang w:eastAsia="uk-UA"/>
          <w14:ligatures w14:val="none"/>
        </w:rPr>
        <w:t>Вознесенська О. Формування іміджу Президента України засобами документальної фотографії // Наукові студії з політичної психології. Київ. Ґенеза, Довіра, 1996. Вип. 2. С. 158–169.</w:t>
      </w:r>
    </w:p>
    <w:p w14:paraId="3C0EE46C" w14:textId="77777777" w:rsidR="00013B92" w:rsidRPr="00AA0A29" w:rsidRDefault="00013B92" w:rsidP="00013B92">
      <w:pPr>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AA0A29">
        <w:rPr>
          <w:rFonts w:ascii="Times New Roman" w:eastAsia="Times New Roman" w:hAnsi="Times New Roman" w:cs="Times New Roman"/>
          <w:kern w:val="0"/>
          <w:sz w:val="28"/>
          <w:szCs w:val="28"/>
          <w:lang w:eastAsia="uk-UA"/>
          <w14:ligatures w14:val="none"/>
        </w:rPr>
        <w:t>Вудвард Алісон Е. На шляху до ґендерної рівності // Рада Європи. Страсбург, 2002. С. 17.</w:t>
      </w:r>
    </w:p>
    <w:p w14:paraId="225DE2B2" w14:textId="77777777" w:rsidR="00013B92" w:rsidRPr="00AA0A29" w:rsidRDefault="00013B92" w:rsidP="00013B92">
      <w:pPr>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AA0A29">
        <w:rPr>
          <w:rFonts w:ascii="Times New Roman" w:eastAsia="Times New Roman" w:hAnsi="Times New Roman" w:cs="Times New Roman"/>
          <w:kern w:val="0"/>
          <w:sz w:val="28"/>
          <w:szCs w:val="28"/>
          <w:lang w:eastAsia="uk-UA"/>
          <w14:ligatures w14:val="none"/>
        </w:rPr>
        <w:t>Гвоздик-Пріцак Л. Основні міжнародні договори Богдана Хмельницького 1648–1657 рр. Харків. Акта, 2003. 500 с.</w:t>
      </w:r>
    </w:p>
    <w:p w14:paraId="06CE89E1" w14:textId="77777777" w:rsidR="00013B92" w:rsidRPr="00AA0A29" w:rsidRDefault="00013B92" w:rsidP="00013B92">
      <w:pPr>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AA0A29">
        <w:rPr>
          <w:rFonts w:ascii="Times New Roman" w:eastAsia="Times New Roman" w:hAnsi="Times New Roman" w:cs="Times New Roman"/>
          <w:kern w:val="0"/>
          <w:sz w:val="28"/>
          <w:szCs w:val="28"/>
          <w:lang w:eastAsia="uk-UA"/>
          <w14:ligatures w14:val="none"/>
        </w:rPr>
        <w:t>Горбатенко В. Десять уроків політичного лідерства для пострадянських керманичів // Політичний менеджмент. 2006. Спецвипуск. С.</w:t>
      </w:r>
      <w:r>
        <w:rPr>
          <w:rFonts w:ascii="Times New Roman" w:eastAsia="Times New Roman" w:hAnsi="Times New Roman" w:cs="Times New Roman"/>
          <w:kern w:val="0"/>
          <w:sz w:val="28"/>
          <w:szCs w:val="28"/>
          <w:lang w:eastAsia="uk-UA"/>
          <w14:ligatures w14:val="none"/>
        </w:rPr>
        <w:t> </w:t>
      </w:r>
      <w:r w:rsidRPr="00AA0A29">
        <w:rPr>
          <w:rFonts w:ascii="Times New Roman" w:eastAsia="Times New Roman" w:hAnsi="Times New Roman" w:cs="Times New Roman"/>
          <w:kern w:val="0"/>
          <w:sz w:val="28"/>
          <w:szCs w:val="28"/>
          <w:lang w:eastAsia="uk-UA"/>
          <w14:ligatures w14:val="none"/>
        </w:rPr>
        <w:t>48–63.</w:t>
      </w:r>
    </w:p>
    <w:p w14:paraId="3C8C2D98" w14:textId="77777777" w:rsidR="00013B92" w:rsidRPr="00AA0A29" w:rsidRDefault="00013B92" w:rsidP="00013B92">
      <w:pPr>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AA0A29">
        <w:rPr>
          <w:rFonts w:ascii="Times New Roman" w:eastAsia="Times New Roman" w:hAnsi="Times New Roman" w:cs="Times New Roman"/>
          <w:kern w:val="0"/>
          <w:sz w:val="28"/>
          <w:szCs w:val="28"/>
          <w:lang w:eastAsia="uk-UA"/>
          <w14:ligatures w14:val="none"/>
        </w:rPr>
        <w:t>Грабовська І. Україна – простір ґендерних утопій чи реальних проблем? // Сучасність. 2003. Т. 6. С. 25–29.</w:t>
      </w:r>
    </w:p>
    <w:p w14:paraId="68BDE42D" w14:textId="77777777" w:rsidR="00013B92" w:rsidRPr="00AA0A29" w:rsidRDefault="00013B92" w:rsidP="00013B92">
      <w:pPr>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AA0A29">
        <w:rPr>
          <w:rFonts w:ascii="Times New Roman" w:eastAsia="Times New Roman" w:hAnsi="Times New Roman" w:cs="Times New Roman"/>
          <w:kern w:val="0"/>
          <w:sz w:val="28"/>
          <w:szCs w:val="28"/>
          <w:lang w:eastAsia="uk-UA"/>
          <w14:ligatures w14:val="none"/>
        </w:rPr>
        <w:lastRenderedPageBreak/>
        <w:t>Гриценко О. Й. На дзеркало не варто нарікати: політична портретистика та формування іміджу лідера в сучасній Україні // Віче. 2003. Т. 6. С. 33–38.</w:t>
      </w:r>
    </w:p>
    <w:p w14:paraId="57E788E2" w14:textId="77777777" w:rsidR="00013B92" w:rsidRPr="00AA0A29" w:rsidRDefault="00013B92" w:rsidP="00013B92">
      <w:pPr>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AA0A29">
        <w:rPr>
          <w:rFonts w:ascii="Times New Roman" w:eastAsia="Times New Roman" w:hAnsi="Times New Roman" w:cs="Times New Roman"/>
          <w:kern w:val="0"/>
          <w:sz w:val="28"/>
          <w:szCs w:val="28"/>
          <w:lang w:eastAsia="uk-UA"/>
          <w14:ligatures w14:val="none"/>
        </w:rPr>
        <w:t>Губерський Л., Андрущенко В., Михальченко М. Культура. Ідеологія. Особистість: методолого-світоглядний аналіз. Київ. Знання України, 2002. 580 с.</w:t>
      </w:r>
    </w:p>
    <w:p w14:paraId="687B2D93" w14:textId="77777777" w:rsidR="00013B92" w:rsidRPr="00AA0A29" w:rsidRDefault="00013B92" w:rsidP="00013B92">
      <w:pPr>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AA0A29">
        <w:rPr>
          <w:rFonts w:ascii="Times New Roman" w:eastAsia="Times New Roman" w:hAnsi="Times New Roman" w:cs="Times New Roman"/>
          <w:kern w:val="0"/>
          <w:sz w:val="28"/>
          <w:szCs w:val="28"/>
          <w:lang w:eastAsia="uk-UA"/>
          <w14:ligatures w14:val="none"/>
        </w:rPr>
        <w:t>Ґендер і політика: 2002 та 2006 роки. Що змінилося? // Депутат. 2006. 23 червня. С. 6.</w:t>
      </w:r>
    </w:p>
    <w:p w14:paraId="58905AAF" w14:textId="77777777" w:rsidR="00013B92" w:rsidRPr="00AA0A29" w:rsidRDefault="00013B92" w:rsidP="00013B92">
      <w:pPr>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AA0A29">
        <w:rPr>
          <w:rFonts w:ascii="Times New Roman" w:hAnsi="Times New Roman" w:cs="Times New Roman"/>
          <w:iCs/>
          <w:sz w:val="28"/>
        </w:rPr>
        <w:t>Данильченко Т. В. Ґендерно-перцептивні відмінності у формуванні першого враження у соціальній взаємодії: Автореф. дис. … канд. психол. наук: 19.00.05 / Ін-т соц. та політ. психології АПН України. Київ, 2004. 20 с.</w:t>
      </w:r>
    </w:p>
    <w:p w14:paraId="34F3D633" w14:textId="77777777" w:rsidR="00013B92" w:rsidRPr="00AA0A29" w:rsidRDefault="00013B92" w:rsidP="00013B92">
      <w:pPr>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AA0A29">
        <w:rPr>
          <w:rFonts w:ascii="Times New Roman" w:hAnsi="Times New Roman" w:cs="Times New Roman"/>
          <w:iCs/>
          <w:sz w:val="28"/>
        </w:rPr>
        <w:t>Джангіров Д., Карайченцев П. Жіночі обличчя чоловічої політики // Новий понеділок. 2006. 6 березня. С. 5.</w:t>
      </w:r>
    </w:p>
    <w:p w14:paraId="096D2837" w14:textId="77777777" w:rsidR="00013B92" w:rsidRPr="00AA0A29" w:rsidRDefault="00013B92" w:rsidP="00013B92">
      <w:pPr>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AA0A29">
        <w:rPr>
          <w:rFonts w:ascii="Times New Roman" w:hAnsi="Times New Roman" w:cs="Times New Roman"/>
          <w:iCs/>
          <w:sz w:val="28"/>
        </w:rPr>
        <w:t>Зеленько Г. Контексти політичного лідерства на постсоціалістичному просторі // Політичний менеджмент. 2006. Спецвипуск. С. 136–147.</w:t>
      </w:r>
    </w:p>
    <w:p w14:paraId="3BAC769C" w14:textId="77777777" w:rsidR="00013B92" w:rsidRPr="00AA0A29" w:rsidRDefault="00013B92" w:rsidP="00013B92">
      <w:pPr>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AA0A29">
        <w:rPr>
          <w:rFonts w:ascii="Times New Roman" w:hAnsi="Times New Roman" w:cs="Times New Roman"/>
          <w:iCs/>
          <w:sz w:val="28"/>
        </w:rPr>
        <w:t>Кадрматов Р. Нежіночий вплив. А. Меркель обійшла К. Райс у рейтингу «залізних леді» від політики та бізнесу // Закон і бізнес. 2006. № 6. С. 6–7.</w:t>
      </w:r>
    </w:p>
    <w:p w14:paraId="624F1417" w14:textId="77777777" w:rsidR="00013B92" w:rsidRPr="00AA0A29" w:rsidRDefault="00013B92" w:rsidP="00013B92">
      <w:pPr>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AA0A29">
        <w:rPr>
          <w:rFonts w:ascii="Times New Roman" w:hAnsi="Times New Roman" w:cs="Times New Roman"/>
          <w:iCs/>
          <w:sz w:val="28"/>
        </w:rPr>
        <w:t>Кіммел М. Ґенероване суспільство. Київ: Сфера, 2003. 183 с.</w:t>
      </w:r>
    </w:p>
    <w:p w14:paraId="0EC292E5" w14:textId="77777777" w:rsidR="00013B92" w:rsidRPr="00AA0A29" w:rsidRDefault="00013B92" w:rsidP="00013B92">
      <w:pPr>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AA0A29">
        <w:rPr>
          <w:rFonts w:ascii="Times New Roman" w:hAnsi="Times New Roman" w:cs="Times New Roman"/>
          <w:iCs/>
          <w:sz w:val="28"/>
        </w:rPr>
        <w:t>Кісь О. Моделі конструювання гендерної ідентичності жінки в сучасній Україні // Гендерна психологія. Харків: Академічний проєкт, 2001. 320 с.</w:t>
      </w:r>
    </w:p>
    <w:p w14:paraId="598A1B2E" w14:textId="77777777" w:rsidR="00013B92" w:rsidRPr="00AA0A29" w:rsidRDefault="00013B92" w:rsidP="00013B92">
      <w:pPr>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AA0A29">
        <w:rPr>
          <w:rFonts w:ascii="Times New Roman" w:hAnsi="Times New Roman" w:cs="Times New Roman"/>
          <w:iCs/>
          <w:sz w:val="28"/>
        </w:rPr>
        <w:t>Коновалов С. А., Топаєва М. Т. Історія гендерної нерівності / Навч.-метод. комплекс за курсом «Вступ до теорії гендера». Вип. ІІІ. Кииїв, 1999. 320 с.</w:t>
      </w:r>
    </w:p>
    <w:p w14:paraId="22419233" w14:textId="77777777" w:rsidR="00013B92" w:rsidRPr="00AA0A29" w:rsidRDefault="00013B92" w:rsidP="00013B92">
      <w:pPr>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AA0A29">
        <w:rPr>
          <w:rFonts w:ascii="Times New Roman" w:hAnsi="Times New Roman" w:cs="Times New Roman"/>
          <w:iCs/>
          <w:sz w:val="28"/>
        </w:rPr>
        <w:t>Константинова В. Н. Жінки і проблеми політичного лідерства // Жінки і соціальна політика (гендерний аспект) / Відп. ред. Хоткіна З. Я. М.: Думка, 1992. 456 с.</w:t>
      </w:r>
    </w:p>
    <w:p w14:paraId="489263E0" w14:textId="77777777" w:rsidR="00013B92" w:rsidRPr="00AA0A29" w:rsidRDefault="00013B92" w:rsidP="00013B92">
      <w:pPr>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AA0A29">
        <w:rPr>
          <w:rFonts w:ascii="Times New Roman" w:hAnsi="Times New Roman" w:cs="Times New Roman"/>
          <w:iCs/>
          <w:sz w:val="28"/>
        </w:rPr>
        <w:lastRenderedPageBreak/>
        <w:t>Лавренко О. Проблеми формування іміджу кандидата в депутати // Проблеми політичної психології. Київ: АДЕФ-Україна, 1997. С. 331–332.</w:t>
      </w:r>
    </w:p>
    <w:p w14:paraId="330E6ECE" w14:textId="77777777" w:rsidR="00013B92" w:rsidRPr="00AA0A29" w:rsidRDefault="00013B92" w:rsidP="00013B92">
      <w:pPr>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AA0A29">
        <w:rPr>
          <w:rFonts w:ascii="Times New Roman" w:hAnsi="Times New Roman" w:cs="Times New Roman"/>
          <w:iCs/>
          <w:sz w:val="28"/>
        </w:rPr>
        <w:t>Лавриненко Н. В. Жінка: самореалізація в сім’ї та суспільстві (гендерний аспект). Київ: ВІПОЛ, 1999. 172 с.</w:t>
      </w:r>
    </w:p>
    <w:p w14:paraId="4BBD93ED" w14:textId="77777777" w:rsidR="00013B92" w:rsidRPr="00AA0A29" w:rsidRDefault="00013B92" w:rsidP="00013B92">
      <w:pPr>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AA0A29">
        <w:rPr>
          <w:rFonts w:ascii="Times New Roman" w:hAnsi="Times New Roman" w:cs="Times New Roman"/>
          <w:iCs/>
          <w:sz w:val="28"/>
        </w:rPr>
        <w:t>Левківський К. М., Піча В. М., Хома Н. М. Політологія: Підручник для студентів вищих навчальних закладів освіти. Львів: Магнолія Плюс, 2004. 476 с.</w:t>
      </w:r>
    </w:p>
    <w:p w14:paraId="42E0C2B0" w14:textId="77777777" w:rsidR="00013B92" w:rsidRPr="00AA0A29" w:rsidRDefault="00013B92" w:rsidP="00013B92">
      <w:pPr>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AA0A29">
        <w:rPr>
          <w:rFonts w:ascii="Times New Roman" w:hAnsi="Times New Roman" w:cs="Times New Roman"/>
          <w:iCs/>
          <w:sz w:val="28"/>
        </w:rPr>
        <w:t>Левченко К. Б. Ґендерна політика в світлі євроінтеграції України (читаючи Законопроєкт «Про забезпечення рівних прав жінок і чоловіків та рівних можливостей їх реалізації») // Україна і світ сьогодні. 2005. № 10. С. 4.</w:t>
      </w:r>
    </w:p>
    <w:p w14:paraId="4399C0BD" w14:textId="77777777" w:rsidR="00013B92" w:rsidRPr="00AA0A29" w:rsidRDefault="00013B92" w:rsidP="00013B92">
      <w:pPr>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AA0A29">
        <w:rPr>
          <w:rFonts w:ascii="Times New Roman" w:hAnsi="Times New Roman" w:cs="Times New Roman"/>
          <w:iCs/>
          <w:sz w:val="28"/>
        </w:rPr>
        <w:t>Литвин В. Політична культура українського суспільства: традиції та сучасність // Столичні новини. 2002. 19–25 березня. С. 2.</w:t>
      </w:r>
    </w:p>
    <w:p w14:paraId="7C83F497" w14:textId="77777777" w:rsidR="00013B92" w:rsidRPr="00AA0A29" w:rsidRDefault="00013B92" w:rsidP="00013B92">
      <w:pPr>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AA0A29">
        <w:rPr>
          <w:rFonts w:ascii="Times New Roman" w:hAnsi="Times New Roman" w:cs="Times New Roman"/>
          <w:iCs/>
          <w:sz w:val="28"/>
        </w:rPr>
        <w:t>Лікарчук Н. В. Формування іміджу політичного лідера в процесі виборчої кампанії: Автореф. дис. … канд. політ. наук: 23.00.02 / Київський національний університет імені Тараса Шевченка. Київ, 2003. 21 с.</w:t>
      </w:r>
    </w:p>
    <w:p w14:paraId="6D4B2E34" w14:textId="77777777" w:rsidR="00013B92" w:rsidRDefault="00013B92" w:rsidP="00013B92">
      <w:pPr>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AA0A29">
        <w:rPr>
          <w:rFonts w:ascii="Times New Roman" w:hAnsi="Times New Roman" w:cs="Times New Roman"/>
          <w:iCs/>
          <w:sz w:val="28"/>
        </w:rPr>
        <w:t>Лісничий В.В., Грищенко В.О. та ін. Сучасний виборчий РR: Навч. посібник / В.В. Лісничий, В.О. Грищенко, В.М. Іванов, М.В. Кінах та ін. – Сєвєродонецьк: ЕВРИКА, 2001. – 480 с.</w:t>
      </w:r>
    </w:p>
    <w:p w14:paraId="783869B6" w14:textId="77777777" w:rsidR="00013B92" w:rsidRDefault="00013B92" w:rsidP="00013B92">
      <w:pPr>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8E547C">
        <w:rPr>
          <w:rFonts w:ascii="Times New Roman" w:hAnsi="Times New Roman" w:cs="Times New Roman"/>
          <w:iCs/>
          <w:sz w:val="28"/>
        </w:rPr>
        <w:t>Лісничук О. Групи інтересів в етнополітичному процесі: спроба інтерпретації. Наукові записки: Збірник. Київ: Інститут політичних і етнонаціональних досліджень НАН України, 1999. Вип. 6. С. 37–40.</w:t>
      </w:r>
    </w:p>
    <w:p w14:paraId="273C6FD1" w14:textId="77777777" w:rsidR="00013B92" w:rsidRDefault="00013B92" w:rsidP="00013B92">
      <w:pPr>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8E547C">
        <w:rPr>
          <w:rFonts w:ascii="Times New Roman" w:hAnsi="Times New Roman" w:cs="Times New Roman"/>
          <w:iCs/>
          <w:sz w:val="28"/>
        </w:rPr>
        <w:t>Менегетті А. Жінка третього тисячоліття. Київ: Либідь, 2001. 230 с.</w:t>
      </w:r>
    </w:p>
    <w:p w14:paraId="549A72C6" w14:textId="77777777" w:rsidR="00013B92" w:rsidRDefault="00013B92" w:rsidP="00013B92">
      <w:pPr>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8E547C">
        <w:rPr>
          <w:rFonts w:ascii="Times New Roman" w:hAnsi="Times New Roman" w:cs="Times New Roman"/>
          <w:iCs/>
          <w:sz w:val="28"/>
        </w:rPr>
        <w:t>Мазіна Н. Соціально-психологічні особливості як чинник електоральної поведінки студентської молоді (на прикладі Донецької області) // Схід. 2006. Т. 1 (73). С. 101–103.</w:t>
      </w:r>
    </w:p>
    <w:p w14:paraId="44320B91" w14:textId="77777777" w:rsidR="00013B92" w:rsidRDefault="00013B92" w:rsidP="00013B92">
      <w:pPr>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8E547C">
        <w:rPr>
          <w:rFonts w:ascii="Times New Roman" w:hAnsi="Times New Roman" w:cs="Times New Roman"/>
          <w:iCs/>
          <w:sz w:val="28"/>
        </w:rPr>
        <w:t>Мельник Т. М. Ґендер у політиці // Основи теорії ґендеру: Навчальний посібник. Київ: К.І.С., 2004. С. 53</w:t>
      </w:r>
    </w:p>
    <w:p w14:paraId="4EF29A42" w14:textId="77777777" w:rsidR="00013B92" w:rsidRDefault="00013B92" w:rsidP="00013B92">
      <w:pPr>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8E547C">
        <w:rPr>
          <w:rFonts w:ascii="Times New Roman" w:hAnsi="Times New Roman" w:cs="Times New Roman"/>
          <w:iCs/>
          <w:sz w:val="28"/>
        </w:rPr>
        <w:t>Мельник Т. М. Ґендер як наука та навчальна дисципліна // Основи теорії ґендеру: Навчальний посібник. Київ: К.І.С., 2004. 536 с.</w:t>
      </w:r>
    </w:p>
    <w:p w14:paraId="4C14B4FC" w14:textId="77777777" w:rsidR="00013B92" w:rsidRDefault="00013B92" w:rsidP="00013B92">
      <w:pPr>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8E547C">
        <w:rPr>
          <w:rFonts w:ascii="Times New Roman" w:hAnsi="Times New Roman" w:cs="Times New Roman"/>
          <w:iCs/>
          <w:sz w:val="28"/>
        </w:rPr>
        <w:lastRenderedPageBreak/>
        <w:t>Мельник Т. М. Міжнародний досвід ґендерних перетворень. Закони зарубіжних країн з ґендерної рівності. Київ: Генеза, 2004. 218 с.</w:t>
      </w:r>
    </w:p>
    <w:p w14:paraId="51700DAC" w14:textId="77777777" w:rsidR="00013B92" w:rsidRDefault="00013B92" w:rsidP="00013B92">
      <w:pPr>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8E547C">
        <w:rPr>
          <w:rFonts w:ascii="Times New Roman" w:hAnsi="Times New Roman" w:cs="Times New Roman"/>
          <w:iCs/>
          <w:sz w:val="28"/>
        </w:rPr>
        <w:t>Миліневський М. Імідж політичних партій: визначення та структура поняття // Проблеми політичної психології. Київ: АДЕФ-Україна, 1997. С. 340–342.Михальченко М. Пошук лідерів: чесних, талановитих, справедливих… // Політичний менеджмент. 2006. Спецвипуск. С. 15–22.</w:t>
      </w:r>
    </w:p>
    <w:p w14:paraId="52C96F6D" w14:textId="77777777" w:rsidR="00013B92" w:rsidRDefault="00013B92" w:rsidP="00013B92">
      <w:pPr>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8E547C">
        <w:rPr>
          <w:rFonts w:ascii="Times New Roman" w:hAnsi="Times New Roman" w:cs="Times New Roman"/>
          <w:iCs/>
          <w:sz w:val="28"/>
        </w:rPr>
        <w:t>Михальченко М. І. Україна як нова історична реальність: запасний гравець Європи. Дрогобич: ВФ «Відродження», 2004. 488 с.</w:t>
      </w:r>
    </w:p>
    <w:p w14:paraId="14C490AD" w14:textId="77777777" w:rsidR="00013B92" w:rsidRDefault="00013B92" w:rsidP="00013B92">
      <w:pPr>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8E547C">
        <w:rPr>
          <w:rFonts w:ascii="Times New Roman" w:hAnsi="Times New Roman" w:cs="Times New Roman"/>
          <w:iCs/>
          <w:sz w:val="28"/>
        </w:rPr>
        <w:t>Михальченко Н. І. Українське суспільство: трансформація, модернізація чи лімітроф Європи? Київ: Ін-т соціології НАНУ, 2001. 227 с.</w:t>
      </w:r>
    </w:p>
    <w:p w14:paraId="53EEFBC9" w14:textId="77777777" w:rsidR="00013B92" w:rsidRDefault="00013B92" w:rsidP="00013B92">
      <w:pPr>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8E547C">
        <w:rPr>
          <w:rFonts w:ascii="Times New Roman" w:hAnsi="Times New Roman" w:cs="Times New Roman"/>
          <w:iCs/>
          <w:sz w:val="28"/>
        </w:rPr>
        <w:t>Москаленко В. В. Ґендерна культура та стереотипи в політиці // Ґендерні аспекти професійної та соціально-психологічної підготовки дипломатів: Матеріали науково-практичного семінару в рамках програми «Ґендерна освіта в Україні» ПРООН. Київ: НТУУ КПІ, 2000. С. 17–28.</w:t>
      </w:r>
    </w:p>
    <w:p w14:paraId="123E3E0A" w14:textId="77777777" w:rsidR="00013B92" w:rsidRDefault="00013B92" w:rsidP="00013B92">
      <w:pPr>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8E547C">
        <w:rPr>
          <w:rFonts w:ascii="Times New Roman" w:hAnsi="Times New Roman" w:cs="Times New Roman"/>
          <w:iCs/>
          <w:sz w:val="28"/>
        </w:rPr>
        <w:t>Нарижний Д. Ю., Сурмін Ю. П. Проблеми іміджів кандидатів у президенти України // Гуманітарний журнал. 1999. Т. 2. С. 66–75.</w:t>
      </w:r>
    </w:p>
    <w:p w14:paraId="78DECE4F" w14:textId="77777777" w:rsidR="00013B92" w:rsidRDefault="00013B92" w:rsidP="00013B92">
      <w:pPr>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8E547C">
        <w:rPr>
          <w:rFonts w:ascii="Times New Roman" w:hAnsi="Times New Roman" w:cs="Times New Roman"/>
          <w:iCs/>
          <w:sz w:val="28"/>
        </w:rPr>
        <w:t>Нікольська Є. Жінок української політики розставили по місцях // Ранок. 2006. 10 квітня. С. 4.</w:t>
      </w:r>
    </w:p>
    <w:p w14:paraId="169DB43F" w14:textId="77777777" w:rsidR="00013B92" w:rsidRDefault="00013B92" w:rsidP="00013B92">
      <w:pPr>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8E547C">
        <w:rPr>
          <w:rFonts w:ascii="Times New Roman" w:hAnsi="Times New Roman" w:cs="Times New Roman"/>
          <w:iCs/>
          <w:sz w:val="28"/>
        </w:rPr>
        <w:t>Остапенко М. А. Політична культура сучасної студентської молоді в Україні (на прикладі вищих навчальних закладів м. Києва): Автореф. дис. … канд. політ. наук.</w:t>
      </w:r>
    </w:p>
    <w:p w14:paraId="3B189EFE" w14:textId="77777777" w:rsidR="00013B92" w:rsidRPr="00F311B1" w:rsidRDefault="00013B92" w:rsidP="00013B92">
      <w:pPr>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8E547C">
        <w:rPr>
          <w:rFonts w:ascii="Times New Roman" w:hAnsi="Times New Roman" w:cs="Times New Roman"/>
          <w:iCs/>
          <w:sz w:val="28"/>
        </w:rPr>
        <w:t>Парсонс Т. Про структуру соціальної дії. К.: Наукова думка, 2000. 240 с.</w:t>
      </w:r>
    </w:p>
    <w:p w14:paraId="3A984267" w14:textId="77777777" w:rsidR="00013B92" w:rsidRPr="00F311B1" w:rsidRDefault="00013B92" w:rsidP="00013B92">
      <w:pPr>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F311B1">
        <w:rPr>
          <w:rFonts w:ascii="Times New Roman" w:hAnsi="Times New Roman" w:cs="Times New Roman"/>
          <w:iCs/>
          <w:sz w:val="28"/>
        </w:rPr>
        <w:t xml:space="preserve">Політологічний енциклопедичний словник /Упор. В.П. Горбатенко; </w:t>
      </w:r>
      <w:r w:rsidRPr="00F311B1">
        <w:rPr>
          <w:rFonts w:ascii="Times New Roman" w:hAnsi="Times New Roman" w:cs="Times New Roman"/>
          <w:iCs/>
          <w:sz w:val="28"/>
          <w:szCs w:val="28"/>
        </w:rPr>
        <w:t>За ред. Шемшученка, В.Д. Бабкіна, В. П. Горбатенка.  2-ге вид., доп. і перероб.  К.: Ґенеза, 2004 736 с.</w:t>
      </w:r>
    </w:p>
    <w:p w14:paraId="7E3831DF" w14:textId="77777777" w:rsidR="00013B92" w:rsidRDefault="00013B92" w:rsidP="00013B92">
      <w:pPr>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F311B1">
        <w:rPr>
          <w:rFonts w:ascii="Times New Roman" w:hAnsi="Times New Roman" w:cs="Times New Roman"/>
          <w:iCs/>
          <w:sz w:val="28"/>
        </w:rPr>
        <w:t>Політологія: Підручник для студентів вищих навчальних закладів / За ред. О.В.Бабкіної, В.П. Горбатенка. К.: Академія, 2003. 528 с.</w:t>
      </w:r>
    </w:p>
    <w:p w14:paraId="4CDE2AA7" w14:textId="77777777" w:rsidR="00013B92" w:rsidRPr="00AE3310" w:rsidRDefault="00013B92" w:rsidP="00013B92">
      <w:pPr>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AE3310">
        <w:rPr>
          <w:rFonts w:ascii="Times New Roman" w:hAnsi="Times New Roman" w:cs="Times New Roman"/>
          <w:iCs/>
          <w:sz w:val="28"/>
        </w:rPr>
        <w:t>Почепцов Г. Г. Сучасні інформаційні війни. К.: 2022, 498с.</w:t>
      </w:r>
    </w:p>
    <w:p w14:paraId="02171F37" w14:textId="77777777" w:rsidR="00013B92" w:rsidRDefault="00013B92" w:rsidP="00013B92">
      <w:pPr>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F311B1">
        <w:rPr>
          <w:rFonts w:ascii="Times New Roman" w:hAnsi="Times New Roman" w:cs="Times New Roman"/>
          <w:iCs/>
          <w:sz w:val="28"/>
        </w:rPr>
        <w:lastRenderedPageBreak/>
        <w:t>Почепцов Г.Г. Тоталітарна людина. Нариси тоталітарного символізму і міфології. К.: 2024, 176 с.</w:t>
      </w:r>
    </w:p>
    <w:p w14:paraId="4C152C97" w14:textId="77777777" w:rsidR="00013B92" w:rsidRDefault="00013B92" w:rsidP="00013B92">
      <w:pPr>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F311B1">
        <w:rPr>
          <w:rFonts w:ascii="Times New Roman" w:eastAsia="Times New Roman" w:hAnsi="Times New Roman" w:cs="Times New Roman"/>
          <w:iCs/>
          <w:kern w:val="0"/>
          <w:sz w:val="28"/>
          <w14:ligatures w14:val="none"/>
        </w:rPr>
        <w:t>Рудич Ф. Політичне лідерство в країнах СНД і Балтії: загальне, особливе // Політичний менеджмент. 2006. № 2. С. 3–18.</w:t>
      </w:r>
    </w:p>
    <w:p w14:paraId="635C6BC1" w14:textId="77777777" w:rsidR="00013B92" w:rsidRDefault="00013B92" w:rsidP="00013B92">
      <w:pPr>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F311B1">
        <w:rPr>
          <w:rFonts w:ascii="Times New Roman" w:eastAsia="Times New Roman" w:hAnsi="Times New Roman" w:cs="Times New Roman"/>
          <w:iCs/>
          <w:kern w:val="0"/>
          <w:sz w:val="28"/>
          <w14:ligatures w14:val="none"/>
        </w:rPr>
        <w:t>Рудич Ф. Політичне лідерство на пострадянському просторі: методологічний контекст // Політичний менеджмент. 2006. Спецвипуск. С. 5–15.</w:t>
      </w:r>
    </w:p>
    <w:p w14:paraId="6B9EC638" w14:textId="77777777" w:rsidR="00013B92" w:rsidRDefault="00013B92" w:rsidP="00013B92">
      <w:pPr>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F311B1">
        <w:rPr>
          <w:rFonts w:ascii="Times New Roman" w:eastAsia="Times New Roman" w:hAnsi="Times New Roman" w:cs="Times New Roman"/>
          <w:iCs/>
          <w:kern w:val="0"/>
          <w:sz w:val="28"/>
          <w14:ligatures w14:val="none"/>
        </w:rPr>
        <w:t>Рудич Ф. Політологія: Курс лекцій. Навчальний посібник для студентів вищих закладів освіти. Київ: Ін-т держави і права ім. В.</w:t>
      </w:r>
      <w:r>
        <w:rPr>
          <w:rFonts w:ascii="Times New Roman" w:eastAsia="Times New Roman" w:hAnsi="Times New Roman" w:cs="Times New Roman"/>
          <w:iCs/>
          <w:kern w:val="0"/>
          <w:sz w:val="28"/>
          <w14:ligatures w14:val="none"/>
        </w:rPr>
        <w:t> </w:t>
      </w:r>
      <w:r w:rsidRPr="00F311B1">
        <w:rPr>
          <w:rFonts w:ascii="Times New Roman" w:eastAsia="Times New Roman" w:hAnsi="Times New Roman" w:cs="Times New Roman"/>
          <w:iCs/>
          <w:kern w:val="0"/>
          <w:sz w:val="28"/>
          <w14:ligatures w14:val="none"/>
        </w:rPr>
        <w:t>М.</w:t>
      </w:r>
      <w:r>
        <w:rPr>
          <w:rFonts w:ascii="Times New Roman" w:eastAsia="Times New Roman" w:hAnsi="Times New Roman" w:cs="Times New Roman"/>
          <w:iCs/>
          <w:kern w:val="0"/>
          <w:sz w:val="28"/>
          <w14:ligatures w14:val="none"/>
        </w:rPr>
        <w:t> </w:t>
      </w:r>
      <w:r w:rsidRPr="00F311B1">
        <w:rPr>
          <w:rFonts w:ascii="Times New Roman" w:eastAsia="Times New Roman" w:hAnsi="Times New Roman" w:cs="Times New Roman"/>
          <w:iCs/>
          <w:kern w:val="0"/>
          <w:sz w:val="28"/>
          <w14:ligatures w14:val="none"/>
        </w:rPr>
        <w:t>Корецького НАН України, 2000. 200 с.</w:t>
      </w:r>
    </w:p>
    <w:p w14:paraId="45273CE4" w14:textId="77777777" w:rsidR="00013B92" w:rsidRDefault="00013B92" w:rsidP="00013B92">
      <w:pPr>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F311B1">
        <w:rPr>
          <w:rFonts w:ascii="Times New Roman" w:eastAsia="Times New Roman" w:hAnsi="Times New Roman" w:cs="Times New Roman"/>
          <w:iCs/>
          <w:kern w:val="0"/>
          <w:sz w:val="28"/>
          <w14:ligatures w14:val="none"/>
        </w:rPr>
        <w:t>Скнар О. Соціально-психологічне дослідження ґендерних характеристик політичних лідерів // Соціальна психологія. 2006. Т. 3 (17). С.</w:t>
      </w:r>
      <w:r>
        <w:rPr>
          <w:rFonts w:ascii="Times New Roman" w:eastAsia="Times New Roman" w:hAnsi="Times New Roman" w:cs="Times New Roman"/>
          <w:iCs/>
          <w:kern w:val="0"/>
          <w:sz w:val="28"/>
          <w14:ligatures w14:val="none"/>
        </w:rPr>
        <w:t> </w:t>
      </w:r>
      <w:r w:rsidRPr="00F311B1">
        <w:rPr>
          <w:rFonts w:ascii="Times New Roman" w:eastAsia="Times New Roman" w:hAnsi="Times New Roman" w:cs="Times New Roman"/>
          <w:iCs/>
          <w:kern w:val="0"/>
          <w:sz w:val="28"/>
          <w14:ligatures w14:val="none"/>
        </w:rPr>
        <w:t>47–51.</w:t>
      </w:r>
    </w:p>
    <w:p w14:paraId="0D57DC0F" w14:textId="77777777" w:rsidR="00013B92" w:rsidRDefault="00013B92" w:rsidP="00013B92">
      <w:pPr>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F311B1">
        <w:rPr>
          <w:rFonts w:ascii="Times New Roman" w:eastAsia="Times New Roman" w:hAnsi="Times New Roman" w:cs="Times New Roman"/>
          <w:iCs/>
          <w:kern w:val="0"/>
          <w:sz w:val="28"/>
          <w14:ligatures w14:val="none"/>
        </w:rPr>
        <w:t>Скнар О. Соціально-психологічні моделі поведінки політичних лідерів // Соціальна психологія. 2004. Т. 3. С. 39–46.</w:t>
      </w:r>
    </w:p>
    <w:p w14:paraId="7EA1EE22" w14:textId="77777777" w:rsidR="00013B92" w:rsidRDefault="00013B92" w:rsidP="00013B92">
      <w:pPr>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F311B1">
        <w:rPr>
          <w:rFonts w:ascii="Times New Roman" w:eastAsia="Times New Roman" w:hAnsi="Times New Roman" w:cs="Times New Roman"/>
          <w:iCs/>
          <w:kern w:val="0"/>
          <w:sz w:val="28"/>
          <w14:ligatures w14:val="none"/>
        </w:rPr>
        <w:t>Скнар О. М. Соціально-психологічна модель ґендерної поведінки політичного лідера в уявленнях студентської молоді: Автореф. дис. … канд. психол. наук: 19.00.05 / Ін-т соц. та політ. психології АПН України. Київ, 2005. 20 с.</w:t>
      </w:r>
    </w:p>
    <w:p w14:paraId="25398185" w14:textId="77777777" w:rsidR="00013B92" w:rsidRDefault="00013B92" w:rsidP="00013B92">
      <w:pPr>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F311B1">
        <w:rPr>
          <w:rFonts w:ascii="Times New Roman" w:eastAsia="Times New Roman" w:hAnsi="Times New Roman" w:cs="Times New Roman"/>
          <w:iCs/>
          <w:kern w:val="0"/>
          <w:sz w:val="28"/>
          <w14:ligatures w14:val="none"/>
        </w:rPr>
        <w:t>Старовойтенко Р. В. Імідж політичної партії як чинник електорального вибору: Автореф. дис. … канд. політ. наук: 23.00.02 / Київський національний університет імені Тараса Шевченка. Київ, 2003. 21 с.</w:t>
      </w:r>
    </w:p>
    <w:p w14:paraId="2A2A85D6" w14:textId="77777777" w:rsidR="00013B92" w:rsidRDefault="00013B92" w:rsidP="00013B92">
      <w:pPr>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F311B1">
        <w:rPr>
          <w:rFonts w:ascii="Times New Roman" w:eastAsia="Times New Roman" w:hAnsi="Times New Roman" w:cs="Times New Roman"/>
          <w:iCs/>
          <w:kern w:val="0"/>
          <w:sz w:val="28"/>
          <w14:ligatures w14:val="none"/>
        </w:rPr>
        <w:t>Стрілець Л. Уроки підлості від олігархів // Шлях перемоги. 2003. 11–12 вересня. С. 6.</w:t>
      </w:r>
    </w:p>
    <w:p w14:paraId="3C5D3743" w14:textId="77777777" w:rsidR="00013B92" w:rsidRDefault="00013B92" w:rsidP="00013B92">
      <w:pPr>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F311B1">
        <w:rPr>
          <w:rFonts w:ascii="Times New Roman" w:eastAsia="Times New Roman" w:hAnsi="Times New Roman" w:cs="Times New Roman"/>
          <w:iCs/>
          <w:kern w:val="0"/>
          <w:sz w:val="28"/>
          <w14:ligatures w14:val="none"/>
        </w:rPr>
        <w:t>Табурова С. К. Гендерні аспекти мовленнєвої поведінки парламентарів (на матеріалі парламентських дебатів ФРН) // СОЦИС. 1999. Т. 9. С. 84–91.</w:t>
      </w:r>
    </w:p>
    <w:p w14:paraId="5F1DDAFB" w14:textId="77777777" w:rsidR="00013B92" w:rsidRDefault="00013B92" w:rsidP="00013B92">
      <w:pPr>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F311B1">
        <w:rPr>
          <w:rFonts w:ascii="Times New Roman" w:eastAsia="Times New Roman" w:hAnsi="Times New Roman" w:cs="Times New Roman"/>
          <w:iCs/>
          <w:kern w:val="0"/>
          <w:sz w:val="28"/>
          <w14:ligatures w14:val="none"/>
        </w:rPr>
        <w:t>Телешун С. О., Баронін А. С. Політична аналітика, прогнозування та політичні консультації: Курс лекцій. Київ: Вид. Паливода А. В., 2001. 112 с.</w:t>
      </w:r>
    </w:p>
    <w:p w14:paraId="1766C0A1" w14:textId="77777777" w:rsidR="00013B92" w:rsidRDefault="00013B92" w:rsidP="00013B92">
      <w:pPr>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F311B1">
        <w:rPr>
          <w:rFonts w:ascii="Times New Roman" w:eastAsia="Times New Roman" w:hAnsi="Times New Roman" w:cs="Times New Roman"/>
          <w:iCs/>
          <w:kern w:val="0"/>
          <w:sz w:val="28"/>
          <w14:ligatures w14:val="none"/>
        </w:rPr>
        <w:lastRenderedPageBreak/>
        <w:t>Тешанович Я. Жінки і війна // Незалежний культурологічний часопис. Львів, 2003. Т. 27. С. 71–87.</w:t>
      </w:r>
    </w:p>
    <w:p w14:paraId="5BF8941D" w14:textId="77777777" w:rsidR="00013B92" w:rsidRDefault="00013B92" w:rsidP="00013B92">
      <w:pPr>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F311B1">
        <w:rPr>
          <w:rFonts w:ascii="Times New Roman" w:eastAsia="Times New Roman" w:hAnsi="Times New Roman" w:cs="Times New Roman"/>
          <w:iCs/>
          <w:kern w:val="0"/>
          <w:sz w:val="28"/>
          <w14:ligatures w14:val="none"/>
        </w:rPr>
        <w:t xml:space="preserve">Успенська В. І. Феміністична критика сучасного соціологічного знання // Жінки. Історія. Суспільство. </w:t>
      </w:r>
      <w:r>
        <w:rPr>
          <w:rFonts w:ascii="Times New Roman" w:eastAsia="Times New Roman" w:hAnsi="Times New Roman" w:cs="Times New Roman"/>
          <w:iCs/>
          <w:kern w:val="0"/>
          <w:sz w:val="28"/>
          <w14:ligatures w14:val="none"/>
        </w:rPr>
        <w:t>К.</w:t>
      </w:r>
      <w:r w:rsidRPr="00F311B1">
        <w:rPr>
          <w:rFonts w:ascii="Times New Roman" w:eastAsia="Times New Roman" w:hAnsi="Times New Roman" w:cs="Times New Roman"/>
          <w:iCs/>
          <w:kern w:val="0"/>
          <w:sz w:val="28"/>
          <w14:ligatures w14:val="none"/>
        </w:rPr>
        <w:t xml:space="preserve">: </w:t>
      </w:r>
      <w:r>
        <w:rPr>
          <w:rFonts w:ascii="Times New Roman" w:eastAsia="Times New Roman" w:hAnsi="Times New Roman" w:cs="Times New Roman"/>
          <w:iCs/>
          <w:kern w:val="0"/>
          <w:sz w:val="28"/>
          <w14:ligatures w14:val="none"/>
        </w:rPr>
        <w:t>Генеза</w:t>
      </w:r>
      <w:r w:rsidRPr="00F311B1">
        <w:rPr>
          <w:rFonts w:ascii="Times New Roman" w:eastAsia="Times New Roman" w:hAnsi="Times New Roman" w:cs="Times New Roman"/>
          <w:iCs/>
          <w:kern w:val="0"/>
          <w:sz w:val="28"/>
          <w14:ligatures w14:val="none"/>
        </w:rPr>
        <w:t>, 2002. 345 с.</w:t>
      </w:r>
    </w:p>
    <w:p w14:paraId="6A56FC24" w14:textId="77777777" w:rsidR="00013B92" w:rsidRDefault="00013B92" w:rsidP="00013B92">
      <w:pPr>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F311B1">
        <w:rPr>
          <w:rFonts w:ascii="Times New Roman" w:eastAsia="Times New Roman" w:hAnsi="Times New Roman" w:cs="Times New Roman"/>
          <w:iCs/>
          <w:kern w:val="0"/>
          <w:sz w:val="28"/>
          <w14:ligatures w14:val="none"/>
        </w:rPr>
        <w:t>Флишко У. Час жінки так і не настав // Західна інформаційна корпорація «Вибори – 2006». 17 лютого. С. 8.</w:t>
      </w:r>
    </w:p>
    <w:p w14:paraId="2613E897" w14:textId="77777777" w:rsidR="00013B92" w:rsidRDefault="00013B92" w:rsidP="00013B92">
      <w:pPr>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F311B1">
        <w:rPr>
          <w:rFonts w:ascii="Times New Roman" w:eastAsia="Times New Roman" w:hAnsi="Times New Roman" w:cs="Times New Roman"/>
          <w:iCs/>
          <w:kern w:val="0"/>
          <w:sz w:val="28"/>
          <w14:ligatures w14:val="none"/>
        </w:rPr>
        <w:t>Фролов П. Імідж політичного лідера у друкованих ЗМІ: шляхи та методи вивчення // Наукові студії з соціальної та політичної психології. Київ: Агропромвидав України, 1996. Вип. 2. С. 147–158.</w:t>
      </w:r>
    </w:p>
    <w:p w14:paraId="64CEB7D4" w14:textId="77777777" w:rsidR="00013B92" w:rsidRDefault="00013B92" w:rsidP="00013B92">
      <w:pPr>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F311B1">
        <w:rPr>
          <w:rFonts w:ascii="Times New Roman" w:eastAsia="Times New Roman" w:hAnsi="Times New Roman" w:cs="Times New Roman"/>
          <w:iCs/>
          <w:kern w:val="0"/>
          <w:sz w:val="28"/>
          <w14:ligatures w14:val="none"/>
        </w:rPr>
        <w:t>Фролов П. Д. Теоретико-методологічні аспекти проблеми сприймання особистості політичного лідера // Наукові студії з соціальної та політичної психології. Київ: Агропромвидав України, 1999. Вип. 1 (4). С. 199–210.</w:t>
      </w:r>
    </w:p>
    <w:p w14:paraId="696F2B16" w14:textId="77777777" w:rsidR="00013B92" w:rsidRDefault="00013B92" w:rsidP="00013B92">
      <w:pPr>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F311B1">
        <w:rPr>
          <w:rFonts w:ascii="Times New Roman" w:eastAsia="Times New Roman" w:hAnsi="Times New Roman" w:cs="Times New Roman"/>
          <w:iCs/>
          <w:kern w:val="0"/>
          <w:sz w:val="28"/>
          <w14:ligatures w14:val="none"/>
        </w:rPr>
        <w:t>Фролов П. Д. У пошуках безпрограшного іміджу. Технології побудови цільового іміджу політика // Політичний маркетинг та електоральні технології. Запоріжжя: Гарт, 2002. С. 84–94.</w:t>
      </w:r>
    </w:p>
    <w:p w14:paraId="68D4DA7C" w14:textId="77777777" w:rsidR="00013B92" w:rsidRPr="00F311B1" w:rsidRDefault="00013B92" w:rsidP="00013B92">
      <w:pPr>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F311B1">
        <w:rPr>
          <w:rFonts w:ascii="Times New Roman" w:eastAsia="Times New Roman" w:hAnsi="Times New Roman" w:cs="Times New Roman"/>
          <w:iCs/>
          <w:kern w:val="0"/>
          <w:sz w:val="28"/>
          <w14:ligatures w14:val="none"/>
        </w:rPr>
        <w:t xml:space="preserve">Чикалова І. Партії та влада у США та Великій Британії: Ґендерна політика у 1970–1990-ті роки. </w:t>
      </w:r>
      <w:r>
        <w:rPr>
          <w:rFonts w:ascii="Times New Roman" w:eastAsia="Times New Roman" w:hAnsi="Times New Roman" w:cs="Times New Roman"/>
          <w:iCs/>
          <w:kern w:val="0"/>
          <w:sz w:val="28"/>
          <w14:ligatures w14:val="none"/>
        </w:rPr>
        <w:t>К.</w:t>
      </w:r>
      <w:r w:rsidRPr="00F311B1">
        <w:rPr>
          <w:rFonts w:ascii="Times New Roman" w:eastAsia="Times New Roman" w:hAnsi="Times New Roman" w:cs="Times New Roman"/>
          <w:iCs/>
          <w:kern w:val="0"/>
          <w:sz w:val="28"/>
          <w14:ligatures w14:val="none"/>
        </w:rPr>
        <w:t xml:space="preserve">: </w:t>
      </w:r>
      <w:r>
        <w:rPr>
          <w:rFonts w:ascii="Times New Roman" w:eastAsia="Times New Roman" w:hAnsi="Times New Roman" w:cs="Times New Roman"/>
          <w:iCs/>
          <w:kern w:val="0"/>
          <w:sz w:val="28"/>
          <w14:ligatures w14:val="none"/>
        </w:rPr>
        <w:t>Генеза</w:t>
      </w:r>
      <w:r w:rsidRPr="00F311B1">
        <w:rPr>
          <w:rFonts w:ascii="Times New Roman" w:eastAsia="Times New Roman" w:hAnsi="Times New Roman" w:cs="Times New Roman"/>
          <w:iCs/>
          <w:kern w:val="0"/>
          <w:sz w:val="28"/>
          <w14:ligatures w14:val="none"/>
        </w:rPr>
        <w:t>, 2000. 288 с.</w:t>
      </w:r>
    </w:p>
    <w:p w14:paraId="48CEABAD" w14:textId="77777777" w:rsidR="00013B92" w:rsidRDefault="00013B92" w:rsidP="00013B92">
      <w:pPr>
        <w:widowControl w:val="0"/>
        <w:tabs>
          <w:tab w:val="left" w:pos="1214"/>
        </w:tabs>
        <w:autoSpaceDE w:val="0"/>
        <w:autoSpaceDN w:val="0"/>
        <w:spacing w:after="0" w:line="360" w:lineRule="auto"/>
        <w:ind w:firstLine="567"/>
        <w:jc w:val="both"/>
        <w:rPr>
          <w:rFonts w:ascii="Times New Roman" w:eastAsia="Times New Roman" w:hAnsi="Times New Roman" w:cs="Times New Roman"/>
          <w:iCs/>
          <w:kern w:val="0"/>
          <w:sz w:val="28"/>
          <w14:ligatures w14:val="none"/>
        </w:rPr>
      </w:pPr>
    </w:p>
    <w:p w14:paraId="3B9CE384" w14:textId="77777777" w:rsidR="00013B92" w:rsidRPr="00711A83" w:rsidRDefault="00013B92" w:rsidP="00013B92">
      <w:pPr>
        <w:widowControl w:val="0"/>
        <w:tabs>
          <w:tab w:val="left" w:pos="1214"/>
        </w:tabs>
        <w:autoSpaceDE w:val="0"/>
        <w:autoSpaceDN w:val="0"/>
        <w:spacing w:after="0" w:line="360" w:lineRule="auto"/>
        <w:ind w:firstLine="567"/>
        <w:jc w:val="both"/>
        <w:rPr>
          <w:rFonts w:ascii="Times New Roman" w:eastAsia="Times New Roman" w:hAnsi="Times New Roman" w:cs="Times New Roman"/>
          <w:iCs/>
          <w:kern w:val="0"/>
          <w:sz w:val="28"/>
          <w14:ligatures w14:val="none"/>
        </w:rPr>
      </w:pPr>
    </w:p>
    <w:p w14:paraId="774EB98E" w14:textId="77777777" w:rsidR="00E834C9" w:rsidRPr="00013B92" w:rsidRDefault="00E834C9" w:rsidP="00013B92">
      <w:pPr>
        <w:jc w:val="both"/>
        <w:rPr>
          <w:rFonts w:ascii="Times New Roman" w:hAnsi="Times New Roman" w:cs="Times New Roman"/>
          <w:sz w:val="28"/>
          <w:szCs w:val="28"/>
        </w:rPr>
      </w:pPr>
    </w:p>
    <w:p w14:paraId="5B9390E9" w14:textId="77777777" w:rsidR="00E834C9" w:rsidRDefault="00E834C9" w:rsidP="00E834C9">
      <w:pPr>
        <w:jc w:val="center"/>
        <w:rPr>
          <w:rFonts w:ascii="Times New Roman" w:hAnsi="Times New Roman" w:cs="Times New Roman"/>
          <w:b/>
          <w:bCs/>
          <w:sz w:val="28"/>
          <w:szCs w:val="28"/>
        </w:rPr>
      </w:pPr>
    </w:p>
    <w:p w14:paraId="5BDFFDA8" w14:textId="77777777" w:rsidR="00E834C9" w:rsidRDefault="00E834C9" w:rsidP="00E834C9">
      <w:pPr>
        <w:jc w:val="center"/>
        <w:rPr>
          <w:rFonts w:ascii="Times New Roman" w:hAnsi="Times New Roman" w:cs="Times New Roman"/>
          <w:b/>
          <w:bCs/>
          <w:sz w:val="28"/>
          <w:szCs w:val="28"/>
        </w:rPr>
      </w:pPr>
    </w:p>
    <w:p w14:paraId="61552680" w14:textId="77777777" w:rsidR="00E834C9" w:rsidRDefault="00E834C9" w:rsidP="00E834C9">
      <w:pPr>
        <w:jc w:val="center"/>
        <w:rPr>
          <w:rFonts w:ascii="Times New Roman" w:hAnsi="Times New Roman" w:cs="Times New Roman"/>
          <w:b/>
          <w:bCs/>
          <w:sz w:val="28"/>
          <w:szCs w:val="28"/>
        </w:rPr>
      </w:pPr>
    </w:p>
    <w:p w14:paraId="5BE9615A" w14:textId="77777777" w:rsidR="00E834C9" w:rsidRDefault="00E834C9" w:rsidP="00E834C9">
      <w:pPr>
        <w:jc w:val="center"/>
        <w:rPr>
          <w:rFonts w:ascii="Times New Roman" w:hAnsi="Times New Roman" w:cs="Times New Roman"/>
          <w:b/>
          <w:bCs/>
          <w:sz w:val="28"/>
          <w:szCs w:val="28"/>
        </w:rPr>
      </w:pPr>
    </w:p>
    <w:p w14:paraId="32FA58D0" w14:textId="77777777" w:rsidR="00E834C9" w:rsidRDefault="00E834C9" w:rsidP="00E834C9">
      <w:pPr>
        <w:jc w:val="center"/>
        <w:rPr>
          <w:rFonts w:ascii="Times New Roman" w:hAnsi="Times New Roman" w:cs="Times New Roman"/>
          <w:b/>
          <w:bCs/>
          <w:sz w:val="28"/>
          <w:szCs w:val="28"/>
        </w:rPr>
      </w:pPr>
    </w:p>
    <w:p w14:paraId="025CA13E" w14:textId="77777777" w:rsidR="00E834C9" w:rsidRDefault="00E834C9" w:rsidP="00E834C9">
      <w:pPr>
        <w:jc w:val="center"/>
        <w:rPr>
          <w:rFonts w:ascii="Times New Roman" w:hAnsi="Times New Roman" w:cs="Times New Roman"/>
          <w:b/>
          <w:bCs/>
          <w:sz w:val="28"/>
          <w:szCs w:val="28"/>
        </w:rPr>
      </w:pPr>
    </w:p>
    <w:p w14:paraId="13949252" w14:textId="77777777" w:rsidR="00E834C9" w:rsidRDefault="00E834C9" w:rsidP="00E834C9">
      <w:pPr>
        <w:jc w:val="center"/>
        <w:rPr>
          <w:rFonts w:ascii="Times New Roman" w:hAnsi="Times New Roman" w:cs="Times New Roman"/>
          <w:b/>
          <w:bCs/>
          <w:sz w:val="28"/>
          <w:szCs w:val="28"/>
        </w:rPr>
      </w:pPr>
    </w:p>
    <w:p w14:paraId="29FAE168" w14:textId="77777777" w:rsidR="00E834C9" w:rsidRDefault="00E834C9" w:rsidP="00E834C9">
      <w:pPr>
        <w:jc w:val="center"/>
        <w:rPr>
          <w:rFonts w:ascii="Times New Roman" w:hAnsi="Times New Roman" w:cs="Times New Roman"/>
          <w:b/>
          <w:bCs/>
          <w:sz w:val="28"/>
          <w:szCs w:val="28"/>
        </w:rPr>
      </w:pPr>
    </w:p>
    <w:tbl>
      <w:tblPr>
        <w:tblW w:w="28109" w:type="dxa"/>
        <w:tblInd w:w="-1276" w:type="dxa"/>
        <w:tblLook w:val="01E0" w:firstRow="1" w:lastRow="1" w:firstColumn="1" w:lastColumn="1" w:noHBand="0" w:noVBand="0"/>
      </w:tblPr>
      <w:tblGrid>
        <w:gridCol w:w="7861"/>
        <w:gridCol w:w="6540"/>
        <w:gridCol w:w="625"/>
        <w:gridCol w:w="13083"/>
      </w:tblGrid>
      <w:tr w:rsidR="009D1610" w:rsidRPr="00E51EEC" w14:paraId="774F93FF" w14:textId="77777777">
        <w:trPr>
          <w:gridAfter w:val="1"/>
          <w:wAfter w:w="13083" w:type="dxa"/>
        </w:trPr>
        <w:tc>
          <w:tcPr>
            <w:tcW w:w="7861" w:type="dxa"/>
          </w:tcPr>
          <w:p w14:paraId="684D8EB3" w14:textId="77777777" w:rsidR="009D1610" w:rsidRPr="00E51EEC" w:rsidRDefault="009D1610">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ru-RU" w:eastAsia="ru-RU"/>
              </w:rPr>
              <w:lastRenderedPageBreak/>
              <w:t>Магістр</w:t>
            </w:r>
          </w:p>
        </w:tc>
        <w:tc>
          <w:tcPr>
            <w:tcW w:w="7165" w:type="dxa"/>
            <w:gridSpan w:val="2"/>
          </w:tcPr>
          <w:p w14:paraId="02685348" w14:textId="005A50C1" w:rsidR="009D1610" w:rsidRPr="00E51EEC" w:rsidRDefault="009D1610">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Василь БЕРЕГУЛЬКО</w:t>
            </w:r>
          </w:p>
        </w:tc>
      </w:tr>
      <w:tr w:rsidR="009D1610" w:rsidRPr="00E51EEC" w14:paraId="0E78A2A1" w14:textId="77777777">
        <w:trPr>
          <w:gridAfter w:val="1"/>
          <w:wAfter w:w="13083" w:type="dxa"/>
        </w:trPr>
        <w:tc>
          <w:tcPr>
            <w:tcW w:w="7861" w:type="dxa"/>
          </w:tcPr>
          <w:p w14:paraId="42ED893C" w14:textId="77777777" w:rsidR="009D1610" w:rsidRPr="00E51EEC" w:rsidRDefault="009D1610">
            <w:pPr>
              <w:spacing w:after="0" w:line="360" w:lineRule="auto"/>
              <w:rPr>
                <w:rFonts w:ascii="Times New Roman" w:eastAsia="Times New Roman" w:hAnsi="Times New Roman" w:cs="Times New Roman"/>
                <w:sz w:val="28"/>
                <w:szCs w:val="28"/>
                <w:lang w:eastAsia="ru-RU"/>
              </w:rPr>
            </w:pPr>
          </w:p>
          <w:p w14:paraId="2DB6AD6C" w14:textId="77777777" w:rsidR="009D1610" w:rsidRPr="00E51EEC" w:rsidRDefault="009D1610">
            <w:pPr>
              <w:spacing w:after="0" w:line="360" w:lineRule="auto"/>
              <w:rPr>
                <w:rFonts w:ascii="Times New Roman" w:eastAsia="Times New Roman" w:hAnsi="Times New Roman" w:cs="Times New Roman"/>
                <w:sz w:val="28"/>
                <w:szCs w:val="28"/>
                <w:lang w:eastAsia="ru-RU"/>
              </w:rPr>
            </w:pPr>
          </w:p>
          <w:p w14:paraId="5427CDEB" w14:textId="07DF99B4" w:rsidR="009D1610" w:rsidRPr="00E51EEC" w:rsidRDefault="009D1610">
            <w:pPr>
              <w:spacing w:after="0" w:line="360" w:lineRule="auto"/>
              <w:ind w:left="-102"/>
              <w:rPr>
                <w:rFonts w:ascii="Times New Roman" w:eastAsia="Times New Roman" w:hAnsi="Times New Roman" w:cs="Times New Roman"/>
                <w:sz w:val="28"/>
                <w:szCs w:val="28"/>
                <w:lang w:eastAsia="ru-RU"/>
              </w:rPr>
            </w:pPr>
            <w:r w:rsidRPr="00E51EEC">
              <w:rPr>
                <w:rFonts w:ascii="Times New Roman" w:eastAsia="Times New Roman" w:hAnsi="Times New Roman" w:cs="Times New Roman"/>
                <w:sz w:val="28"/>
                <w:szCs w:val="28"/>
                <w:lang w:eastAsia="ru-RU"/>
              </w:rPr>
              <w:t>Науковий керівник</w:t>
            </w:r>
            <w:r w:rsidR="005619A2" w:rsidRPr="005619A2">
              <w:rPr>
                <w:rFonts w:ascii="Times New Roman" w:eastAsia="Times New Roman" w:hAnsi="Times New Roman" w:cs="Times New Roman"/>
                <w:noProof/>
                <w:kern w:val="0"/>
                <w:sz w:val="24"/>
                <w:szCs w:val="24"/>
                <w:lang w:eastAsia="uk-UA"/>
                <w14:ligatures w14:val="none"/>
              </w:rPr>
              <w:drawing>
                <wp:inline distT="0" distB="0" distL="0" distR="0" wp14:anchorId="28185054" wp14:editId="47CE7A5C">
                  <wp:extent cx="969645" cy="536575"/>
                  <wp:effectExtent l="0" t="0" r="1905" b="0"/>
                  <wp:docPr id="1957777415" name="Рисунок 1957777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69645" cy="536575"/>
                          </a:xfrm>
                          <a:prstGeom prst="rect">
                            <a:avLst/>
                          </a:prstGeom>
                          <a:noFill/>
                        </pic:spPr>
                      </pic:pic>
                    </a:graphicData>
                  </a:graphic>
                </wp:inline>
              </w:drawing>
            </w:r>
          </w:p>
        </w:tc>
        <w:tc>
          <w:tcPr>
            <w:tcW w:w="7165" w:type="dxa"/>
            <w:gridSpan w:val="2"/>
          </w:tcPr>
          <w:p w14:paraId="1613875E" w14:textId="77777777" w:rsidR="009D1610" w:rsidRPr="00E51EEC" w:rsidRDefault="009D1610">
            <w:pPr>
              <w:spacing w:after="0" w:line="360" w:lineRule="auto"/>
              <w:rPr>
                <w:rFonts w:ascii="Times New Roman" w:eastAsia="Times New Roman" w:hAnsi="Times New Roman" w:cs="Times New Roman"/>
                <w:sz w:val="28"/>
                <w:szCs w:val="28"/>
                <w:lang w:eastAsia="ru-RU"/>
              </w:rPr>
            </w:pPr>
          </w:p>
          <w:p w14:paraId="063CD035" w14:textId="77777777" w:rsidR="009D1610" w:rsidRPr="00E51EEC" w:rsidRDefault="009D1610">
            <w:pPr>
              <w:spacing w:after="0" w:line="360" w:lineRule="auto"/>
              <w:rPr>
                <w:rFonts w:ascii="Times New Roman" w:eastAsia="Times New Roman" w:hAnsi="Times New Roman" w:cs="Times New Roman"/>
                <w:sz w:val="28"/>
                <w:szCs w:val="28"/>
                <w:lang w:eastAsia="ru-RU"/>
              </w:rPr>
            </w:pPr>
          </w:p>
          <w:p w14:paraId="660C376D" w14:textId="77777777" w:rsidR="009D1610" w:rsidRPr="00E51EEC" w:rsidRDefault="009D1610">
            <w:pPr>
              <w:spacing w:after="0" w:line="360" w:lineRule="auto"/>
              <w:rPr>
                <w:rFonts w:ascii="Times New Roman" w:eastAsia="Times New Roman" w:hAnsi="Times New Roman" w:cs="Times New Roman"/>
                <w:sz w:val="28"/>
                <w:szCs w:val="28"/>
                <w:lang w:eastAsia="ru-RU"/>
              </w:rPr>
            </w:pPr>
            <w:r w:rsidRPr="00E51EEC">
              <w:rPr>
                <w:rFonts w:ascii="Times New Roman" w:eastAsia="Times New Roman" w:hAnsi="Times New Roman" w:cs="Times New Roman"/>
                <w:sz w:val="28"/>
                <w:szCs w:val="28"/>
                <w:lang w:eastAsia="ru-RU"/>
              </w:rPr>
              <w:t>кандидат наук із соціальних</w:t>
            </w:r>
          </w:p>
          <w:p w14:paraId="7DB736F2" w14:textId="77777777" w:rsidR="009D1610" w:rsidRPr="00E51EEC" w:rsidRDefault="009D1610">
            <w:pPr>
              <w:spacing w:after="0" w:line="360" w:lineRule="auto"/>
              <w:ind w:right="3891"/>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комунікацій, доцент</w:t>
            </w:r>
            <w:r w:rsidRPr="00E51EEC">
              <w:rPr>
                <w:rFonts w:ascii="Times New Roman" w:eastAsia="Times New Roman" w:hAnsi="Times New Roman" w:cs="Times New Roman"/>
                <w:sz w:val="28"/>
                <w:szCs w:val="28"/>
                <w:lang w:eastAsia="ru-RU"/>
              </w:rPr>
              <w:t xml:space="preserve"> кафедри журналістики</w:t>
            </w:r>
          </w:p>
          <w:p w14:paraId="78C3E6C2" w14:textId="694C2D26" w:rsidR="009D1610" w:rsidRPr="00E51EEC" w:rsidRDefault="009D1610">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Ольга КУЦЕВСЬКА</w:t>
            </w:r>
          </w:p>
        </w:tc>
      </w:tr>
      <w:tr w:rsidR="009D1610" w:rsidRPr="00E51EEC" w14:paraId="3877AB24" w14:textId="77777777">
        <w:trPr>
          <w:gridAfter w:val="1"/>
          <w:wAfter w:w="13083" w:type="dxa"/>
        </w:trPr>
        <w:tc>
          <w:tcPr>
            <w:tcW w:w="7861" w:type="dxa"/>
          </w:tcPr>
          <w:p w14:paraId="4503C198" w14:textId="77777777" w:rsidR="009D1610" w:rsidRPr="00E51EEC" w:rsidRDefault="009D1610">
            <w:pPr>
              <w:spacing w:after="0" w:line="360" w:lineRule="auto"/>
              <w:rPr>
                <w:rFonts w:ascii="Times New Roman" w:eastAsia="Times New Roman" w:hAnsi="Times New Roman" w:cs="Times New Roman"/>
                <w:sz w:val="28"/>
                <w:szCs w:val="28"/>
                <w:lang w:eastAsia="ru-RU"/>
              </w:rPr>
            </w:pPr>
          </w:p>
          <w:p w14:paraId="3C26CC85" w14:textId="77777777" w:rsidR="009D1610" w:rsidRPr="00E51EEC" w:rsidRDefault="009D1610">
            <w:pPr>
              <w:spacing w:after="0" w:line="360" w:lineRule="auto"/>
              <w:rPr>
                <w:rFonts w:ascii="Times New Roman" w:eastAsia="Times New Roman" w:hAnsi="Times New Roman" w:cs="Times New Roman"/>
                <w:sz w:val="28"/>
                <w:szCs w:val="28"/>
                <w:lang w:eastAsia="ru-RU"/>
              </w:rPr>
            </w:pPr>
          </w:p>
          <w:p w14:paraId="3780DE29" w14:textId="77777777" w:rsidR="009D1610" w:rsidRPr="00E51EEC" w:rsidRDefault="009D1610">
            <w:pPr>
              <w:spacing w:after="0" w:line="360" w:lineRule="auto"/>
              <w:rPr>
                <w:rFonts w:ascii="Times New Roman" w:eastAsia="Times New Roman" w:hAnsi="Times New Roman" w:cs="Times New Roman"/>
                <w:sz w:val="28"/>
                <w:szCs w:val="28"/>
                <w:lang w:eastAsia="ru-RU"/>
              </w:rPr>
            </w:pPr>
            <w:r w:rsidRPr="00E51EEC">
              <w:rPr>
                <w:rFonts w:ascii="Times New Roman" w:eastAsia="Times New Roman" w:hAnsi="Times New Roman" w:cs="Times New Roman"/>
                <w:sz w:val="28"/>
                <w:szCs w:val="28"/>
                <w:lang w:eastAsia="ru-RU"/>
              </w:rPr>
              <w:t>Рецензент</w:t>
            </w:r>
          </w:p>
        </w:tc>
        <w:tc>
          <w:tcPr>
            <w:tcW w:w="7165" w:type="dxa"/>
            <w:gridSpan w:val="2"/>
          </w:tcPr>
          <w:p w14:paraId="65D7AE8C" w14:textId="77777777" w:rsidR="009D1610" w:rsidRPr="00E51EEC" w:rsidRDefault="009D1610">
            <w:pPr>
              <w:spacing w:after="0" w:line="360" w:lineRule="auto"/>
              <w:rPr>
                <w:rFonts w:ascii="Times New Roman" w:eastAsia="Times New Roman" w:hAnsi="Times New Roman" w:cs="Times New Roman"/>
                <w:sz w:val="28"/>
                <w:szCs w:val="28"/>
                <w:lang w:eastAsia="ru-RU"/>
              </w:rPr>
            </w:pPr>
          </w:p>
          <w:p w14:paraId="1E502108" w14:textId="77777777" w:rsidR="009D1610" w:rsidRPr="00E51EEC" w:rsidRDefault="009D1610">
            <w:pPr>
              <w:spacing w:after="0" w:line="360" w:lineRule="auto"/>
              <w:rPr>
                <w:rFonts w:ascii="Times New Roman" w:eastAsia="Times New Roman" w:hAnsi="Times New Roman" w:cs="Times New Roman"/>
                <w:sz w:val="28"/>
                <w:szCs w:val="28"/>
                <w:lang w:eastAsia="ru-RU"/>
              </w:rPr>
            </w:pPr>
          </w:p>
          <w:p w14:paraId="13175DD6" w14:textId="4C867BFD" w:rsidR="009D1610" w:rsidRDefault="009D1610" w:rsidP="009D1610">
            <w:pPr>
              <w:spacing w:after="0" w:line="360" w:lineRule="auto"/>
              <w:ind w:left="-175"/>
              <w:rPr>
                <w:rFonts w:ascii="Times New Roman" w:eastAsia="Times New Roman" w:hAnsi="Times New Roman" w:cs="Times New Roman"/>
                <w:sz w:val="28"/>
                <w:szCs w:val="28"/>
                <w:lang w:eastAsia="ru-RU"/>
              </w:rPr>
            </w:pPr>
            <w:r w:rsidRPr="006A0317">
              <w:rPr>
                <w:rFonts w:ascii="Times New Roman" w:eastAsia="Times New Roman" w:hAnsi="Times New Roman" w:cs="Times New Roman"/>
                <w:sz w:val="28"/>
                <w:szCs w:val="28"/>
                <w:lang w:eastAsia="ru-RU"/>
              </w:rPr>
              <w:t xml:space="preserve">доцент кафедри </w:t>
            </w:r>
            <w:r>
              <w:rPr>
                <w:rFonts w:ascii="Times New Roman" w:eastAsia="Times New Roman" w:hAnsi="Times New Roman" w:cs="Times New Roman"/>
                <w:sz w:val="28"/>
                <w:szCs w:val="28"/>
                <w:lang w:eastAsia="ru-RU"/>
              </w:rPr>
              <w:t xml:space="preserve">маркетингу, </w:t>
            </w:r>
          </w:p>
          <w:p w14:paraId="1F94BCF5" w14:textId="77777777" w:rsidR="009D1610" w:rsidRDefault="009D1610" w:rsidP="009D1610">
            <w:pPr>
              <w:spacing w:after="0" w:line="360" w:lineRule="auto"/>
              <w:ind w:left="-175"/>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Національного університету </w:t>
            </w:r>
          </w:p>
          <w:p w14:paraId="27C42F01" w14:textId="1E71F45E" w:rsidR="009D1610" w:rsidRDefault="009D1610" w:rsidP="009D1610">
            <w:pPr>
              <w:spacing w:after="0" w:line="360" w:lineRule="auto"/>
              <w:ind w:left="-175"/>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Харчових технологій </w:t>
            </w:r>
          </w:p>
          <w:p w14:paraId="0277A587" w14:textId="708CCD6E" w:rsidR="009D1610" w:rsidRPr="00E51EEC" w:rsidRDefault="009D1610">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Юлія СОЛОВЙОВА</w:t>
            </w:r>
          </w:p>
          <w:p w14:paraId="4315DACC" w14:textId="77777777" w:rsidR="009D1610" w:rsidRPr="00E51EEC" w:rsidRDefault="009D1610">
            <w:pPr>
              <w:spacing w:after="0" w:line="360" w:lineRule="auto"/>
              <w:rPr>
                <w:rFonts w:ascii="Times New Roman" w:eastAsia="Times New Roman" w:hAnsi="Times New Roman" w:cs="Times New Roman"/>
                <w:sz w:val="28"/>
                <w:szCs w:val="28"/>
                <w:lang w:eastAsia="ru-RU"/>
              </w:rPr>
            </w:pPr>
          </w:p>
        </w:tc>
      </w:tr>
      <w:tr w:rsidR="009D1610" w:rsidRPr="00E51EEC" w14:paraId="4371E8EF" w14:textId="77777777">
        <w:tc>
          <w:tcPr>
            <w:tcW w:w="14401" w:type="dxa"/>
            <w:gridSpan w:val="2"/>
          </w:tcPr>
          <w:p w14:paraId="61ED4530" w14:textId="77777777" w:rsidR="009D1610" w:rsidRPr="00E51EEC" w:rsidRDefault="009D1610">
            <w:pPr>
              <w:spacing w:after="0" w:line="360" w:lineRule="auto"/>
              <w:rPr>
                <w:rFonts w:ascii="Times New Roman" w:eastAsia="Times New Roman" w:hAnsi="Times New Roman" w:cs="Times New Roman"/>
                <w:sz w:val="28"/>
                <w:szCs w:val="28"/>
                <w:lang w:eastAsia="ru-RU"/>
              </w:rPr>
            </w:pPr>
          </w:p>
          <w:p w14:paraId="66843CB8" w14:textId="77777777" w:rsidR="009D1610" w:rsidRPr="00E51EEC" w:rsidRDefault="009D1610">
            <w:pPr>
              <w:spacing w:after="0" w:line="360" w:lineRule="auto"/>
              <w:ind w:right="3906"/>
              <w:jc w:val="both"/>
              <w:rPr>
                <w:rFonts w:ascii="Times New Roman" w:eastAsia="Times New Roman" w:hAnsi="Times New Roman" w:cs="Times New Roman"/>
                <w:sz w:val="28"/>
                <w:szCs w:val="28"/>
                <w:lang w:eastAsia="ru-RU"/>
              </w:rPr>
            </w:pPr>
            <w:r w:rsidRPr="00E51EEC">
              <w:rPr>
                <w:rFonts w:ascii="Times New Roman" w:eastAsia="Times New Roman" w:hAnsi="Times New Roman" w:cs="Times New Roman"/>
                <w:sz w:val="28"/>
                <w:szCs w:val="28"/>
                <w:lang w:eastAsia="ru-RU"/>
              </w:rPr>
              <w:t>Роботу рекомендовано до захисту на засіданні кафедри журналістики</w:t>
            </w:r>
            <w:r>
              <w:rPr>
                <w:rFonts w:ascii="Times New Roman" w:eastAsia="Times New Roman" w:hAnsi="Times New Roman" w:cs="Times New Roman"/>
                <w:sz w:val="28"/>
                <w:szCs w:val="28"/>
                <w:lang w:eastAsia="ru-RU"/>
              </w:rPr>
              <w:t xml:space="preserve"> </w:t>
            </w:r>
            <w:r w:rsidRPr="00E51EEC">
              <w:rPr>
                <w:rFonts w:ascii="Times New Roman" w:eastAsia="Times New Roman" w:hAnsi="Times New Roman" w:cs="Times New Roman"/>
                <w:sz w:val="28"/>
                <w:szCs w:val="28"/>
                <w:lang w:eastAsia="ru-RU"/>
              </w:rPr>
              <w:t xml:space="preserve">(протокол № </w:t>
            </w:r>
            <w:r>
              <w:rPr>
                <w:rFonts w:ascii="Times New Roman" w:eastAsia="Times New Roman" w:hAnsi="Times New Roman" w:cs="Times New Roman"/>
                <w:sz w:val="28"/>
                <w:szCs w:val="28"/>
                <w:lang w:eastAsia="ru-RU"/>
              </w:rPr>
              <w:t>5</w:t>
            </w:r>
            <w:r w:rsidRPr="00E51EEC">
              <w:rPr>
                <w:rFonts w:ascii="Times New Roman" w:eastAsia="Times New Roman" w:hAnsi="Times New Roman" w:cs="Times New Roman"/>
                <w:sz w:val="28"/>
                <w:szCs w:val="28"/>
                <w:lang w:eastAsia="ru-RU"/>
              </w:rPr>
              <w:t xml:space="preserve"> від </w:t>
            </w:r>
            <w:r>
              <w:rPr>
                <w:rFonts w:ascii="Times New Roman" w:eastAsia="Times New Roman" w:hAnsi="Times New Roman" w:cs="Times New Roman"/>
                <w:sz w:val="28"/>
                <w:szCs w:val="28"/>
                <w:lang w:eastAsia="ru-RU"/>
              </w:rPr>
              <w:t>24 грудня 2024</w:t>
            </w:r>
            <w:r w:rsidRPr="00E51EEC">
              <w:rPr>
                <w:rFonts w:ascii="Times New Roman" w:eastAsia="Times New Roman" w:hAnsi="Times New Roman" w:cs="Times New Roman"/>
                <w:sz w:val="28"/>
                <w:szCs w:val="28"/>
                <w:lang w:eastAsia="ru-RU"/>
              </w:rPr>
              <w:t xml:space="preserve"> року)</w:t>
            </w:r>
          </w:p>
          <w:p w14:paraId="7A1A4977" w14:textId="77777777" w:rsidR="009D1610" w:rsidRPr="00E51EEC" w:rsidRDefault="009D1610">
            <w:pPr>
              <w:spacing w:after="0" w:line="360" w:lineRule="auto"/>
              <w:rPr>
                <w:rFonts w:ascii="Times New Roman" w:eastAsia="Times New Roman" w:hAnsi="Times New Roman" w:cs="Times New Roman"/>
                <w:sz w:val="28"/>
                <w:szCs w:val="28"/>
                <w:lang w:eastAsia="ru-RU"/>
              </w:rPr>
            </w:pPr>
          </w:p>
        </w:tc>
        <w:tc>
          <w:tcPr>
            <w:tcW w:w="13708" w:type="dxa"/>
            <w:gridSpan w:val="2"/>
          </w:tcPr>
          <w:p w14:paraId="5D814647" w14:textId="77777777" w:rsidR="009D1610" w:rsidRPr="00E51EEC" w:rsidRDefault="009D1610">
            <w:pPr>
              <w:spacing w:after="0" w:line="360" w:lineRule="auto"/>
              <w:rPr>
                <w:rFonts w:eastAsia="Times New Roman"/>
                <w:sz w:val="28"/>
                <w:szCs w:val="28"/>
                <w:lang w:eastAsia="ru-RU"/>
              </w:rPr>
            </w:pPr>
          </w:p>
        </w:tc>
      </w:tr>
      <w:tr w:rsidR="009D1610" w:rsidRPr="005916A2" w14:paraId="0F44250E" w14:textId="77777777">
        <w:trPr>
          <w:gridAfter w:val="1"/>
          <w:wAfter w:w="13083" w:type="dxa"/>
        </w:trPr>
        <w:tc>
          <w:tcPr>
            <w:tcW w:w="7861" w:type="dxa"/>
          </w:tcPr>
          <w:p w14:paraId="0401FC2F" w14:textId="77777777" w:rsidR="009D1610" w:rsidRPr="00E51EEC" w:rsidRDefault="009D1610">
            <w:pPr>
              <w:spacing w:after="0" w:line="360" w:lineRule="auto"/>
              <w:rPr>
                <w:rFonts w:ascii="Times New Roman" w:eastAsia="Times New Roman" w:hAnsi="Times New Roman" w:cs="Times New Roman"/>
                <w:sz w:val="28"/>
                <w:szCs w:val="28"/>
                <w:lang w:eastAsia="ru-RU"/>
              </w:rPr>
            </w:pPr>
          </w:p>
          <w:p w14:paraId="5B344501" w14:textId="77777777" w:rsidR="009D1610" w:rsidRPr="00E51EEC" w:rsidRDefault="009D1610">
            <w:pPr>
              <w:spacing w:after="0" w:line="360" w:lineRule="auto"/>
              <w:rPr>
                <w:rFonts w:ascii="Times New Roman" w:eastAsia="Times New Roman" w:hAnsi="Times New Roman" w:cs="Times New Roman"/>
                <w:sz w:val="28"/>
                <w:szCs w:val="28"/>
                <w:lang w:eastAsia="ru-RU"/>
              </w:rPr>
            </w:pPr>
          </w:p>
          <w:p w14:paraId="7F481E76" w14:textId="77777777" w:rsidR="009D1610" w:rsidRPr="00E51EEC" w:rsidRDefault="009D1610">
            <w:pPr>
              <w:spacing w:after="0" w:line="360" w:lineRule="auto"/>
              <w:rPr>
                <w:rFonts w:ascii="Times New Roman" w:eastAsia="Times New Roman" w:hAnsi="Times New Roman" w:cs="Times New Roman"/>
                <w:sz w:val="28"/>
                <w:szCs w:val="28"/>
                <w:lang w:eastAsia="ru-RU"/>
              </w:rPr>
            </w:pPr>
          </w:p>
          <w:p w14:paraId="0CC592AD" w14:textId="77777777" w:rsidR="009D1610" w:rsidRPr="00E51EEC" w:rsidRDefault="009D1610">
            <w:pPr>
              <w:spacing w:after="0" w:line="360" w:lineRule="auto"/>
              <w:rPr>
                <w:rFonts w:ascii="Times New Roman" w:eastAsia="Times New Roman" w:hAnsi="Times New Roman" w:cs="Times New Roman"/>
                <w:sz w:val="28"/>
                <w:szCs w:val="28"/>
                <w:lang w:eastAsia="ru-RU"/>
              </w:rPr>
            </w:pPr>
            <w:r w:rsidRPr="00E51EEC">
              <w:rPr>
                <w:rFonts w:ascii="Times New Roman" w:eastAsia="Times New Roman" w:hAnsi="Times New Roman" w:cs="Times New Roman"/>
                <w:sz w:val="28"/>
                <w:szCs w:val="28"/>
                <w:lang w:eastAsia="ru-RU"/>
              </w:rPr>
              <w:t>Завідувач кафедри</w:t>
            </w:r>
          </w:p>
          <w:p w14:paraId="1298A96D" w14:textId="3D6C8744" w:rsidR="009D1610" w:rsidRPr="00E51EEC" w:rsidRDefault="009D1610">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журналістики</w:t>
            </w:r>
            <w:r w:rsidR="00B5001F" w:rsidRPr="00B5001F">
              <w:rPr>
                <w:rFonts w:ascii="Times New Roman" w:eastAsia="Calibri" w:hAnsi="Times New Roman" w:cs="Times New Roman"/>
                <w:noProof/>
                <w:kern w:val="0"/>
                <w:sz w:val="20"/>
                <w:szCs w:val="20"/>
                <w:lang w:eastAsia="uk-UA"/>
                <w14:ligatures w14:val="none"/>
              </w:rPr>
              <w:drawing>
                <wp:inline distT="0" distB="0" distL="0" distR="0" wp14:anchorId="078E09C8" wp14:editId="6F19FB78">
                  <wp:extent cx="560705" cy="511810"/>
                  <wp:effectExtent l="0" t="0" r="0" b="2540"/>
                  <wp:docPr id="1085756036" name="Рисунок 10857560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0705" cy="511810"/>
                          </a:xfrm>
                          <a:prstGeom prst="rect">
                            <a:avLst/>
                          </a:prstGeom>
                          <a:noFill/>
                        </pic:spPr>
                      </pic:pic>
                    </a:graphicData>
                  </a:graphic>
                </wp:inline>
              </w:drawing>
            </w:r>
          </w:p>
        </w:tc>
        <w:tc>
          <w:tcPr>
            <w:tcW w:w="7165" w:type="dxa"/>
            <w:gridSpan w:val="2"/>
          </w:tcPr>
          <w:p w14:paraId="05A88561" w14:textId="77777777" w:rsidR="009D1610" w:rsidRPr="00E51EEC" w:rsidRDefault="009D1610">
            <w:pPr>
              <w:spacing w:after="0" w:line="360" w:lineRule="auto"/>
              <w:rPr>
                <w:rFonts w:ascii="Times New Roman" w:eastAsia="Times New Roman" w:hAnsi="Times New Roman" w:cs="Times New Roman"/>
                <w:sz w:val="28"/>
                <w:szCs w:val="28"/>
                <w:lang w:eastAsia="ru-RU"/>
              </w:rPr>
            </w:pPr>
          </w:p>
          <w:p w14:paraId="2D11985B" w14:textId="77777777" w:rsidR="009D1610" w:rsidRPr="00E51EEC" w:rsidRDefault="009D1610">
            <w:pPr>
              <w:spacing w:after="0" w:line="360" w:lineRule="auto"/>
              <w:rPr>
                <w:rFonts w:ascii="Times New Roman" w:eastAsia="Times New Roman" w:hAnsi="Times New Roman" w:cs="Times New Roman"/>
                <w:sz w:val="28"/>
                <w:szCs w:val="28"/>
                <w:lang w:eastAsia="ru-RU"/>
              </w:rPr>
            </w:pPr>
          </w:p>
          <w:p w14:paraId="170EA4CA" w14:textId="77777777" w:rsidR="009D1610" w:rsidRPr="00E51EEC" w:rsidRDefault="009D1610">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доктор філологічних наук</w:t>
            </w:r>
            <w:r w:rsidRPr="00E51EEC">
              <w:rPr>
                <w:rFonts w:ascii="Times New Roman" w:eastAsia="Times New Roman" w:hAnsi="Times New Roman" w:cs="Times New Roman"/>
                <w:sz w:val="28"/>
                <w:szCs w:val="28"/>
                <w:lang w:eastAsia="ru-RU"/>
              </w:rPr>
              <w:t xml:space="preserve">, </w:t>
            </w:r>
          </w:p>
          <w:p w14:paraId="27D4A909" w14:textId="77777777" w:rsidR="009D1610" w:rsidRPr="00E51EEC" w:rsidRDefault="009D1610">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професор</w:t>
            </w:r>
          </w:p>
          <w:p w14:paraId="246574F8" w14:textId="77777777" w:rsidR="009D1610" w:rsidRPr="005916A2" w:rsidRDefault="009D1610">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Артем Галич</w:t>
            </w:r>
          </w:p>
          <w:p w14:paraId="6345187F" w14:textId="77777777" w:rsidR="009D1610" w:rsidRPr="005916A2" w:rsidRDefault="009D1610">
            <w:pPr>
              <w:spacing w:after="0" w:line="360" w:lineRule="auto"/>
              <w:rPr>
                <w:rFonts w:ascii="Times New Roman" w:eastAsia="Times New Roman" w:hAnsi="Times New Roman" w:cs="Times New Roman"/>
                <w:sz w:val="28"/>
                <w:szCs w:val="28"/>
                <w:lang w:eastAsia="ru-RU"/>
              </w:rPr>
            </w:pPr>
          </w:p>
          <w:p w14:paraId="6CC9A823" w14:textId="77777777" w:rsidR="009D1610" w:rsidRPr="005916A2" w:rsidRDefault="009D1610">
            <w:pPr>
              <w:spacing w:after="0" w:line="360" w:lineRule="auto"/>
              <w:rPr>
                <w:rFonts w:ascii="Times New Roman" w:eastAsia="Times New Roman" w:hAnsi="Times New Roman" w:cs="Times New Roman"/>
                <w:sz w:val="28"/>
                <w:szCs w:val="28"/>
                <w:lang w:eastAsia="ru-RU"/>
              </w:rPr>
            </w:pPr>
          </w:p>
        </w:tc>
      </w:tr>
    </w:tbl>
    <w:p w14:paraId="6C7FB97B" w14:textId="77777777" w:rsidR="00416A10" w:rsidRDefault="00416A10"/>
    <w:sectPr w:rsidR="00416A10" w:rsidSect="00521545">
      <w:footerReference w:type="default" r:id="rId10"/>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05E7560" w14:textId="77777777" w:rsidR="00E53EFD" w:rsidRDefault="00E53EFD" w:rsidP="00521545">
      <w:pPr>
        <w:spacing w:after="0" w:line="240" w:lineRule="auto"/>
      </w:pPr>
      <w:r>
        <w:separator/>
      </w:r>
    </w:p>
  </w:endnote>
  <w:endnote w:type="continuationSeparator" w:id="0">
    <w:p w14:paraId="0DF084A4" w14:textId="77777777" w:rsidR="00E53EFD" w:rsidRDefault="00E53EFD" w:rsidP="005215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65846050"/>
      <w:docPartObj>
        <w:docPartGallery w:val="Page Numbers (Bottom of Page)"/>
        <w:docPartUnique/>
      </w:docPartObj>
    </w:sdtPr>
    <w:sdtContent>
      <w:p w14:paraId="5DFCAB75" w14:textId="00B3E823" w:rsidR="00521545" w:rsidRDefault="00521545">
        <w:pPr>
          <w:pStyle w:val="a5"/>
          <w:jc w:val="right"/>
        </w:pPr>
        <w:r>
          <w:fldChar w:fldCharType="begin"/>
        </w:r>
        <w:r>
          <w:instrText>PAGE   \* MERGEFORMAT</w:instrText>
        </w:r>
        <w:r>
          <w:fldChar w:fldCharType="separate"/>
        </w:r>
        <w:r>
          <w:t>2</w:t>
        </w:r>
        <w:r>
          <w:fldChar w:fldCharType="end"/>
        </w:r>
      </w:p>
    </w:sdtContent>
  </w:sdt>
  <w:p w14:paraId="0135FE84" w14:textId="77777777" w:rsidR="00521545" w:rsidRDefault="00521545">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9F5CCB" w14:textId="77777777" w:rsidR="00E53EFD" w:rsidRDefault="00E53EFD" w:rsidP="00521545">
      <w:pPr>
        <w:spacing w:after="0" w:line="240" w:lineRule="auto"/>
      </w:pPr>
      <w:r>
        <w:separator/>
      </w:r>
    </w:p>
  </w:footnote>
  <w:footnote w:type="continuationSeparator" w:id="0">
    <w:p w14:paraId="26218DC9" w14:textId="77777777" w:rsidR="00E53EFD" w:rsidRDefault="00E53EFD" w:rsidP="0052154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226F39"/>
    <w:multiLevelType w:val="multilevel"/>
    <w:tmpl w:val="71B6E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3E50B47"/>
    <w:multiLevelType w:val="multilevel"/>
    <w:tmpl w:val="B49424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51D653D"/>
    <w:multiLevelType w:val="multilevel"/>
    <w:tmpl w:val="301AC3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7127492"/>
    <w:multiLevelType w:val="multilevel"/>
    <w:tmpl w:val="BBAC31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C472D1E"/>
    <w:multiLevelType w:val="multilevel"/>
    <w:tmpl w:val="3920DFBA"/>
    <w:lvl w:ilvl="0">
      <w:start w:val="1"/>
      <w:numFmt w:val="decimal"/>
      <w:lvlText w:val="%1."/>
      <w:lvlJc w:val="left"/>
      <w:pPr>
        <w:ind w:left="492" w:hanging="492"/>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5" w15:restartNumberingAfterBreak="0">
    <w:nsid w:val="0C8A2C3F"/>
    <w:multiLevelType w:val="multilevel"/>
    <w:tmpl w:val="3F924B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4E727D7"/>
    <w:multiLevelType w:val="multilevel"/>
    <w:tmpl w:val="2BB06E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C2E4080"/>
    <w:multiLevelType w:val="multilevel"/>
    <w:tmpl w:val="65AE2F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36510C4"/>
    <w:multiLevelType w:val="multilevel"/>
    <w:tmpl w:val="D160D8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3C7069D"/>
    <w:multiLevelType w:val="multilevel"/>
    <w:tmpl w:val="C810B5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D0E78DA"/>
    <w:multiLevelType w:val="multilevel"/>
    <w:tmpl w:val="0832C0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0B4743E"/>
    <w:multiLevelType w:val="multilevel"/>
    <w:tmpl w:val="8D2E86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504A745C"/>
    <w:multiLevelType w:val="multilevel"/>
    <w:tmpl w:val="5AD283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7A52952"/>
    <w:multiLevelType w:val="multilevel"/>
    <w:tmpl w:val="B7F273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D431836"/>
    <w:multiLevelType w:val="multilevel"/>
    <w:tmpl w:val="ED5C9A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64E164BA"/>
    <w:multiLevelType w:val="multilevel"/>
    <w:tmpl w:val="E9C617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65063C0"/>
    <w:multiLevelType w:val="multilevel"/>
    <w:tmpl w:val="20E8ED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8F374DF"/>
    <w:multiLevelType w:val="multilevel"/>
    <w:tmpl w:val="C9D8F4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3A4321F"/>
    <w:multiLevelType w:val="multilevel"/>
    <w:tmpl w:val="1A58F7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75243B84"/>
    <w:multiLevelType w:val="multilevel"/>
    <w:tmpl w:val="05F84A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9B02FA8"/>
    <w:multiLevelType w:val="multilevel"/>
    <w:tmpl w:val="E782E9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574659300">
    <w:abstractNumId w:val="3"/>
  </w:num>
  <w:num w:numId="2" w16cid:durableId="2087724702">
    <w:abstractNumId w:val="5"/>
  </w:num>
  <w:num w:numId="3" w16cid:durableId="561913028">
    <w:abstractNumId w:val="11"/>
  </w:num>
  <w:num w:numId="4" w16cid:durableId="496304663">
    <w:abstractNumId w:val="9"/>
  </w:num>
  <w:num w:numId="5" w16cid:durableId="17896497">
    <w:abstractNumId w:val="6"/>
  </w:num>
  <w:num w:numId="6" w16cid:durableId="2103984167">
    <w:abstractNumId w:val="13"/>
  </w:num>
  <w:num w:numId="7" w16cid:durableId="1391269451">
    <w:abstractNumId w:val="15"/>
  </w:num>
  <w:num w:numId="8" w16cid:durableId="546263372">
    <w:abstractNumId w:val="19"/>
  </w:num>
  <w:num w:numId="9" w16cid:durableId="614990861">
    <w:abstractNumId w:val="8"/>
  </w:num>
  <w:num w:numId="10" w16cid:durableId="1533498548">
    <w:abstractNumId w:val="7"/>
  </w:num>
  <w:num w:numId="11" w16cid:durableId="1178688857">
    <w:abstractNumId w:val="10"/>
  </w:num>
  <w:num w:numId="12" w16cid:durableId="1473450898">
    <w:abstractNumId w:val="20"/>
  </w:num>
  <w:num w:numId="13" w16cid:durableId="1617983975">
    <w:abstractNumId w:val="0"/>
  </w:num>
  <w:num w:numId="14" w16cid:durableId="1704017619">
    <w:abstractNumId w:val="12"/>
  </w:num>
  <w:num w:numId="15" w16cid:durableId="1967932478">
    <w:abstractNumId w:val="16"/>
  </w:num>
  <w:num w:numId="16" w16cid:durableId="2087652691">
    <w:abstractNumId w:val="1"/>
  </w:num>
  <w:num w:numId="17" w16cid:durableId="1035426664">
    <w:abstractNumId w:val="4"/>
  </w:num>
  <w:num w:numId="18" w16cid:durableId="346256460">
    <w:abstractNumId w:val="2"/>
  </w:num>
  <w:num w:numId="19" w16cid:durableId="855310855">
    <w:abstractNumId w:val="14"/>
  </w:num>
  <w:num w:numId="20" w16cid:durableId="1230846116">
    <w:abstractNumId w:val="17"/>
  </w:num>
  <w:num w:numId="21" w16cid:durableId="366495061">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A20B4"/>
    <w:rsid w:val="00013B92"/>
    <w:rsid w:val="000C10A9"/>
    <w:rsid w:val="000C5B18"/>
    <w:rsid w:val="001366F6"/>
    <w:rsid w:val="0014162E"/>
    <w:rsid w:val="00183A09"/>
    <w:rsid w:val="001F44EB"/>
    <w:rsid w:val="002123D2"/>
    <w:rsid w:val="002363D4"/>
    <w:rsid w:val="00262575"/>
    <w:rsid w:val="00293E79"/>
    <w:rsid w:val="003E055A"/>
    <w:rsid w:val="00416A10"/>
    <w:rsid w:val="00427BA5"/>
    <w:rsid w:val="00444467"/>
    <w:rsid w:val="004711E7"/>
    <w:rsid w:val="00521545"/>
    <w:rsid w:val="005619A2"/>
    <w:rsid w:val="005C7036"/>
    <w:rsid w:val="005E060B"/>
    <w:rsid w:val="005E639C"/>
    <w:rsid w:val="00646852"/>
    <w:rsid w:val="00654720"/>
    <w:rsid w:val="006B68D4"/>
    <w:rsid w:val="007E3167"/>
    <w:rsid w:val="008663A9"/>
    <w:rsid w:val="008836FA"/>
    <w:rsid w:val="009035C6"/>
    <w:rsid w:val="00974715"/>
    <w:rsid w:val="00993A8B"/>
    <w:rsid w:val="009A6849"/>
    <w:rsid w:val="009D1610"/>
    <w:rsid w:val="00A05F0B"/>
    <w:rsid w:val="00A13D6F"/>
    <w:rsid w:val="00A20FC8"/>
    <w:rsid w:val="00A4775A"/>
    <w:rsid w:val="00A61C6A"/>
    <w:rsid w:val="00A828BE"/>
    <w:rsid w:val="00A86907"/>
    <w:rsid w:val="00AA4C46"/>
    <w:rsid w:val="00B5001F"/>
    <w:rsid w:val="00BD42D6"/>
    <w:rsid w:val="00BF1DCE"/>
    <w:rsid w:val="00C10650"/>
    <w:rsid w:val="00C3076C"/>
    <w:rsid w:val="00C47E85"/>
    <w:rsid w:val="00C55F48"/>
    <w:rsid w:val="00CD21EC"/>
    <w:rsid w:val="00CE5A8B"/>
    <w:rsid w:val="00D8664C"/>
    <w:rsid w:val="00DC2268"/>
    <w:rsid w:val="00E016C2"/>
    <w:rsid w:val="00E050C9"/>
    <w:rsid w:val="00E23647"/>
    <w:rsid w:val="00E53EFD"/>
    <w:rsid w:val="00E82A25"/>
    <w:rsid w:val="00E834C9"/>
    <w:rsid w:val="00EA6D6C"/>
    <w:rsid w:val="00EB2B6F"/>
    <w:rsid w:val="00F25386"/>
    <w:rsid w:val="00F61EAF"/>
    <w:rsid w:val="00FA20B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45B0B5"/>
  <w15:chartTrackingRefBased/>
  <w15:docId w15:val="{5EB2A8EC-8B4B-4C32-8DD9-B268EDBF06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D1610"/>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521545"/>
    <w:pPr>
      <w:tabs>
        <w:tab w:val="center" w:pos="4819"/>
        <w:tab w:val="right" w:pos="9639"/>
      </w:tabs>
      <w:spacing w:after="0" w:line="240" w:lineRule="auto"/>
    </w:pPr>
  </w:style>
  <w:style w:type="character" w:customStyle="1" w:styleId="a4">
    <w:name w:val="Верхній колонтитул Знак"/>
    <w:basedOn w:val="a0"/>
    <w:link w:val="a3"/>
    <w:uiPriority w:val="99"/>
    <w:rsid w:val="00521545"/>
  </w:style>
  <w:style w:type="paragraph" w:styleId="a5">
    <w:name w:val="footer"/>
    <w:basedOn w:val="a"/>
    <w:link w:val="a6"/>
    <w:uiPriority w:val="99"/>
    <w:unhideWhenUsed/>
    <w:rsid w:val="00521545"/>
    <w:pPr>
      <w:tabs>
        <w:tab w:val="center" w:pos="4819"/>
        <w:tab w:val="right" w:pos="9639"/>
      </w:tabs>
      <w:spacing w:after="0" w:line="240" w:lineRule="auto"/>
    </w:pPr>
  </w:style>
  <w:style w:type="character" w:customStyle="1" w:styleId="a6">
    <w:name w:val="Нижній колонтитул Знак"/>
    <w:basedOn w:val="a0"/>
    <w:link w:val="a5"/>
    <w:uiPriority w:val="99"/>
    <w:rsid w:val="00521545"/>
  </w:style>
  <w:style w:type="character" w:styleId="a7">
    <w:name w:val="Hyperlink"/>
    <w:basedOn w:val="a0"/>
    <w:uiPriority w:val="99"/>
    <w:unhideWhenUsed/>
    <w:rsid w:val="00521545"/>
    <w:rPr>
      <w:color w:val="0563C1" w:themeColor="hyperlink"/>
      <w:u w:val="single"/>
    </w:rPr>
  </w:style>
  <w:style w:type="character" w:styleId="a8">
    <w:name w:val="Unresolved Mention"/>
    <w:basedOn w:val="a0"/>
    <w:uiPriority w:val="99"/>
    <w:semiHidden/>
    <w:unhideWhenUsed/>
    <w:rsid w:val="00521545"/>
    <w:rPr>
      <w:color w:val="605E5C"/>
      <w:shd w:val="clear" w:color="auto" w:fill="E1DFDD"/>
    </w:rPr>
  </w:style>
  <w:style w:type="paragraph" w:styleId="a9">
    <w:name w:val="Normal (Web)"/>
    <w:basedOn w:val="a"/>
    <w:uiPriority w:val="99"/>
    <w:semiHidden/>
    <w:unhideWhenUsed/>
    <w:rsid w:val="00AA4C46"/>
    <w:rPr>
      <w:rFonts w:ascii="Times New Roman" w:hAnsi="Times New Roman" w:cs="Times New Roman"/>
      <w:sz w:val="24"/>
      <w:szCs w:val="24"/>
    </w:rPr>
  </w:style>
  <w:style w:type="paragraph" w:styleId="aa">
    <w:name w:val="List Paragraph"/>
    <w:basedOn w:val="a"/>
    <w:uiPriority w:val="34"/>
    <w:qFormat/>
    <w:rsid w:val="00AA4C46"/>
    <w:pPr>
      <w:ind w:left="720"/>
      <w:contextualSpacing/>
    </w:pPr>
  </w:style>
  <w:style w:type="table" w:styleId="ab">
    <w:name w:val="Table Grid"/>
    <w:basedOn w:val="a1"/>
    <w:uiPriority w:val="39"/>
    <w:rsid w:val="005E060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Body Text"/>
    <w:basedOn w:val="a"/>
    <w:link w:val="ad"/>
    <w:uiPriority w:val="1"/>
    <w:qFormat/>
    <w:rsid w:val="00F61EAF"/>
    <w:pPr>
      <w:widowControl w:val="0"/>
      <w:autoSpaceDE w:val="0"/>
      <w:autoSpaceDN w:val="0"/>
      <w:spacing w:after="0" w:line="240" w:lineRule="auto"/>
      <w:ind w:left="2" w:firstLine="707"/>
      <w:jc w:val="both"/>
    </w:pPr>
    <w:rPr>
      <w:rFonts w:ascii="Times New Roman" w:eastAsia="Times New Roman" w:hAnsi="Times New Roman" w:cs="Times New Roman"/>
      <w:kern w:val="0"/>
      <w:sz w:val="28"/>
      <w:szCs w:val="28"/>
      <w14:ligatures w14:val="none"/>
    </w:rPr>
  </w:style>
  <w:style w:type="character" w:customStyle="1" w:styleId="ad">
    <w:name w:val="Основний текст Знак"/>
    <w:basedOn w:val="a0"/>
    <w:link w:val="ac"/>
    <w:uiPriority w:val="1"/>
    <w:rsid w:val="00F61EAF"/>
    <w:rPr>
      <w:rFonts w:ascii="Times New Roman" w:eastAsia="Times New Roman" w:hAnsi="Times New Roman" w:cs="Times New Roman"/>
      <w:kern w:val="0"/>
      <w:sz w:val="28"/>
      <w:szCs w:val="28"/>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8814843">
      <w:bodyDiv w:val="1"/>
      <w:marLeft w:val="0"/>
      <w:marRight w:val="0"/>
      <w:marTop w:val="0"/>
      <w:marBottom w:val="0"/>
      <w:divBdr>
        <w:top w:val="none" w:sz="0" w:space="0" w:color="auto"/>
        <w:left w:val="none" w:sz="0" w:space="0" w:color="auto"/>
        <w:bottom w:val="none" w:sz="0" w:space="0" w:color="auto"/>
        <w:right w:val="none" w:sz="0" w:space="0" w:color="auto"/>
      </w:divBdr>
    </w:div>
    <w:div w:id="160704633">
      <w:bodyDiv w:val="1"/>
      <w:marLeft w:val="0"/>
      <w:marRight w:val="0"/>
      <w:marTop w:val="0"/>
      <w:marBottom w:val="0"/>
      <w:divBdr>
        <w:top w:val="none" w:sz="0" w:space="0" w:color="auto"/>
        <w:left w:val="none" w:sz="0" w:space="0" w:color="auto"/>
        <w:bottom w:val="none" w:sz="0" w:space="0" w:color="auto"/>
        <w:right w:val="none" w:sz="0" w:space="0" w:color="auto"/>
      </w:divBdr>
    </w:div>
    <w:div w:id="174420690">
      <w:bodyDiv w:val="1"/>
      <w:marLeft w:val="0"/>
      <w:marRight w:val="0"/>
      <w:marTop w:val="0"/>
      <w:marBottom w:val="0"/>
      <w:divBdr>
        <w:top w:val="none" w:sz="0" w:space="0" w:color="auto"/>
        <w:left w:val="none" w:sz="0" w:space="0" w:color="auto"/>
        <w:bottom w:val="none" w:sz="0" w:space="0" w:color="auto"/>
        <w:right w:val="none" w:sz="0" w:space="0" w:color="auto"/>
      </w:divBdr>
    </w:div>
    <w:div w:id="229460259">
      <w:bodyDiv w:val="1"/>
      <w:marLeft w:val="0"/>
      <w:marRight w:val="0"/>
      <w:marTop w:val="0"/>
      <w:marBottom w:val="0"/>
      <w:divBdr>
        <w:top w:val="none" w:sz="0" w:space="0" w:color="auto"/>
        <w:left w:val="none" w:sz="0" w:space="0" w:color="auto"/>
        <w:bottom w:val="none" w:sz="0" w:space="0" w:color="auto"/>
        <w:right w:val="none" w:sz="0" w:space="0" w:color="auto"/>
      </w:divBdr>
    </w:div>
    <w:div w:id="272059267">
      <w:bodyDiv w:val="1"/>
      <w:marLeft w:val="0"/>
      <w:marRight w:val="0"/>
      <w:marTop w:val="0"/>
      <w:marBottom w:val="0"/>
      <w:divBdr>
        <w:top w:val="none" w:sz="0" w:space="0" w:color="auto"/>
        <w:left w:val="none" w:sz="0" w:space="0" w:color="auto"/>
        <w:bottom w:val="none" w:sz="0" w:space="0" w:color="auto"/>
        <w:right w:val="none" w:sz="0" w:space="0" w:color="auto"/>
      </w:divBdr>
    </w:div>
    <w:div w:id="291525955">
      <w:bodyDiv w:val="1"/>
      <w:marLeft w:val="0"/>
      <w:marRight w:val="0"/>
      <w:marTop w:val="0"/>
      <w:marBottom w:val="0"/>
      <w:divBdr>
        <w:top w:val="none" w:sz="0" w:space="0" w:color="auto"/>
        <w:left w:val="none" w:sz="0" w:space="0" w:color="auto"/>
        <w:bottom w:val="none" w:sz="0" w:space="0" w:color="auto"/>
        <w:right w:val="none" w:sz="0" w:space="0" w:color="auto"/>
      </w:divBdr>
    </w:div>
    <w:div w:id="292371239">
      <w:bodyDiv w:val="1"/>
      <w:marLeft w:val="0"/>
      <w:marRight w:val="0"/>
      <w:marTop w:val="0"/>
      <w:marBottom w:val="0"/>
      <w:divBdr>
        <w:top w:val="none" w:sz="0" w:space="0" w:color="auto"/>
        <w:left w:val="none" w:sz="0" w:space="0" w:color="auto"/>
        <w:bottom w:val="none" w:sz="0" w:space="0" w:color="auto"/>
        <w:right w:val="none" w:sz="0" w:space="0" w:color="auto"/>
      </w:divBdr>
    </w:div>
    <w:div w:id="434523992">
      <w:bodyDiv w:val="1"/>
      <w:marLeft w:val="0"/>
      <w:marRight w:val="0"/>
      <w:marTop w:val="0"/>
      <w:marBottom w:val="0"/>
      <w:divBdr>
        <w:top w:val="none" w:sz="0" w:space="0" w:color="auto"/>
        <w:left w:val="none" w:sz="0" w:space="0" w:color="auto"/>
        <w:bottom w:val="none" w:sz="0" w:space="0" w:color="auto"/>
        <w:right w:val="none" w:sz="0" w:space="0" w:color="auto"/>
      </w:divBdr>
    </w:div>
    <w:div w:id="480461715">
      <w:bodyDiv w:val="1"/>
      <w:marLeft w:val="0"/>
      <w:marRight w:val="0"/>
      <w:marTop w:val="0"/>
      <w:marBottom w:val="0"/>
      <w:divBdr>
        <w:top w:val="none" w:sz="0" w:space="0" w:color="auto"/>
        <w:left w:val="none" w:sz="0" w:space="0" w:color="auto"/>
        <w:bottom w:val="none" w:sz="0" w:space="0" w:color="auto"/>
        <w:right w:val="none" w:sz="0" w:space="0" w:color="auto"/>
      </w:divBdr>
    </w:div>
    <w:div w:id="500975904">
      <w:bodyDiv w:val="1"/>
      <w:marLeft w:val="0"/>
      <w:marRight w:val="0"/>
      <w:marTop w:val="0"/>
      <w:marBottom w:val="0"/>
      <w:divBdr>
        <w:top w:val="none" w:sz="0" w:space="0" w:color="auto"/>
        <w:left w:val="none" w:sz="0" w:space="0" w:color="auto"/>
        <w:bottom w:val="none" w:sz="0" w:space="0" w:color="auto"/>
        <w:right w:val="none" w:sz="0" w:space="0" w:color="auto"/>
      </w:divBdr>
    </w:div>
    <w:div w:id="505479687">
      <w:bodyDiv w:val="1"/>
      <w:marLeft w:val="0"/>
      <w:marRight w:val="0"/>
      <w:marTop w:val="0"/>
      <w:marBottom w:val="0"/>
      <w:divBdr>
        <w:top w:val="none" w:sz="0" w:space="0" w:color="auto"/>
        <w:left w:val="none" w:sz="0" w:space="0" w:color="auto"/>
        <w:bottom w:val="none" w:sz="0" w:space="0" w:color="auto"/>
        <w:right w:val="none" w:sz="0" w:space="0" w:color="auto"/>
      </w:divBdr>
    </w:div>
    <w:div w:id="537936053">
      <w:bodyDiv w:val="1"/>
      <w:marLeft w:val="0"/>
      <w:marRight w:val="0"/>
      <w:marTop w:val="0"/>
      <w:marBottom w:val="0"/>
      <w:divBdr>
        <w:top w:val="none" w:sz="0" w:space="0" w:color="auto"/>
        <w:left w:val="none" w:sz="0" w:space="0" w:color="auto"/>
        <w:bottom w:val="none" w:sz="0" w:space="0" w:color="auto"/>
        <w:right w:val="none" w:sz="0" w:space="0" w:color="auto"/>
      </w:divBdr>
    </w:div>
    <w:div w:id="549616430">
      <w:bodyDiv w:val="1"/>
      <w:marLeft w:val="0"/>
      <w:marRight w:val="0"/>
      <w:marTop w:val="0"/>
      <w:marBottom w:val="0"/>
      <w:divBdr>
        <w:top w:val="none" w:sz="0" w:space="0" w:color="auto"/>
        <w:left w:val="none" w:sz="0" w:space="0" w:color="auto"/>
        <w:bottom w:val="none" w:sz="0" w:space="0" w:color="auto"/>
        <w:right w:val="none" w:sz="0" w:space="0" w:color="auto"/>
      </w:divBdr>
    </w:div>
    <w:div w:id="741828586">
      <w:bodyDiv w:val="1"/>
      <w:marLeft w:val="0"/>
      <w:marRight w:val="0"/>
      <w:marTop w:val="0"/>
      <w:marBottom w:val="0"/>
      <w:divBdr>
        <w:top w:val="none" w:sz="0" w:space="0" w:color="auto"/>
        <w:left w:val="none" w:sz="0" w:space="0" w:color="auto"/>
        <w:bottom w:val="none" w:sz="0" w:space="0" w:color="auto"/>
        <w:right w:val="none" w:sz="0" w:space="0" w:color="auto"/>
      </w:divBdr>
    </w:div>
    <w:div w:id="752509477">
      <w:bodyDiv w:val="1"/>
      <w:marLeft w:val="0"/>
      <w:marRight w:val="0"/>
      <w:marTop w:val="0"/>
      <w:marBottom w:val="0"/>
      <w:divBdr>
        <w:top w:val="none" w:sz="0" w:space="0" w:color="auto"/>
        <w:left w:val="none" w:sz="0" w:space="0" w:color="auto"/>
        <w:bottom w:val="none" w:sz="0" w:space="0" w:color="auto"/>
        <w:right w:val="none" w:sz="0" w:space="0" w:color="auto"/>
      </w:divBdr>
    </w:div>
    <w:div w:id="798373630">
      <w:bodyDiv w:val="1"/>
      <w:marLeft w:val="0"/>
      <w:marRight w:val="0"/>
      <w:marTop w:val="0"/>
      <w:marBottom w:val="0"/>
      <w:divBdr>
        <w:top w:val="none" w:sz="0" w:space="0" w:color="auto"/>
        <w:left w:val="none" w:sz="0" w:space="0" w:color="auto"/>
        <w:bottom w:val="none" w:sz="0" w:space="0" w:color="auto"/>
        <w:right w:val="none" w:sz="0" w:space="0" w:color="auto"/>
      </w:divBdr>
    </w:div>
    <w:div w:id="816992083">
      <w:bodyDiv w:val="1"/>
      <w:marLeft w:val="0"/>
      <w:marRight w:val="0"/>
      <w:marTop w:val="0"/>
      <w:marBottom w:val="0"/>
      <w:divBdr>
        <w:top w:val="none" w:sz="0" w:space="0" w:color="auto"/>
        <w:left w:val="none" w:sz="0" w:space="0" w:color="auto"/>
        <w:bottom w:val="none" w:sz="0" w:space="0" w:color="auto"/>
        <w:right w:val="none" w:sz="0" w:space="0" w:color="auto"/>
      </w:divBdr>
    </w:div>
    <w:div w:id="906115868">
      <w:bodyDiv w:val="1"/>
      <w:marLeft w:val="0"/>
      <w:marRight w:val="0"/>
      <w:marTop w:val="0"/>
      <w:marBottom w:val="0"/>
      <w:divBdr>
        <w:top w:val="none" w:sz="0" w:space="0" w:color="auto"/>
        <w:left w:val="none" w:sz="0" w:space="0" w:color="auto"/>
        <w:bottom w:val="none" w:sz="0" w:space="0" w:color="auto"/>
        <w:right w:val="none" w:sz="0" w:space="0" w:color="auto"/>
      </w:divBdr>
    </w:div>
    <w:div w:id="946080377">
      <w:bodyDiv w:val="1"/>
      <w:marLeft w:val="0"/>
      <w:marRight w:val="0"/>
      <w:marTop w:val="0"/>
      <w:marBottom w:val="0"/>
      <w:divBdr>
        <w:top w:val="none" w:sz="0" w:space="0" w:color="auto"/>
        <w:left w:val="none" w:sz="0" w:space="0" w:color="auto"/>
        <w:bottom w:val="none" w:sz="0" w:space="0" w:color="auto"/>
        <w:right w:val="none" w:sz="0" w:space="0" w:color="auto"/>
      </w:divBdr>
    </w:div>
    <w:div w:id="958681697">
      <w:bodyDiv w:val="1"/>
      <w:marLeft w:val="0"/>
      <w:marRight w:val="0"/>
      <w:marTop w:val="0"/>
      <w:marBottom w:val="0"/>
      <w:divBdr>
        <w:top w:val="none" w:sz="0" w:space="0" w:color="auto"/>
        <w:left w:val="none" w:sz="0" w:space="0" w:color="auto"/>
        <w:bottom w:val="none" w:sz="0" w:space="0" w:color="auto"/>
        <w:right w:val="none" w:sz="0" w:space="0" w:color="auto"/>
      </w:divBdr>
      <w:divsChild>
        <w:div w:id="576405413">
          <w:marLeft w:val="0"/>
          <w:marRight w:val="0"/>
          <w:marTop w:val="0"/>
          <w:marBottom w:val="0"/>
          <w:divBdr>
            <w:top w:val="none" w:sz="0" w:space="0" w:color="auto"/>
            <w:left w:val="none" w:sz="0" w:space="0" w:color="auto"/>
            <w:bottom w:val="none" w:sz="0" w:space="0" w:color="auto"/>
            <w:right w:val="none" w:sz="0" w:space="0" w:color="auto"/>
          </w:divBdr>
          <w:divsChild>
            <w:div w:id="1958248147">
              <w:marLeft w:val="0"/>
              <w:marRight w:val="0"/>
              <w:marTop w:val="0"/>
              <w:marBottom w:val="0"/>
              <w:divBdr>
                <w:top w:val="none" w:sz="0" w:space="0" w:color="auto"/>
                <w:left w:val="none" w:sz="0" w:space="0" w:color="auto"/>
                <w:bottom w:val="none" w:sz="0" w:space="0" w:color="auto"/>
                <w:right w:val="none" w:sz="0" w:space="0" w:color="auto"/>
              </w:divBdr>
              <w:divsChild>
                <w:div w:id="1491481943">
                  <w:marLeft w:val="0"/>
                  <w:marRight w:val="0"/>
                  <w:marTop w:val="0"/>
                  <w:marBottom w:val="0"/>
                  <w:divBdr>
                    <w:top w:val="none" w:sz="0" w:space="0" w:color="auto"/>
                    <w:left w:val="none" w:sz="0" w:space="0" w:color="auto"/>
                    <w:bottom w:val="none" w:sz="0" w:space="0" w:color="auto"/>
                    <w:right w:val="none" w:sz="0" w:space="0" w:color="auto"/>
                  </w:divBdr>
                  <w:divsChild>
                    <w:div w:id="2105418687">
                      <w:marLeft w:val="0"/>
                      <w:marRight w:val="0"/>
                      <w:marTop w:val="0"/>
                      <w:marBottom w:val="0"/>
                      <w:divBdr>
                        <w:top w:val="none" w:sz="0" w:space="0" w:color="auto"/>
                        <w:left w:val="none" w:sz="0" w:space="0" w:color="auto"/>
                        <w:bottom w:val="none" w:sz="0" w:space="0" w:color="auto"/>
                        <w:right w:val="none" w:sz="0" w:space="0" w:color="auto"/>
                      </w:divBdr>
                      <w:divsChild>
                        <w:div w:id="2044088319">
                          <w:marLeft w:val="0"/>
                          <w:marRight w:val="0"/>
                          <w:marTop w:val="0"/>
                          <w:marBottom w:val="0"/>
                          <w:divBdr>
                            <w:top w:val="none" w:sz="0" w:space="0" w:color="auto"/>
                            <w:left w:val="none" w:sz="0" w:space="0" w:color="auto"/>
                            <w:bottom w:val="none" w:sz="0" w:space="0" w:color="auto"/>
                            <w:right w:val="none" w:sz="0" w:space="0" w:color="auto"/>
                          </w:divBdr>
                          <w:divsChild>
                            <w:div w:id="720133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21006445">
      <w:bodyDiv w:val="1"/>
      <w:marLeft w:val="0"/>
      <w:marRight w:val="0"/>
      <w:marTop w:val="0"/>
      <w:marBottom w:val="0"/>
      <w:divBdr>
        <w:top w:val="none" w:sz="0" w:space="0" w:color="auto"/>
        <w:left w:val="none" w:sz="0" w:space="0" w:color="auto"/>
        <w:bottom w:val="none" w:sz="0" w:space="0" w:color="auto"/>
        <w:right w:val="none" w:sz="0" w:space="0" w:color="auto"/>
      </w:divBdr>
    </w:div>
    <w:div w:id="1102140258">
      <w:bodyDiv w:val="1"/>
      <w:marLeft w:val="0"/>
      <w:marRight w:val="0"/>
      <w:marTop w:val="0"/>
      <w:marBottom w:val="0"/>
      <w:divBdr>
        <w:top w:val="none" w:sz="0" w:space="0" w:color="auto"/>
        <w:left w:val="none" w:sz="0" w:space="0" w:color="auto"/>
        <w:bottom w:val="none" w:sz="0" w:space="0" w:color="auto"/>
        <w:right w:val="none" w:sz="0" w:space="0" w:color="auto"/>
      </w:divBdr>
    </w:div>
    <w:div w:id="1139374985">
      <w:bodyDiv w:val="1"/>
      <w:marLeft w:val="0"/>
      <w:marRight w:val="0"/>
      <w:marTop w:val="0"/>
      <w:marBottom w:val="0"/>
      <w:divBdr>
        <w:top w:val="none" w:sz="0" w:space="0" w:color="auto"/>
        <w:left w:val="none" w:sz="0" w:space="0" w:color="auto"/>
        <w:bottom w:val="none" w:sz="0" w:space="0" w:color="auto"/>
        <w:right w:val="none" w:sz="0" w:space="0" w:color="auto"/>
      </w:divBdr>
    </w:div>
    <w:div w:id="1155072448">
      <w:bodyDiv w:val="1"/>
      <w:marLeft w:val="0"/>
      <w:marRight w:val="0"/>
      <w:marTop w:val="0"/>
      <w:marBottom w:val="0"/>
      <w:divBdr>
        <w:top w:val="none" w:sz="0" w:space="0" w:color="auto"/>
        <w:left w:val="none" w:sz="0" w:space="0" w:color="auto"/>
        <w:bottom w:val="none" w:sz="0" w:space="0" w:color="auto"/>
        <w:right w:val="none" w:sz="0" w:space="0" w:color="auto"/>
      </w:divBdr>
    </w:div>
    <w:div w:id="1159735902">
      <w:bodyDiv w:val="1"/>
      <w:marLeft w:val="0"/>
      <w:marRight w:val="0"/>
      <w:marTop w:val="0"/>
      <w:marBottom w:val="0"/>
      <w:divBdr>
        <w:top w:val="none" w:sz="0" w:space="0" w:color="auto"/>
        <w:left w:val="none" w:sz="0" w:space="0" w:color="auto"/>
        <w:bottom w:val="none" w:sz="0" w:space="0" w:color="auto"/>
        <w:right w:val="none" w:sz="0" w:space="0" w:color="auto"/>
      </w:divBdr>
    </w:div>
    <w:div w:id="1352300224">
      <w:bodyDiv w:val="1"/>
      <w:marLeft w:val="0"/>
      <w:marRight w:val="0"/>
      <w:marTop w:val="0"/>
      <w:marBottom w:val="0"/>
      <w:divBdr>
        <w:top w:val="none" w:sz="0" w:space="0" w:color="auto"/>
        <w:left w:val="none" w:sz="0" w:space="0" w:color="auto"/>
        <w:bottom w:val="none" w:sz="0" w:space="0" w:color="auto"/>
        <w:right w:val="none" w:sz="0" w:space="0" w:color="auto"/>
      </w:divBdr>
    </w:div>
    <w:div w:id="1353456530">
      <w:bodyDiv w:val="1"/>
      <w:marLeft w:val="0"/>
      <w:marRight w:val="0"/>
      <w:marTop w:val="0"/>
      <w:marBottom w:val="0"/>
      <w:divBdr>
        <w:top w:val="none" w:sz="0" w:space="0" w:color="auto"/>
        <w:left w:val="none" w:sz="0" w:space="0" w:color="auto"/>
        <w:bottom w:val="none" w:sz="0" w:space="0" w:color="auto"/>
        <w:right w:val="none" w:sz="0" w:space="0" w:color="auto"/>
      </w:divBdr>
    </w:div>
    <w:div w:id="1371952909">
      <w:bodyDiv w:val="1"/>
      <w:marLeft w:val="0"/>
      <w:marRight w:val="0"/>
      <w:marTop w:val="0"/>
      <w:marBottom w:val="0"/>
      <w:divBdr>
        <w:top w:val="none" w:sz="0" w:space="0" w:color="auto"/>
        <w:left w:val="none" w:sz="0" w:space="0" w:color="auto"/>
        <w:bottom w:val="none" w:sz="0" w:space="0" w:color="auto"/>
        <w:right w:val="none" w:sz="0" w:space="0" w:color="auto"/>
      </w:divBdr>
    </w:div>
    <w:div w:id="1425763682">
      <w:bodyDiv w:val="1"/>
      <w:marLeft w:val="0"/>
      <w:marRight w:val="0"/>
      <w:marTop w:val="0"/>
      <w:marBottom w:val="0"/>
      <w:divBdr>
        <w:top w:val="none" w:sz="0" w:space="0" w:color="auto"/>
        <w:left w:val="none" w:sz="0" w:space="0" w:color="auto"/>
        <w:bottom w:val="none" w:sz="0" w:space="0" w:color="auto"/>
        <w:right w:val="none" w:sz="0" w:space="0" w:color="auto"/>
      </w:divBdr>
    </w:div>
    <w:div w:id="1429152680">
      <w:bodyDiv w:val="1"/>
      <w:marLeft w:val="0"/>
      <w:marRight w:val="0"/>
      <w:marTop w:val="0"/>
      <w:marBottom w:val="0"/>
      <w:divBdr>
        <w:top w:val="none" w:sz="0" w:space="0" w:color="auto"/>
        <w:left w:val="none" w:sz="0" w:space="0" w:color="auto"/>
        <w:bottom w:val="none" w:sz="0" w:space="0" w:color="auto"/>
        <w:right w:val="none" w:sz="0" w:space="0" w:color="auto"/>
      </w:divBdr>
    </w:div>
    <w:div w:id="1485077246">
      <w:bodyDiv w:val="1"/>
      <w:marLeft w:val="0"/>
      <w:marRight w:val="0"/>
      <w:marTop w:val="0"/>
      <w:marBottom w:val="0"/>
      <w:divBdr>
        <w:top w:val="none" w:sz="0" w:space="0" w:color="auto"/>
        <w:left w:val="none" w:sz="0" w:space="0" w:color="auto"/>
        <w:bottom w:val="none" w:sz="0" w:space="0" w:color="auto"/>
        <w:right w:val="none" w:sz="0" w:space="0" w:color="auto"/>
      </w:divBdr>
    </w:div>
    <w:div w:id="1502697102">
      <w:bodyDiv w:val="1"/>
      <w:marLeft w:val="0"/>
      <w:marRight w:val="0"/>
      <w:marTop w:val="0"/>
      <w:marBottom w:val="0"/>
      <w:divBdr>
        <w:top w:val="none" w:sz="0" w:space="0" w:color="auto"/>
        <w:left w:val="none" w:sz="0" w:space="0" w:color="auto"/>
        <w:bottom w:val="none" w:sz="0" w:space="0" w:color="auto"/>
        <w:right w:val="none" w:sz="0" w:space="0" w:color="auto"/>
      </w:divBdr>
    </w:div>
    <w:div w:id="1539855142">
      <w:bodyDiv w:val="1"/>
      <w:marLeft w:val="0"/>
      <w:marRight w:val="0"/>
      <w:marTop w:val="0"/>
      <w:marBottom w:val="0"/>
      <w:divBdr>
        <w:top w:val="none" w:sz="0" w:space="0" w:color="auto"/>
        <w:left w:val="none" w:sz="0" w:space="0" w:color="auto"/>
        <w:bottom w:val="none" w:sz="0" w:space="0" w:color="auto"/>
        <w:right w:val="none" w:sz="0" w:space="0" w:color="auto"/>
      </w:divBdr>
    </w:div>
    <w:div w:id="1622566669">
      <w:bodyDiv w:val="1"/>
      <w:marLeft w:val="0"/>
      <w:marRight w:val="0"/>
      <w:marTop w:val="0"/>
      <w:marBottom w:val="0"/>
      <w:divBdr>
        <w:top w:val="none" w:sz="0" w:space="0" w:color="auto"/>
        <w:left w:val="none" w:sz="0" w:space="0" w:color="auto"/>
        <w:bottom w:val="none" w:sz="0" w:space="0" w:color="auto"/>
        <w:right w:val="none" w:sz="0" w:space="0" w:color="auto"/>
      </w:divBdr>
    </w:div>
    <w:div w:id="1691057293">
      <w:bodyDiv w:val="1"/>
      <w:marLeft w:val="0"/>
      <w:marRight w:val="0"/>
      <w:marTop w:val="0"/>
      <w:marBottom w:val="0"/>
      <w:divBdr>
        <w:top w:val="none" w:sz="0" w:space="0" w:color="auto"/>
        <w:left w:val="none" w:sz="0" w:space="0" w:color="auto"/>
        <w:bottom w:val="none" w:sz="0" w:space="0" w:color="auto"/>
        <w:right w:val="none" w:sz="0" w:space="0" w:color="auto"/>
      </w:divBdr>
      <w:divsChild>
        <w:div w:id="1653295909">
          <w:marLeft w:val="0"/>
          <w:marRight w:val="0"/>
          <w:marTop w:val="0"/>
          <w:marBottom w:val="0"/>
          <w:divBdr>
            <w:top w:val="none" w:sz="0" w:space="0" w:color="auto"/>
            <w:left w:val="none" w:sz="0" w:space="0" w:color="auto"/>
            <w:bottom w:val="none" w:sz="0" w:space="0" w:color="auto"/>
            <w:right w:val="none" w:sz="0" w:space="0" w:color="auto"/>
          </w:divBdr>
          <w:divsChild>
            <w:div w:id="509609860">
              <w:marLeft w:val="0"/>
              <w:marRight w:val="0"/>
              <w:marTop w:val="0"/>
              <w:marBottom w:val="0"/>
              <w:divBdr>
                <w:top w:val="none" w:sz="0" w:space="0" w:color="auto"/>
                <w:left w:val="none" w:sz="0" w:space="0" w:color="auto"/>
                <w:bottom w:val="none" w:sz="0" w:space="0" w:color="auto"/>
                <w:right w:val="none" w:sz="0" w:space="0" w:color="auto"/>
              </w:divBdr>
              <w:divsChild>
                <w:div w:id="1930695889">
                  <w:marLeft w:val="0"/>
                  <w:marRight w:val="0"/>
                  <w:marTop w:val="0"/>
                  <w:marBottom w:val="0"/>
                  <w:divBdr>
                    <w:top w:val="none" w:sz="0" w:space="0" w:color="auto"/>
                    <w:left w:val="none" w:sz="0" w:space="0" w:color="auto"/>
                    <w:bottom w:val="none" w:sz="0" w:space="0" w:color="auto"/>
                    <w:right w:val="none" w:sz="0" w:space="0" w:color="auto"/>
                  </w:divBdr>
                  <w:divsChild>
                    <w:div w:id="1201238978">
                      <w:marLeft w:val="0"/>
                      <w:marRight w:val="0"/>
                      <w:marTop w:val="0"/>
                      <w:marBottom w:val="0"/>
                      <w:divBdr>
                        <w:top w:val="none" w:sz="0" w:space="0" w:color="auto"/>
                        <w:left w:val="none" w:sz="0" w:space="0" w:color="auto"/>
                        <w:bottom w:val="none" w:sz="0" w:space="0" w:color="auto"/>
                        <w:right w:val="none" w:sz="0" w:space="0" w:color="auto"/>
                      </w:divBdr>
                      <w:divsChild>
                        <w:div w:id="49572670">
                          <w:marLeft w:val="0"/>
                          <w:marRight w:val="0"/>
                          <w:marTop w:val="0"/>
                          <w:marBottom w:val="0"/>
                          <w:divBdr>
                            <w:top w:val="none" w:sz="0" w:space="0" w:color="auto"/>
                            <w:left w:val="none" w:sz="0" w:space="0" w:color="auto"/>
                            <w:bottom w:val="none" w:sz="0" w:space="0" w:color="auto"/>
                            <w:right w:val="none" w:sz="0" w:space="0" w:color="auto"/>
                          </w:divBdr>
                          <w:divsChild>
                            <w:div w:id="29198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2727161">
      <w:bodyDiv w:val="1"/>
      <w:marLeft w:val="0"/>
      <w:marRight w:val="0"/>
      <w:marTop w:val="0"/>
      <w:marBottom w:val="0"/>
      <w:divBdr>
        <w:top w:val="none" w:sz="0" w:space="0" w:color="auto"/>
        <w:left w:val="none" w:sz="0" w:space="0" w:color="auto"/>
        <w:bottom w:val="none" w:sz="0" w:space="0" w:color="auto"/>
        <w:right w:val="none" w:sz="0" w:space="0" w:color="auto"/>
      </w:divBdr>
    </w:div>
    <w:div w:id="1769085579">
      <w:bodyDiv w:val="1"/>
      <w:marLeft w:val="0"/>
      <w:marRight w:val="0"/>
      <w:marTop w:val="0"/>
      <w:marBottom w:val="0"/>
      <w:divBdr>
        <w:top w:val="none" w:sz="0" w:space="0" w:color="auto"/>
        <w:left w:val="none" w:sz="0" w:space="0" w:color="auto"/>
        <w:bottom w:val="none" w:sz="0" w:space="0" w:color="auto"/>
        <w:right w:val="none" w:sz="0" w:space="0" w:color="auto"/>
      </w:divBdr>
    </w:div>
    <w:div w:id="1790275418">
      <w:bodyDiv w:val="1"/>
      <w:marLeft w:val="0"/>
      <w:marRight w:val="0"/>
      <w:marTop w:val="0"/>
      <w:marBottom w:val="0"/>
      <w:divBdr>
        <w:top w:val="none" w:sz="0" w:space="0" w:color="auto"/>
        <w:left w:val="none" w:sz="0" w:space="0" w:color="auto"/>
        <w:bottom w:val="none" w:sz="0" w:space="0" w:color="auto"/>
        <w:right w:val="none" w:sz="0" w:space="0" w:color="auto"/>
      </w:divBdr>
    </w:div>
    <w:div w:id="1790970990">
      <w:bodyDiv w:val="1"/>
      <w:marLeft w:val="0"/>
      <w:marRight w:val="0"/>
      <w:marTop w:val="0"/>
      <w:marBottom w:val="0"/>
      <w:divBdr>
        <w:top w:val="none" w:sz="0" w:space="0" w:color="auto"/>
        <w:left w:val="none" w:sz="0" w:space="0" w:color="auto"/>
        <w:bottom w:val="none" w:sz="0" w:space="0" w:color="auto"/>
        <w:right w:val="none" w:sz="0" w:space="0" w:color="auto"/>
      </w:divBdr>
    </w:div>
    <w:div w:id="1825664982">
      <w:bodyDiv w:val="1"/>
      <w:marLeft w:val="0"/>
      <w:marRight w:val="0"/>
      <w:marTop w:val="0"/>
      <w:marBottom w:val="0"/>
      <w:divBdr>
        <w:top w:val="none" w:sz="0" w:space="0" w:color="auto"/>
        <w:left w:val="none" w:sz="0" w:space="0" w:color="auto"/>
        <w:bottom w:val="none" w:sz="0" w:space="0" w:color="auto"/>
        <w:right w:val="none" w:sz="0" w:space="0" w:color="auto"/>
      </w:divBdr>
    </w:div>
    <w:div w:id="1835951164">
      <w:bodyDiv w:val="1"/>
      <w:marLeft w:val="0"/>
      <w:marRight w:val="0"/>
      <w:marTop w:val="0"/>
      <w:marBottom w:val="0"/>
      <w:divBdr>
        <w:top w:val="none" w:sz="0" w:space="0" w:color="auto"/>
        <w:left w:val="none" w:sz="0" w:space="0" w:color="auto"/>
        <w:bottom w:val="none" w:sz="0" w:space="0" w:color="auto"/>
        <w:right w:val="none" w:sz="0" w:space="0" w:color="auto"/>
      </w:divBdr>
    </w:div>
    <w:div w:id="1840971972">
      <w:bodyDiv w:val="1"/>
      <w:marLeft w:val="0"/>
      <w:marRight w:val="0"/>
      <w:marTop w:val="0"/>
      <w:marBottom w:val="0"/>
      <w:divBdr>
        <w:top w:val="none" w:sz="0" w:space="0" w:color="auto"/>
        <w:left w:val="none" w:sz="0" w:space="0" w:color="auto"/>
        <w:bottom w:val="none" w:sz="0" w:space="0" w:color="auto"/>
        <w:right w:val="none" w:sz="0" w:space="0" w:color="auto"/>
      </w:divBdr>
    </w:div>
    <w:div w:id="1881698215">
      <w:bodyDiv w:val="1"/>
      <w:marLeft w:val="0"/>
      <w:marRight w:val="0"/>
      <w:marTop w:val="0"/>
      <w:marBottom w:val="0"/>
      <w:divBdr>
        <w:top w:val="none" w:sz="0" w:space="0" w:color="auto"/>
        <w:left w:val="none" w:sz="0" w:space="0" w:color="auto"/>
        <w:bottom w:val="none" w:sz="0" w:space="0" w:color="auto"/>
        <w:right w:val="none" w:sz="0" w:space="0" w:color="auto"/>
      </w:divBdr>
    </w:div>
    <w:div w:id="1903515401">
      <w:bodyDiv w:val="1"/>
      <w:marLeft w:val="0"/>
      <w:marRight w:val="0"/>
      <w:marTop w:val="0"/>
      <w:marBottom w:val="0"/>
      <w:divBdr>
        <w:top w:val="none" w:sz="0" w:space="0" w:color="auto"/>
        <w:left w:val="none" w:sz="0" w:space="0" w:color="auto"/>
        <w:bottom w:val="none" w:sz="0" w:space="0" w:color="auto"/>
        <w:right w:val="none" w:sz="0" w:space="0" w:color="auto"/>
      </w:divBdr>
    </w:div>
    <w:div w:id="1904028159">
      <w:bodyDiv w:val="1"/>
      <w:marLeft w:val="0"/>
      <w:marRight w:val="0"/>
      <w:marTop w:val="0"/>
      <w:marBottom w:val="0"/>
      <w:divBdr>
        <w:top w:val="none" w:sz="0" w:space="0" w:color="auto"/>
        <w:left w:val="none" w:sz="0" w:space="0" w:color="auto"/>
        <w:bottom w:val="none" w:sz="0" w:space="0" w:color="auto"/>
        <w:right w:val="none" w:sz="0" w:space="0" w:color="auto"/>
      </w:divBdr>
    </w:div>
    <w:div w:id="20528016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C5139F-191B-4F67-A36C-5613313DAA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383</TotalTime>
  <Pages>87</Pages>
  <Words>98008</Words>
  <Characters>55865</Characters>
  <Application>Microsoft Office Word</Application>
  <DocSecurity>0</DocSecurity>
  <Lines>465</Lines>
  <Paragraphs>307</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153566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380506077717</dc:creator>
  <cp:keywords/>
  <dc:description/>
  <cp:lastModifiedBy>380506077717</cp:lastModifiedBy>
  <cp:revision>11</cp:revision>
  <dcterms:created xsi:type="dcterms:W3CDTF">2025-01-07T10:16:00Z</dcterms:created>
  <dcterms:modified xsi:type="dcterms:W3CDTF">2025-11-12T10:23:00Z</dcterms:modified>
</cp:coreProperties>
</file>